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F0" w:rsidRPr="003027F0" w:rsidRDefault="003027F0" w:rsidP="003027F0">
      <w:pPr>
        <w:spacing w:after="0" w:line="240" w:lineRule="auto"/>
        <w:rPr>
          <w:rFonts w:ascii="Times New Roman" w:eastAsia="Times New Roman" w:hAnsi="Times New Roman"/>
          <w:b/>
          <w:kern w:val="20"/>
          <w:sz w:val="24"/>
          <w:szCs w:val="24"/>
          <w:lang w:val="en-US" w:eastAsia="bg-BG"/>
        </w:rPr>
      </w:pPr>
      <w:bookmarkStart w:id="0" w:name="_GoBack"/>
      <w:bookmarkEnd w:id="0"/>
      <w:r w:rsidRPr="003027F0">
        <w:rPr>
          <w:rFonts w:ascii="Times New Roman" w:eastAsia="Lucida Sans Unicode" w:hAnsi="Times New Roman"/>
          <w:b/>
          <w:kern w:val="3"/>
          <w:sz w:val="28"/>
          <w:szCs w:val="28"/>
          <w:u w:val="single"/>
          <w:lang w:val="ru-RU" w:eastAsia="bg-BG"/>
        </w:rPr>
        <w:t>Препис – извлечение!</w:t>
      </w:r>
    </w:p>
    <w:p w:rsidR="008904F1" w:rsidRDefault="008904F1" w:rsidP="008904F1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US" w:eastAsia="bg-BG"/>
        </w:rPr>
      </w:pPr>
    </w:p>
    <w:p w:rsidR="002C49D4" w:rsidRPr="002C49D4" w:rsidRDefault="002C49D4" w:rsidP="008904F1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US" w:eastAsia="bg-BG"/>
        </w:rPr>
      </w:pPr>
    </w:p>
    <w:p w:rsidR="008904F1" w:rsidRPr="008904F1" w:rsidRDefault="008904F1" w:rsidP="008904F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GB" w:eastAsia="bg-BG"/>
        </w:rPr>
      </w:pPr>
    </w:p>
    <w:p w:rsidR="008904F1" w:rsidRPr="008904F1" w:rsidRDefault="008904F1" w:rsidP="008904F1">
      <w:pPr>
        <w:spacing w:after="0" w:line="240" w:lineRule="auto"/>
        <w:ind w:left="2820" w:firstLine="12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8904F1">
        <w:rPr>
          <w:rFonts w:ascii="Times New Roman" w:eastAsia="Times New Roman" w:hAnsi="Times New Roman"/>
          <w:sz w:val="36"/>
          <w:szCs w:val="36"/>
          <w:lang w:eastAsia="bg-BG"/>
        </w:rPr>
        <w:t xml:space="preserve">    </w:t>
      </w:r>
      <w:r w:rsidRPr="008904F1">
        <w:rPr>
          <w:rFonts w:ascii="Times New Roman" w:eastAsia="Times New Roman" w:hAnsi="Times New Roman"/>
          <w:sz w:val="36"/>
          <w:szCs w:val="36"/>
          <w:lang w:val="en-US" w:eastAsia="bg-BG"/>
        </w:rPr>
        <w:t xml:space="preserve"> </w:t>
      </w:r>
      <w:r w:rsidRPr="008904F1">
        <w:rPr>
          <w:rFonts w:ascii="Times New Roman" w:eastAsia="Times New Roman" w:hAnsi="Times New Roman"/>
          <w:sz w:val="32"/>
          <w:szCs w:val="32"/>
          <w:lang w:eastAsia="bg-BG"/>
        </w:rPr>
        <w:t>Р Е Ш Е Н И Е  № 2</w:t>
      </w:r>
      <w:r w:rsidRPr="008904F1">
        <w:rPr>
          <w:rFonts w:ascii="Times New Roman" w:eastAsia="Times New Roman" w:hAnsi="Times New Roman"/>
          <w:sz w:val="32"/>
          <w:szCs w:val="32"/>
          <w:lang w:val="en-US" w:eastAsia="bg-BG"/>
        </w:rPr>
        <w:t>2</w:t>
      </w:r>
      <w:r>
        <w:rPr>
          <w:rFonts w:ascii="Times New Roman" w:eastAsia="Times New Roman" w:hAnsi="Times New Roman"/>
          <w:sz w:val="32"/>
          <w:szCs w:val="32"/>
          <w:lang w:val="en-US" w:eastAsia="bg-BG"/>
        </w:rPr>
        <w:t>2</w:t>
      </w:r>
    </w:p>
    <w:p w:rsidR="008904F1" w:rsidRPr="008904F1" w:rsidRDefault="008904F1" w:rsidP="008904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val="en-US" w:eastAsia="bg-BG"/>
        </w:rPr>
        <w:t>09</w:t>
      </w:r>
      <w:r w:rsidRPr="008904F1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>
        <w:rPr>
          <w:rFonts w:ascii="Times New Roman" w:eastAsia="Times New Roman" w:hAnsi="Times New Roman"/>
          <w:sz w:val="32"/>
          <w:szCs w:val="32"/>
          <w:lang w:val="en-US" w:eastAsia="bg-BG"/>
        </w:rPr>
        <w:t>3</w:t>
      </w:r>
      <w:r w:rsidRPr="008904F1">
        <w:rPr>
          <w:rFonts w:ascii="Times New Roman" w:eastAsia="Times New Roman" w:hAnsi="Times New Roman"/>
          <w:sz w:val="32"/>
          <w:szCs w:val="32"/>
          <w:lang w:eastAsia="bg-BG"/>
        </w:rPr>
        <w:t>.2021 г.</w:t>
      </w:r>
    </w:p>
    <w:p w:rsidR="008904F1" w:rsidRPr="008904F1" w:rsidRDefault="008904F1" w:rsidP="008904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904F1">
        <w:rPr>
          <w:rFonts w:ascii="Times New Roman" w:eastAsia="Times New Roman" w:hAnsi="Times New Roman"/>
          <w:sz w:val="32"/>
          <w:szCs w:val="32"/>
          <w:lang w:eastAsia="bg-BG"/>
        </w:rPr>
        <w:t xml:space="preserve">      / Протокол № </w:t>
      </w:r>
      <w:r w:rsidRPr="008904F1">
        <w:rPr>
          <w:rFonts w:ascii="Times New Roman" w:eastAsia="Times New Roman" w:hAnsi="Times New Roman"/>
          <w:sz w:val="32"/>
          <w:szCs w:val="32"/>
          <w:lang w:val="en-US" w:eastAsia="bg-BG"/>
        </w:rPr>
        <w:t>1</w:t>
      </w:r>
      <w:r>
        <w:rPr>
          <w:rFonts w:ascii="Times New Roman" w:eastAsia="Times New Roman" w:hAnsi="Times New Roman"/>
          <w:sz w:val="32"/>
          <w:szCs w:val="32"/>
          <w:lang w:val="en-US" w:eastAsia="bg-BG"/>
        </w:rPr>
        <w:t>8</w:t>
      </w:r>
      <w:r w:rsidRPr="008904F1">
        <w:rPr>
          <w:rFonts w:ascii="Times New Roman" w:eastAsia="Times New Roman" w:hAnsi="Times New Roman"/>
          <w:sz w:val="32"/>
          <w:szCs w:val="32"/>
          <w:lang w:eastAsia="bg-BG"/>
        </w:rPr>
        <w:t xml:space="preserve"> /</w:t>
      </w:r>
    </w:p>
    <w:p w:rsidR="008904F1" w:rsidRPr="008904F1" w:rsidRDefault="008904F1" w:rsidP="008904F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8904F1" w:rsidRPr="008904F1" w:rsidRDefault="008904F1" w:rsidP="008904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04F1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</w:t>
      </w:r>
      <w:r w:rsidRPr="008904F1">
        <w:rPr>
          <w:rFonts w:ascii="Times New Roman" w:eastAsia="Times New Roman" w:hAnsi="Times New Roman"/>
          <w:sz w:val="28"/>
          <w:szCs w:val="28"/>
          <w:lang w:val="ru-RU" w:eastAsia="bg-BG"/>
        </w:rPr>
        <w:tab/>
      </w:r>
      <w:r w:rsidRPr="008904F1">
        <w:rPr>
          <w:rFonts w:ascii="Times New Roman" w:eastAsia="Times New Roman" w:hAnsi="Times New Roman"/>
          <w:b/>
          <w:sz w:val="28"/>
          <w:szCs w:val="28"/>
          <w:u w:val="single"/>
          <w:lang w:val="ru-RU" w:eastAsia="bg-BG"/>
        </w:rPr>
        <w:t>ОТНОСНО:</w:t>
      </w:r>
      <w:r w:rsidRPr="00890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Предложение  </w:t>
      </w:r>
      <w:r w:rsidRPr="008904F1">
        <w:rPr>
          <w:rFonts w:ascii="Times New Roman" w:eastAsia="Times New Roman" w:hAnsi="Times New Roman"/>
          <w:sz w:val="24"/>
          <w:szCs w:val="24"/>
          <w:lang w:eastAsia="bg-BG"/>
        </w:rPr>
        <w:t xml:space="preserve">с вносител Кмета на Община Гурково </w:t>
      </w:r>
      <w:r w:rsidRPr="008904F1">
        <w:rPr>
          <w:rFonts w:ascii="Times New Roman" w:hAnsi="Times New Roman"/>
          <w:sz w:val="24"/>
          <w:szCs w:val="24"/>
          <w:lang w:eastAsia="bg-BG"/>
        </w:rPr>
        <w:t xml:space="preserve"> с  вх. № ОС</w:t>
      </w:r>
      <w:r w:rsidR="00EF620C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8904F1">
        <w:rPr>
          <w:rFonts w:ascii="Times New Roman" w:hAnsi="Times New Roman"/>
          <w:sz w:val="24"/>
          <w:szCs w:val="24"/>
          <w:lang w:eastAsia="bg-BG"/>
        </w:rPr>
        <w:t>59/05.03. 2021 г. – р</w:t>
      </w:r>
      <w:r w:rsidRPr="008904F1">
        <w:rPr>
          <w:rFonts w:ascii="Times New Roman" w:eastAsia="Times New Roman" w:hAnsi="Times New Roman"/>
          <w:sz w:val="24"/>
          <w:szCs w:val="24"/>
          <w:lang w:eastAsia="bg-BG"/>
        </w:rPr>
        <w:t>азрешение за изработване на проект за ПУП – ПЗ /план за застрояване/ на ПИ /поземлени имоти/ с идентификатори 38203.31.759 и 38203.31.761 по КККР на с. Конаре, община Гурково.</w:t>
      </w:r>
    </w:p>
    <w:p w:rsidR="008904F1" w:rsidRPr="008904F1" w:rsidRDefault="008904F1" w:rsidP="008904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904F1">
        <w:rPr>
          <w:rFonts w:ascii="Times New Roman" w:eastAsia="Times New Roman" w:hAnsi="Times New Roman"/>
          <w:sz w:val="28"/>
          <w:szCs w:val="20"/>
        </w:rPr>
        <w:tab/>
      </w:r>
      <w:r w:rsidRPr="008904F1">
        <w:rPr>
          <w:rFonts w:ascii="Times New Roman" w:eastAsia="Times New Roman" w:hAnsi="Times New Roman"/>
          <w:sz w:val="28"/>
          <w:szCs w:val="20"/>
        </w:rPr>
        <w:tab/>
      </w:r>
    </w:p>
    <w:p w:rsidR="008904F1" w:rsidRPr="008904F1" w:rsidRDefault="008904F1" w:rsidP="00890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4F1">
        <w:rPr>
          <w:rFonts w:ascii="Times New Roman" w:eastAsia="Times New Roman" w:hAnsi="Times New Roman"/>
          <w:sz w:val="28"/>
          <w:szCs w:val="20"/>
        </w:rPr>
        <w:tab/>
      </w:r>
      <w:r w:rsidRPr="008904F1">
        <w:rPr>
          <w:rFonts w:ascii="Times New Roman" w:hAnsi="Times New Roman"/>
          <w:b/>
          <w:sz w:val="28"/>
          <w:szCs w:val="28"/>
          <w:u w:val="single"/>
        </w:rPr>
        <w:t>МОТИВИ</w:t>
      </w:r>
      <w:r w:rsidRPr="008904F1">
        <w:rPr>
          <w:b/>
          <w:sz w:val="28"/>
          <w:szCs w:val="28"/>
          <w:u w:val="single"/>
        </w:rPr>
        <w:t>:</w:t>
      </w:r>
      <w:r w:rsidRPr="008904F1">
        <w:rPr>
          <w:b/>
          <w:sz w:val="28"/>
          <w:szCs w:val="28"/>
          <w:lang w:val="en-US"/>
        </w:rPr>
        <w:t xml:space="preserve"> </w:t>
      </w:r>
      <w:r w:rsidRPr="008904F1">
        <w:rPr>
          <w:rFonts w:ascii="Times New Roman" w:eastAsia="Times New Roman" w:hAnsi="Times New Roman"/>
          <w:sz w:val="24"/>
          <w:szCs w:val="24"/>
        </w:rPr>
        <w:t xml:space="preserve">В Община Гурково е постъпило заявление с вх. № К-820 /04.03.2021г. от Тотка </w:t>
      </w:r>
      <w:r w:rsidR="003027F0">
        <w:rPr>
          <w:rFonts w:ascii="Times New Roman" w:eastAsia="Times New Roman" w:hAnsi="Times New Roman"/>
          <w:sz w:val="24"/>
          <w:szCs w:val="24"/>
          <w:lang w:val="en-US"/>
        </w:rPr>
        <w:t>******</w:t>
      </w:r>
      <w:r w:rsidRPr="008904F1">
        <w:rPr>
          <w:rFonts w:ascii="Times New Roman" w:eastAsia="Times New Roman" w:hAnsi="Times New Roman"/>
          <w:sz w:val="24"/>
          <w:szCs w:val="24"/>
        </w:rPr>
        <w:t xml:space="preserve"> Петкова – зам. кмет на Община Гурково, </w:t>
      </w:r>
      <w:r w:rsidRPr="008904F1">
        <w:rPr>
          <w:rFonts w:ascii="Times New Roman" w:eastAsia="Times New Roman" w:hAnsi="Times New Roman"/>
          <w:sz w:val="24"/>
          <w:szCs w:val="24"/>
          <w:lang w:val="en-US"/>
        </w:rPr>
        <w:t xml:space="preserve">оправомощена със Заповед № </w:t>
      </w:r>
      <w:r w:rsidRPr="008904F1">
        <w:rPr>
          <w:rFonts w:ascii="Times New Roman" w:eastAsia="Times New Roman" w:hAnsi="Times New Roman"/>
          <w:sz w:val="24"/>
          <w:szCs w:val="24"/>
        </w:rPr>
        <w:t>З-232/ 05.05.2020 г.</w:t>
      </w:r>
      <w:r w:rsidRPr="008904F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904F1">
        <w:rPr>
          <w:rFonts w:ascii="Times New Roman" w:eastAsia="Times New Roman" w:hAnsi="Times New Roman"/>
          <w:sz w:val="24"/>
          <w:szCs w:val="24"/>
        </w:rPr>
        <w:t>издадена от Кмета на общината. Депозираното искане е за получаване на Разрешение за изработване на проект за ПУП – ПЗ /план за застрояване/ на ПИ /поземлени имоти/ с идентификатори 38203.31.759 и 38203.31.761 по КККР на с. Конаре, община Гурково. Искането е придружено с техническо задание и скица – предложение.</w:t>
      </w:r>
    </w:p>
    <w:p w:rsidR="008904F1" w:rsidRPr="008904F1" w:rsidRDefault="008904F1" w:rsidP="008904F1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>Проектни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те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 xml:space="preserve"> терен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 xml:space="preserve"> се намира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 xml:space="preserve">в землището на с. Конаре,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общ.Гурково,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кадастрален район 31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 xml:space="preserve">. </w:t>
      </w:r>
    </w:p>
    <w:p w:rsidR="008904F1" w:rsidRPr="008904F1" w:rsidRDefault="008904F1" w:rsidP="008904F1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>Соб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softHyphen/>
        <w:t>стве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softHyphen/>
        <w:t>ник на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поземлен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имот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с идентификатор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8904F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38203.31.759 </w:t>
      </w:r>
      <w:r w:rsidRPr="008904F1"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  <w:t>по КККР на с.Конаре, общ.Гурково, одобрен със Заповед № РД-18-40/28.06.2010 г. на изпълнителния директор на АГКК</w:t>
      </w:r>
      <w:r w:rsidRPr="008904F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е Община Гурково, съгл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асно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 xml:space="preserve"> Акт  за публична общинска собственост № 36, том XX , рег. 5426, дело 4080 от 20.10.2020 г. издаден от Служба по вписванията гр. Казанлък</w:t>
      </w:r>
      <w:r w:rsidR="0011495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</w:p>
    <w:p w:rsidR="008904F1" w:rsidRPr="008904F1" w:rsidRDefault="008904F1" w:rsidP="008904F1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>Соб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softHyphen/>
        <w:t>стве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softHyphen/>
        <w:t>ник на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поземлен 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>имот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с идентификатор</w:t>
      </w: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8904F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38203.31.761 </w:t>
      </w:r>
      <w:r w:rsidRPr="008904F1">
        <w:rPr>
          <w:rFonts w:ascii="Times New Roman" w:eastAsia="Times New Roman" w:hAnsi="Times New Roman"/>
          <w:bCs/>
          <w:color w:val="000000"/>
          <w:spacing w:val="-4"/>
          <w:sz w:val="24"/>
          <w:szCs w:val="24"/>
        </w:rPr>
        <w:t>по КККР на с.Конаре, общ.Гурково, одобрен със Заповед № РД-18-40/28.06.2010 г. на изпълнителния директор на АГКК</w:t>
      </w:r>
      <w:r w:rsidRPr="008904F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е Община Гурково, съгл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асно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 xml:space="preserve"> Акт  за публична общинска собственост № 35, том XX , рег. 5425, дело 4079 от 20.10.2020 г. </w:t>
      </w:r>
      <w:r w:rsidR="0002627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8904F1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/>
        </w:rPr>
        <w:t>издаден от Служба по вписванията гр. Казанлък.</w:t>
      </w:r>
    </w:p>
    <w:p w:rsidR="008904F1" w:rsidRPr="008904F1" w:rsidRDefault="008904F1" w:rsidP="008904F1">
      <w:pPr>
        <w:spacing w:before="28" w:after="0" w:line="240" w:lineRule="auto"/>
        <w:jc w:val="both"/>
        <w:rPr>
          <w:rFonts w:ascii="Times New Roman" w:eastAsia="Lucida Sans Unicode" w:hAnsi="Times New Roman"/>
          <w:b/>
          <w:bCs/>
          <w:i/>
          <w:iCs/>
          <w:color w:val="000000"/>
          <w:spacing w:val="-4"/>
          <w:kern w:val="1"/>
          <w:sz w:val="24"/>
          <w:szCs w:val="24"/>
        </w:rPr>
      </w:pPr>
      <w:r w:rsidRPr="008904F1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ab/>
      </w:r>
      <w:r w:rsidRPr="008904F1">
        <w:rPr>
          <w:rFonts w:ascii="Times New Roman" w:eastAsia="Lucida Sans Unicode" w:hAnsi="Times New Roman"/>
          <w:color w:val="000000"/>
          <w:spacing w:val="-2"/>
          <w:kern w:val="1"/>
          <w:sz w:val="24"/>
          <w:szCs w:val="24"/>
        </w:rPr>
        <w:t xml:space="preserve">Разработката се предприема в изпълнение на Решение на Общински Съвет на гр. Гурково № </w:t>
      </w:r>
      <w:r w:rsidRPr="008904F1">
        <w:rPr>
          <w:rFonts w:ascii="Times New Roman" w:eastAsia="Lucida Sans Unicode" w:hAnsi="Times New Roman"/>
          <w:color w:val="000000"/>
          <w:spacing w:val="-2"/>
          <w:kern w:val="1"/>
          <w:sz w:val="24"/>
          <w:szCs w:val="24"/>
          <w:lang w:val="en-US"/>
        </w:rPr>
        <w:t xml:space="preserve">221 </w:t>
      </w:r>
      <w:r w:rsidRPr="008904F1">
        <w:rPr>
          <w:rFonts w:ascii="Times New Roman" w:eastAsia="Lucida Sans Unicode" w:hAnsi="Times New Roman"/>
          <w:color w:val="000000"/>
          <w:spacing w:val="-2"/>
          <w:kern w:val="1"/>
          <w:sz w:val="24"/>
          <w:szCs w:val="24"/>
        </w:rPr>
        <w:t xml:space="preserve">от 26.02.2021 г. /Протокол № 17/, което е във връзка с </w:t>
      </w:r>
      <w:r w:rsidRPr="008904F1">
        <w:rPr>
          <w:rFonts w:ascii="Times New Roman" w:eastAsia="Lucida Sans Unicode" w:hAnsi="Times New Roman"/>
          <w:bCs/>
          <w:iCs/>
          <w:color w:val="000000"/>
          <w:spacing w:val="-2"/>
          <w:kern w:val="1"/>
          <w:sz w:val="24"/>
          <w:szCs w:val="24"/>
        </w:rPr>
        <w:t>реализиране строителството на обект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2"/>
          <w:kern w:val="1"/>
          <w:sz w:val="24"/>
          <w:szCs w:val="24"/>
        </w:rPr>
        <w:t xml:space="preserve"> „Реконструкция и доизграждане на съществуващо речно водо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2"/>
          <w:kern w:val="1"/>
          <w:sz w:val="24"/>
          <w:szCs w:val="24"/>
        </w:rPr>
        <w:softHyphen/>
        <w:t xml:space="preserve">хващане за водоснабдяване на с. Конаре и изграждане на ПСПВ“ с договор за безвъзмездна финансова помощ № 24/07/2/0/00452 от 21.06.2018 г. по ПРСР 2014-2020 г., </w:t>
      </w:r>
      <w:r w:rsidRPr="008904F1">
        <w:rPr>
          <w:rFonts w:ascii="Times New Roman" w:eastAsia="Lucida Sans Unicode" w:hAnsi="Times New Roman"/>
          <w:bCs/>
          <w:iCs/>
          <w:color w:val="000000"/>
          <w:spacing w:val="-2"/>
          <w:kern w:val="1"/>
          <w:sz w:val="24"/>
          <w:szCs w:val="24"/>
        </w:rPr>
        <w:t>с което е дадено съгласие за промяна във вида на трайното предназначение на поземлените имоти    от</w:t>
      </w:r>
      <w:r w:rsidRPr="008904F1">
        <w:rPr>
          <w:rFonts w:ascii="Times New Roman" w:eastAsia="Lucida Sans Unicode" w:hAnsi="Times New Roman"/>
          <w:b/>
          <w:bCs/>
          <w:iCs/>
          <w:color w:val="000000"/>
          <w:spacing w:val="-2"/>
          <w:kern w:val="1"/>
          <w:sz w:val="24"/>
          <w:szCs w:val="24"/>
        </w:rPr>
        <w:t xml:space="preserve"> 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2"/>
          <w:kern w:val="1"/>
          <w:sz w:val="24"/>
          <w:szCs w:val="24"/>
        </w:rPr>
        <w:t>„Горска Територия“</w:t>
      </w:r>
      <w:r w:rsidRPr="008904F1">
        <w:rPr>
          <w:rFonts w:ascii="Times New Roman" w:eastAsia="Lucida Sans Unicode" w:hAnsi="Times New Roman"/>
          <w:b/>
          <w:bCs/>
          <w:iCs/>
          <w:color w:val="000000"/>
          <w:spacing w:val="-2"/>
          <w:kern w:val="1"/>
          <w:sz w:val="24"/>
          <w:szCs w:val="24"/>
        </w:rPr>
        <w:t xml:space="preserve"> </w:t>
      </w:r>
      <w:r w:rsidRPr="008904F1">
        <w:rPr>
          <w:rFonts w:ascii="Times New Roman" w:eastAsia="Lucida Sans Unicode" w:hAnsi="Times New Roman"/>
          <w:bCs/>
          <w:iCs/>
          <w:color w:val="000000"/>
          <w:spacing w:val="-2"/>
          <w:kern w:val="1"/>
          <w:sz w:val="24"/>
          <w:szCs w:val="24"/>
        </w:rPr>
        <w:t>на</w:t>
      </w:r>
      <w:r w:rsidRPr="008904F1">
        <w:rPr>
          <w:rFonts w:ascii="Times New Roman" w:eastAsia="Lucida Sans Unicode" w:hAnsi="Times New Roman"/>
          <w:b/>
          <w:bCs/>
          <w:iCs/>
          <w:color w:val="000000"/>
          <w:spacing w:val="-2"/>
          <w:kern w:val="1"/>
          <w:sz w:val="24"/>
          <w:szCs w:val="24"/>
        </w:rPr>
        <w:t xml:space="preserve"> 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2"/>
          <w:kern w:val="1"/>
          <w:sz w:val="24"/>
          <w:szCs w:val="24"/>
        </w:rPr>
        <w:t>„Територия заета от води и водни обекти“</w:t>
      </w:r>
      <w:r w:rsidRPr="008904F1">
        <w:rPr>
          <w:rFonts w:ascii="Times New Roman" w:eastAsia="Lucida Sans Unicode" w:hAnsi="Times New Roman"/>
          <w:bCs/>
          <w:iCs/>
          <w:color w:val="000000"/>
          <w:spacing w:val="-2"/>
          <w:kern w:val="1"/>
          <w:sz w:val="24"/>
          <w:szCs w:val="24"/>
        </w:rPr>
        <w:t xml:space="preserve">   и начина им на трайно  ползване </w:t>
      </w:r>
      <w:r w:rsidRPr="008904F1">
        <w:rPr>
          <w:rFonts w:ascii="Times New Roman" w:eastAsia="Lucida Sans Unicode" w:hAnsi="Times New Roman"/>
          <w:color w:val="000000"/>
          <w:spacing w:val="-4"/>
          <w:kern w:val="1"/>
          <w:sz w:val="24"/>
          <w:szCs w:val="24"/>
        </w:rPr>
        <w:t>от</w:t>
      </w:r>
      <w:r w:rsidRPr="008904F1">
        <w:rPr>
          <w:rFonts w:ascii="Times New Roman" w:eastAsia="Lucida Sans Unicode" w:hAnsi="Times New Roman"/>
          <w:b/>
          <w:bCs/>
          <w:color w:val="000000"/>
          <w:spacing w:val="-4"/>
          <w:kern w:val="1"/>
          <w:sz w:val="24"/>
          <w:szCs w:val="24"/>
        </w:rPr>
        <w:t xml:space="preserve"> 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4"/>
          <w:kern w:val="1"/>
          <w:sz w:val="24"/>
          <w:szCs w:val="24"/>
        </w:rPr>
        <w:t>„За водностопанско, хидромелиора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4"/>
          <w:kern w:val="1"/>
          <w:sz w:val="24"/>
          <w:szCs w:val="24"/>
        </w:rPr>
        <w:softHyphen/>
        <w:t>тивно съоръжение“</w:t>
      </w:r>
      <w:r w:rsidRPr="008904F1">
        <w:rPr>
          <w:rFonts w:ascii="Times New Roman" w:eastAsia="Lucida Sans Unicode" w:hAnsi="Times New Roman"/>
          <w:b/>
          <w:bCs/>
          <w:color w:val="000000"/>
          <w:spacing w:val="-4"/>
          <w:kern w:val="1"/>
          <w:sz w:val="24"/>
          <w:szCs w:val="24"/>
        </w:rPr>
        <w:t xml:space="preserve"> </w:t>
      </w:r>
      <w:r w:rsidRPr="008904F1">
        <w:rPr>
          <w:rFonts w:ascii="Times New Roman" w:eastAsia="Lucida Sans Unicode" w:hAnsi="Times New Roman"/>
          <w:color w:val="000000"/>
          <w:spacing w:val="-4"/>
          <w:kern w:val="1"/>
          <w:sz w:val="24"/>
          <w:szCs w:val="24"/>
        </w:rPr>
        <w:t>на</w:t>
      </w:r>
      <w:r w:rsidRPr="008904F1">
        <w:rPr>
          <w:rFonts w:ascii="Times New Roman" w:eastAsia="Lucida Sans Unicode" w:hAnsi="Times New Roman"/>
          <w:b/>
          <w:bCs/>
          <w:color w:val="000000"/>
          <w:spacing w:val="-4"/>
          <w:kern w:val="1"/>
          <w:sz w:val="24"/>
          <w:szCs w:val="24"/>
        </w:rPr>
        <w:t xml:space="preserve"> </w:t>
      </w:r>
      <w:r w:rsidRPr="008904F1">
        <w:rPr>
          <w:rFonts w:ascii="Times New Roman" w:eastAsia="Lucida Sans Unicode" w:hAnsi="Times New Roman"/>
          <w:b/>
          <w:bCs/>
          <w:i/>
          <w:iCs/>
          <w:color w:val="000000"/>
          <w:spacing w:val="-4"/>
          <w:kern w:val="1"/>
          <w:sz w:val="24"/>
          <w:szCs w:val="24"/>
        </w:rPr>
        <w:t>„Друг вид водно течение, водна площ и съоръжение“.</w:t>
      </w:r>
    </w:p>
    <w:p w:rsidR="008904F1" w:rsidRPr="008904F1" w:rsidRDefault="008904F1" w:rsidP="008904F1">
      <w:pPr>
        <w:spacing w:before="28" w:after="0" w:line="240" w:lineRule="auto"/>
        <w:jc w:val="both"/>
        <w:rPr>
          <w:rFonts w:ascii="Times New Roman" w:eastAsia="Lucida Sans Unicode" w:hAnsi="Times New Roman"/>
          <w:bCs/>
          <w:iCs/>
          <w:color w:val="000000"/>
          <w:spacing w:val="-2"/>
          <w:kern w:val="1"/>
          <w:sz w:val="24"/>
          <w:szCs w:val="24"/>
        </w:rPr>
      </w:pPr>
    </w:p>
    <w:p w:rsidR="008904F1" w:rsidRPr="008904F1" w:rsidRDefault="008904F1" w:rsidP="00890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  <w:r w:rsidRPr="008904F1">
        <w:rPr>
          <w:rFonts w:ascii="Times New Roman" w:eastAsia="Times New Roman" w:hAnsi="Times New Roman"/>
          <w:sz w:val="24"/>
          <w:szCs w:val="24"/>
          <w:lang w:bidi="bg-BG"/>
        </w:rPr>
        <w:t>С оглед на обстоятелството, че сключеният договор между Община Гурково и ДФЗ изтича през месец юни 2021 г., а действията по него следва да бъдат отчетени до м.май е необходимо да се предприемат спешни мерки по приключване на процедурата, касаеща пояс на СОЗ на водохващ</w:t>
      </w:r>
      <w:r w:rsidR="00EF620C">
        <w:rPr>
          <w:rFonts w:ascii="Times New Roman" w:eastAsia="Times New Roman" w:hAnsi="Times New Roman"/>
          <w:sz w:val="24"/>
          <w:szCs w:val="24"/>
          <w:lang w:bidi="bg-BG"/>
        </w:rPr>
        <w:t>а</w:t>
      </w:r>
      <w:r w:rsidRPr="008904F1">
        <w:rPr>
          <w:rFonts w:ascii="Times New Roman" w:eastAsia="Times New Roman" w:hAnsi="Times New Roman"/>
          <w:sz w:val="24"/>
          <w:szCs w:val="24"/>
          <w:lang w:bidi="bg-BG"/>
        </w:rPr>
        <w:t xml:space="preserve">нето в </w:t>
      </w:r>
      <w:r w:rsidR="00EF620C">
        <w:rPr>
          <w:rFonts w:ascii="Times New Roman" w:eastAsia="Times New Roman" w:hAnsi="Times New Roman"/>
          <w:sz w:val="24"/>
          <w:szCs w:val="24"/>
          <w:lang w:bidi="bg-BG"/>
        </w:rPr>
        <w:t>с</w:t>
      </w:r>
      <w:r w:rsidRPr="008904F1">
        <w:rPr>
          <w:rFonts w:ascii="Times New Roman" w:eastAsia="Times New Roman" w:hAnsi="Times New Roman"/>
          <w:sz w:val="24"/>
          <w:szCs w:val="24"/>
          <w:lang w:bidi="bg-BG"/>
        </w:rPr>
        <w:t>. Конаре. Към настоящия момент строителството е спряно с Протокол обр</w:t>
      </w:r>
      <w:r w:rsidR="00026277">
        <w:rPr>
          <w:rFonts w:ascii="Times New Roman" w:eastAsia="Times New Roman" w:hAnsi="Times New Roman"/>
          <w:sz w:val="24"/>
          <w:szCs w:val="24"/>
          <w:lang w:bidi="bg-BG"/>
        </w:rPr>
        <w:t>азец</w:t>
      </w:r>
      <w:r w:rsidRPr="008904F1">
        <w:rPr>
          <w:rFonts w:ascii="Times New Roman" w:eastAsia="Times New Roman" w:hAnsi="Times New Roman"/>
          <w:sz w:val="24"/>
          <w:szCs w:val="24"/>
          <w:lang w:bidi="bg-BG"/>
        </w:rPr>
        <w:t xml:space="preserve"> 10 до коригиране на обхвата на пояс 1 на СОЗ.</w:t>
      </w:r>
    </w:p>
    <w:p w:rsidR="008904F1" w:rsidRPr="008904F1" w:rsidRDefault="008904F1" w:rsidP="00890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904F1" w:rsidRPr="008904F1" w:rsidRDefault="008904F1" w:rsidP="00890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4F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8904F1">
        <w:rPr>
          <w:rFonts w:ascii="Times New Roman" w:eastAsia="Times New Roman" w:hAnsi="Times New Roman"/>
          <w:sz w:val="24"/>
          <w:szCs w:val="24"/>
        </w:rPr>
        <w:t>а основание чл.2</w:t>
      </w:r>
      <w:r w:rsidRPr="008904F1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8904F1">
        <w:rPr>
          <w:rFonts w:ascii="Times New Roman" w:eastAsia="Times New Roman" w:hAnsi="Times New Roman"/>
          <w:sz w:val="24"/>
          <w:szCs w:val="24"/>
        </w:rPr>
        <w:t>, ал.1, т.11 от Закона за местното самоуправление и местната администрация, във връзка с чл. 124а, ал.1 и ал.5 и чл. 124б ал.1 от Закона за устройство на територията, чл.60 ал.1 АПК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в</w:t>
      </w:r>
      <w:r w:rsidRPr="008904F1">
        <w:rPr>
          <w:rFonts w:ascii="Times New Roman" w:eastAsia="Times New Roman" w:hAnsi="Times New Roman"/>
          <w:sz w:val="24"/>
          <w:szCs w:val="24"/>
        </w:rPr>
        <w:t xml:space="preserve">ъв връзка с гореизложеното,  Общински съвет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904F1">
        <w:rPr>
          <w:rFonts w:ascii="Times New Roman" w:eastAsia="Times New Roman" w:hAnsi="Times New Roman"/>
          <w:sz w:val="24"/>
          <w:szCs w:val="24"/>
        </w:rPr>
        <w:t xml:space="preserve">Гурково </w:t>
      </w:r>
    </w:p>
    <w:p w:rsidR="008904F1" w:rsidRPr="008904F1" w:rsidRDefault="008904F1" w:rsidP="008904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904F1" w:rsidRPr="00026277" w:rsidRDefault="008904F1" w:rsidP="00890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26277">
        <w:rPr>
          <w:rFonts w:ascii="Times New Roman" w:hAnsi="Times New Roman"/>
          <w:sz w:val="32"/>
          <w:szCs w:val="32"/>
        </w:rPr>
        <w:t>Р Е Ш И:</w:t>
      </w:r>
    </w:p>
    <w:p w:rsidR="008904F1" w:rsidRPr="008904F1" w:rsidRDefault="008904F1" w:rsidP="008904F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42209" w:rsidRPr="00842209" w:rsidRDefault="008904F1" w:rsidP="00842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42209">
        <w:rPr>
          <w:rFonts w:ascii="Times New Roman" w:eastAsia="Times New Roman" w:hAnsi="Times New Roman"/>
          <w:sz w:val="24"/>
          <w:szCs w:val="24"/>
        </w:rPr>
        <w:t>Разрешава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 Община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 Гурково,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 ЕИК 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149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123092756, 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842209">
        <w:rPr>
          <w:rFonts w:ascii="Times New Roman" w:eastAsia="Times New Roman" w:hAnsi="Times New Roman"/>
          <w:sz w:val="24"/>
          <w:szCs w:val="24"/>
        </w:rPr>
        <w:t>с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 адрес 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42209">
        <w:rPr>
          <w:rFonts w:ascii="Times New Roman" w:eastAsia="Times New Roman" w:hAnsi="Times New Roman"/>
          <w:sz w:val="24"/>
          <w:szCs w:val="24"/>
        </w:rPr>
        <w:t>на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 управление: </w:t>
      </w:r>
    </w:p>
    <w:p w:rsidR="008904F1" w:rsidRPr="00842209" w:rsidRDefault="008904F1" w:rsidP="008422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842209">
        <w:rPr>
          <w:rFonts w:ascii="Times New Roman" w:eastAsia="Times New Roman" w:hAnsi="Times New Roman"/>
          <w:sz w:val="24"/>
          <w:szCs w:val="24"/>
        </w:rPr>
        <w:t xml:space="preserve">гр. Гурково бул. „Княз Александър Батенберг” № 3 да възложи изработването на проект за </w:t>
      </w:r>
      <w:r w:rsidR="001C143C">
        <w:rPr>
          <w:rFonts w:ascii="Times New Roman" w:eastAsia="Times New Roman" w:hAnsi="Times New Roman"/>
          <w:sz w:val="24"/>
          <w:szCs w:val="24"/>
        </w:rPr>
        <w:t xml:space="preserve"> изменение на </w:t>
      </w:r>
      <w:r w:rsidRPr="00842209">
        <w:rPr>
          <w:rFonts w:ascii="Times New Roman" w:eastAsia="Times New Roman" w:hAnsi="Times New Roman"/>
          <w:sz w:val="24"/>
          <w:szCs w:val="24"/>
        </w:rPr>
        <w:t xml:space="preserve">ПУП – ПЗ /план за застрояване/ на ПИ /поземлени имоти/ с идентификатори 38203.31.759 и 38203.31.761 по КККР на с. Конаре, община Гурково </w:t>
      </w:r>
    </w:p>
    <w:p w:rsidR="008904F1" w:rsidRPr="008904F1" w:rsidRDefault="008904F1" w:rsidP="008904F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4F1">
        <w:rPr>
          <w:rFonts w:ascii="Times New Roman" w:eastAsia="Times New Roman" w:hAnsi="Times New Roman"/>
          <w:sz w:val="24"/>
          <w:szCs w:val="24"/>
        </w:rPr>
        <w:t xml:space="preserve">       2. Проектът за</w:t>
      </w:r>
      <w:r w:rsidR="001C143C">
        <w:rPr>
          <w:rFonts w:ascii="Times New Roman" w:eastAsia="Times New Roman" w:hAnsi="Times New Roman"/>
          <w:sz w:val="24"/>
          <w:szCs w:val="24"/>
        </w:rPr>
        <w:t xml:space="preserve"> изменение на </w:t>
      </w:r>
      <w:r w:rsidRPr="008904F1">
        <w:rPr>
          <w:rFonts w:ascii="Times New Roman" w:eastAsia="Times New Roman" w:hAnsi="Times New Roman"/>
          <w:sz w:val="24"/>
          <w:szCs w:val="24"/>
        </w:rPr>
        <w:t xml:space="preserve"> ПУП – ПЗ /план за застрояване/ да бъде изработен и процедиран при спазване на действащата нормативна уредба, за сметка на Община Гурково, ЕИК 123092756, с адрес на управление: гр. Гурково</w:t>
      </w:r>
      <w:r w:rsidR="00026277">
        <w:rPr>
          <w:rFonts w:ascii="Times New Roman" w:eastAsia="Times New Roman" w:hAnsi="Times New Roman"/>
          <w:sz w:val="24"/>
          <w:szCs w:val="24"/>
        </w:rPr>
        <w:t>,</w:t>
      </w:r>
      <w:r w:rsidRPr="008904F1">
        <w:rPr>
          <w:rFonts w:ascii="Times New Roman" w:eastAsia="Times New Roman" w:hAnsi="Times New Roman"/>
          <w:sz w:val="24"/>
          <w:szCs w:val="24"/>
        </w:rPr>
        <w:t xml:space="preserve"> бул. „Княз Александър Батенберг” № 3.</w:t>
      </w:r>
    </w:p>
    <w:p w:rsidR="008904F1" w:rsidRPr="008904F1" w:rsidRDefault="008904F1" w:rsidP="008904F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4F1">
        <w:rPr>
          <w:rFonts w:ascii="Times New Roman" w:eastAsia="Times New Roman" w:hAnsi="Times New Roman"/>
          <w:sz w:val="24"/>
          <w:szCs w:val="24"/>
        </w:rPr>
        <w:tab/>
        <w:t>3.Одобрява Техническото задание, изготвено от Възложителя и приложено към настоящето Решение.</w:t>
      </w:r>
    </w:p>
    <w:p w:rsidR="008904F1" w:rsidRPr="008904F1" w:rsidRDefault="008904F1" w:rsidP="008904F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8904F1">
        <w:rPr>
          <w:rFonts w:ascii="Times New Roman" w:eastAsia="Times New Roman" w:hAnsi="Times New Roman"/>
          <w:sz w:val="24"/>
          <w:szCs w:val="24"/>
        </w:rPr>
        <w:tab/>
        <w:t>4</w:t>
      </w:r>
      <w:r w:rsidR="0084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904F1">
        <w:rPr>
          <w:rFonts w:ascii="Times New Roman" w:eastAsia="Times New Roman" w:hAnsi="Times New Roman"/>
          <w:sz w:val="24"/>
          <w:szCs w:val="24"/>
        </w:rPr>
        <w:t>Допуска предварително изпълнение на настоящото решение.</w:t>
      </w:r>
    </w:p>
    <w:p w:rsidR="008904F1" w:rsidRDefault="008904F1" w:rsidP="008904F1"/>
    <w:p w:rsidR="008904F1" w:rsidRPr="008904F1" w:rsidRDefault="008904F1" w:rsidP="008904F1">
      <w:pPr>
        <w:tabs>
          <w:tab w:val="center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bg-BG"/>
        </w:rPr>
        <w:tab/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У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>частвали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в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 поименно гласуване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  </w:t>
      </w:r>
      <w:r w:rsidR="00842209"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12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  общ. съветници,  гласували 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„</w:t>
      </w:r>
      <w:r w:rsidRPr="008904F1">
        <w:rPr>
          <w:rFonts w:ascii="Times New Roman" w:eastAsia="Times New Roman" w:hAnsi="Times New Roman"/>
          <w:b/>
          <w:bCs/>
          <w:kern w:val="3"/>
          <w:sz w:val="24"/>
          <w:szCs w:val="24"/>
          <w:lang w:val="ru-RU" w:eastAsia="bg-BG"/>
        </w:rPr>
        <w:t>за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”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  –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en-US" w:eastAsia="bg-BG"/>
        </w:rPr>
        <w:t>12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,  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„</w:t>
      </w:r>
      <w:r w:rsidRPr="008904F1">
        <w:rPr>
          <w:rFonts w:ascii="Times New Roman" w:eastAsia="Times New Roman" w:hAnsi="Times New Roman"/>
          <w:b/>
          <w:bCs/>
          <w:kern w:val="3"/>
          <w:sz w:val="24"/>
          <w:szCs w:val="24"/>
          <w:lang w:val="ru-RU" w:eastAsia="bg-BG"/>
        </w:rPr>
        <w:t>против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”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 –  няма,  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„</w:t>
      </w:r>
      <w:r w:rsidRPr="008904F1">
        <w:rPr>
          <w:rFonts w:ascii="Times New Roman" w:eastAsia="Times New Roman" w:hAnsi="Times New Roman"/>
          <w:b/>
          <w:bCs/>
          <w:kern w:val="3"/>
          <w:sz w:val="24"/>
          <w:szCs w:val="24"/>
          <w:lang w:val="ru-RU" w:eastAsia="bg-BG"/>
        </w:rPr>
        <w:t>въздържал</w:t>
      </w:r>
      <w:r w:rsidRPr="008904F1">
        <w:rPr>
          <w:rFonts w:ascii="Times New Roman" w:eastAsia="Times New Roman" w:hAnsi="Times New Roman"/>
          <w:b/>
          <w:bCs/>
          <w:kern w:val="3"/>
          <w:sz w:val="24"/>
          <w:szCs w:val="24"/>
          <w:lang w:eastAsia="bg-BG"/>
        </w:rPr>
        <w:t>и</w:t>
      </w:r>
      <w:r w:rsidRPr="008904F1">
        <w:rPr>
          <w:rFonts w:ascii="Times New Roman" w:eastAsia="Times New Roman" w:hAnsi="Times New Roman"/>
          <w:b/>
          <w:bCs/>
          <w:kern w:val="3"/>
          <w:sz w:val="24"/>
          <w:szCs w:val="24"/>
          <w:lang w:val="ru-RU" w:eastAsia="bg-BG"/>
        </w:rPr>
        <w:t xml:space="preserve"> се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”</w:t>
      </w:r>
      <w:r w:rsidRPr="008904F1">
        <w:rPr>
          <w:rFonts w:ascii="Times New Roman" w:eastAsia="Times New Roman" w:hAnsi="Times New Roman"/>
          <w:kern w:val="3"/>
          <w:sz w:val="24"/>
          <w:szCs w:val="24"/>
          <w:lang w:val="ru-RU" w:eastAsia="bg-BG"/>
        </w:rPr>
        <w:t xml:space="preserve"> – няма.</w:t>
      </w:r>
    </w:p>
    <w:p w:rsidR="008904F1" w:rsidRDefault="008904F1" w:rsidP="008904F1"/>
    <w:p w:rsidR="003027F0" w:rsidRPr="003027F0" w:rsidRDefault="003027F0" w:rsidP="003027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</w:pPr>
      <w:r w:rsidRPr="003027F0"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  <w:t xml:space="preserve">ОБЩИНСКИ СЪВЕТ – ГУРКОВО </w:t>
      </w:r>
    </w:p>
    <w:p w:rsidR="003027F0" w:rsidRPr="003027F0" w:rsidRDefault="003027F0" w:rsidP="003027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</w:pPr>
    </w:p>
    <w:p w:rsidR="003027F0" w:rsidRPr="003027F0" w:rsidRDefault="003027F0" w:rsidP="003027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</w:pPr>
      <w:r w:rsidRPr="003027F0"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  <w:t>ПРЕДСЕДАТЕЛ: /п/</w:t>
      </w:r>
    </w:p>
    <w:p w:rsidR="003027F0" w:rsidRPr="003027F0" w:rsidRDefault="003027F0" w:rsidP="003027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</w:pPr>
      <w:r w:rsidRPr="003027F0"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  <w:t xml:space="preserve">                                        / Гочо Гочев /</w:t>
      </w:r>
    </w:p>
    <w:p w:rsidR="003027F0" w:rsidRPr="003027F0" w:rsidRDefault="003027F0" w:rsidP="003027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</w:pPr>
      <w:r w:rsidRPr="003027F0"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  <w:t>ПРОТОКОЛИСТ: /п/</w:t>
      </w:r>
    </w:p>
    <w:p w:rsidR="003027F0" w:rsidRPr="003027F0" w:rsidRDefault="003027F0" w:rsidP="003027F0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val="en-US" w:eastAsia="bg-BG"/>
        </w:rPr>
      </w:pPr>
      <w:r w:rsidRPr="003027F0">
        <w:rPr>
          <w:rFonts w:ascii="Times New Roman" w:eastAsia="Lucida Sans Unicode" w:hAnsi="Times New Roman" w:cs="Tahoma"/>
          <w:b/>
          <w:kern w:val="3"/>
          <w:sz w:val="24"/>
          <w:szCs w:val="24"/>
          <w:lang w:eastAsia="bg-BG"/>
        </w:rPr>
        <w:t xml:space="preserve">                                        / Иванка Рачева – Генчева /</w:t>
      </w:r>
    </w:p>
    <w:p w:rsidR="008904F1" w:rsidRPr="008904F1" w:rsidRDefault="008904F1" w:rsidP="003027F0"/>
    <w:sectPr w:rsidR="008904F1" w:rsidRPr="008904F1" w:rsidSect="002C49D4">
      <w:footerReference w:type="default" r:id="rId9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1F" w:rsidRDefault="00305A1F" w:rsidP="00026277">
      <w:pPr>
        <w:spacing w:after="0" w:line="240" w:lineRule="auto"/>
      </w:pPr>
      <w:r>
        <w:separator/>
      </w:r>
    </w:p>
  </w:endnote>
  <w:endnote w:type="continuationSeparator" w:id="0">
    <w:p w:rsidR="00305A1F" w:rsidRDefault="00305A1F" w:rsidP="0002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77" w:rsidRDefault="00026277">
    <w:pPr>
      <w:pStyle w:val="a6"/>
      <w:jc w:val="right"/>
    </w:pPr>
  </w:p>
  <w:p w:rsidR="00026277" w:rsidRDefault="00026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1F" w:rsidRDefault="00305A1F" w:rsidP="00026277">
      <w:pPr>
        <w:spacing w:after="0" w:line="240" w:lineRule="auto"/>
      </w:pPr>
      <w:r>
        <w:separator/>
      </w:r>
    </w:p>
  </w:footnote>
  <w:footnote w:type="continuationSeparator" w:id="0">
    <w:p w:rsidR="00305A1F" w:rsidRDefault="00305A1F" w:rsidP="0002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628"/>
    <w:multiLevelType w:val="hybridMultilevel"/>
    <w:tmpl w:val="E1784336"/>
    <w:lvl w:ilvl="0" w:tplc="1696F5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44"/>
    <w:rsid w:val="00012A63"/>
    <w:rsid w:val="00026277"/>
    <w:rsid w:val="00105A6D"/>
    <w:rsid w:val="0011495D"/>
    <w:rsid w:val="001A1D19"/>
    <w:rsid w:val="001C143C"/>
    <w:rsid w:val="002C49D4"/>
    <w:rsid w:val="003027F0"/>
    <w:rsid w:val="00305A1F"/>
    <w:rsid w:val="007D2A80"/>
    <w:rsid w:val="007F26FB"/>
    <w:rsid w:val="00842209"/>
    <w:rsid w:val="00877DEA"/>
    <w:rsid w:val="008904F1"/>
    <w:rsid w:val="00A55048"/>
    <w:rsid w:val="00B303D3"/>
    <w:rsid w:val="00D27A44"/>
    <w:rsid w:val="00D6296E"/>
    <w:rsid w:val="00EF620C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904F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904F1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842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62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62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904F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8904F1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842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62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6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D908-0564-4988-BB87-F074F4D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Apis</cp:lastModifiedBy>
  <cp:revision>2</cp:revision>
  <cp:lastPrinted>2021-03-09T12:31:00Z</cp:lastPrinted>
  <dcterms:created xsi:type="dcterms:W3CDTF">2021-03-11T09:11:00Z</dcterms:created>
  <dcterms:modified xsi:type="dcterms:W3CDTF">2021-03-11T09:11:00Z</dcterms:modified>
</cp:coreProperties>
</file>