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565CFB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  <w:lang w:val="en-US"/>
        </w:rPr>
        <w:t>29</w:t>
      </w:r>
      <w:r w:rsidR="00E53384"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10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</w:t>
      </w:r>
      <w:r w:rsidR="00DF4F86">
        <w:rPr>
          <w:b/>
          <w:sz w:val="44"/>
          <w:szCs w:val="23"/>
          <w:lang w:val="en-US"/>
        </w:rPr>
        <w:t>1</w:t>
      </w:r>
      <w:r w:rsidR="00E53384">
        <w:rPr>
          <w:b/>
          <w:sz w:val="44"/>
          <w:szCs w:val="23"/>
        </w:rPr>
        <w:t xml:space="preserve"> г.</w:t>
      </w:r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E1659A" w:rsidRDefault="00E53384" w:rsidP="00A2632D">
      <w:pPr>
        <w:jc w:val="center"/>
        <w:rPr>
          <w:b/>
          <w:sz w:val="36"/>
          <w:szCs w:val="28"/>
          <w:lang w:val="en-US"/>
        </w:rPr>
      </w:pP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565CFB" w:rsidRDefault="00565CFB" w:rsidP="00565CFB">
      <w:pPr>
        <w:ind w:firstLine="708"/>
        <w:jc w:val="both"/>
      </w:pPr>
      <w:r w:rsidRPr="00131807">
        <w:t>На основание чл.23, ал.4, т.1 от ЗМСМА  свиквам  заседание на Общински съвет – град Гурково на</w:t>
      </w:r>
      <w:r>
        <w:t xml:space="preserve"> </w:t>
      </w:r>
      <w:r w:rsidRPr="0099059C">
        <w:rPr>
          <w:b/>
          <w:sz w:val="36"/>
        </w:rPr>
        <w:t>29</w:t>
      </w:r>
      <w:r>
        <w:rPr>
          <w:b/>
          <w:sz w:val="36"/>
          <w:szCs w:val="36"/>
        </w:rPr>
        <w:t>.10.2021 г.</w:t>
      </w:r>
      <w:r w:rsidRPr="00626AD9">
        <w:rPr>
          <w:b/>
          <w:sz w:val="36"/>
          <w:szCs w:val="36"/>
        </w:rPr>
        <w:t xml:space="preserve"> /</w:t>
      </w:r>
      <w:r>
        <w:rPr>
          <w:b/>
          <w:sz w:val="36"/>
          <w:szCs w:val="36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 </w:t>
      </w:r>
      <w:r w:rsidRPr="00B37B07">
        <w:rPr>
          <w:b/>
          <w:sz w:val="36"/>
          <w:szCs w:val="26"/>
          <w:u w:val="single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  <w:r w:rsidRPr="00045384">
        <w:rPr>
          <w:b/>
          <w:lang w:val="ru-RU"/>
        </w:rPr>
        <w:t xml:space="preserve"> </w:t>
      </w:r>
    </w:p>
    <w:p w:rsidR="00565CFB" w:rsidRPr="008F0208" w:rsidRDefault="00565CFB" w:rsidP="00565CFB">
      <w:pPr>
        <w:ind w:firstLine="708"/>
        <w:jc w:val="both"/>
        <w:rPr>
          <w:sz w:val="12"/>
          <w:szCs w:val="12"/>
        </w:rPr>
      </w:pPr>
    </w:p>
    <w:p w:rsidR="00565CFB" w:rsidRDefault="00565CFB" w:rsidP="00565CFB">
      <w:pPr>
        <w:ind w:firstLine="709"/>
        <w:jc w:val="center"/>
        <w:rPr>
          <w:b/>
          <w:sz w:val="32"/>
          <w:szCs w:val="32"/>
        </w:rPr>
      </w:pPr>
      <w:r w:rsidRPr="00751398">
        <w:rPr>
          <w:b/>
          <w:sz w:val="32"/>
          <w:szCs w:val="32"/>
        </w:rPr>
        <w:t>Д Н Е В Е Н  Р Е Д:</w:t>
      </w:r>
    </w:p>
    <w:p w:rsidR="00565CFB" w:rsidRDefault="00565CFB" w:rsidP="00565CFB">
      <w:pPr>
        <w:rPr>
          <w:b/>
          <w:sz w:val="32"/>
          <w:szCs w:val="32"/>
        </w:rPr>
      </w:pPr>
    </w:p>
    <w:p w:rsidR="00565CFB" w:rsidRPr="0099059C" w:rsidRDefault="00565CFB" w:rsidP="00565CFB">
      <w:pPr>
        <w:widowControl w:val="0"/>
        <w:jc w:val="both"/>
        <w:rPr>
          <w:rFonts w:eastAsia="Cambria"/>
          <w:color w:val="000000"/>
          <w:lang w:bidi="bg-BG"/>
        </w:rPr>
      </w:pPr>
      <w:r w:rsidRPr="0099059C">
        <w:rPr>
          <w:b/>
        </w:rPr>
        <w:t>1.</w:t>
      </w:r>
      <w:r w:rsidRPr="0099059C">
        <w:rPr>
          <w:rFonts w:eastAsiaTheme="minorHAnsi"/>
        </w:rPr>
        <w:t xml:space="preserve"> Предложение  с  вх. № ОС – 230/19.10.2021 г. – п</w:t>
      </w:r>
      <w:r w:rsidRPr="0099059C">
        <w:rPr>
          <w:rFonts w:eastAsia="Cambria"/>
          <w:color w:val="000000"/>
          <w:lang w:bidi="bg-BG"/>
        </w:rPr>
        <w:t>риемане актуализираното разпределение на промените по бюджета на Община Гурково за третото тримесечие на 2021 година.</w:t>
      </w:r>
    </w:p>
    <w:p w:rsidR="00565CFB" w:rsidRPr="0099059C" w:rsidRDefault="00565CFB" w:rsidP="00565CFB">
      <w:pPr>
        <w:ind w:firstLine="567"/>
        <w:jc w:val="both"/>
      </w:pPr>
      <w:r w:rsidRPr="0099059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jc w:val="both"/>
        <w:rPr>
          <w:b/>
        </w:rPr>
      </w:pPr>
      <w:r w:rsidRPr="0099059C">
        <w:rPr>
          <w:b/>
        </w:rPr>
        <w:t xml:space="preserve">2. </w:t>
      </w:r>
      <w:r w:rsidRPr="0099059C">
        <w:rPr>
          <w:rFonts w:eastAsiaTheme="minorHAnsi"/>
        </w:rPr>
        <w:t>Предложение  с  вх. № ОС – 231/19.10.2021 г. – о</w:t>
      </w:r>
      <w:r w:rsidRPr="0099059C">
        <w:rPr>
          <w:rFonts w:eastAsia="Arial Unicode MS"/>
          <w:color w:val="000000"/>
          <w:lang w:bidi="bg-BG"/>
        </w:rPr>
        <w:t>добряване на прогнозния проектобюджет за 2022 година и актуализираната бюджетна прогноза за 2023 и 2024 година на Община Гурково</w:t>
      </w:r>
    </w:p>
    <w:p w:rsidR="00565CFB" w:rsidRPr="0099059C" w:rsidRDefault="00565CFB" w:rsidP="00565CFB">
      <w:pPr>
        <w:ind w:left="4956" w:firstLine="708"/>
        <w:jc w:val="both"/>
        <w:rPr>
          <w:lang w:val="en-US"/>
        </w:rPr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jc w:val="both"/>
        <w:rPr>
          <w:b/>
        </w:rPr>
      </w:pPr>
      <w:r w:rsidRPr="0099059C">
        <w:rPr>
          <w:b/>
          <w:lang w:val="en-US"/>
        </w:rPr>
        <w:t>3</w:t>
      </w:r>
      <w:r w:rsidRPr="0099059C">
        <w:rPr>
          <w:b/>
        </w:rPr>
        <w:t xml:space="preserve">. </w:t>
      </w:r>
      <w:r w:rsidRPr="0099059C">
        <w:rPr>
          <w:rFonts w:eastAsiaTheme="minorHAnsi"/>
        </w:rPr>
        <w:t>Предложение  с  вх. № ОС – 238/19.10.2021 г. – к</w:t>
      </w:r>
      <w:r w:rsidRPr="0099059C">
        <w:rPr>
          <w:rFonts w:eastAsiaTheme="minorHAnsi"/>
          <w:sz w:val="22"/>
          <w:szCs w:val="22"/>
          <w:lang w:eastAsia="en-US"/>
        </w:rPr>
        <w:t>андидатстване с проект</w:t>
      </w:r>
      <w:r w:rsidRPr="0099059C">
        <w:rPr>
          <w:rFonts w:eastAsiaTheme="minorHAnsi"/>
          <w:sz w:val="16"/>
          <w:szCs w:val="16"/>
          <w:lang w:val="en-US" w:eastAsia="en-US"/>
        </w:rPr>
        <w:t>:</w:t>
      </w:r>
      <w:r w:rsidRPr="0099059C">
        <w:rPr>
          <w:rFonts w:eastAsiaTheme="minorHAnsi"/>
          <w:sz w:val="22"/>
          <w:szCs w:val="22"/>
          <w:lang w:eastAsia="en-US"/>
        </w:rPr>
        <w:t xml:space="preserve"> "Реконструкция </w:t>
      </w:r>
      <w:r w:rsidRPr="0099059C">
        <w:rPr>
          <w:rFonts w:eastAsiaTheme="minorHAnsi"/>
          <w:bCs/>
          <w:color w:val="000000"/>
          <w:sz w:val="22"/>
          <w:szCs w:val="22"/>
        </w:rPr>
        <w:t>на вътрешна водопроводна мрежа с. Паничерево, община Гурково - Втори етап</w:t>
      </w:r>
      <w:r w:rsidRPr="0099059C">
        <w:rPr>
          <w:rFonts w:eastAsiaTheme="minorHAnsi"/>
          <w:sz w:val="22"/>
          <w:szCs w:val="22"/>
          <w:lang w:eastAsia="en-US"/>
        </w:rPr>
        <w:t>" за отпускане на безвъзмездна финансова помощ  от Предприятието за управление на дейностите по опазване на околната среда (ПУДООС).</w:t>
      </w:r>
    </w:p>
    <w:p w:rsidR="00565CFB" w:rsidRDefault="00565CFB" w:rsidP="00565CFB">
      <w:pPr>
        <w:ind w:firstLine="567"/>
        <w:jc w:val="both"/>
        <w:rPr>
          <w:b/>
        </w:rPr>
      </w:pPr>
      <w:r w:rsidRPr="0099059C">
        <w:tab/>
      </w:r>
      <w:r>
        <w:t xml:space="preserve">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  <w:r w:rsidRPr="0099059C">
        <w:rPr>
          <w:b/>
        </w:rPr>
        <w:t xml:space="preserve"> </w:t>
      </w:r>
    </w:p>
    <w:p w:rsidR="00565CFB" w:rsidRPr="0099059C" w:rsidRDefault="00565CFB" w:rsidP="00565CFB">
      <w:pPr>
        <w:jc w:val="both"/>
        <w:rPr>
          <w:lang w:val="x-none" w:eastAsia="en-US"/>
        </w:rPr>
      </w:pPr>
      <w:r w:rsidRPr="0099059C">
        <w:rPr>
          <w:b/>
        </w:rPr>
        <w:t xml:space="preserve">4. </w:t>
      </w:r>
      <w:r w:rsidRPr="0099059C">
        <w:t>Предложение  с  вх. № ОС – 244/20.10.2021 г. – у</w:t>
      </w:r>
      <w:r w:rsidRPr="0099059C">
        <w:rPr>
          <w:color w:val="000000"/>
          <w:lang w:bidi="bg-BG"/>
        </w:rPr>
        <w:t xml:space="preserve">частие на Община Гурково като водещ партньор на Общините Тервел и Ковачевци при подготовка на проект „Въвеждане на мерки за смекчаване и адаптация към климатичните промени в общини Гурково, Тервел, Ковачевци” по Открита покана №3 „Климат” по Резултат 4: „Повишена способност на местните общини да намаляват емисиите и да се адаптират към променящия се климат” по програма </w:t>
      </w:r>
      <w:r w:rsidRPr="0099059C">
        <w:rPr>
          <w:color w:val="000000"/>
          <w:lang w:val="en-US" w:eastAsia="en-US" w:bidi="en-US"/>
        </w:rPr>
        <w:t>„</w:t>
      </w:r>
      <w:r w:rsidRPr="0099059C">
        <w:rPr>
          <w:color w:val="000000"/>
          <w:lang w:eastAsia="en-US" w:bidi="en-US"/>
        </w:rPr>
        <w:t>Опазване на околната среда и климатични промени</w:t>
      </w:r>
      <w:r w:rsidRPr="0099059C">
        <w:rPr>
          <w:color w:val="000000"/>
          <w:lang w:val="en-US" w:eastAsia="en-US" w:bidi="en-US"/>
        </w:rPr>
        <w:t xml:space="preserve">”, </w:t>
      </w:r>
      <w:r w:rsidRPr="0099059C">
        <w:rPr>
          <w:color w:val="000000"/>
          <w:lang w:bidi="bg-BG"/>
        </w:rPr>
        <w:t>финансирана от Финансовия механизъм на Европейското икономическо партньорство 2014-2021 г.”</w:t>
      </w:r>
    </w:p>
    <w:p w:rsidR="00565CFB" w:rsidRDefault="00565CFB" w:rsidP="00565CFB">
      <w:pPr>
        <w:ind w:firstLine="567"/>
        <w:jc w:val="both"/>
        <w:rPr>
          <w:b/>
        </w:rPr>
      </w:pPr>
      <w:r w:rsidRPr="0099059C">
        <w:rPr>
          <w:b/>
        </w:rPr>
        <w:tab/>
      </w:r>
      <w:r>
        <w:rPr>
          <w:b/>
        </w:rPr>
        <w:t xml:space="preserve">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  <w:r w:rsidRPr="0099059C">
        <w:rPr>
          <w:b/>
        </w:rPr>
        <w:t xml:space="preserve"> </w:t>
      </w:r>
    </w:p>
    <w:p w:rsidR="00565CFB" w:rsidRPr="0099059C" w:rsidRDefault="00565CFB" w:rsidP="00565CFB">
      <w:pPr>
        <w:jc w:val="both"/>
        <w:rPr>
          <w:b/>
        </w:rPr>
      </w:pPr>
      <w:r w:rsidRPr="0099059C">
        <w:rPr>
          <w:b/>
        </w:rPr>
        <w:t xml:space="preserve">5. </w:t>
      </w:r>
      <w:r w:rsidRPr="0099059C">
        <w:rPr>
          <w:rFonts w:eastAsiaTheme="minorHAnsi"/>
        </w:rPr>
        <w:t>Предложение  с  вх. № ОС – 235/19.10.2021 г. – о</w:t>
      </w:r>
      <w:r w:rsidRPr="0099059C">
        <w:rPr>
          <w:rFonts w:eastAsiaTheme="minorHAnsi"/>
          <w:lang w:eastAsia="en-US"/>
        </w:rPr>
        <w:t>тдаване под наем без търг или конкурс на част от недвижим имот – частна общинска собственост за здравни дейности / д-р Велева/</w:t>
      </w:r>
    </w:p>
    <w:p w:rsidR="00565CFB" w:rsidRDefault="00565CFB" w:rsidP="00565CFB">
      <w:pPr>
        <w:ind w:left="4956" w:firstLine="708"/>
        <w:jc w:val="both"/>
        <w:rPr>
          <w:b/>
        </w:rPr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  <w:r w:rsidRPr="0099059C">
        <w:rPr>
          <w:b/>
        </w:rPr>
        <w:t xml:space="preserve"> </w:t>
      </w:r>
    </w:p>
    <w:p w:rsidR="00565CFB" w:rsidRPr="0099059C" w:rsidRDefault="00565CFB" w:rsidP="00565CFB">
      <w:pPr>
        <w:jc w:val="both"/>
        <w:rPr>
          <w:b/>
        </w:rPr>
      </w:pPr>
      <w:r w:rsidRPr="0099059C">
        <w:rPr>
          <w:b/>
        </w:rPr>
        <w:t xml:space="preserve">6. </w:t>
      </w:r>
      <w:r w:rsidRPr="0099059C">
        <w:rPr>
          <w:rFonts w:eastAsiaTheme="minorHAnsi"/>
        </w:rPr>
        <w:t>Предложение  с  вх. № ОС – 236/19.10.2021 г. –  о</w:t>
      </w:r>
      <w:r w:rsidRPr="0099059C">
        <w:rPr>
          <w:rFonts w:eastAsiaTheme="minorHAnsi"/>
          <w:lang w:eastAsia="en-US"/>
        </w:rPr>
        <w:t>тдаване под наем без търг или конкурс на част от недвижим имот – частна общинска собственост за здравни дейности / д-р Златев, д-р Атанасов /</w:t>
      </w:r>
    </w:p>
    <w:p w:rsidR="00565CFB" w:rsidRPr="0099059C" w:rsidRDefault="00565CFB" w:rsidP="00565CFB">
      <w:pPr>
        <w:ind w:left="4956" w:right="1" w:firstLine="708"/>
        <w:jc w:val="both"/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jc w:val="both"/>
        <w:rPr>
          <w:szCs w:val="20"/>
          <w:lang w:eastAsia="en-US"/>
        </w:rPr>
      </w:pPr>
      <w:r w:rsidRPr="0099059C">
        <w:rPr>
          <w:b/>
        </w:rPr>
        <w:t xml:space="preserve">7. </w:t>
      </w:r>
      <w:r w:rsidRPr="0099059C">
        <w:rPr>
          <w:rFonts w:eastAsiaTheme="minorHAnsi"/>
        </w:rPr>
        <w:t>Предложение  с  вх. № ОС – 239/19.10.2021 г. –  о</w:t>
      </w:r>
      <w:r w:rsidRPr="0099059C">
        <w:rPr>
          <w:szCs w:val="20"/>
          <w:lang w:eastAsia="en-US"/>
        </w:rPr>
        <w:t>тдаване под наем на част от недвижим имот – публична общинска собственост, след провеждане на публичен търг с явно наддаване</w:t>
      </w:r>
      <w:r w:rsidRPr="0099059C">
        <w:rPr>
          <w:szCs w:val="20"/>
          <w:lang w:val="en-US" w:eastAsia="en-US"/>
        </w:rPr>
        <w:t>.</w:t>
      </w:r>
    </w:p>
    <w:p w:rsidR="00565CFB" w:rsidRPr="0099059C" w:rsidRDefault="00565CFB" w:rsidP="00565CFB">
      <w:pPr>
        <w:ind w:left="4956"/>
        <w:jc w:val="both"/>
        <w:rPr>
          <w:b/>
          <w:szCs w:val="20"/>
          <w:u w:val="single"/>
          <w:lang w:eastAsia="en-US"/>
        </w:rPr>
      </w:pPr>
      <w:r>
        <w:rPr>
          <w:b/>
          <w:lang w:val="ru-RU"/>
        </w:rPr>
        <w:t xml:space="preserve">           </w:t>
      </w: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jc w:val="both"/>
        <w:rPr>
          <w:rFonts w:eastAsiaTheme="minorHAnsi"/>
          <w:lang w:eastAsia="en-US"/>
        </w:rPr>
      </w:pPr>
      <w:r w:rsidRPr="0099059C">
        <w:rPr>
          <w:b/>
        </w:rPr>
        <w:t xml:space="preserve">8. </w:t>
      </w:r>
      <w:r w:rsidRPr="0099059C">
        <w:rPr>
          <w:rFonts w:eastAsiaTheme="minorHAnsi"/>
        </w:rPr>
        <w:t>Предложение  с  вх. № ОС – 240/19.10.2021 г. – о</w:t>
      </w:r>
      <w:r w:rsidRPr="0099059C">
        <w:rPr>
          <w:rFonts w:eastAsiaTheme="minorHAnsi"/>
          <w:lang w:eastAsia="en-US"/>
        </w:rPr>
        <w:t>тдаване под наем без търг или конкурс на част от недвижим имот – частна общинска собственост за осъществяване на дейности в обществена полза.</w:t>
      </w:r>
    </w:p>
    <w:p w:rsidR="00565CFB" w:rsidRPr="0099059C" w:rsidRDefault="00565CFB" w:rsidP="00565CFB">
      <w:pPr>
        <w:ind w:left="5664"/>
        <w:jc w:val="both"/>
        <w:rPr>
          <w:b/>
        </w:rPr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spacing w:line="276" w:lineRule="auto"/>
        <w:jc w:val="both"/>
        <w:rPr>
          <w:lang w:eastAsia="en-US"/>
        </w:rPr>
      </w:pPr>
      <w:r w:rsidRPr="0099059C">
        <w:rPr>
          <w:b/>
        </w:rPr>
        <w:lastRenderedPageBreak/>
        <w:t xml:space="preserve">9. </w:t>
      </w:r>
      <w:r w:rsidRPr="0099059C">
        <w:rPr>
          <w:rFonts w:eastAsiaTheme="minorHAnsi"/>
        </w:rPr>
        <w:t>Предложение  с  вх. № ОС – 241/19.10.2021 г. – о</w:t>
      </w:r>
      <w:r w:rsidRPr="0099059C">
        <w:rPr>
          <w:lang w:eastAsia="en-US"/>
        </w:rPr>
        <w:t xml:space="preserve">тдаване под аренда на недвижим имот – частна общинска собственост, представляващ поземлен имот с идентификатор 38203.52.341 по кадастралната карта на с. Конаре, общ. Гурково. </w:t>
      </w:r>
    </w:p>
    <w:p w:rsidR="00565CFB" w:rsidRPr="0099059C" w:rsidRDefault="00565CFB" w:rsidP="00565CFB">
      <w:pPr>
        <w:ind w:left="4956" w:firstLine="708"/>
        <w:jc w:val="both"/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jc w:val="both"/>
        <w:rPr>
          <w:rFonts w:eastAsiaTheme="minorHAnsi"/>
          <w:lang w:eastAsia="en-US"/>
        </w:rPr>
      </w:pPr>
      <w:r w:rsidRPr="0099059C">
        <w:rPr>
          <w:b/>
        </w:rPr>
        <w:t>10</w:t>
      </w:r>
      <w:r w:rsidRPr="0099059C">
        <w:t xml:space="preserve">. </w:t>
      </w:r>
      <w:r w:rsidRPr="0099059C">
        <w:rPr>
          <w:rFonts w:eastAsiaTheme="minorHAnsi"/>
        </w:rPr>
        <w:t>Предложение  с  вх. № ОС – 242/19.10.2021 г. –  о</w:t>
      </w:r>
      <w:r w:rsidRPr="0099059C">
        <w:rPr>
          <w:rFonts w:eastAsiaTheme="minorHAnsi"/>
          <w:lang w:eastAsia="en-US"/>
        </w:rPr>
        <w:t>тдаване под аренда на недвижими имоти – частна общинска собственост, представляващи поземлени имоти с идентификатори 38203.</w:t>
      </w:r>
      <w:r w:rsidRPr="0099059C">
        <w:rPr>
          <w:rFonts w:eastAsiaTheme="minorHAnsi"/>
          <w:lang w:val="en-US" w:eastAsia="en-US"/>
        </w:rPr>
        <w:t>83.3</w:t>
      </w:r>
      <w:r w:rsidRPr="0099059C">
        <w:rPr>
          <w:rFonts w:eastAsiaTheme="minorHAnsi"/>
          <w:lang w:eastAsia="en-US"/>
        </w:rPr>
        <w:t xml:space="preserve"> и 38203.</w:t>
      </w:r>
      <w:r w:rsidRPr="0099059C">
        <w:rPr>
          <w:rFonts w:eastAsiaTheme="minorHAnsi"/>
          <w:lang w:val="en-US" w:eastAsia="en-US"/>
        </w:rPr>
        <w:t>83.4</w:t>
      </w:r>
      <w:r w:rsidRPr="0099059C">
        <w:rPr>
          <w:rFonts w:eastAsiaTheme="minorHAnsi"/>
          <w:lang w:eastAsia="en-US"/>
        </w:rPr>
        <w:t xml:space="preserve"> по кадастралната карта на с. Конаре, общ. Гурково.</w:t>
      </w:r>
    </w:p>
    <w:p w:rsidR="00565CFB" w:rsidRPr="0099059C" w:rsidRDefault="00565CFB" w:rsidP="00565CFB">
      <w:pPr>
        <w:ind w:left="4956" w:firstLine="708"/>
        <w:jc w:val="both"/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jc w:val="both"/>
        <w:rPr>
          <w:b/>
        </w:rPr>
      </w:pPr>
      <w:r w:rsidRPr="0099059C">
        <w:rPr>
          <w:b/>
        </w:rPr>
        <w:t xml:space="preserve">11. </w:t>
      </w:r>
      <w:r w:rsidRPr="0099059C">
        <w:rPr>
          <w:rFonts w:eastAsiaTheme="minorHAnsi"/>
        </w:rPr>
        <w:t>Предложение  с  вх. № ОС – 243/20.10.2021 г. –  освобождаване от наем.</w:t>
      </w:r>
    </w:p>
    <w:p w:rsidR="00565CFB" w:rsidRDefault="00565CFB" w:rsidP="00565CFB">
      <w:pPr>
        <w:ind w:left="4956" w:right="1" w:firstLine="708"/>
        <w:jc w:val="both"/>
        <w:rPr>
          <w:b/>
        </w:rPr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  <w:r w:rsidRPr="0099059C">
        <w:rPr>
          <w:b/>
        </w:rPr>
        <w:t xml:space="preserve"> </w:t>
      </w:r>
    </w:p>
    <w:p w:rsidR="00565CFB" w:rsidRPr="0099059C" w:rsidRDefault="00565CFB" w:rsidP="00565CFB">
      <w:pPr>
        <w:ind w:right="1"/>
        <w:jc w:val="both"/>
        <w:rPr>
          <w:b/>
          <w:lang w:val="en-US"/>
        </w:rPr>
      </w:pPr>
      <w:r w:rsidRPr="0099059C">
        <w:rPr>
          <w:b/>
        </w:rPr>
        <w:t xml:space="preserve">12. </w:t>
      </w:r>
      <w:r w:rsidRPr="0099059C">
        <w:rPr>
          <w:rFonts w:eastAsiaTheme="minorHAnsi"/>
        </w:rPr>
        <w:t>Предложение  с  вх. № ОС – 232/19.10.2021 г. –  о</w:t>
      </w:r>
      <w:r w:rsidRPr="0099059C">
        <w:rPr>
          <w:rFonts w:eastAsiaTheme="minorHAnsi"/>
          <w:sz w:val="22"/>
          <w:szCs w:val="22"/>
          <w:lang w:eastAsia="en-US"/>
        </w:rPr>
        <w:t xml:space="preserve">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на извънредното неприсъствено  заседание на Общото събрание на Асоциация </w:t>
      </w:r>
      <w:r w:rsidRPr="0099059C">
        <w:rPr>
          <w:rFonts w:eastAsiaTheme="minorHAnsi"/>
          <w:sz w:val="22"/>
          <w:szCs w:val="22"/>
          <w:lang w:val="ru-RU" w:eastAsia="en-US"/>
        </w:rPr>
        <w:t xml:space="preserve"> </w:t>
      </w:r>
      <w:r w:rsidRPr="0099059C">
        <w:rPr>
          <w:rFonts w:eastAsiaTheme="minorHAnsi"/>
          <w:sz w:val="22"/>
          <w:szCs w:val="22"/>
          <w:lang w:eastAsia="en-US"/>
        </w:rPr>
        <w:t>по ВиК на обособената територия,  обслужвана от „ВиК“ЕООД  - Стара Загора, насрочено  за 12.11.2021 г.</w:t>
      </w:r>
    </w:p>
    <w:p w:rsidR="00565CFB" w:rsidRPr="0099059C" w:rsidRDefault="00565CFB" w:rsidP="00565CFB">
      <w:pPr>
        <w:jc w:val="both"/>
        <w:rPr>
          <w:b/>
        </w:rPr>
      </w:pPr>
      <w:r w:rsidRPr="0099059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spacing w:line="276" w:lineRule="auto"/>
        <w:jc w:val="both"/>
        <w:rPr>
          <w:lang w:eastAsia="en-US"/>
        </w:rPr>
      </w:pPr>
      <w:r w:rsidRPr="0099059C">
        <w:rPr>
          <w:b/>
        </w:rPr>
        <w:t xml:space="preserve">13. </w:t>
      </w:r>
      <w:r w:rsidRPr="0099059C">
        <w:rPr>
          <w:rFonts w:eastAsiaTheme="minorHAnsi"/>
        </w:rPr>
        <w:t>Предложение  с  вх. № ОС – 233/19.10.2021 г. – п</w:t>
      </w:r>
      <w:r w:rsidRPr="0099059C">
        <w:rPr>
          <w:lang w:eastAsia="en-US"/>
        </w:rPr>
        <w:t>риемане на информация за изпълнението на Наредбата за управлението, стопанисването и вътрешния ред на гробищните паркове на територията на община Гурково към 30.09. 2021 г.</w:t>
      </w:r>
    </w:p>
    <w:p w:rsidR="00565CFB" w:rsidRPr="0099059C" w:rsidRDefault="00565CFB" w:rsidP="00565CFB">
      <w:pPr>
        <w:ind w:left="4956" w:firstLine="708"/>
        <w:jc w:val="both"/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565CFB">
      <w:pPr>
        <w:jc w:val="both"/>
      </w:pPr>
      <w:r w:rsidRPr="0099059C">
        <w:rPr>
          <w:b/>
        </w:rPr>
        <w:t>14</w:t>
      </w:r>
      <w:r w:rsidRPr="0099059C">
        <w:t xml:space="preserve">. </w:t>
      </w:r>
      <w:r w:rsidRPr="0099059C">
        <w:rPr>
          <w:rFonts w:eastAsiaTheme="minorHAnsi"/>
        </w:rPr>
        <w:t>Предложение  с  вх. № ОС – 234/19.10.2021 г. – и</w:t>
      </w:r>
      <w:r w:rsidRPr="0099059C">
        <w:rPr>
          <w:rFonts w:eastAsiaTheme="minorHAnsi"/>
          <w:lang w:eastAsia="en-US"/>
        </w:rPr>
        <w:t>нформация за събраните средства и извършени разходи от целеви приходи към 30.09.2021 г.: туристически данък; такса за отглеждане на кучета; от глоби и санкции във връзка с нарушения на територията на общината. Мерки за повишаване на събираемостта.</w:t>
      </w:r>
    </w:p>
    <w:p w:rsidR="00565CFB" w:rsidRPr="0099059C" w:rsidRDefault="00565CFB" w:rsidP="00565CFB">
      <w:pPr>
        <w:spacing w:line="276" w:lineRule="auto"/>
        <w:ind w:left="4956" w:right="1" w:firstLine="708"/>
        <w:jc w:val="both"/>
      </w:pP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99059C" w:rsidRDefault="00565CFB" w:rsidP="00AD5A4E">
      <w:pPr>
        <w:jc w:val="both"/>
        <w:rPr>
          <w:b/>
        </w:rPr>
      </w:pPr>
      <w:r w:rsidRPr="0099059C">
        <w:rPr>
          <w:b/>
        </w:rPr>
        <w:t xml:space="preserve">15. </w:t>
      </w:r>
      <w:r w:rsidRPr="0099059C">
        <w:rPr>
          <w:rFonts w:eastAsiaTheme="minorHAnsi"/>
        </w:rPr>
        <w:t xml:space="preserve">Предложение  с  вх. № ОС – 237/19.10.2021 г. – </w:t>
      </w:r>
      <w:r w:rsidRPr="0099059C">
        <w:t xml:space="preserve"> приемане на информация за подготовката на общината за работа при зимни условия, каква е степента на  готовност относно поддържане на общинската пътна мрежа при зимни условия за сезон 2021/2022 г.</w:t>
      </w:r>
    </w:p>
    <w:p w:rsidR="00565CFB" w:rsidRPr="005F664C" w:rsidRDefault="00565CFB" w:rsidP="00AD5A4E">
      <w:pPr>
        <w:ind w:firstLine="567"/>
        <w:jc w:val="both"/>
        <w:rPr>
          <w:b/>
          <w:color w:val="FF0000"/>
          <w:sz w:val="12"/>
          <w:szCs w:val="12"/>
        </w:rPr>
      </w:pPr>
      <w:r w:rsidRPr="0099059C"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 w:rsidRPr="00131807">
        <w:rPr>
          <w:b/>
          <w:lang w:val="ru-RU"/>
        </w:rPr>
        <w:t xml:space="preserve">Вносител: </w:t>
      </w:r>
      <w:r>
        <w:rPr>
          <w:b/>
          <w:lang w:val="ru-RU"/>
        </w:rPr>
        <w:t>Зам.-к</w:t>
      </w:r>
      <w:r w:rsidRPr="00131807">
        <w:t>мет на Община</w:t>
      </w:r>
    </w:p>
    <w:p w:rsidR="00565CFB" w:rsidRPr="00131807" w:rsidRDefault="00565CFB" w:rsidP="00AD5A4E">
      <w:pPr>
        <w:jc w:val="both"/>
      </w:pPr>
      <w:r w:rsidRPr="003347F0">
        <w:rPr>
          <w:b/>
        </w:rPr>
        <w:t>1</w:t>
      </w:r>
      <w:r>
        <w:rPr>
          <w:b/>
        </w:rPr>
        <w:t>6</w:t>
      </w:r>
      <w:r w:rsidRPr="00131807">
        <w:t>. Изказвания, питания, становища и предложения на граждани.</w:t>
      </w:r>
    </w:p>
    <w:p w:rsidR="00565CFB" w:rsidRDefault="00565CFB" w:rsidP="00AD5A4E">
      <w:pPr>
        <w:rPr>
          <w:sz w:val="16"/>
          <w:szCs w:val="16"/>
        </w:rPr>
      </w:pPr>
      <w:r>
        <w:rPr>
          <w:b/>
        </w:rPr>
        <w:t>17</w:t>
      </w:r>
      <w:r w:rsidRPr="008F0208">
        <w:rPr>
          <w:b/>
        </w:rPr>
        <w:t>.</w:t>
      </w:r>
      <w:r w:rsidRPr="00131807">
        <w:t xml:space="preserve"> Точка „Разни”.</w:t>
      </w:r>
    </w:p>
    <w:p w:rsidR="00565CFB" w:rsidRDefault="00565CFB" w:rsidP="00565CFB">
      <w:pPr>
        <w:rPr>
          <w:sz w:val="16"/>
          <w:szCs w:val="16"/>
        </w:rPr>
      </w:pPr>
    </w:p>
    <w:p w:rsidR="007110C1" w:rsidRPr="007110C1" w:rsidRDefault="00565CFB" w:rsidP="007110C1">
      <w:pPr>
        <w:ind w:firstLine="708"/>
        <w:jc w:val="both"/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7110C1" w:rsidRPr="007110C1">
        <w:rPr>
          <w:b/>
        </w:rPr>
        <w:t>1.</w:t>
      </w:r>
      <w:r w:rsidR="007110C1" w:rsidRPr="007110C1">
        <w:rPr>
          <w:b/>
          <w:sz w:val="28"/>
          <w:szCs w:val="28"/>
        </w:rPr>
        <w:t xml:space="preserve"> </w:t>
      </w:r>
      <w:r w:rsidR="007110C1" w:rsidRPr="007110C1">
        <w:t xml:space="preserve">Поради динамичните промени, свързани с противоепидемичните мерки срещу  </w:t>
      </w:r>
      <w:r w:rsidR="007110C1" w:rsidRPr="007110C1">
        <w:rPr>
          <w:lang w:val="en-US"/>
        </w:rPr>
        <w:t xml:space="preserve">COVID – 19 </w:t>
      </w:r>
      <w:r w:rsidR="007110C1" w:rsidRPr="007110C1">
        <w:t>е възможн</w:t>
      </w:r>
      <w:r w:rsidR="007110C1">
        <w:t>а</w:t>
      </w:r>
      <w:r w:rsidR="007110C1" w:rsidRPr="007110C1">
        <w:t xml:space="preserve"> промяна в часа и мястото на провеждане на заседанията на постоянните комисии на ОбС и на заседанието на ОбС – Гурково, за което своевременно жителите на община Гурково ще  бъдат уведомени. </w:t>
      </w:r>
    </w:p>
    <w:p w:rsidR="00565CFB" w:rsidRPr="00E13C22" w:rsidRDefault="00565CFB" w:rsidP="007110C1">
      <w:pPr>
        <w:ind w:firstLine="708"/>
        <w:jc w:val="both"/>
      </w:pPr>
    </w:p>
    <w:p w:rsidR="00C14D4F" w:rsidRPr="00A61B49" w:rsidRDefault="00565CFB" w:rsidP="00565CFB">
      <w:pPr>
        <w:jc w:val="both"/>
        <w:rPr>
          <w:szCs w:val="28"/>
          <w:lang w:val="en-US"/>
        </w:rPr>
      </w:pPr>
      <w:r>
        <w:tab/>
      </w:r>
      <w:r w:rsidRPr="007110C1">
        <w:rPr>
          <w:b/>
        </w:rPr>
        <w:t>2.</w:t>
      </w:r>
      <w: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C14D4F" w:rsidRPr="00A61B49" w:rsidRDefault="00235CBD" w:rsidP="00C14D4F">
      <w:pPr>
        <w:jc w:val="both"/>
        <w:rPr>
          <w:b/>
          <w:szCs w:val="28"/>
        </w:rPr>
      </w:pPr>
      <w:r w:rsidRPr="00A61B49">
        <w:rPr>
          <w:b/>
          <w:szCs w:val="28"/>
        </w:rPr>
        <w:t>ГОЧО ГОЧЕВ</w:t>
      </w:r>
      <w:r w:rsidR="00C14D4F" w:rsidRPr="00A61B49">
        <w:rPr>
          <w:b/>
          <w:szCs w:val="28"/>
        </w:rPr>
        <w:t xml:space="preserve"> /п/</w:t>
      </w:r>
    </w:p>
    <w:p w:rsidR="00C14D4F" w:rsidRPr="00A61B49" w:rsidRDefault="00C14D4F" w:rsidP="00C14D4F">
      <w:pPr>
        <w:tabs>
          <w:tab w:val="left" w:pos="0"/>
        </w:tabs>
        <w:jc w:val="both"/>
        <w:rPr>
          <w:b/>
          <w:szCs w:val="28"/>
        </w:rPr>
      </w:pPr>
      <w:r w:rsidRPr="00A61B49">
        <w:rPr>
          <w:b/>
          <w:szCs w:val="28"/>
        </w:rPr>
        <w:t>ПРЕДСЕДАТЕЛ НА ОбС – ГУРКОВО</w:t>
      </w: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DF4F86" w:rsidRPr="00A61B49">
        <w:rPr>
          <w:b/>
          <w:sz w:val="32"/>
          <w:szCs w:val="36"/>
        </w:rPr>
        <w:t>2</w:t>
      </w:r>
      <w:r w:rsidR="00565CFB">
        <w:rPr>
          <w:b/>
          <w:sz w:val="32"/>
          <w:szCs w:val="36"/>
        </w:rPr>
        <w:t>5</w:t>
      </w:r>
      <w:r w:rsidR="00FD438C" w:rsidRPr="00A61B49">
        <w:rPr>
          <w:b/>
          <w:sz w:val="32"/>
          <w:szCs w:val="36"/>
        </w:rPr>
        <w:t>.</w:t>
      </w:r>
      <w:r w:rsidR="00565CFB">
        <w:rPr>
          <w:b/>
          <w:sz w:val="32"/>
          <w:szCs w:val="36"/>
        </w:rPr>
        <w:t>10</w:t>
      </w:r>
      <w:r w:rsidR="00FD438C" w:rsidRPr="00A61B49">
        <w:rPr>
          <w:b/>
          <w:sz w:val="32"/>
          <w:szCs w:val="36"/>
        </w:rPr>
        <w:t>.202</w:t>
      </w:r>
      <w:r w:rsidR="00DF4F86" w:rsidRPr="00A61B49">
        <w:rPr>
          <w:b/>
          <w:sz w:val="32"/>
          <w:szCs w:val="36"/>
        </w:rPr>
        <w:t>1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35" w:rsidRDefault="00440535" w:rsidP="003F1F62">
      <w:r>
        <w:separator/>
      </w:r>
    </w:p>
  </w:endnote>
  <w:endnote w:type="continuationSeparator" w:id="0">
    <w:p w:rsidR="00440535" w:rsidRDefault="00440535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00B7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00B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35" w:rsidRDefault="00440535" w:rsidP="003F1F62">
      <w:r>
        <w:separator/>
      </w:r>
    </w:p>
  </w:footnote>
  <w:footnote w:type="continuationSeparator" w:id="0">
    <w:p w:rsidR="00440535" w:rsidRDefault="00440535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E14EC"/>
    <w:rsid w:val="00300B7C"/>
    <w:rsid w:val="00313F11"/>
    <w:rsid w:val="00332CBB"/>
    <w:rsid w:val="003553B4"/>
    <w:rsid w:val="003601C1"/>
    <w:rsid w:val="0039077E"/>
    <w:rsid w:val="003D7758"/>
    <w:rsid w:val="003F1F62"/>
    <w:rsid w:val="003F799B"/>
    <w:rsid w:val="00412057"/>
    <w:rsid w:val="00440535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34339"/>
    <w:rsid w:val="0065242F"/>
    <w:rsid w:val="006655DA"/>
    <w:rsid w:val="00674ABA"/>
    <w:rsid w:val="006C4719"/>
    <w:rsid w:val="006C4932"/>
    <w:rsid w:val="006D3A27"/>
    <w:rsid w:val="006F4A4C"/>
    <w:rsid w:val="0070402C"/>
    <w:rsid w:val="007058B7"/>
    <w:rsid w:val="007110C1"/>
    <w:rsid w:val="007674A8"/>
    <w:rsid w:val="00770BA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9F70FC"/>
    <w:rsid w:val="00A2632D"/>
    <w:rsid w:val="00A3515D"/>
    <w:rsid w:val="00A552BC"/>
    <w:rsid w:val="00A61B49"/>
    <w:rsid w:val="00AA686C"/>
    <w:rsid w:val="00AB3688"/>
    <w:rsid w:val="00AC00F7"/>
    <w:rsid w:val="00AD5A4E"/>
    <w:rsid w:val="00B0535D"/>
    <w:rsid w:val="00B7466F"/>
    <w:rsid w:val="00B85660"/>
    <w:rsid w:val="00B9357A"/>
    <w:rsid w:val="00BC7EDF"/>
    <w:rsid w:val="00C05721"/>
    <w:rsid w:val="00C14D4F"/>
    <w:rsid w:val="00C8558F"/>
    <w:rsid w:val="00CA733C"/>
    <w:rsid w:val="00CB5E60"/>
    <w:rsid w:val="00CE70C1"/>
    <w:rsid w:val="00CF6E2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F649-5635-4A2A-AF5C-10BC7F72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2021-10-22T06:31:00Z</dcterms:created>
  <dcterms:modified xsi:type="dcterms:W3CDTF">2021-10-22T06:31:00Z</dcterms:modified>
</cp:coreProperties>
</file>