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478" w:rsidRDefault="002C7478" w:rsidP="00244408">
      <w:pPr>
        <w:rPr>
          <w:rFonts w:eastAsia="Lucida Sans Unicode"/>
          <w:b/>
          <w:kern w:val="3"/>
          <w:sz w:val="28"/>
          <w:szCs w:val="28"/>
          <w:u w:val="single"/>
          <w:lang w:val="ru-RU"/>
        </w:rPr>
      </w:pPr>
    </w:p>
    <w:p w:rsidR="002C7478" w:rsidRPr="001E2AD5" w:rsidRDefault="002C7478" w:rsidP="002C7478">
      <w:pPr>
        <w:rPr>
          <w:b/>
          <w:kern w:val="20"/>
          <w:lang w:val="en-US"/>
        </w:rPr>
      </w:pPr>
      <w:r w:rsidRPr="001E2AD5">
        <w:rPr>
          <w:rFonts w:eastAsia="Lucida Sans Unicode"/>
          <w:b/>
          <w:kern w:val="3"/>
          <w:sz w:val="28"/>
          <w:szCs w:val="28"/>
          <w:u w:val="single"/>
          <w:lang w:val="ru-RU"/>
        </w:rPr>
        <w:t>Препис – извлечение!</w:t>
      </w:r>
    </w:p>
    <w:p w:rsidR="002C7478" w:rsidRDefault="002C7478" w:rsidP="002C7478">
      <w:pPr>
        <w:ind w:left="2820" w:firstLine="12"/>
        <w:jc w:val="both"/>
        <w:rPr>
          <w:sz w:val="32"/>
          <w:szCs w:val="32"/>
        </w:rPr>
      </w:pPr>
    </w:p>
    <w:p w:rsidR="004221C6" w:rsidRDefault="004221C6" w:rsidP="002C7478">
      <w:pPr>
        <w:ind w:left="2820" w:firstLine="12"/>
        <w:jc w:val="both"/>
        <w:rPr>
          <w:sz w:val="32"/>
          <w:szCs w:val="32"/>
        </w:rPr>
      </w:pPr>
    </w:p>
    <w:p w:rsidR="002C7478" w:rsidRPr="00D963D0" w:rsidRDefault="002C7478" w:rsidP="002C7478">
      <w:pPr>
        <w:ind w:left="2820" w:firstLine="12"/>
        <w:jc w:val="both"/>
        <w:rPr>
          <w:sz w:val="32"/>
          <w:szCs w:val="32"/>
          <w:lang w:val="en-US"/>
        </w:rPr>
      </w:pPr>
      <w:r>
        <w:rPr>
          <w:sz w:val="32"/>
          <w:szCs w:val="32"/>
        </w:rPr>
        <w:t xml:space="preserve">      </w:t>
      </w:r>
      <w:r w:rsidRPr="00784745">
        <w:rPr>
          <w:sz w:val="32"/>
          <w:szCs w:val="32"/>
        </w:rPr>
        <w:t>Р Е Ш Е Н И Е  № 2</w:t>
      </w:r>
      <w:r>
        <w:rPr>
          <w:sz w:val="32"/>
          <w:szCs w:val="32"/>
        </w:rPr>
        <w:t>53</w:t>
      </w:r>
    </w:p>
    <w:p w:rsidR="002C7478" w:rsidRPr="00784745" w:rsidRDefault="002C7478" w:rsidP="002C7478">
      <w:pPr>
        <w:ind w:firstLine="720"/>
        <w:jc w:val="center"/>
        <w:rPr>
          <w:sz w:val="32"/>
          <w:szCs w:val="32"/>
        </w:rPr>
      </w:pPr>
      <w:proofErr w:type="gramStart"/>
      <w:r>
        <w:rPr>
          <w:sz w:val="32"/>
          <w:szCs w:val="32"/>
          <w:lang w:val="en-US"/>
        </w:rPr>
        <w:t>2</w:t>
      </w:r>
      <w:r>
        <w:rPr>
          <w:sz w:val="32"/>
          <w:szCs w:val="32"/>
        </w:rPr>
        <w:t>8</w:t>
      </w:r>
      <w:r w:rsidRPr="00784745">
        <w:rPr>
          <w:sz w:val="32"/>
          <w:szCs w:val="32"/>
        </w:rPr>
        <w:t>.0</w:t>
      </w:r>
      <w:r>
        <w:rPr>
          <w:sz w:val="32"/>
          <w:szCs w:val="32"/>
        </w:rPr>
        <w:t>5</w:t>
      </w:r>
      <w:r w:rsidRPr="00784745">
        <w:rPr>
          <w:sz w:val="32"/>
          <w:szCs w:val="32"/>
        </w:rPr>
        <w:t>.2021 г.</w:t>
      </w:r>
      <w:proofErr w:type="gramEnd"/>
    </w:p>
    <w:p w:rsidR="002C7478" w:rsidRDefault="002C7478" w:rsidP="002C7478">
      <w:pPr>
        <w:jc w:val="center"/>
        <w:rPr>
          <w:sz w:val="32"/>
          <w:szCs w:val="32"/>
          <w:lang w:val="en-US"/>
        </w:rPr>
      </w:pPr>
      <w:r w:rsidRPr="00784745">
        <w:rPr>
          <w:sz w:val="32"/>
          <w:szCs w:val="32"/>
        </w:rPr>
        <w:t xml:space="preserve">      / Протокол № </w:t>
      </w:r>
      <w:r>
        <w:rPr>
          <w:sz w:val="32"/>
          <w:szCs w:val="32"/>
        </w:rPr>
        <w:t>21</w:t>
      </w:r>
      <w:r w:rsidRPr="00784745">
        <w:rPr>
          <w:sz w:val="32"/>
          <w:szCs w:val="32"/>
        </w:rPr>
        <w:t xml:space="preserve"> /</w:t>
      </w:r>
    </w:p>
    <w:p w:rsidR="002C7478" w:rsidRPr="00D963D0" w:rsidRDefault="002C7478" w:rsidP="002C7478">
      <w:pPr>
        <w:jc w:val="center"/>
        <w:rPr>
          <w:sz w:val="32"/>
          <w:szCs w:val="32"/>
          <w:lang w:val="en-US"/>
        </w:rPr>
      </w:pPr>
    </w:p>
    <w:p w:rsidR="002C7478" w:rsidRPr="00443F5E" w:rsidRDefault="002C7478" w:rsidP="002C7478">
      <w:pPr>
        <w:ind w:firstLine="708"/>
        <w:jc w:val="both"/>
        <w:rPr>
          <w:lang w:val="ru-RU"/>
        </w:rPr>
      </w:pPr>
      <w:r>
        <w:rPr>
          <w:sz w:val="28"/>
          <w:szCs w:val="28"/>
          <w:lang w:val="ru-RU"/>
        </w:rPr>
        <w:t xml:space="preserve"> </w:t>
      </w:r>
      <w:r w:rsidRPr="00784745">
        <w:rPr>
          <w:b/>
          <w:sz w:val="28"/>
          <w:szCs w:val="28"/>
          <w:u w:val="single"/>
          <w:lang w:val="ru-RU"/>
        </w:rPr>
        <w:t>ОТНОСНО:</w:t>
      </w:r>
      <w:r>
        <w:rPr>
          <w:sz w:val="28"/>
          <w:szCs w:val="28"/>
          <w:lang w:val="ru-RU"/>
        </w:rPr>
        <w:t xml:space="preserve"> </w:t>
      </w:r>
      <w:r w:rsidRPr="00784745">
        <w:rPr>
          <w:kern w:val="3"/>
        </w:rPr>
        <w:t xml:space="preserve">Предложение  </w:t>
      </w:r>
      <w:r w:rsidRPr="00784745">
        <w:t xml:space="preserve">с вносител Кмета на Община Гурково </w:t>
      </w:r>
      <w:r w:rsidRPr="00784745">
        <w:rPr>
          <w:rFonts w:eastAsia="Calibri"/>
        </w:rPr>
        <w:t xml:space="preserve"> </w:t>
      </w:r>
      <w:r w:rsidRPr="00443F5E">
        <w:rPr>
          <w:rFonts w:eastAsia="Calibri"/>
        </w:rPr>
        <w:t>с  вх. №  ОС – 135/20.05.2021 г. – а</w:t>
      </w:r>
      <w:r w:rsidRPr="00443F5E">
        <w:t>ктуализация на</w:t>
      </w:r>
      <w:r w:rsidRPr="00443F5E">
        <w:rPr>
          <w:lang w:val="en-US"/>
        </w:rPr>
        <w:t xml:space="preserve"> </w:t>
      </w:r>
      <w:r w:rsidRPr="00443F5E">
        <w:t>разчета</w:t>
      </w:r>
      <w:r w:rsidRPr="00443F5E">
        <w:rPr>
          <w:lang w:val="en-US"/>
        </w:rPr>
        <w:t xml:space="preserve"> </w:t>
      </w:r>
      <w:r w:rsidRPr="00443F5E">
        <w:t>за финансиране на капиталовите разходи на Община Гурково за 202</w:t>
      </w:r>
      <w:r w:rsidRPr="00443F5E">
        <w:rPr>
          <w:lang w:val="en-US"/>
        </w:rPr>
        <w:t>1</w:t>
      </w:r>
      <w:r w:rsidRPr="00443F5E">
        <w:t>г.</w:t>
      </w:r>
    </w:p>
    <w:p w:rsidR="002C7478" w:rsidRDefault="002C7478" w:rsidP="002C7478">
      <w:pPr>
        <w:ind w:firstLine="708"/>
        <w:jc w:val="both"/>
        <w:rPr>
          <w:b/>
          <w:sz w:val="28"/>
          <w:szCs w:val="28"/>
          <w:u w:val="single"/>
          <w:lang w:val="ru-RU"/>
        </w:rPr>
      </w:pPr>
    </w:p>
    <w:p w:rsidR="002C7478" w:rsidRDefault="002C7478" w:rsidP="002C7478">
      <w:pPr>
        <w:jc w:val="both"/>
      </w:pPr>
      <w:r w:rsidRPr="008A1460">
        <w:rPr>
          <w:color w:val="00B0F0"/>
        </w:rPr>
        <w:tab/>
      </w:r>
      <w:r w:rsidRPr="008A1460">
        <w:t xml:space="preserve"> </w:t>
      </w:r>
      <w:r w:rsidRPr="008904F1">
        <w:rPr>
          <w:b/>
          <w:sz w:val="28"/>
          <w:szCs w:val="28"/>
          <w:u w:val="single"/>
        </w:rPr>
        <w:t>МОТИВИ:</w:t>
      </w:r>
      <w:r>
        <w:rPr>
          <w:sz w:val="28"/>
          <w:szCs w:val="28"/>
        </w:rPr>
        <w:t xml:space="preserve"> </w:t>
      </w:r>
      <w:r w:rsidRPr="008A1460">
        <w:t>С решение</w:t>
      </w:r>
      <w:r>
        <w:t xml:space="preserve"> </w:t>
      </w:r>
      <w:r w:rsidRPr="0007632D">
        <w:t xml:space="preserve">№ </w:t>
      </w:r>
      <w:r>
        <w:t>200 от 26.02.2021 г.</w:t>
      </w:r>
      <w:r w:rsidRPr="008A1460">
        <w:t xml:space="preserve"> на Общински съвет – Гурково е приет бюджета  и поименния списък на обектите от инвестиционната програма за капиталови </w:t>
      </w:r>
      <w:r>
        <w:t>разходи на Община Гурково за 202</w:t>
      </w:r>
      <w:r>
        <w:rPr>
          <w:lang w:val="en-US"/>
        </w:rPr>
        <w:t>1</w:t>
      </w:r>
      <w:r>
        <w:t>г.</w:t>
      </w:r>
    </w:p>
    <w:p w:rsidR="002C7478" w:rsidRPr="00B27777" w:rsidRDefault="002C7478" w:rsidP="002C7478">
      <w:pPr>
        <w:jc w:val="both"/>
      </w:pPr>
      <w:r>
        <w:tab/>
        <w:t xml:space="preserve">С решение № </w:t>
      </w:r>
      <w:r>
        <w:rPr>
          <w:lang w:val="en-US"/>
        </w:rPr>
        <w:t xml:space="preserve">235 </w:t>
      </w:r>
      <w:r>
        <w:t>от 29.04.2021 г. на Общински съвет – Гурково е приета актуализация на разчета за финансиране на капиаловите разходи на Община Гуково за 2021г.</w:t>
      </w:r>
    </w:p>
    <w:p w:rsidR="002C7478" w:rsidRPr="0086767B" w:rsidRDefault="002C7478" w:rsidP="002C7478">
      <w:pPr>
        <w:ind w:firstLine="708"/>
        <w:jc w:val="both"/>
      </w:pPr>
      <w:r>
        <w:t xml:space="preserve">Във връзка с необходимостта от подобряване състоянието на техническата инфраструктура, и оптимизиране към настоящия момент стойностите на проектно-проучвателните работи на обекти със стратегическо значение за развитието на общината, предлагаме на Вашето внимание актуализация на разчета на поименното разпределение на  разходите за придобиване на дълготрайни активи в  инвестиционната програма чрез </w:t>
      </w:r>
      <w:r w:rsidRPr="00EC6B81">
        <w:rPr>
          <w:b/>
          <w:u w:val="single"/>
        </w:rPr>
        <w:t>вътрешни компенсирани промени</w:t>
      </w:r>
      <w:r>
        <w:t xml:space="preserve"> както следва:</w:t>
      </w:r>
    </w:p>
    <w:p w:rsidR="002C7478" w:rsidRPr="000B5015" w:rsidRDefault="002C7478" w:rsidP="002C7478">
      <w:pPr>
        <w:ind w:firstLine="708"/>
        <w:jc w:val="both"/>
        <w:rPr>
          <w:lang w:val="en-US"/>
        </w:rPr>
      </w:pPr>
    </w:p>
    <w:p w:rsidR="002C7478" w:rsidRDefault="002C7478" w:rsidP="002C7478">
      <w:pPr>
        <w:pStyle w:val="a7"/>
        <w:numPr>
          <w:ilvl w:val="0"/>
          <w:numId w:val="37"/>
        </w:numPr>
        <w:spacing w:line="276" w:lineRule="auto"/>
        <w:jc w:val="both"/>
      </w:pPr>
      <w:r w:rsidRPr="00E5371C">
        <w:t>Във връзка с подобряване на техническата инфраструктура и реализиране на проекти със стратегическо значение за ра</w:t>
      </w:r>
      <w:r>
        <w:t>звитието на</w:t>
      </w:r>
      <w:r w:rsidRPr="00E5371C">
        <w:t xml:space="preserve"> гр.Гурково е необходимо оптимизиране (допълване) на предвидените разходи в инвестиционната програма</w:t>
      </w:r>
      <w:r>
        <w:t xml:space="preserve">, съгласно </w:t>
      </w:r>
      <w:r w:rsidRPr="00E5371C">
        <w:t xml:space="preserve"> фин</w:t>
      </w:r>
      <w:r>
        <w:t>ансовите възможности към м.МАЙ</w:t>
      </w:r>
      <w:r w:rsidRPr="00E5371C">
        <w:t>, 2021 г. и в обхвата на определения  (приет) р</w:t>
      </w:r>
      <w:r>
        <w:t xml:space="preserve">азмер на инвестициите за </w:t>
      </w:r>
      <w:r w:rsidRPr="00E5371C">
        <w:t xml:space="preserve">следните обекти: </w:t>
      </w:r>
    </w:p>
    <w:p w:rsidR="002C7478" w:rsidRDefault="002C7478" w:rsidP="002C7478">
      <w:pPr>
        <w:pStyle w:val="a7"/>
        <w:jc w:val="both"/>
      </w:pPr>
      <w:r>
        <w:t>-П</w:t>
      </w:r>
      <w:r w:rsidRPr="00E5371C">
        <w:t>речиствателна станция за отпадъчни води (ПСОВ),</w:t>
      </w:r>
    </w:p>
    <w:p w:rsidR="002C7478" w:rsidRDefault="002C7478" w:rsidP="002C7478">
      <w:pPr>
        <w:pStyle w:val="a7"/>
        <w:jc w:val="both"/>
      </w:pPr>
      <w:r>
        <w:t>-Доизграждане на канализационната мрежа на гр.Гурково</w:t>
      </w:r>
    </w:p>
    <w:p w:rsidR="002C7478" w:rsidRPr="00B27777" w:rsidRDefault="002C7478" w:rsidP="002C7478">
      <w:pPr>
        <w:pStyle w:val="a7"/>
        <w:numPr>
          <w:ilvl w:val="0"/>
          <w:numId w:val="37"/>
        </w:numPr>
        <w:spacing w:line="276" w:lineRule="auto"/>
        <w:jc w:val="both"/>
      </w:pPr>
      <w:r>
        <w:t xml:space="preserve">След направените компенсирани промени разходите по параграф </w:t>
      </w:r>
      <w:r w:rsidRPr="0013582C">
        <w:t xml:space="preserve">51-00 </w:t>
      </w:r>
      <w:r>
        <w:t xml:space="preserve">и параграф 52-00 не се променят. </w:t>
      </w:r>
    </w:p>
    <w:p w:rsidR="002C7478" w:rsidRDefault="002C7478" w:rsidP="002C7478">
      <w:pPr>
        <w:ind w:firstLine="708"/>
        <w:jc w:val="both"/>
      </w:pPr>
    </w:p>
    <w:p w:rsidR="002C7478" w:rsidRPr="001F06DF" w:rsidRDefault="002C7478" w:rsidP="002C7478">
      <w:pPr>
        <w:ind w:firstLine="708"/>
        <w:jc w:val="both"/>
      </w:pPr>
      <w:r w:rsidRPr="001F06DF">
        <w:t>Предлаганите вътрешно–компенсирани промени между показателите на капиталовите разходи в рамките на бюджетната година в Община Гурково са отразени в Приложение № 1  към настоящото предложение.</w:t>
      </w:r>
    </w:p>
    <w:p w:rsidR="002C7478" w:rsidRPr="001F06DF" w:rsidRDefault="002C7478" w:rsidP="002C7478">
      <w:pPr>
        <w:ind w:firstLine="708"/>
        <w:jc w:val="both"/>
      </w:pPr>
      <w:r>
        <w:t>Н</w:t>
      </w:r>
      <w:r w:rsidRPr="001F06DF">
        <w:t>а основание чл.21, ал.1, т.6 от ЗМСМА, чл.124,ал.3 от Закона за публичните финанси,  чл.</w:t>
      </w:r>
      <w:r>
        <w:t xml:space="preserve"> </w:t>
      </w:r>
      <w:r w:rsidRPr="001F06DF">
        <w:t>37, ал.3 от Наредбата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 Община Гурково</w:t>
      </w:r>
      <w:r>
        <w:t xml:space="preserve"> и в</w:t>
      </w:r>
      <w:r w:rsidRPr="001F06DF">
        <w:t xml:space="preserve">ъз основа на горепосочените мотиви, Общински съвет </w:t>
      </w:r>
      <w:r>
        <w:t>-</w:t>
      </w:r>
      <w:r w:rsidRPr="001F06DF">
        <w:t xml:space="preserve"> Гурково </w:t>
      </w:r>
    </w:p>
    <w:p w:rsidR="002C7478" w:rsidRPr="001F06DF" w:rsidRDefault="002C7478" w:rsidP="002C7478">
      <w:pPr>
        <w:ind w:left="412"/>
        <w:jc w:val="center"/>
        <w:rPr>
          <w:b/>
        </w:rPr>
      </w:pPr>
    </w:p>
    <w:p w:rsidR="002C7478" w:rsidRDefault="002C7478" w:rsidP="002C7478">
      <w:pPr>
        <w:ind w:left="412"/>
        <w:jc w:val="center"/>
        <w:rPr>
          <w:rFonts w:eastAsia="Calibri"/>
          <w:sz w:val="32"/>
          <w:szCs w:val="32"/>
          <w:lang w:eastAsia="en-US"/>
        </w:rPr>
      </w:pPr>
      <w:r w:rsidRPr="005F5064">
        <w:rPr>
          <w:rFonts w:eastAsia="Calibri"/>
          <w:sz w:val="32"/>
          <w:szCs w:val="32"/>
          <w:lang w:eastAsia="en-US"/>
        </w:rPr>
        <w:t>Р Е Ш И:</w:t>
      </w:r>
    </w:p>
    <w:p w:rsidR="002C7478" w:rsidRPr="001F06DF" w:rsidRDefault="002C7478" w:rsidP="002C7478">
      <w:pPr>
        <w:ind w:left="412"/>
        <w:jc w:val="center"/>
        <w:rPr>
          <w:b/>
        </w:rPr>
      </w:pPr>
    </w:p>
    <w:p w:rsidR="002C7478" w:rsidRDefault="002C7478" w:rsidP="002C7478">
      <w:pPr>
        <w:pStyle w:val="a7"/>
        <w:numPr>
          <w:ilvl w:val="0"/>
          <w:numId w:val="36"/>
        </w:numPr>
        <w:spacing w:line="276" w:lineRule="auto"/>
        <w:ind w:left="0" w:firstLine="426"/>
        <w:jc w:val="both"/>
      </w:pPr>
      <w:r w:rsidRPr="001F06DF">
        <w:t>ОДОБРЯВА вътрешни компенсирани промени, посочени в Актуализиран разчет за финансиране на капиталови разходи на Община Гурково за 202</w:t>
      </w:r>
      <w:r>
        <w:t>1</w:t>
      </w:r>
      <w:r w:rsidRPr="001F06DF">
        <w:t xml:space="preserve"> г., съгласно Приложение № 1 към настоящото решение.</w:t>
      </w:r>
    </w:p>
    <w:p w:rsidR="004221C6" w:rsidRPr="001F06DF" w:rsidRDefault="004221C6" w:rsidP="004221C6">
      <w:pPr>
        <w:pStyle w:val="a7"/>
        <w:spacing w:line="276" w:lineRule="auto"/>
        <w:ind w:left="426"/>
        <w:jc w:val="both"/>
      </w:pPr>
    </w:p>
    <w:p w:rsidR="002C7478" w:rsidRPr="00941E9F" w:rsidRDefault="002C7478" w:rsidP="002C7478">
      <w:pPr>
        <w:jc w:val="both"/>
      </w:pPr>
      <w:r>
        <w:lastRenderedPageBreak/>
        <w:t xml:space="preserve">      </w:t>
      </w:r>
      <w:r w:rsidRPr="00941E9F">
        <w:rPr>
          <w:b/>
          <w:lang w:val="en-US"/>
        </w:rPr>
        <w:t>2</w:t>
      </w:r>
      <w:r w:rsidRPr="00941E9F">
        <w:rPr>
          <w:b/>
        </w:rPr>
        <w:t>.</w:t>
      </w:r>
      <w:r>
        <w:t xml:space="preserve"> </w:t>
      </w:r>
      <w:r w:rsidRPr="00941E9F">
        <w:t xml:space="preserve">УТВЪРЖДАВА Актуализиран разчет за финансиране на капиталови разходи на </w:t>
      </w:r>
    </w:p>
    <w:p w:rsidR="002C7478" w:rsidRPr="00941E9F" w:rsidRDefault="002C7478" w:rsidP="002C7478">
      <w:pPr>
        <w:jc w:val="both"/>
      </w:pPr>
      <w:r w:rsidRPr="00941E9F">
        <w:t>Община Гурково за 2021 г., съгласно Приложение № 1, представляващ неразделна част от настоящото решение.</w:t>
      </w:r>
    </w:p>
    <w:p w:rsidR="002C7478" w:rsidRDefault="002C7478" w:rsidP="002C7478">
      <w:pPr>
        <w:ind w:firstLine="708"/>
        <w:jc w:val="both"/>
        <w:rPr>
          <w:rFonts w:ascii="Verdana" w:hAnsi="Verdana"/>
          <w:b/>
          <w:sz w:val="28"/>
          <w:szCs w:val="28"/>
        </w:rPr>
      </w:pPr>
    </w:p>
    <w:p w:rsidR="002C7478" w:rsidRPr="005F5064" w:rsidRDefault="002C7478" w:rsidP="002C7478">
      <w:pPr>
        <w:tabs>
          <w:tab w:val="center" w:pos="0"/>
        </w:tabs>
        <w:suppressAutoHyphens/>
        <w:autoSpaceDN w:val="0"/>
        <w:jc w:val="both"/>
        <w:textAlignment w:val="baseline"/>
        <w:rPr>
          <w:kern w:val="3"/>
          <w:lang w:val="ru-RU"/>
        </w:rPr>
      </w:pPr>
      <w:r>
        <w:rPr>
          <w:kern w:val="3"/>
        </w:rPr>
        <w:tab/>
      </w:r>
      <w:r w:rsidRPr="005F5064">
        <w:rPr>
          <w:kern w:val="3"/>
        </w:rPr>
        <w:t>У</w:t>
      </w:r>
      <w:r w:rsidRPr="005F5064">
        <w:rPr>
          <w:kern w:val="3"/>
          <w:lang w:val="ru-RU"/>
        </w:rPr>
        <w:t>частвали</w:t>
      </w:r>
      <w:r w:rsidRPr="005F5064">
        <w:rPr>
          <w:kern w:val="3"/>
        </w:rPr>
        <w:t xml:space="preserve">  </w:t>
      </w:r>
      <w:r w:rsidRPr="005F5064">
        <w:rPr>
          <w:kern w:val="3"/>
          <w:lang w:val="ru-RU"/>
        </w:rPr>
        <w:t xml:space="preserve">в </w:t>
      </w:r>
      <w:r w:rsidRPr="005F5064">
        <w:rPr>
          <w:kern w:val="3"/>
        </w:rPr>
        <w:t xml:space="preserve">  </w:t>
      </w:r>
      <w:r>
        <w:rPr>
          <w:kern w:val="3"/>
        </w:rPr>
        <w:t>поименно</w:t>
      </w:r>
      <w:r w:rsidRPr="005F5064">
        <w:rPr>
          <w:kern w:val="3"/>
        </w:rPr>
        <w:t xml:space="preserve"> гласуване</w:t>
      </w:r>
      <w:r w:rsidRPr="005F5064">
        <w:rPr>
          <w:kern w:val="3"/>
          <w:lang w:val="ru-RU"/>
        </w:rPr>
        <w:t xml:space="preserve">  </w:t>
      </w:r>
      <w:r w:rsidRPr="005F5064">
        <w:rPr>
          <w:kern w:val="3"/>
          <w:lang w:val="en-US"/>
        </w:rPr>
        <w:t>1</w:t>
      </w:r>
      <w:r>
        <w:rPr>
          <w:kern w:val="3"/>
          <w:lang w:val="en-US"/>
        </w:rPr>
        <w:t>1</w:t>
      </w:r>
      <w:r w:rsidRPr="005F5064">
        <w:rPr>
          <w:kern w:val="3"/>
          <w:lang w:val="ru-RU"/>
        </w:rPr>
        <w:t xml:space="preserve">  общ. съветници,  гласували  </w:t>
      </w:r>
      <w:r w:rsidRPr="005F5064">
        <w:rPr>
          <w:kern w:val="3"/>
        </w:rPr>
        <w:t>„</w:t>
      </w:r>
      <w:r w:rsidRPr="005F5064">
        <w:rPr>
          <w:b/>
          <w:bCs/>
          <w:kern w:val="3"/>
          <w:lang w:val="ru-RU"/>
        </w:rPr>
        <w:t>за</w:t>
      </w:r>
      <w:r w:rsidRPr="005F5064">
        <w:rPr>
          <w:kern w:val="3"/>
        </w:rPr>
        <w:t>”</w:t>
      </w:r>
      <w:r w:rsidRPr="005F5064">
        <w:rPr>
          <w:kern w:val="3"/>
          <w:lang w:val="ru-RU"/>
        </w:rPr>
        <w:t xml:space="preserve">  – </w:t>
      </w:r>
      <w:r w:rsidRPr="005F5064">
        <w:rPr>
          <w:kern w:val="3"/>
          <w:lang w:val="en-US"/>
        </w:rPr>
        <w:t>1</w:t>
      </w:r>
      <w:r>
        <w:rPr>
          <w:kern w:val="3"/>
          <w:lang w:val="en-US"/>
        </w:rPr>
        <w:t>1</w:t>
      </w:r>
      <w:r w:rsidRPr="005F5064">
        <w:rPr>
          <w:kern w:val="3"/>
          <w:lang w:val="ru-RU"/>
        </w:rPr>
        <w:t xml:space="preserve">,   </w:t>
      </w:r>
      <w:r w:rsidRPr="005F5064">
        <w:rPr>
          <w:kern w:val="3"/>
        </w:rPr>
        <w:t>„</w:t>
      </w:r>
      <w:r w:rsidRPr="005F5064">
        <w:rPr>
          <w:b/>
          <w:bCs/>
          <w:kern w:val="3"/>
          <w:lang w:val="ru-RU"/>
        </w:rPr>
        <w:t>против</w:t>
      </w:r>
      <w:r w:rsidRPr="005F5064">
        <w:rPr>
          <w:kern w:val="3"/>
        </w:rPr>
        <w:t>”</w:t>
      </w:r>
      <w:r w:rsidRPr="005F5064">
        <w:rPr>
          <w:kern w:val="3"/>
          <w:lang w:val="ru-RU"/>
        </w:rPr>
        <w:t xml:space="preserve"> –  няма,  </w:t>
      </w:r>
      <w:r w:rsidRPr="005F5064">
        <w:rPr>
          <w:kern w:val="3"/>
        </w:rPr>
        <w:t>„</w:t>
      </w:r>
      <w:r w:rsidRPr="005F5064">
        <w:rPr>
          <w:b/>
          <w:bCs/>
          <w:kern w:val="3"/>
          <w:lang w:val="ru-RU"/>
        </w:rPr>
        <w:t>въздържал</w:t>
      </w:r>
      <w:r w:rsidRPr="005F5064">
        <w:rPr>
          <w:b/>
          <w:bCs/>
          <w:kern w:val="3"/>
        </w:rPr>
        <w:t>и</w:t>
      </w:r>
      <w:r w:rsidRPr="005F5064">
        <w:rPr>
          <w:b/>
          <w:bCs/>
          <w:kern w:val="3"/>
          <w:lang w:val="ru-RU"/>
        </w:rPr>
        <w:t xml:space="preserve"> се</w:t>
      </w:r>
      <w:r w:rsidRPr="005F5064">
        <w:rPr>
          <w:kern w:val="3"/>
        </w:rPr>
        <w:t>”</w:t>
      </w:r>
      <w:r w:rsidRPr="005F5064">
        <w:rPr>
          <w:kern w:val="3"/>
          <w:lang w:val="ru-RU"/>
        </w:rPr>
        <w:t xml:space="preserve"> – няма.</w:t>
      </w:r>
    </w:p>
    <w:p w:rsidR="002C7478" w:rsidRDefault="002C7478" w:rsidP="002C7478">
      <w:pPr>
        <w:spacing w:after="200" w:line="276" w:lineRule="auto"/>
        <w:rPr>
          <w:rFonts w:ascii="Calibri" w:eastAsia="Calibri" w:hAnsi="Calibri"/>
          <w:sz w:val="22"/>
          <w:szCs w:val="22"/>
          <w:lang w:eastAsia="en-US"/>
        </w:rPr>
      </w:pPr>
    </w:p>
    <w:p w:rsidR="004221C6" w:rsidRPr="004221C6" w:rsidRDefault="004221C6" w:rsidP="002C7478">
      <w:pPr>
        <w:spacing w:after="200" w:line="276" w:lineRule="auto"/>
        <w:rPr>
          <w:rFonts w:ascii="Calibri" w:eastAsia="Calibri" w:hAnsi="Calibri"/>
          <w:sz w:val="22"/>
          <w:szCs w:val="22"/>
          <w:lang w:eastAsia="en-US"/>
        </w:rPr>
      </w:pPr>
    </w:p>
    <w:p w:rsidR="002C7478" w:rsidRPr="001E2AD5" w:rsidRDefault="002C7478" w:rsidP="002C7478">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ОБЩИНСКИ СЪВЕТ – ГУРКОВО </w:t>
      </w:r>
    </w:p>
    <w:p w:rsidR="002C7478" w:rsidRPr="001E2AD5" w:rsidRDefault="002C7478" w:rsidP="002C7478">
      <w:pPr>
        <w:widowControl w:val="0"/>
        <w:suppressAutoHyphens/>
        <w:autoSpaceDN w:val="0"/>
        <w:textAlignment w:val="baseline"/>
        <w:rPr>
          <w:rFonts w:eastAsia="Lucida Sans Unicode" w:cs="Tahoma"/>
          <w:b/>
          <w:kern w:val="3"/>
        </w:rPr>
      </w:pPr>
    </w:p>
    <w:p w:rsidR="002C7478" w:rsidRPr="001E2AD5" w:rsidRDefault="002C7478" w:rsidP="002C7478">
      <w:pPr>
        <w:widowControl w:val="0"/>
        <w:suppressAutoHyphens/>
        <w:autoSpaceDN w:val="0"/>
        <w:textAlignment w:val="baseline"/>
        <w:rPr>
          <w:rFonts w:eastAsia="Lucida Sans Unicode" w:cs="Tahoma"/>
          <w:b/>
          <w:kern w:val="3"/>
        </w:rPr>
      </w:pPr>
      <w:r>
        <w:rPr>
          <w:rFonts w:eastAsia="Lucida Sans Unicode" w:cs="Tahoma"/>
          <w:b/>
          <w:kern w:val="3"/>
        </w:rPr>
        <w:t>ЗАМ.-</w:t>
      </w:r>
      <w:r w:rsidRPr="001E2AD5">
        <w:rPr>
          <w:rFonts w:eastAsia="Lucida Sans Unicode" w:cs="Tahoma"/>
          <w:b/>
          <w:kern w:val="3"/>
        </w:rPr>
        <w:t>ПРЕДСЕДАТЕЛ: /п/</w:t>
      </w:r>
    </w:p>
    <w:p w:rsidR="002C7478" w:rsidRPr="001E2AD5" w:rsidRDefault="002C7478" w:rsidP="002C7478">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                                        / </w:t>
      </w:r>
      <w:r>
        <w:rPr>
          <w:rFonts w:eastAsia="Lucida Sans Unicode" w:cs="Tahoma"/>
          <w:b/>
          <w:kern w:val="3"/>
        </w:rPr>
        <w:t>Йордан Митев</w:t>
      </w:r>
      <w:r w:rsidRPr="001E2AD5">
        <w:rPr>
          <w:rFonts w:eastAsia="Lucida Sans Unicode" w:cs="Tahoma"/>
          <w:b/>
          <w:kern w:val="3"/>
        </w:rPr>
        <w:t xml:space="preserve"> /</w:t>
      </w:r>
    </w:p>
    <w:p w:rsidR="002C7478" w:rsidRPr="001E2AD5" w:rsidRDefault="002C7478" w:rsidP="002C7478">
      <w:pPr>
        <w:widowControl w:val="0"/>
        <w:suppressAutoHyphens/>
        <w:autoSpaceDN w:val="0"/>
        <w:textAlignment w:val="baseline"/>
        <w:rPr>
          <w:rFonts w:eastAsia="Lucida Sans Unicode" w:cs="Tahoma"/>
          <w:b/>
          <w:kern w:val="3"/>
        </w:rPr>
      </w:pPr>
      <w:r w:rsidRPr="001E2AD5">
        <w:rPr>
          <w:rFonts w:eastAsia="Lucida Sans Unicode" w:cs="Tahoma"/>
          <w:b/>
          <w:kern w:val="3"/>
        </w:rPr>
        <w:t>ПРОТОКОЛИСТ: /п/</w:t>
      </w:r>
    </w:p>
    <w:p w:rsidR="002C7478" w:rsidRPr="001E2AD5" w:rsidRDefault="002C7478" w:rsidP="002C7478">
      <w:pPr>
        <w:rPr>
          <w:rFonts w:ascii="Verdana" w:hAnsi="Verdana"/>
          <w:b/>
          <w:lang w:val="en-US"/>
        </w:rPr>
      </w:pPr>
      <w:r w:rsidRPr="001E2AD5">
        <w:rPr>
          <w:rFonts w:eastAsia="Lucida Sans Unicode" w:cs="Tahoma"/>
          <w:b/>
          <w:kern w:val="3"/>
        </w:rPr>
        <w:t xml:space="preserve">                                        / Иванка Рачева – Генчева /</w:t>
      </w:r>
    </w:p>
    <w:p w:rsidR="002C7478" w:rsidRDefault="002C7478" w:rsidP="002C7478">
      <w:pPr>
        <w:ind w:firstLine="708"/>
        <w:jc w:val="both"/>
        <w:rPr>
          <w:rFonts w:ascii="Verdana" w:hAnsi="Verdana"/>
          <w:b/>
          <w:sz w:val="28"/>
          <w:szCs w:val="28"/>
        </w:rPr>
      </w:pPr>
    </w:p>
    <w:p w:rsidR="002C7478" w:rsidRDefault="002C7478" w:rsidP="002C7478">
      <w:pPr>
        <w:ind w:right="1"/>
        <w:jc w:val="both"/>
        <w:rPr>
          <w:rFonts w:ascii="Verdana" w:eastAsia="Calibri" w:hAnsi="Verdana"/>
          <w:b/>
          <w:color w:val="FF0000"/>
          <w:sz w:val="28"/>
          <w:szCs w:val="28"/>
          <w:lang w:eastAsia="en-US"/>
        </w:rPr>
      </w:pPr>
    </w:p>
    <w:p w:rsidR="002C7478" w:rsidRDefault="002C7478" w:rsidP="002C7478">
      <w:pPr>
        <w:ind w:right="1"/>
        <w:jc w:val="both"/>
        <w:rPr>
          <w:rFonts w:ascii="Verdana" w:eastAsia="Calibri" w:hAnsi="Verdana"/>
          <w:b/>
          <w:color w:val="FF0000"/>
          <w:sz w:val="28"/>
          <w:szCs w:val="28"/>
          <w:lang w:eastAsia="en-US"/>
        </w:rPr>
      </w:pPr>
    </w:p>
    <w:p w:rsidR="002C7478" w:rsidRDefault="002C7478" w:rsidP="002C7478">
      <w:pPr>
        <w:ind w:right="1"/>
        <w:jc w:val="both"/>
        <w:rPr>
          <w:rFonts w:ascii="Verdana" w:eastAsia="Calibri" w:hAnsi="Verdana"/>
          <w:b/>
          <w:color w:val="FF0000"/>
          <w:sz w:val="28"/>
          <w:szCs w:val="28"/>
          <w:lang w:eastAsia="en-US"/>
        </w:rPr>
      </w:pPr>
    </w:p>
    <w:p w:rsidR="002C7478" w:rsidRDefault="002C7478" w:rsidP="002C7478">
      <w:pPr>
        <w:ind w:right="1"/>
        <w:jc w:val="both"/>
        <w:rPr>
          <w:rFonts w:ascii="Verdana" w:eastAsia="Calibri" w:hAnsi="Verdana"/>
          <w:b/>
          <w:color w:val="FF0000"/>
          <w:sz w:val="28"/>
          <w:szCs w:val="28"/>
          <w:lang w:eastAsia="en-US"/>
        </w:rPr>
      </w:pPr>
    </w:p>
    <w:p w:rsidR="002C7478" w:rsidRDefault="002C7478" w:rsidP="002C7478">
      <w:pPr>
        <w:ind w:right="1"/>
        <w:jc w:val="both"/>
        <w:rPr>
          <w:rFonts w:ascii="Verdana" w:eastAsia="Calibri" w:hAnsi="Verdana"/>
          <w:b/>
          <w:color w:val="FF0000"/>
          <w:sz w:val="28"/>
          <w:szCs w:val="28"/>
          <w:lang w:eastAsia="en-US"/>
        </w:rPr>
      </w:pPr>
    </w:p>
    <w:p w:rsidR="002C7478" w:rsidRDefault="002C7478" w:rsidP="002C7478">
      <w:pPr>
        <w:ind w:right="1"/>
        <w:jc w:val="both"/>
        <w:rPr>
          <w:rFonts w:ascii="Verdana" w:eastAsia="Calibri" w:hAnsi="Verdana"/>
          <w:b/>
          <w:color w:val="FF0000"/>
          <w:sz w:val="28"/>
          <w:szCs w:val="28"/>
          <w:lang w:eastAsia="en-US"/>
        </w:rPr>
      </w:pPr>
    </w:p>
    <w:p w:rsidR="002C7478" w:rsidRDefault="002C7478" w:rsidP="002C7478">
      <w:pPr>
        <w:ind w:right="1"/>
        <w:jc w:val="both"/>
        <w:rPr>
          <w:rFonts w:ascii="Verdana" w:eastAsia="Calibri" w:hAnsi="Verdana"/>
          <w:b/>
          <w:color w:val="FF0000"/>
          <w:sz w:val="28"/>
          <w:szCs w:val="28"/>
          <w:lang w:eastAsia="en-US"/>
        </w:rPr>
      </w:pPr>
    </w:p>
    <w:p w:rsidR="002C7478" w:rsidRDefault="002C7478" w:rsidP="002C7478">
      <w:pPr>
        <w:ind w:right="1"/>
        <w:jc w:val="both"/>
        <w:rPr>
          <w:rFonts w:ascii="Verdana" w:eastAsia="Calibri" w:hAnsi="Verdana"/>
          <w:b/>
          <w:color w:val="FF0000"/>
          <w:sz w:val="28"/>
          <w:szCs w:val="28"/>
          <w:lang w:eastAsia="en-US"/>
        </w:rPr>
      </w:pPr>
    </w:p>
    <w:p w:rsidR="002C7478" w:rsidRDefault="002C7478" w:rsidP="002C7478">
      <w:pPr>
        <w:ind w:right="1"/>
        <w:jc w:val="both"/>
        <w:rPr>
          <w:rFonts w:ascii="Verdana" w:eastAsia="Calibri" w:hAnsi="Verdana"/>
          <w:b/>
          <w:color w:val="FF0000"/>
          <w:sz w:val="28"/>
          <w:szCs w:val="28"/>
          <w:lang w:eastAsia="en-US"/>
        </w:rPr>
      </w:pPr>
    </w:p>
    <w:p w:rsidR="002C7478" w:rsidRDefault="002C7478" w:rsidP="002C7478">
      <w:pPr>
        <w:ind w:right="1"/>
        <w:jc w:val="both"/>
        <w:rPr>
          <w:rFonts w:ascii="Verdana" w:eastAsia="Calibri" w:hAnsi="Verdana"/>
          <w:b/>
          <w:color w:val="FF0000"/>
          <w:sz w:val="28"/>
          <w:szCs w:val="28"/>
          <w:lang w:eastAsia="en-US"/>
        </w:rPr>
      </w:pPr>
    </w:p>
    <w:p w:rsidR="002C7478" w:rsidRDefault="002C7478" w:rsidP="002C7478">
      <w:pPr>
        <w:ind w:right="1"/>
        <w:jc w:val="both"/>
        <w:rPr>
          <w:rFonts w:ascii="Verdana" w:eastAsia="Calibri" w:hAnsi="Verdana"/>
          <w:b/>
          <w:color w:val="FF0000"/>
          <w:sz w:val="28"/>
          <w:szCs w:val="28"/>
          <w:lang w:eastAsia="en-US"/>
        </w:rPr>
      </w:pPr>
    </w:p>
    <w:p w:rsidR="002C7478" w:rsidRDefault="002C7478" w:rsidP="002C7478">
      <w:pPr>
        <w:ind w:right="1"/>
        <w:jc w:val="both"/>
        <w:rPr>
          <w:rFonts w:ascii="Verdana" w:eastAsia="Calibri" w:hAnsi="Verdana"/>
          <w:b/>
          <w:color w:val="FF0000"/>
          <w:sz w:val="28"/>
          <w:szCs w:val="28"/>
          <w:lang w:eastAsia="en-US"/>
        </w:rPr>
      </w:pPr>
    </w:p>
    <w:p w:rsidR="002C7478" w:rsidRDefault="002C7478" w:rsidP="002C7478">
      <w:pPr>
        <w:ind w:right="1"/>
        <w:jc w:val="both"/>
        <w:rPr>
          <w:rFonts w:ascii="Verdana" w:eastAsia="Calibri" w:hAnsi="Verdana"/>
          <w:b/>
          <w:color w:val="FF0000"/>
          <w:sz w:val="28"/>
          <w:szCs w:val="28"/>
          <w:lang w:eastAsia="en-US"/>
        </w:rPr>
      </w:pPr>
    </w:p>
    <w:p w:rsidR="002C7478" w:rsidRDefault="002C7478" w:rsidP="002C7478">
      <w:pPr>
        <w:ind w:right="1"/>
        <w:jc w:val="both"/>
        <w:rPr>
          <w:rFonts w:ascii="Verdana" w:eastAsia="Calibri" w:hAnsi="Verdana"/>
          <w:b/>
          <w:color w:val="FF0000"/>
          <w:sz w:val="28"/>
          <w:szCs w:val="28"/>
          <w:lang w:eastAsia="en-US"/>
        </w:rPr>
      </w:pPr>
    </w:p>
    <w:p w:rsidR="002C7478" w:rsidRDefault="002C7478" w:rsidP="002C7478">
      <w:pPr>
        <w:ind w:right="1"/>
        <w:jc w:val="both"/>
        <w:rPr>
          <w:rFonts w:ascii="Verdana" w:eastAsia="Calibri" w:hAnsi="Verdana"/>
          <w:b/>
          <w:color w:val="FF0000"/>
          <w:sz w:val="28"/>
          <w:szCs w:val="28"/>
          <w:lang w:eastAsia="en-US"/>
        </w:rPr>
      </w:pPr>
    </w:p>
    <w:p w:rsidR="002C7478" w:rsidRDefault="002C7478" w:rsidP="002C7478">
      <w:pPr>
        <w:ind w:right="1"/>
        <w:jc w:val="both"/>
        <w:rPr>
          <w:rFonts w:ascii="Verdana" w:eastAsia="Calibri" w:hAnsi="Verdana"/>
          <w:b/>
          <w:color w:val="FF0000"/>
          <w:sz w:val="28"/>
          <w:szCs w:val="28"/>
          <w:lang w:eastAsia="en-US"/>
        </w:rPr>
      </w:pPr>
    </w:p>
    <w:p w:rsidR="002C7478" w:rsidRDefault="002C7478" w:rsidP="002C7478">
      <w:pPr>
        <w:ind w:right="1"/>
        <w:jc w:val="both"/>
        <w:rPr>
          <w:rFonts w:ascii="Verdana" w:eastAsia="Calibri" w:hAnsi="Verdana"/>
          <w:b/>
          <w:color w:val="FF0000"/>
          <w:sz w:val="28"/>
          <w:szCs w:val="28"/>
          <w:lang w:eastAsia="en-US"/>
        </w:rPr>
      </w:pPr>
    </w:p>
    <w:p w:rsidR="002C7478" w:rsidRDefault="002C7478" w:rsidP="002C7478">
      <w:pPr>
        <w:ind w:right="1"/>
        <w:jc w:val="both"/>
        <w:rPr>
          <w:rFonts w:ascii="Verdana" w:eastAsia="Calibri" w:hAnsi="Verdana"/>
          <w:b/>
          <w:color w:val="FF0000"/>
          <w:sz w:val="28"/>
          <w:szCs w:val="28"/>
          <w:lang w:eastAsia="en-US"/>
        </w:rPr>
      </w:pPr>
    </w:p>
    <w:p w:rsidR="002C7478" w:rsidRDefault="002C7478" w:rsidP="002C7478">
      <w:pPr>
        <w:ind w:right="1"/>
        <w:jc w:val="both"/>
        <w:rPr>
          <w:rFonts w:ascii="Verdana" w:eastAsia="Calibri" w:hAnsi="Verdana"/>
          <w:b/>
          <w:color w:val="FF0000"/>
          <w:sz w:val="28"/>
          <w:szCs w:val="28"/>
          <w:lang w:eastAsia="en-US"/>
        </w:rPr>
      </w:pPr>
    </w:p>
    <w:p w:rsidR="002C7478" w:rsidRDefault="002C7478" w:rsidP="002C7478">
      <w:pPr>
        <w:ind w:right="1"/>
        <w:jc w:val="both"/>
        <w:rPr>
          <w:rFonts w:ascii="Verdana" w:eastAsia="Calibri" w:hAnsi="Verdana"/>
          <w:b/>
          <w:color w:val="FF0000"/>
          <w:sz w:val="28"/>
          <w:szCs w:val="28"/>
          <w:lang w:eastAsia="en-US"/>
        </w:rPr>
      </w:pPr>
    </w:p>
    <w:p w:rsidR="002C7478" w:rsidRDefault="002C7478" w:rsidP="002C7478">
      <w:pPr>
        <w:ind w:right="1"/>
        <w:jc w:val="both"/>
        <w:rPr>
          <w:rFonts w:ascii="Verdana" w:eastAsia="Calibri" w:hAnsi="Verdana"/>
          <w:b/>
          <w:color w:val="FF0000"/>
          <w:sz w:val="28"/>
          <w:szCs w:val="28"/>
          <w:lang w:eastAsia="en-US"/>
        </w:rPr>
      </w:pPr>
    </w:p>
    <w:p w:rsidR="002C7478" w:rsidRDefault="002C7478" w:rsidP="002C7478">
      <w:pPr>
        <w:ind w:right="1"/>
        <w:jc w:val="both"/>
        <w:rPr>
          <w:rFonts w:ascii="Verdana" w:eastAsia="Calibri" w:hAnsi="Verdana"/>
          <w:b/>
          <w:color w:val="FF0000"/>
          <w:sz w:val="28"/>
          <w:szCs w:val="28"/>
          <w:lang w:eastAsia="en-US"/>
        </w:rPr>
      </w:pPr>
    </w:p>
    <w:p w:rsidR="002C7478" w:rsidRDefault="002C7478" w:rsidP="002C7478">
      <w:pPr>
        <w:ind w:right="1"/>
        <w:jc w:val="both"/>
        <w:rPr>
          <w:rFonts w:ascii="Verdana" w:eastAsia="Calibri" w:hAnsi="Verdana"/>
          <w:b/>
          <w:color w:val="FF0000"/>
          <w:sz w:val="28"/>
          <w:szCs w:val="28"/>
          <w:lang w:eastAsia="en-US"/>
        </w:rPr>
      </w:pPr>
    </w:p>
    <w:p w:rsidR="004221C6" w:rsidRDefault="004221C6" w:rsidP="002C7478">
      <w:pPr>
        <w:ind w:right="1"/>
        <w:jc w:val="both"/>
        <w:rPr>
          <w:rFonts w:ascii="Verdana" w:eastAsia="Calibri" w:hAnsi="Verdana"/>
          <w:b/>
          <w:color w:val="FF0000"/>
          <w:sz w:val="28"/>
          <w:szCs w:val="28"/>
          <w:lang w:eastAsia="en-US"/>
        </w:rPr>
      </w:pPr>
    </w:p>
    <w:p w:rsidR="004221C6" w:rsidRDefault="004221C6" w:rsidP="002C7478">
      <w:pPr>
        <w:ind w:right="1"/>
        <w:jc w:val="both"/>
        <w:rPr>
          <w:rFonts w:ascii="Verdana" w:eastAsia="Calibri" w:hAnsi="Verdana"/>
          <w:b/>
          <w:color w:val="FF0000"/>
          <w:sz w:val="28"/>
          <w:szCs w:val="28"/>
          <w:lang w:eastAsia="en-US"/>
        </w:rPr>
      </w:pPr>
    </w:p>
    <w:p w:rsidR="004221C6" w:rsidRDefault="004221C6" w:rsidP="002C7478">
      <w:pPr>
        <w:ind w:right="1"/>
        <w:jc w:val="both"/>
        <w:rPr>
          <w:rFonts w:ascii="Verdana" w:eastAsia="Calibri" w:hAnsi="Verdana"/>
          <w:b/>
          <w:color w:val="FF0000"/>
          <w:sz w:val="28"/>
          <w:szCs w:val="28"/>
          <w:lang w:eastAsia="en-US"/>
        </w:rPr>
      </w:pPr>
    </w:p>
    <w:p w:rsidR="004221C6" w:rsidRDefault="004221C6" w:rsidP="002C7478">
      <w:pPr>
        <w:ind w:right="1"/>
        <w:jc w:val="both"/>
        <w:rPr>
          <w:rFonts w:ascii="Verdana" w:eastAsia="Calibri" w:hAnsi="Verdana"/>
          <w:b/>
          <w:color w:val="FF0000"/>
          <w:sz w:val="28"/>
          <w:szCs w:val="28"/>
          <w:lang w:eastAsia="en-US"/>
        </w:rPr>
      </w:pPr>
    </w:p>
    <w:p w:rsidR="004221C6" w:rsidRDefault="004221C6" w:rsidP="002C7478">
      <w:pPr>
        <w:ind w:right="1"/>
        <w:jc w:val="both"/>
        <w:rPr>
          <w:rFonts w:ascii="Verdana" w:eastAsia="Calibri" w:hAnsi="Verdana"/>
          <w:b/>
          <w:color w:val="FF0000"/>
          <w:sz w:val="28"/>
          <w:szCs w:val="28"/>
          <w:lang w:eastAsia="en-US"/>
        </w:rPr>
      </w:pPr>
    </w:p>
    <w:p w:rsidR="004221C6" w:rsidRDefault="004221C6" w:rsidP="002C7478">
      <w:pPr>
        <w:ind w:right="1"/>
        <w:jc w:val="both"/>
        <w:rPr>
          <w:rFonts w:ascii="Verdana" w:eastAsia="Calibri" w:hAnsi="Verdana"/>
          <w:b/>
          <w:color w:val="FF0000"/>
          <w:sz w:val="28"/>
          <w:szCs w:val="28"/>
          <w:lang w:eastAsia="en-US"/>
        </w:rPr>
      </w:pPr>
    </w:p>
    <w:p w:rsidR="004221C6" w:rsidRDefault="004221C6" w:rsidP="002C7478">
      <w:pPr>
        <w:ind w:right="1"/>
        <w:jc w:val="both"/>
        <w:rPr>
          <w:rFonts w:ascii="Verdana" w:eastAsia="Calibri" w:hAnsi="Verdana"/>
          <w:b/>
          <w:color w:val="FF0000"/>
          <w:sz w:val="28"/>
          <w:szCs w:val="28"/>
          <w:lang w:eastAsia="en-US"/>
        </w:rPr>
      </w:pPr>
    </w:p>
    <w:p w:rsidR="004221C6" w:rsidRDefault="004221C6" w:rsidP="002C7478">
      <w:pPr>
        <w:ind w:right="1"/>
        <w:jc w:val="both"/>
        <w:rPr>
          <w:rFonts w:ascii="Verdana" w:eastAsia="Calibri" w:hAnsi="Verdana"/>
          <w:b/>
          <w:color w:val="FF0000"/>
          <w:sz w:val="28"/>
          <w:szCs w:val="28"/>
          <w:lang w:eastAsia="en-US"/>
        </w:rPr>
      </w:pPr>
    </w:p>
    <w:p w:rsidR="002C7478" w:rsidRPr="001E2AD5" w:rsidRDefault="002C7478" w:rsidP="002C7478">
      <w:pPr>
        <w:rPr>
          <w:b/>
          <w:kern w:val="20"/>
          <w:lang w:val="en-US"/>
        </w:rPr>
      </w:pPr>
      <w:r w:rsidRPr="001E2AD5">
        <w:rPr>
          <w:rFonts w:eastAsia="Lucida Sans Unicode"/>
          <w:b/>
          <w:kern w:val="3"/>
          <w:sz w:val="28"/>
          <w:szCs w:val="28"/>
          <w:u w:val="single"/>
          <w:lang w:val="ru-RU"/>
        </w:rPr>
        <w:t>Препис – извлечение!</w:t>
      </w:r>
    </w:p>
    <w:p w:rsidR="002C7478" w:rsidRPr="00784745" w:rsidRDefault="002C7478" w:rsidP="002C7478">
      <w:pPr>
        <w:jc w:val="center"/>
        <w:rPr>
          <w:b/>
          <w:kern w:val="20"/>
          <w:lang w:val="en-US"/>
        </w:rPr>
      </w:pPr>
    </w:p>
    <w:p w:rsidR="002C7478" w:rsidRDefault="002C7478" w:rsidP="002C7478">
      <w:pPr>
        <w:ind w:left="2820" w:firstLine="12"/>
        <w:jc w:val="both"/>
        <w:rPr>
          <w:sz w:val="32"/>
          <w:szCs w:val="32"/>
        </w:rPr>
      </w:pPr>
    </w:p>
    <w:p w:rsidR="002C7478" w:rsidRPr="00D963D0" w:rsidRDefault="002C7478" w:rsidP="002C7478">
      <w:pPr>
        <w:ind w:left="2820" w:firstLine="12"/>
        <w:jc w:val="both"/>
        <w:rPr>
          <w:sz w:val="32"/>
          <w:szCs w:val="32"/>
          <w:lang w:val="en-US"/>
        </w:rPr>
      </w:pPr>
      <w:r>
        <w:rPr>
          <w:sz w:val="32"/>
          <w:szCs w:val="32"/>
        </w:rPr>
        <w:t xml:space="preserve">      </w:t>
      </w:r>
      <w:r w:rsidRPr="00784745">
        <w:rPr>
          <w:sz w:val="32"/>
          <w:szCs w:val="32"/>
        </w:rPr>
        <w:t>Р Е Ш Е Н И Е  № 2</w:t>
      </w:r>
      <w:r>
        <w:rPr>
          <w:sz w:val="32"/>
          <w:szCs w:val="32"/>
        </w:rPr>
        <w:t>54</w:t>
      </w:r>
    </w:p>
    <w:p w:rsidR="002C7478" w:rsidRPr="00784745" w:rsidRDefault="002C7478" w:rsidP="002C7478">
      <w:pPr>
        <w:ind w:firstLine="720"/>
        <w:jc w:val="center"/>
        <w:rPr>
          <w:sz w:val="32"/>
          <w:szCs w:val="32"/>
        </w:rPr>
      </w:pPr>
      <w:proofErr w:type="gramStart"/>
      <w:r>
        <w:rPr>
          <w:sz w:val="32"/>
          <w:szCs w:val="32"/>
          <w:lang w:val="en-US"/>
        </w:rPr>
        <w:t>2</w:t>
      </w:r>
      <w:r>
        <w:rPr>
          <w:sz w:val="32"/>
          <w:szCs w:val="32"/>
        </w:rPr>
        <w:t>8</w:t>
      </w:r>
      <w:r w:rsidRPr="00784745">
        <w:rPr>
          <w:sz w:val="32"/>
          <w:szCs w:val="32"/>
        </w:rPr>
        <w:t>.0</w:t>
      </w:r>
      <w:r>
        <w:rPr>
          <w:sz w:val="32"/>
          <w:szCs w:val="32"/>
        </w:rPr>
        <w:t>5</w:t>
      </w:r>
      <w:r w:rsidRPr="00784745">
        <w:rPr>
          <w:sz w:val="32"/>
          <w:szCs w:val="32"/>
        </w:rPr>
        <w:t>.2021 г.</w:t>
      </w:r>
      <w:proofErr w:type="gramEnd"/>
    </w:p>
    <w:p w:rsidR="002C7478" w:rsidRDefault="002C7478" w:rsidP="002C7478">
      <w:pPr>
        <w:jc w:val="center"/>
        <w:rPr>
          <w:sz w:val="32"/>
          <w:szCs w:val="32"/>
          <w:lang w:val="en-US"/>
        </w:rPr>
      </w:pPr>
      <w:r w:rsidRPr="00784745">
        <w:rPr>
          <w:sz w:val="32"/>
          <w:szCs w:val="32"/>
        </w:rPr>
        <w:t xml:space="preserve">      / Протокол № </w:t>
      </w:r>
      <w:r>
        <w:rPr>
          <w:sz w:val="32"/>
          <w:szCs w:val="32"/>
        </w:rPr>
        <w:t>21</w:t>
      </w:r>
      <w:r w:rsidRPr="00784745">
        <w:rPr>
          <w:sz w:val="32"/>
          <w:szCs w:val="32"/>
        </w:rPr>
        <w:t xml:space="preserve"> /</w:t>
      </w:r>
    </w:p>
    <w:p w:rsidR="002C7478" w:rsidRPr="00D963D0" w:rsidRDefault="002C7478" w:rsidP="002C7478">
      <w:pPr>
        <w:jc w:val="center"/>
        <w:rPr>
          <w:sz w:val="32"/>
          <w:szCs w:val="32"/>
          <w:lang w:val="en-US"/>
        </w:rPr>
      </w:pPr>
    </w:p>
    <w:p w:rsidR="002C7478" w:rsidRDefault="002C7478" w:rsidP="002C7478">
      <w:pPr>
        <w:jc w:val="both"/>
        <w:rPr>
          <w:rFonts w:eastAsia="Calibri"/>
          <w:lang w:eastAsia="en-US"/>
        </w:rPr>
      </w:pPr>
      <w:r>
        <w:rPr>
          <w:sz w:val="28"/>
          <w:szCs w:val="28"/>
          <w:lang w:val="ru-RU"/>
        </w:rPr>
        <w:t xml:space="preserve"> </w:t>
      </w:r>
      <w:r>
        <w:rPr>
          <w:sz w:val="28"/>
          <w:szCs w:val="28"/>
          <w:lang w:val="ru-RU"/>
        </w:rPr>
        <w:tab/>
      </w:r>
      <w:r w:rsidRPr="00784745">
        <w:rPr>
          <w:b/>
          <w:sz w:val="28"/>
          <w:szCs w:val="28"/>
          <w:u w:val="single"/>
          <w:lang w:val="ru-RU"/>
        </w:rPr>
        <w:t>ОТНОСНО:</w:t>
      </w:r>
      <w:r>
        <w:rPr>
          <w:sz w:val="28"/>
          <w:szCs w:val="28"/>
          <w:lang w:val="ru-RU"/>
        </w:rPr>
        <w:t xml:space="preserve"> </w:t>
      </w:r>
      <w:r w:rsidRPr="00784745">
        <w:rPr>
          <w:kern w:val="3"/>
        </w:rPr>
        <w:t xml:space="preserve">Предложение  </w:t>
      </w:r>
      <w:r w:rsidRPr="00784745">
        <w:t xml:space="preserve">с вносител Кмета на Община Гурково </w:t>
      </w:r>
      <w:r w:rsidRPr="00784745">
        <w:rPr>
          <w:rFonts w:eastAsia="Calibri"/>
        </w:rPr>
        <w:t xml:space="preserve"> </w:t>
      </w:r>
      <w:r w:rsidRPr="00A0504F">
        <w:rPr>
          <w:rFonts w:eastAsia="Calibri"/>
        </w:rPr>
        <w:t>с  вх. №  ОС – 134/20.05.2021 г. – о</w:t>
      </w:r>
      <w:r w:rsidRPr="00A0504F">
        <w:rPr>
          <w:rFonts w:eastAsia="Calibri"/>
          <w:lang w:eastAsia="en-US"/>
        </w:rPr>
        <w:t>свобождаване и изразходване на средства по чл.64 от Закона за управление на отпадъците (ЗУО).</w:t>
      </w:r>
    </w:p>
    <w:p w:rsidR="002C7478" w:rsidRPr="00A0504F" w:rsidRDefault="002C7478" w:rsidP="002C7478">
      <w:pPr>
        <w:jc w:val="both"/>
        <w:rPr>
          <w:szCs w:val="20"/>
          <w:lang w:eastAsia="en-US"/>
        </w:rPr>
      </w:pPr>
    </w:p>
    <w:p w:rsidR="002C7478" w:rsidRPr="00A0504F" w:rsidRDefault="002C7478" w:rsidP="002C7478">
      <w:pPr>
        <w:jc w:val="both"/>
        <w:rPr>
          <w:lang w:eastAsia="en-US"/>
        </w:rPr>
      </w:pPr>
      <w:r w:rsidRPr="00A0504F">
        <w:rPr>
          <w:szCs w:val="20"/>
          <w:lang w:eastAsia="en-US"/>
        </w:rPr>
        <w:tab/>
      </w:r>
      <w:r w:rsidRPr="008904F1">
        <w:rPr>
          <w:b/>
          <w:sz w:val="28"/>
          <w:szCs w:val="28"/>
          <w:u w:val="single"/>
        </w:rPr>
        <w:t>МОТИВИ:</w:t>
      </w:r>
      <w:r>
        <w:rPr>
          <w:sz w:val="28"/>
          <w:szCs w:val="28"/>
        </w:rPr>
        <w:t xml:space="preserve"> </w:t>
      </w:r>
      <w:r w:rsidRPr="00A0504F">
        <w:rPr>
          <w:lang w:eastAsia="en-US"/>
        </w:rPr>
        <w:t xml:space="preserve">Задълженията на кмета на общината по отношение управление на отпадъците са разписани в Закона за управление на отпадъците (ЗУО), Глава Втора, Раздел III </w:t>
      </w:r>
      <w:r w:rsidRPr="00A0504F">
        <w:rPr>
          <w:lang w:val="en-US" w:eastAsia="en-US"/>
        </w:rPr>
        <w:t>Задължения на органите на местното самоуправление и местната администрация</w:t>
      </w:r>
      <w:r w:rsidRPr="00A0504F">
        <w:rPr>
          <w:lang w:eastAsia="en-US"/>
        </w:rPr>
        <w:t>.</w:t>
      </w:r>
    </w:p>
    <w:p w:rsidR="002C7478" w:rsidRPr="00A0504F" w:rsidRDefault="002C7478" w:rsidP="002C7478">
      <w:pPr>
        <w:ind w:firstLine="720"/>
        <w:jc w:val="both"/>
        <w:rPr>
          <w:lang w:eastAsia="en-US"/>
        </w:rPr>
      </w:pPr>
      <w:r w:rsidRPr="00A0504F">
        <w:rPr>
          <w:lang w:eastAsia="en-US"/>
        </w:rPr>
        <w:t xml:space="preserve"> В изпълнение на задълженията си, Общината ежегодно осигурява съдове за събиране на образуваните на територията й отпадъци, но наличната техника за сметосъбиране не е достатъчна. В момента сметосъбирането се извършва от един специализиран автомобил, защото закупеният през 2016 г. е силно амортизиран и ежегодно се влагат значителни суми за ремонти. Към настоящия момент автомобилът отново се нуждае от ремонтни дейности, чиято стойност ще надхвърли 15 000 лв. С оглед на това е нецелесъобразно да се влагат повече средства в отстраняване на повреди в автомобила и е налице необходимост от закупуване на друг. </w:t>
      </w:r>
    </w:p>
    <w:p w:rsidR="002C7478" w:rsidRPr="00A0504F" w:rsidRDefault="002C7478" w:rsidP="002C7478">
      <w:pPr>
        <w:ind w:firstLine="720"/>
        <w:jc w:val="both"/>
        <w:rPr>
          <w:lang w:eastAsia="en-US"/>
        </w:rPr>
      </w:pPr>
      <w:r w:rsidRPr="00A0504F">
        <w:rPr>
          <w:lang w:eastAsia="en-US"/>
        </w:rPr>
        <w:t>За оптимизиране на сметосъбирането общината има намерение да въведе разделно събиране на биоразградимите отпадъци,за което е необходимо закупуването на специализиран автомобил за разделно събрани биоразградими отпадци. Същите ще бъдат депонирани на обособена площадка на Претоварна станция – Гурково.</w:t>
      </w:r>
    </w:p>
    <w:p w:rsidR="002C7478" w:rsidRPr="00A0504F" w:rsidRDefault="002C7478" w:rsidP="002C7478">
      <w:pPr>
        <w:ind w:firstLine="720"/>
        <w:jc w:val="both"/>
        <w:rPr>
          <w:lang w:eastAsia="en-US"/>
        </w:rPr>
      </w:pPr>
      <w:r w:rsidRPr="00A0504F">
        <w:rPr>
          <w:lang w:eastAsia="en-US"/>
        </w:rPr>
        <w:t>Тъй като общината няма финансов ресурс ще използва част от внесените обезпечения по чл.64 от Закона за управление на отпадъците (ЗУО), налични  по сметка за чужди средства на РИОСВ – Стара Загора</w:t>
      </w:r>
    </w:p>
    <w:p w:rsidR="002C7478" w:rsidRPr="00A0504F" w:rsidRDefault="002C7478" w:rsidP="002C7478">
      <w:pPr>
        <w:ind w:firstLine="720"/>
        <w:jc w:val="both"/>
        <w:rPr>
          <w:lang w:eastAsia="en-US"/>
        </w:rPr>
      </w:pPr>
      <w:r w:rsidRPr="00A0504F">
        <w:rPr>
          <w:lang w:eastAsia="en-US"/>
        </w:rPr>
        <w:t xml:space="preserve">Наличните по сметка за чужди средства на РИОСВ – Стара Загора средства от отчисления по чл.64 от ЗУО за количествата депонирани отпадъци на Регионално депо за ТБО – Гурково към настоящия момент са в размер на 168 905 лв. За закупуването на гореописания специлизиран автомобил общината ще използва до 130 000 лв. с ДДС. </w:t>
      </w:r>
    </w:p>
    <w:p w:rsidR="002C7478" w:rsidRPr="00A0504F" w:rsidRDefault="002C7478" w:rsidP="002C7478">
      <w:pPr>
        <w:ind w:firstLine="708"/>
        <w:jc w:val="both"/>
        <w:rPr>
          <w:lang w:eastAsia="en-US"/>
        </w:rPr>
      </w:pPr>
      <w:proofErr w:type="gramStart"/>
      <w:r w:rsidRPr="00A0504F">
        <w:rPr>
          <w:lang w:val="en-US" w:eastAsia="en-US"/>
        </w:rPr>
        <w:t>За да се усвоят и изразходват гор</w:t>
      </w:r>
      <w:r w:rsidRPr="00A0504F">
        <w:rPr>
          <w:lang w:eastAsia="en-US"/>
        </w:rPr>
        <w:t>епосочените</w:t>
      </w:r>
      <w:r w:rsidRPr="00A0504F">
        <w:rPr>
          <w:lang w:val="en-US" w:eastAsia="en-US"/>
        </w:rPr>
        <w:t xml:space="preserve"> средства е необходимо да се подаде заявление до РИОСВ – Стара Загора, придружено от решение на Общински съвет Гурково за разпореждане с наличните отчисления по чл.6</w:t>
      </w:r>
      <w:r w:rsidRPr="00A0504F">
        <w:rPr>
          <w:lang w:eastAsia="en-US"/>
        </w:rPr>
        <w:t>4</w:t>
      </w:r>
      <w:r w:rsidRPr="00A0504F">
        <w:rPr>
          <w:lang w:val="en-US" w:eastAsia="en-US"/>
        </w:rPr>
        <w:t xml:space="preserve"> от ЗУО </w:t>
      </w:r>
      <w:r w:rsidRPr="00A0504F">
        <w:rPr>
          <w:lang w:eastAsia="en-US"/>
        </w:rPr>
        <w:t xml:space="preserve">в </w:t>
      </w:r>
      <w:r w:rsidRPr="00A0504F">
        <w:rPr>
          <w:lang w:val="en-US" w:eastAsia="en-US"/>
        </w:rPr>
        <w:t xml:space="preserve">размер </w:t>
      </w:r>
      <w:r w:rsidRPr="00A0504F">
        <w:rPr>
          <w:lang w:eastAsia="en-US"/>
        </w:rPr>
        <w:t>до 130 000</w:t>
      </w:r>
      <w:r w:rsidRPr="00A0504F">
        <w:rPr>
          <w:lang w:val="en-US" w:eastAsia="en-US"/>
        </w:rPr>
        <w:t xml:space="preserve"> лв.</w:t>
      </w:r>
      <w:proofErr w:type="gramEnd"/>
      <w:r w:rsidRPr="00A0504F">
        <w:rPr>
          <w:lang w:eastAsia="en-US"/>
        </w:rPr>
        <w:t xml:space="preserve"> с ДДС.</w:t>
      </w:r>
    </w:p>
    <w:p w:rsidR="002C7478" w:rsidRPr="00A0504F" w:rsidRDefault="002C7478" w:rsidP="002C7478">
      <w:pPr>
        <w:tabs>
          <w:tab w:val="left" w:pos="540"/>
        </w:tabs>
        <w:ind w:firstLine="697"/>
        <w:jc w:val="both"/>
        <w:rPr>
          <w:lang w:eastAsia="en-US"/>
        </w:rPr>
      </w:pPr>
      <w:r>
        <w:rPr>
          <w:lang w:eastAsia="en-US"/>
        </w:rPr>
        <w:t>Н</w:t>
      </w:r>
      <w:r w:rsidRPr="00A0504F">
        <w:rPr>
          <w:lang w:val="en-US" w:eastAsia="en-US"/>
        </w:rPr>
        <w:t xml:space="preserve">а основание чл.21, ал. </w:t>
      </w:r>
      <w:proofErr w:type="gramStart"/>
      <w:r w:rsidRPr="00A0504F">
        <w:rPr>
          <w:lang w:val="en-US" w:eastAsia="en-US"/>
        </w:rPr>
        <w:t>1, т.8 и ал.2 от ЗМСМА във връзка с чл.2</w:t>
      </w:r>
      <w:r w:rsidRPr="00A0504F">
        <w:rPr>
          <w:lang w:eastAsia="en-US"/>
        </w:rPr>
        <w:t>4</w:t>
      </w:r>
      <w:r w:rsidRPr="00A0504F">
        <w:rPr>
          <w:lang w:val="en-US" w:eastAsia="en-US"/>
        </w:rPr>
        <w:t xml:space="preserve"> ал.1 т.2 от Наредба №7 от 19.12.2013 год.</w:t>
      </w:r>
      <w:proofErr w:type="gramEnd"/>
      <w:r w:rsidRPr="00A0504F">
        <w:rPr>
          <w:lang w:val="en-US" w:eastAsia="en-US"/>
        </w:rPr>
        <w:t xml:space="preserve"> </w:t>
      </w:r>
      <w:proofErr w:type="gramStart"/>
      <w:r w:rsidRPr="00A0504F">
        <w:rPr>
          <w:lang w:val="en-US" w:eastAsia="en-US"/>
        </w:rPr>
        <w:t>за</w:t>
      </w:r>
      <w:proofErr w:type="gramEnd"/>
      <w:r w:rsidRPr="00A0504F">
        <w:rPr>
          <w:lang w:val="en-US" w:eastAsia="en-US"/>
        </w:rPr>
        <w:t xml:space="preserve"> реда и начина за изчисляване и определяне размера на обезпеченията и отчисленията, изисквани при депониране на отпадъци, на МОСВ  (Обн. ДВ. бр.111 от 27 Декември 2013г., изм. и доп. </w:t>
      </w:r>
      <w:proofErr w:type="gramStart"/>
      <w:r w:rsidRPr="00A0504F">
        <w:rPr>
          <w:lang w:val="en-US" w:eastAsia="en-US"/>
        </w:rPr>
        <w:t>ДВ.</w:t>
      </w:r>
      <w:proofErr w:type="gramEnd"/>
      <w:r w:rsidRPr="00A0504F">
        <w:rPr>
          <w:lang w:val="en-US" w:eastAsia="en-US"/>
        </w:rPr>
        <w:t xml:space="preserve"> </w:t>
      </w:r>
      <w:proofErr w:type="gramStart"/>
      <w:r w:rsidRPr="00A0504F">
        <w:rPr>
          <w:lang w:val="en-US" w:eastAsia="en-US"/>
        </w:rPr>
        <w:t>бр.7</w:t>
      </w:r>
      <w:proofErr w:type="gramEnd"/>
      <w:r w:rsidRPr="00A0504F">
        <w:rPr>
          <w:lang w:val="en-US" w:eastAsia="en-US"/>
        </w:rPr>
        <w:t xml:space="preserve"> от 20 Януари 2017г., изм. </w:t>
      </w:r>
      <w:proofErr w:type="gramStart"/>
      <w:r w:rsidRPr="00A0504F">
        <w:rPr>
          <w:lang w:val="en-US" w:eastAsia="en-US"/>
        </w:rPr>
        <w:t>и</w:t>
      </w:r>
      <w:proofErr w:type="gramEnd"/>
      <w:r w:rsidRPr="00A0504F">
        <w:rPr>
          <w:lang w:val="en-US" w:eastAsia="en-US"/>
        </w:rPr>
        <w:t xml:space="preserve"> доп. </w:t>
      </w:r>
      <w:proofErr w:type="gramStart"/>
      <w:r w:rsidRPr="00A0504F">
        <w:rPr>
          <w:lang w:val="en-US" w:eastAsia="en-US"/>
        </w:rPr>
        <w:t>ДВ.</w:t>
      </w:r>
      <w:proofErr w:type="gramEnd"/>
      <w:r w:rsidRPr="00A0504F">
        <w:rPr>
          <w:lang w:val="en-US" w:eastAsia="en-US"/>
        </w:rPr>
        <w:t xml:space="preserve"> </w:t>
      </w:r>
      <w:proofErr w:type="gramStart"/>
      <w:r w:rsidRPr="00A0504F">
        <w:rPr>
          <w:lang w:val="en-US" w:eastAsia="en-US"/>
        </w:rPr>
        <w:t>бр.26</w:t>
      </w:r>
      <w:proofErr w:type="gramEnd"/>
      <w:r w:rsidRPr="00A0504F">
        <w:rPr>
          <w:lang w:val="en-US" w:eastAsia="en-US"/>
        </w:rPr>
        <w:t xml:space="preserve"> от 22 Март 2020г..) </w:t>
      </w:r>
      <w:r>
        <w:rPr>
          <w:lang w:eastAsia="en-US"/>
        </w:rPr>
        <w:t>и в</w:t>
      </w:r>
      <w:r w:rsidRPr="00A0504F">
        <w:rPr>
          <w:lang w:val="en-US" w:eastAsia="en-US"/>
        </w:rPr>
        <w:t>ъв връзка с гореизложеното</w:t>
      </w:r>
      <w:r>
        <w:rPr>
          <w:lang w:eastAsia="en-US"/>
        </w:rPr>
        <w:t>,</w:t>
      </w:r>
      <w:r w:rsidRPr="00A0504F">
        <w:rPr>
          <w:lang w:val="en-US" w:eastAsia="en-US"/>
        </w:rPr>
        <w:t xml:space="preserve"> Общински съвет </w:t>
      </w:r>
      <w:r>
        <w:rPr>
          <w:lang w:eastAsia="en-US"/>
        </w:rPr>
        <w:t>- Гурково</w:t>
      </w:r>
    </w:p>
    <w:p w:rsidR="002C7478" w:rsidRPr="00A0504F" w:rsidRDefault="002C7478" w:rsidP="002C7478">
      <w:pPr>
        <w:jc w:val="both"/>
        <w:rPr>
          <w:lang w:eastAsia="en-US"/>
        </w:rPr>
      </w:pPr>
    </w:p>
    <w:p w:rsidR="002C7478" w:rsidRDefault="002C7478" w:rsidP="002C7478">
      <w:pPr>
        <w:ind w:left="412"/>
        <w:jc w:val="center"/>
        <w:rPr>
          <w:rFonts w:eastAsia="Calibri"/>
          <w:sz w:val="32"/>
          <w:szCs w:val="32"/>
          <w:lang w:eastAsia="en-US"/>
        </w:rPr>
      </w:pPr>
      <w:r w:rsidRPr="005F5064">
        <w:rPr>
          <w:rFonts w:eastAsia="Calibri"/>
          <w:sz w:val="32"/>
          <w:szCs w:val="32"/>
          <w:lang w:eastAsia="en-US"/>
        </w:rPr>
        <w:t>Р Е Ш И:</w:t>
      </w:r>
    </w:p>
    <w:p w:rsidR="002C7478" w:rsidRPr="00A0504F" w:rsidRDefault="002C7478" w:rsidP="002C7478">
      <w:pPr>
        <w:ind w:firstLine="709"/>
        <w:jc w:val="both"/>
        <w:rPr>
          <w:bCs/>
          <w:lang w:val="en-US" w:eastAsia="en-US"/>
        </w:rPr>
      </w:pPr>
    </w:p>
    <w:p w:rsidR="002C7478" w:rsidRPr="00A0504F" w:rsidRDefault="002C7478" w:rsidP="002C7478">
      <w:pPr>
        <w:ind w:firstLine="708"/>
        <w:jc w:val="both"/>
        <w:rPr>
          <w:lang w:eastAsia="en-US"/>
        </w:rPr>
      </w:pPr>
      <w:r>
        <w:rPr>
          <w:lang w:eastAsia="en-US"/>
        </w:rPr>
        <w:t>1.</w:t>
      </w:r>
      <w:r w:rsidRPr="00A0504F">
        <w:rPr>
          <w:lang w:eastAsia="en-US"/>
        </w:rPr>
        <w:t>Дава съгласие Община Гурково да използва натрупаните средства от отчисленията по чл.64 от Закона за управление на отпадъците в размер  до 130000 лв. (сто и тридесет хиляди лева) с ДДС за закупуване на специализиран автомобил за разделно събрани биоразградими отпадъци.</w:t>
      </w:r>
    </w:p>
    <w:p w:rsidR="002C7478" w:rsidRPr="00A0504F" w:rsidRDefault="002C7478" w:rsidP="002C7478">
      <w:pPr>
        <w:ind w:firstLine="708"/>
        <w:jc w:val="both"/>
        <w:rPr>
          <w:bCs/>
          <w:lang w:val="en-US" w:eastAsia="en-US"/>
        </w:rPr>
      </w:pPr>
      <w:r>
        <w:rPr>
          <w:lang w:eastAsia="en-US"/>
        </w:rPr>
        <w:lastRenderedPageBreak/>
        <w:t xml:space="preserve">2. </w:t>
      </w:r>
      <w:r w:rsidRPr="00A0504F">
        <w:rPr>
          <w:lang w:val="en-US" w:eastAsia="en-US"/>
        </w:rPr>
        <w:t>Дава съгласие Кмета на Община Гурково да подаде пред РИОСВ – Стара Загора заявлени</w:t>
      </w:r>
      <w:r w:rsidRPr="00A0504F">
        <w:rPr>
          <w:lang w:eastAsia="en-US"/>
        </w:rPr>
        <w:t>е</w:t>
      </w:r>
      <w:r w:rsidRPr="00A0504F">
        <w:rPr>
          <w:lang w:val="en-US" w:eastAsia="en-US"/>
        </w:rPr>
        <w:t xml:space="preserve"> с необходимите към него приложения и да поиска изразходването </w:t>
      </w:r>
      <w:proofErr w:type="gramStart"/>
      <w:r w:rsidRPr="00A0504F">
        <w:rPr>
          <w:lang w:val="en-US" w:eastAsia="en-US"/>
        </w:rPr>
        <w:t xml:space="preserve">на </w:t>
      </w:r>
      <w:r w:rsidRPr="00A0504F">
        <w:rPr>
          <w:color w:val="000000"/>
          <w:lang w:val="en-US" w:eastAsia="en-US"/>
        </w:rPr>
        <w:t xml:space="preserve"> финансовите</w:t>
      </w:r>
      <w:proofErr w:type="gramEnd"/>
      <w:r w:rsidRPr="00A0504F">
        <w:rPr>
          <w:color w:val="000000"/>
          <w:lang w:val="en-US" w:eastAsia="en-US"/>
        </w:rPr>
        <w:t xml:space="preserve"> средства</w:t>
      </w:r>
      <w:r w:rsidRPr="00A0504F">
        <w:rPr>
          <w:lang w:val="en-US" w:eastAsia="en-US"/>
        </w:rPr>
        <w:t xml:space="preserve"> </w:t>
      </w:r>
      <w:r w:rsidRPr="00A0504F">
        <w:rPr>
          <w:color w:val="000000"/>
          <w:lang w:val="en-US" w:eastAsia="en-US"/>
        </w:rPr>
        <w:t xml:space="preserve">в размер </w:t>
      </w:r>
      <w:r w:rsidRPr="00A0504F">
        <w:rPr>
          <w:color w:val="000000"/>
          <w:lang w:eastAsia="en-US"/>
        </w:rPr>
        <w:t>до</w:t>
      </w:r>
      <w:r w:rsidRPr="00A0504F">
        <w:rPr>
          <w:color w:val="000000"/>
          <w:lang w:val="en-US" w:eastAsia="en-US"/>
        </w:rPr>
        <w:t xml:space="preserve"> 130000 лв. (</w:t>
      </w:r>
      <w:proofErr w:type="gramStart"/>
      <w:r w:rsidRPr="00A0504F">
        <w:rPr>
          <w:color w:val="000000"/>
          <w:lang w:val="en-US" w:eastAsia="en-US"/>
        </w:rPr>
        <w:t>сто</w:t>
      </w:r>
      <w:proofErr w:type="gramEnd"/>
      <w:r w:rsidRPr="00A0504F">
        <w:rPr>
          <w:color w:val="000000"/>
          <w:lang w:val="en-US" w:eastAsia="en-US"/>
        </w:rPr>
        <w:t xml:space="preserve"> и тридесет хиляди лева) с ДДС събрани </w:t>
      </w:r>
      <w:r w:rsidRPr="00A0504F">
        <w:rPr>
          <w:lang w:val="en-US" w:eastAsia="en-US"/>
        </w:rPr>
        <w:t>по сметката за чужди средства на РИОСВ – Стара Загора о</w:t>
      </w:r>
      <w:r w:rsidRPr="00A0504F">
        <w:rPr>
          <w:color w:val="000000"/>
          <w:lang w:val="en-US" w:eastAsia="en-US"/>
        </w:rPr>
        <w:t xml:space="preserve">т </w:t>
      </w:r>
      <w:r w:rsidRPr="00A0504F">
        <w:rPr>
          <w:color w:val="000000"/>
          <w:lang w:val="ru-RU" w:eastAsia="en-US"/>
        </w:rPr>
        <w:t xml:space="preserve">отчисления по чл.64 от ЗУО за количествата депонирани отпадъци на Общинското депо за твърди битови отпадъци – Гурково, </w:t>
      </w:r>
      <w:r w:rsidRPr="00A0504F">
        <w:rPr>
          <w:lang w:val="en-US" w:eastAsia="en-US"/>
        </w:rPr>
        <w:t xml:space="preserve">с които да се </w:t>
      </w:r>
      <w:r w:rsidRPr="00A0504F">
        <w:rPr>
          <w:lang w:eastAsia="en-US"/>
        </w:rPr>
        <w:t xml:space="preserve">закупи </w:t>
      </w:r>
      <w:r w:rsidRPr="00A0504F">
        <w:rPr>
          <w:lang w:val="en-US" w:eastAsia="en-US"/>
        </w:rPr>
        <w:t>специализиран автомобил за разделно събрани биоразградими отпадъци.</w:t>
      </w:r>
    </w:p>
    <w:p w:rsidR="002C7478" w:rsidRPr="00A0504F" w:rsidRDefault="002C7478" w:rsidP="002C7478">
      <w:pPr>
        <w:ind w:firstLine="720"/>
        <w:jc w:val="both"/>
        <w:rPr>
          <w:lang w:eastAsia="en-US"/>
        </w:rPr>
      </w:pPr>
    </w:p>
    <w:p w:rsidR="002C7478" w:rsidRPr="005F5064" w:rsidRDefault="002C7478" w:rsidP="002C7478">
      <w:pPr>
        <w:tabs>
          <w:tab w:val="center" w:pos="0"/>
        </w:tabs>
        <w:suppressAutoHyphens/>
        <w:autoSpaceDN w:val="0"/>
        <w:jc w:val="both"/>
        <w:textAlignment w:val="baseline"/>
        <w:rPr>
          <w:kern w:val="3"/>
          <w:lang w:val="ru-RU"/>
        </w:rPr>
      </w:pPr>
      <w:r>
        <w:rPr>
          <w:rFonts w:eastAsia="Calibri"/>
          <w:lang w:eastAsia="en-US"/>
        </w:rPr>
        <w:tab/>
      </w:r>
      <w:r w:rsidRPr="005F5064">
        <w:rPr>
          <w:kern w:val="3"/>
        </w:rPr>
        <w:t>У</w:t>
      </w:r>
      <w:r w:rsidRPr="005F5064">
        <w:rPr>
          <w:kern w:val="3"/>
          <w:lang w:val="ru-RU"/>
        </w:rPr>
        <w:t>частвали</w:t>
      </w:r>
      <w:r w:rsidRPr="005F5064">
        <w:rPr>
          <w:kern w:val="3"/>
        </w:rPr>
        <w:t xml:space="preserve">  </w:t>
      </w:r>
      <w:r w:rsidRPr="005F5064">
        <w:rPr>
          <w:kern w:val="3"/>
          <w:lang w:val="ru-RU"/>
        </w:rPr>
        <w:t xml:space="preserve">в </w:t>
      </w:r>
      <w:r w:rsidRPr="005F5064">
        <w:rPr>
          <w:kern w:val="3"/>
        </w:rPr>
        <w:t xml:space="preserve">  </w:t>
      </w:r>
      <w:r>
        <w:rPr>
          <w:kern w:val="3"/>
        </w:rPr>
        <w:t>поименно</w:t>
      </w:r>
      <w:r w:rsidRPr="005F5064">
        <w:rPr>
          <w:kern w:val="3"/>
        </w:rPr>
        <w:t xml:space="preserve"> гласуване</w:t>
      </w:r>
      <w:r w:rsidRPr="005F5064">
        <w:rPr>
          <w:kern w:val="3"/>
          <w:lang w:val="ru-RU"/>
        </w:rPr>
        <w:t xml:space="preserve">  </w:t>
      </w:r>
      <w:r w:rsidRPr="005F5064">
        <w:rPr>
          <w:kern w:val="3"/>
          <w:lang w:val="en-US"/>
        </w:rPr>
        <w:t>1</w:t>
      </w:r>
      <w:r>
        <w:rPr>
          <w:kern w:val="3"/>
          <w:lang w:val="en-US"/>
        </w:rPr>
        <w:t>1</w:t>
      </w:r>
      <w:r w:rsidRPr="005F5064">
        <w:rPr>
          <w:kern w:val="3"/>
          <w:lang w:val="ru-RU"/>
        </w:rPr>
        <w:t xml:space="preserve">  общ. съветници,  гласували  </w:t>
      </w:r>
      <w:r w:rsidRPr="005F5064">
        <w:rPr>
          <w:kern w:val="3"/>
        </w:rPr>
        <w:t>„</w:t>
      </w:r>
      <w:r w:rsidRPr="005F5064">
        <w:rPr>
          <w:b/>
          <w:bCs/>
          <w:kern w:val="3"/>
          <w:lang w:val="ru-RU"/>
        </w:rPr>
        <w:t>за</w:t>
      </w:r>
      <w:r w:rsidRPr="005F5064">
        <w:rPr>
          <w:kern w:val="3"/>
        </w:rPr>
        <w:t>”</w:t>
      </w:r>
      <w:r w:rsidRPr="005F5064">
        <w:rPr>
          <w:kern w:val="3"/>
          <w:lang w:val="ru-RU"/>
        </w:rPr>
        <w:t xml:space="preserve">  – </w:t>
      </w:r>
      <w:r w:rsidRPr="005F5064">
        <w:rPr>
          <w:kern w:val="3"/>
          <w:lang w:val="en-US"/>
        </w:rPr>
        <w:t>1</w:t>
      </w:r>
      <w:r>
        <w:rPr>
          <w:kern w:val="3"/>
          <w:lang w:val="en-US"/>
        </w:rPr>
        <w:t>1</w:t>
      </w:r>
      <w:r w:rsidRPr="005F5064">
        <w:rPr>
          <w:kern w:val="3"/>
          <w:lang w:val="ru-RU"/>
        </w:rPr>
        <w:t xml:space="preserve">,   </w:t>
      </w:r>
      <w:r w:rsidRPr="005F5064">
        <w:rPr>
          <w:kern w:val="3"/>
        </w:rPr>
        <w:t>„</w:t>
      </w:r>
      <w:r w:rsidRPr="005F5064">
        <w:rPr>
          <w:b/>
          <w:bCs/>
          <w:kern w:val="3"/>
          <w:lang w:val="ru-RU"/>
        </w:rPr>
        <w:t>против</w:t>
      </w:r>
      <w:r w:rsidRPr="005F5064">
        <w:rPr>
          <w:kern w:val="3"/>
        </w:rPr>
        <w:t>”</w:t>
      </w:r>
      <w:r w:rsidRPr="005F5064">
        <w:rPr>
          <w:kern w:val="3"/>
          <w:lang w:val="ru-RU"/>
        </w:rPr>
        <w:t xml:space="preserve"> –  няма,  </w:t>
      </w:r>
      <w:r w:rsidRPr="005F5064">
        <w:rPr>
          <w:kern w:val="3"/>
        </w:rPr>
        <w:t>„</w:t>
      </w:r>
      <w:r w:rsidRPr="005F5064">
        <w:rPr>
          <w:b/>
          <w:bCs/>
          <w:kern w:val="3"/>
          <w:lang w:val="ru-RU"/>
        </w:rPr>
        <w:t>въздържал</w:t>
      </w:r>
      <w:r w:rsidRPr="005F5064">
        <w:rPr>
          <w:b/>
          <w:bCs/>
          <w:kern w:val="3"/>
        </w:rPr>
        <w:t>и</w:t>
      </w:r>
      <w:r w:rsidRPr="005F5064">
        <w:rPr>
          <w:b/>
          <w:bCs/>
          <w:kern w:val="3"/>
          <w:lang w:val="ru-RU"/>
        </w:rPr>
        <w:t xml:space="preserve"> се</w:t>
      </w:r>
      <w:r w:rsidRPr="005F5064">
        <w:rPr>
          <w:kern w:val="3"/>
        </w:rPr>
        <w:t>”</w:t>
      </w:r>
      <w:r w:rsidRPr="005F5064">
        <w:rPr>
          <w:kern w:val="3"/>
          <w:lang w:val="ru-RU"/>
        </w:rPr>
        <w:t xml:space="preserve"> – няма.</w:t>
      </w:r>
    </w:p>
    <w:p w:rsidR="002C7478" w:rsidRDefault="002C7478" w:rsidP="002C7478">
      <w:pPr>
        <w:spacing w:after="200" w:line="276" w:lineRule="auto"/>
        <w:rPr>
          <w:rFonts w:ascii="Calibri" w:eastAsia="Calibri" w:hAnsi="Calibri"/>
          <w:sz w:val="22"/>
          <w:szCs w:val="22"/>
          <w:lang w:val="en-US" w:eastAsia="en-US"/>
        </w:rPr>
      </w:pPr>
    </w:p>
    <w:p w:rsidR="002C7478" w:rsidRPr="00AD5F77" w:rsidRDefault="002C7478" w:rsidP="002C7478">
      <w:pPr>
        <w:spacing w:after="200" w:line="276" w:lineRule="auto"/>
        <w:rPr>
          <w:rFonts w:ascii="Calibri" w:eastAsia="Calibri" w:hAnsi="Calibri"/>
          <w:sz w:val="22"/>
          <w:szCs w:val="22"/>
          <w:lang w:val="en-US" w:eastAsia="en-US"/>
        </w:rPr>
      </w:pPr>
    </w:p>
    <w:p w:rsidR="00A97C74" w:rsidRPr="001E2AD5" w:rsidRDefault="00A97C74" w:rsidP="00A97C74">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ОБЩИНСКИ СЪВЕТ – ГУРКОВО </w:t>
      </w:r>
    </w:p>
    <w:p w:rsidR="00A97C74" w:rsidRPr="001E2AD5" w:rsidRDefault="00A97C74" w:rsidP="00A97C74">
      <w:pPr>
        <w:widowControl w:val="0"/>
        <w:suppressAutoHyphens/>
        <w:autoSpaceDN w:val="0"/>
        <w:textAlignment w:val="baseline"/>
        <w:rPr>
          <w:rFonts w:eastAsia="Lucida Sans Unicode" w:cs="Tahoma"/>
          <w:b/>
          <w:kern w:val="3"/>
        </w:rPr>
      </w:pPr>
    </w:p>
    <w:p w:rsidR="00A97C74" w:rsidRPr="001E2AD5" w:rsidRDefault="00A97C74" w:rsidP="00A97C74">
      <w:pPr>
        <w:widowControl w:val="0"/>
        <w:suppressAutoHyphens/>
        <w:autoSpaceDN w:val="0"/>
        <w:textAlignment w:val="baseline"/>
        <w:rPr>
          <w:rFonts w:eastAsia="Lucida Sans Unicode" w:cs="Tahoma"/>
          <w:b/>
          <w:kern w:val="3"/>
        </w:rPr>
      </w:pPr>
      <w:r>
        <w:rPr>
          <w:rFonts w:eastAsia="Lucida Sans Unicode" w:cs="Tahoma"/>
          <w:b/>
          <w:kern w:val="3"/>
        </w:rPr>
        <w:t>ЗАМ.-</w:t>
      </w:r>
      <w:r w:rsidRPr="001E2AD5">
        <w:rPr>
          <w:rFonts w:eastAsia="Lucida Sans Unicode" w:cs="Tahoma"/>
          <w:b/>
          <w:kern w:val="3"/>
        </w:rPr>
        <w:t>ПРЕДСЕДАТЕЛ: /п/</w:t>
      </w:r>
    </w:p>
    <w:p w:rsidR="00A97C74" w:rsidRPr="001E2AD5" w:rsidRDefault="00A97C74" w:rsidP="00A97C74">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                                        / </w:t>
      </w:r>
      <w:r>
        <w:rPr>
          <w:rFonts w:eastAsia="Lucida Sans Unicode" w:cs="Tahoma"/>
          <w:b/>
          <w:kern w:val="3"/>
        </w:rPr>
        <w:t>Йордан Митев</w:t>
      </w:r>
      <w:r w:rsidRPr="001E2AD5">
        <w:rPr>
          <w:rFonts w:eastAsia="Lucida Sans Unicode" w:cs="Tahoma"/>
          <w:b/>
          <w:kern w:val="3"/>
        </w:rPr>
        <w:t xml:space="preserve"> /</w:t>
      </w:r>
    </w:p>
    <w:p w:rsidR="00A97C74" w:rsidRPr="001E2AD5" w:rsidRDefault="00A97C74" w:rsidP="00A97C74">
      <w:pPr>
        <w:widowControl w:val="0"/>
        <w:suppressAutoHyphens/>
        <w:autoSpaceDN w:val="0"/>
        <w:textAlignment w:val="baseline"/>
        <w:rPr>
          <w:rFonts w:eastAsia="Lucida Sans Unicode" w:cs="Tahoma"/>
          <w:b/>
          <w:kern w:val="3"/>
        </w:rPr>
      </w:pPr>
      <w:r w:rsidRPr="001E2AD5">
        <w:rPr>
          <w:rFonts w:eastAsia="Lucida Sans Unicode" w:cs="Tahoma"/>
          <w:b/>
          <w:kern w:val="3"/>
        </w:rPr>
        <w:t>ПРОТОКОЛИСТ: /п/</w:t>
      </w:r>
    </w:p>
    <w:p w:rsidR="00A97C74" w:rsidRPr="001E2AD5" w:rsidRDefault="00A97C74" w:rsidP="00A97C74">
      <w:pPr>
        <w:rPr>
          <w:rFonts w:ascii="Verdana" w:hAnsi="Verdana"/>
          <w:b/>
          <w:lang w:val="en-US"/>
        </w:rPr>
      </w:pPr>
      <w:r w:rsidRPr="001E2AD5">
        <w:rPr>
          <w:rFonts w:eastAsia="Lucida Sans Unicode" w:cs="Tahoma"/>
          <w:b/>
          <w:kern w:val="3"/>
        </w:rPr>
        <w:t xml:space="preserve">                                        / Иванка Рачева – Генчева /</w:t>
      </w:r>
    </w:p>
    <w:p w:rsidR="002C7478" w:rsidRPr="00964105" w:rsidRDefault="002C7478" w:rsidP="002C7478">
      <w:pPr>
        <w:tabs>
          <w:tab w:val="left" w:pos="426"/>
          <w:tab w:val="left" w:pos="709"/>
          <w:tab w:val="left" w:pos="993"/>
        </w:tabs>
        <w:ind w:firstLine="709"/>
        <w:jc w:val="both"/>
        <w:rPr>
          <w:b/>
          <w:u w:val="single"/>
        </w:rPr>
      </w:pPr>
    </w:p>
    <w:p w:rsidR="002C7478" w:rsidRPr="00A0504F" w:rsidRDefault="002C7478" w:rsidP="002C7478">
      <w:pPr>
        <w:jc w:val="both"/>
        <w:rPr>
          <w:rFonts w:eastAsia="Calibri"/>
          <w:lang w:eastAsia="en-US"/>
        </w:rPr>
      </w:pPr>
    </w:p>
    <w:p w:rsidR="002C7478" w:rsidRPr="00A0504F" w:rsidRDefault="002C7478" w:rsidP="002C7478">
      <w:pPr>
        <w:jc w:val="both"/>
        <w:rPr>
          <w:rFonts w:eastAsia="Calibri"/>
        </w:rPr>
      </w:pPr>
    </w:p>
    <w:p w:rsidR="002C7478" w:rsidRPr="00C53AA7" w:rsidRDefault="002C7478" w:rsidP="002C7478">
      <w:pPr>
        <w:jc w:val="both"/>
        <w:rPr>
          <w:rFonts w:ascii="Verdana" w:hAnsi="Verdana"/>
          <w:b/>
          <w:sz w:val="28"/>
          <w:szCs w:val="28"/>
        </w:rPr>
      </w:pPr>
    </w:p>
    <w:p w:rsidR="002C7478" w:rsidRDefault="002C7478" w:rsidP="002C7478">
      <w:pPr>
        <w:ind w:right="1"/>
        <w:jc w:val="both"/>
        <w:rPr>
          <w:rFonts w:ascii="Verdana" w:eastAsia="Calibri" w:hAnsi="Verdana"/>
          <w:b/>
          <w:sz w:val="28"/>
          <w:szCs w:val="28"/>
          <w:lang w:val="en-US" w:eastAsia="en-US"/>
        </w:rPr>
      </w:pPr>
    </w:p>
    <w:p w:rsidR="002C7478" w:rsidRDefault="002C7478" w:rsidP="002C7478">
      <w:pPr>
        <w:ind w:right="1"/>
        <w:jc w:val="both"/>
        <w:rPr>
          <w:rFonts w:ascii="Verdana" w:eastAsia="Calibri" w:hAnsi="Verdana"/>
          <w:b/>
          <w:sz w:val="28"/>
          <w:szCs w:val="28"/>
          <w:lang w:eastAsia="en-US"/>
        </w:rPr>
      </w:pPr>
    </w:p>
    <w:p w:rsidR="002C7478" w:rsidRDefault="002C7478" w:rsidP="002C7478">
      <w:pPr>
        <w:ind w:right="1"/>
        <w:jc w:val="both"/>
        <w:rPr>
          <w:rFonts w:ascii="Verdana" w:eastAsia="Calibri" w:hAnsi="Verdana"/>
          <w:b/>
          <w:sz w:val="28"/>
          <w:szCs w:val="28"/>
          <w:lang w:eastAsia="en-US"/>
        </w:rPr>
      </w:pPr>
    </w:p>
    <w:p w:rsidR="002C7478" w:rsidRDefault="002C7478" w:rsidP="002C7478">
      <w:pPr>
        <w:ind w:right="1"/>
        <w:jc w:val="both"/>
        <w:rPr>
          <w:rFonts w:ascii="Verdana" w:eastAsia="Calibri" w:hAnsi="Verdana"/>
          <w:b/>
          <w:sz w:val="28"/>
          <w:szCs w:val="28"/>
          <w:lang w:eastAsia="en-US"/>
        </w:rPr>
      </w:pPr>
    </w:p>
    <w:p w:rsidR="002C7478" w:rsidRDefault="002C7478" w:rsidP="002C7478">
      <w:pPr>
        <w:ind w:right="1"/>
        <w:jc w:val="both"/>
        <w:rPr>
          <w:rFonts w:ascii="Verdana" w:eastAsia="Calibri" w:hAnsi="Verdana"/>
          <w:b/>
          <w:sz w:val="28"/>
          <w:szCs w:val="28"/>
          <w:lang w:eastAsia="en-US"/>
        </w:rPr>
      </w:pPr>
    </w:p>
    <w:p w:rsidR="002C7478" w:rsidRDefault="002C7478" w:rsidP="002C7478">
      <w:pPr>
        <w:ind w:right="1"/>
        <w:jc w:val="both"/>
        <w:rPr>
          <w:rFonts w:ascii="Verdana" w:eastAsia="Calibri" w:hAnsi="Verdana"/>
          <w:b/>
          <w:sz w:val="28"/>
          <w:szCs w:val="28"/>
          <w:lang w:eastAsia="en-US"/>
        </w:rPr>
      </w:pPr>
    </w:p>
    <w:p w:rsidR="002C7478" w:rsidRDefault="002C7478" w:rsidP="002C7478">
      <w:pPr>
        <w:ind w:right="1"/>
        <w:jc w:val="both"/>
        <w:rPr>
          <w:rFonts w:ascii="Verdana" w:eastAsia="Calibri" w:hAnsi="Verdana"/>
          <w:b/>
          <w:sz w:val="28"/>
          <w:szCs w:val="28"/>
          <w:lang w:eastAsia="en-US"/>
        </w:rPr>
      </w:pPr>
    </w:p>
    <w:p w:rsidR="002C7478" w:rsidRDefault="002C7478" w:rsidP="002C7478">
      <w:pPr>
        <w:ind w:right="1"/>
        <w:jc w:val="both"/>
        <w:rPr>
          <w:rFonts w:ascii="Verdana" w:eastAsia="Calibri" w:hAnsi="Verdana"/>
          <w:b/>
          <w:sz w:val="28"/>
          <w:szCs w:val="28"/>
          <w:lang w:eastAsia="en-US"/>
        </w:rPr>
      </w:pPr>
    </w:p>
    <w:p w:rsidR="002C7478" w:rsidRDefault="002C7478" w:rsidP="002C7478">
      <w:pPr>
        <w:ind w:right="1"/>
        <w:jc w:val="both"/>
        <w:rPr>
          <w:rFonts w:ascii="Verdana" w:eastAsia="Calibri" w:hAnsi="Verdana"/>
          <w:b/>
          <w:sz w:val="28"/>
          <w:szCs w:val="28"/>
          <w:lang w:eastAsia="en-US"/>
        </w:rPr>
      </w:pPr>
    </w:p>
    <w:p w:rsidR="002C7478" w:rsidRDefault="002C7478" w:rsidP="002C7478">
      <w:pPr>
        <w:ind w:right="1"/>
        <w:jc w:val="both"/>
        <w:rPr>
          <w:rFonts w:ascii="Verdana" w:eastAsia="Calibri" w:hAnsi="Verdana"/>
          <w:b/>
          <w:sz w:val="28"/>
          <w:szCs w:val="28"/>
          <w:lang w:eastAsia="en-US"/>
        </w:rPr>
      </w:pPr>
    </w:p>
    <w:p w:rsidR="002C7478" w:rsidRDefault="002C7478" w:rsidP="002C7478">
      <w:pPr>
        <w:ind w:right="1"/>
        <w:jc w:val="both"/>
        <w:rPr>
          <w:rFonts w:ascii="Verdana" w:eastAsia="Calibri" w:hAnsi="Verdana"/>
          <w:b/>
          <w:sz w:val="28"/>
          <w:szCs w:val="28"/>
          <w:lang w:eastAsia="en-US"/>
        </w:rPr>
      </w:pPr>
    </w:p>
    <w:p w:rsidR="002C7478" w:rsidRDefault="002C7478" w:rsidP="002C7478">
      <w:pPr>
        <w:ind w:right="1"/>
        <w:jc w:val="both"/>
        <w:rPr>
          <w:rFonts w:ascii="Verdana" w:eastAsia="Calibri" w:hAnsi="Verdana"/>
          <w:b/>
          <w:sz w:val="28"/>
          <w:szCs w:val="28"/>
          <w:lang w:eastAsia="en-US"/>
        </w:rPr>
      </w:pPr>
    </w:p>
    <w:p w:rsidR="002C7478" w:rsidRDefault="002C7478" w:rsidP="002C7478">
      <w:pPr>
        <w:ind w:right="1"/>
        <w:jc w:val="both"/>
        <w:rPr>
          <w:rFonts w:ascii="Verdana" w:eastAsia="Calibri" w:hAnsi="Verdana"/>
          <w:b/>
          <w:sz w:val="28"/>
          <w:szCs w:val="28"/>
          <w:lang w:eastAsia="en-US"/>
        </w:rPr>
      </w:pPr>
    </w:p>
    <w:p w:rsidR="002C7478" w:rsidRDefault="002C7478" w:rsidP="002C7478">
      <w:pPr>
        <w:ind w:right="1"/>
        <w:jc w:val="both"/>
        <w:rPr>
          <w:rFonts w:ascii="Verdana" w:eastAsia="Calibri" w:hAnsi="Verdana"/>
          <w:b/>
          <w:sz w:val="28"/>
          <w:szCs w:val="28"/>
          <w:lang w:eastAsia="en-US"/>
        </w:rPr>
      </w:pPr>
    </w:p>
    <w:p w:rsidR="002C7478" w:rsidRDefault="002C7478" w:rsidP="002C7478">
      <w:pPr>
        <w:ind w:right="1"/>
        <w:jc w:val="both"/>
        <w:rPr>
          <w:rFonts w:ascii="Verdana" w:eastAsia="Calibri" w:hAnsi="Verdana"/>
          <w:b/>
          <w:sz w:val="28"/>
          <w:szCs w:val="28"/>
          <w:lang w:eastAsia="en-US"/>
        </w:rPr>
      </w:pPr>
    </w:p>
    <w:p w:rsidR="002C7478" w:rsidRDefault="002C7478" w:rsidP="002C7478">
      <w:pPr>
        <w:ind w:right="1"/>
        <w:jc w:val="both"/>
        <w:rPr>
          <w:rFonts w:ascii="Verdana" w:eastAsia="Calibri" w:hAnsi="Verdana"/>
          <w:b/>
          <w:sz w:val="28"/>
          <w:szCs w:val="28"/>
          <w:lang w:eastAsia="en-US"/>
        </w:rPr>
      </w:pPr>
    </w:p>
    <w:p w:rsidR="002C7478" w:rsidRDefault="002C7478" w:rsidP="002C7478">
      <w:pPr>
        <w:ind w:right="1"/>
        <w:jc w:val="both"/>
        <w:rPr>
          <w:rFonts w:ascii="Verdana" w:eastAsia="Calibri" w:hAnsi="Verdana"/>
          <w:b/>
          <w:sz w:val="28"/>
          <w:szCs w:val="28"/>
          <w:lang w:eastAsia="en-US"/>
        </w:rPr>
      </w:pPr>
    </w:p>
    <w:p w:rsidR="002C7478" w:rsidRDefault="002C7478" w:rsidP="002C7478">
      <w:pPr>
        <w:ind w:right="1"/>
        <w:jc w:val="both"/>
        <w:rPr>
          <w:rFonts w:ascii="Verdana" w:eastAsia="Calibri" w:hAnsi="Verdana"/>
          <w:b/>
          <w:sz w:val="28"/>
          <w:szCs w:val="28"/>
          <w:lang w:eastAsia="en-US"/>
        </w:rPr>
      </w:pPr>
    </w:p>
    <w:p w:rsidR="002C7478" w:rsidRDefault="002C7478" w:rsidP="002C7478">
      <w:pPr>
        <w:ind w:right="1"/>
        <w:jc w:val="both"/>
        <w:rPr>
          <w:rFonts w:ascii="Verdana" w:eastAsia="Calibri" w:hAnsi="Verdana"/>
          <w:b/>
          <w:sz w:val="28"/>
          <w:szCs w:val="28"/>
          <w:lang w:eastAsia="en-US"/>
        </w:rPr>
      </w:pPr>
    </w:p>
    <w:p w:rsidR="002C7478" w:rsidRDefault="002C7478" w:rsidP="002C7478">
      <w:pPr>
        <w:ind w:right="1"/>
        <w:jc w:val="both"/>
        <w:rPr>
          <w:rFonts w:ascii="Verdana" w:eastAsia="Calibri" w:hAnsi="Verdana"/>
          <w:b/>
          <w:sz w:val="28"/>
          <w:szCs w:val="28"/>
          <w:lang w:eastAsia="en-US"/>
        </w:rPr>
      </w:pPr>
    </w:p>
    <w:p w:rsidR="004221C6" w:rsidRDefault="004221C6" w:rsidP="002C7478">
      <w:pPr>
        <w:ind w:right="1"/>
        <w:jc w:val="both"/>
        <w:rPr>
          <w:rFonts w:ascii="Verdana" w:eastAsia="Calibri" w:hAnsi="Verdana"/>
          <w:b/>
          <w:sz w:val="28"/>
          <w:szCs w:val="28"/>
          <w:lang w:eastAsia="en-US"/>
        </w:rPr>
      </w:pPr>
    </w:p>
    <w:p w:rsidR="004221C6" w:rsidRDefault="004221C6" w:rsidP="002C7478">
      <w:pPr>
        <w:ind w:right="1"/>
        <w:jc w:val="both"/>
        <w:rPr>
          <w:rFonts w:ascii="Verdana" w:eastAsia="Calibri" w:hAnsi="Verdana"/>
          <w:b/>
          <w:sz w:val="28"/>
          <w:szCs w:val="28"/>
          <w:lang w:eastAsia="en-US"/>
        </w:rPr>
      </w:pPr>
    </w:p>
    <w:p w:rsidR="004221C6" w:rsidRDefault="004221C6" w:rsidP="002C7478">
      <w:pPr>
        <w:ind w:right="1"/>
        <w:jc w:val="both"/>
        <w:rPr>
          <w:rFonts w:ascii="Verdana" w:eastAsia="Calibri" w:hAnsi="Verdana"/>
          <w:b/>
          <w:sz w:val="28"/>
          <w:szCs w:val="28"/>
          <w:lang w:eastAsia="en-US"/>
        </w:rPr>
      </w:pPr>
    </w:p>
    <w:p w:rsidR="004221C6" w:rsidRDefault="004221C6" w:rsidP="002C7478">
      <w:pPr>
        <w:ind w:right="1"/>
        <w:jc w:val="both"/>
        <w:rPr>
          <w:rFonts w:ascii="Verdana" w:eastAsia="Calibri" w:hAnsi="Verdana"/>
          <w:b/>
          <w:sz w:val="28"/>
          <w:szCs w:val="28"/>
          <w:lang w:eastAsia="en-US"/>
        </w:rPr>
      </w:pPr>
    </w:p>
    <w:p w:rsidR="004221C6" w:rsidRDefault="004221C6" w:rsidP="002C7478">
      <w:pPr>
        <w:ind w:right="1"/>
        <w:jc w:val="both"/>
        <w:rPr>
          <w:rFonts w:ascii="Verdana" w:eastAsia="Calibri" w:hAnsi="Verdana"/>
          <w:b/>
          <w:sz w:val="28"/>
          <w:szCs w:val="28"/>
          <w:lang w:eastAsia="en-US"/>
        </w:rPr>
      </w:pPr>
    </w:p>
    <w:p w:rsidR="002C7478" w:rsidRPr="001E2AD5" w:rsidRDefault="002C7478" w:rsidP="002C7478">
      <w:pPr>
        <w:rPr>
          <w:b/>
          <w:kern w:val="20"/>
          <w:lang w:val="en-US"/>
        </w:rPr>
      </w:pPr>
      <w:r w:rsidRPr="001E2AD5">
        <w:rPr>
          <w:rFonts w:eastAsia="Lucida Sans Unicode"/>
          <w:b/>
          <w:kern w:val="3"/>
          <w:sz w:val="28"/>
          <w:szCs w:val="28"/>
          <w:u w:val="single"/>
          <w:lang w:val="ru-RU"/>
        </w:rPr>
        <w:lastRenderedPageBreak/>
        <w:t>Препис – извлечение!</w:t>
      </w:r>
    </w:p>
    <w:p w:rsidR="002C7478" w:rsidRPr="00784745" w:rsidRDefault="002C7478" w:rsidP="002C7478">
      <w:pPr>
        <w:jc w:val="center"/>
        <w:rPr>
          <w:b/>
          <w:kern w:val="20"/>
          <w:lang w:val="en-US"/>
        </w:rPr>
      </w:pPr>
    </w:p>
    <w:p w:rsidR="002C7478" w:rsidRDefault="002C7478" w:rsidP="002C7478">
      <w:pPr>
        <w:ind w:left="2820" w:firstLine="12"/>
        <w:jc w:val="both"/>
        <w:rPr>
          <w:sz w:val="32"/>
          <w:szCs w:val="32"/>
        </w:rPr>
      </w:pPr>
    </w:p>
    <w:p w:rsidR="002C7478" w:rsidRPr="00D963D0" w:rsidRDefault="002C7478" w:rsidP="002C7478">
      <w:pPr>
        <w:ind w:left="2820" w:firstLine="12"/>
        <w:jc w:val="both"/>
        <w:rPr>
          <w:sz w:val="32"/>
          <w:szCs w:val="32"/>
          <w:lang w:val="en-US"/>
        </w:rPr>
      </w:pPr>
      <w:r>
        <w:rPr>
          <w:sz w:val="32"/>
          <w:szCs w:val="32"/>
        </w:rPr>
        <w:t xml:space="preserve">      </w:t>
      </w:r>
      <w:r w:rsidRPr="00784745">
        <w:rPr>
          <w:sz w:val="32"/>
          <w:szCs w:val="32"/>
        </w:rPr>
        <w:t>Р Е Ш Е Н И Е  № 2</w:t>
      </w:r>
      <w:r>
        <w:rPr>
          <w:sz w:val="32"/>
          <w:szCs w:val="32"/>
        </w:rPr>
        <w:t>55</w:t>
      </w:r>
    </w:p>
    <w:p w:rsidR="002C7478" w:rsidRPr="00784745" w:rsidRDefault="002C7478" w:rsidP="002C7478">
      <w:pPr>
        <w:ind w:firstLine="720"/>
        <w:jc w:val="center"/>
        <w:rPr>
          <w:sz w:val="32"/>
          <w:szCs w:val="32"/>
        </w:rPr>
      </w:pPr>
      <w:proofErr w:type="gramStart"/>
      <w:r>
        <w:rPr>
          <w:sz w:val="32"/>
          <w:szCs w:val="32"/>
          <w:lang w:val="en-US"/>
        </w:rPr>
        <w:t>2</w:t>
      </w:r>
      <w:r>
        <w:rPr>
          <w:sz w:val="32"/>
          <w:szCs w:val="32"/>
        </w:rPr>
        <w:t>8</w:t>
      </w:r>
      <w:r w:rsidRPr="00784745">
        <w:rPr>
          <w:sz w:val="32"/>
          <w:szCs w:val="32"/>
        </w:rPr>
        <w:t>.0</w:t>
      </w:r>
      <w:r>
        <w:rPr>
          <w:sz w:val="32"/>
          <w:szCs w:val="32"/>
        </w:rPr>
        <w:t>5</w:t>
      </w:r>
      <w:r w:rsidRPr="00784745">
        <w:rPr>
          <w:sz w:val="32"/>
          <w:szCs w:val="32"/>
        </w:rPr>
        <w:t>.2021 г.</w:t>
      </w:r>
      <w:proofErr w:type="gramEnd"/>
    </w:p>
    <w:p w:rsidR="002C7478" w:rsidRDefault="002C7478" w:rsidP="002C7478">
      <w:pPr>
        <w:jc w:val="center"/>
        <w:rPr>
          <w:sz w:val="32"/>
          <w:szCs w:val="32"/>
          <w:lang w:val="en-US"/>
        </w:rPr>
      </w:pPr>
      <w:r w:rsidRPr="00784745">
        <w:rPr>
          <w:sz w:val="32"/>
          <w:szCs w:val="32"/>
        </w:rPr>
        <w:t xml:space="preserve">      / Протокол № </w:t>
      </w:r>
      <w:r>
        <w:rPr>
          <w:sz w:val="32"/>
          <w:szCs w:val="32"/>
        </w:rPr>
        <w:t>21</w:t>
      </w:r>
      <w:r w:rsidRPr="00784745">
        <w:rPr>
          <w:sz w:val="32"/>
          <w:szCs w:val="32"/>
        </w:rPr>
        <w:t xml:space="preserve"> /</w:t>
      </w:r>
    </w:p>
    <w:p w:rsidR="002C7478" w:rsidRPr="00D963D0" w:rsidRDefault="002C7478" w:rsidP="002C7478">
      <w:pPr>
        <w:jc w:val="center"/>
        <w:rPr>
          <w:sz w:val="32"/>
          <w:szCs w:val="32"/>
          <w:lang w:val="en-US"/>
        </w:rPr>
      </w:pPr>
    </w:p>
    <w:p w:rsidR="002C7478" w:rsidRPr="00B61778" w:rsidRDefault="002C7478" w:rsidP="002C7478">
      <w:pPr>
        <w:jc w:val="both"/>
        <w:rPr>
          <w:lang w:eastAsia="en-US"/>
        </w:rPr>
      </w:pPr>
      <w:r>
        <w:rPr>
          <w:sz w:val="28"/>
          <w:szCs w:val="28"/>
          <w:lang w:val="ru-RU"/>
        </w:rPr>
        <w:t xml:space="preserve"> </w:t>
      </w:r>
      <w:r>
        <w:rPr>
          <w:sz w:val="28"/>
          <w:szCs w:val="28"/>
          <w:lang w:val="ru-RU"/>
        </w:rPr>
        <w:tab/>
      </w:r>
      <w:r w:rsidRPr="00784745">
        <w:rPr>
          <w:b/>
          <w:sz w:val="28"/>
          <w:szCs w:val="28"/>
          <w:u w:val="single"/>
          <w:lang w:val="ru-RU"/>
        </w:rPr>
        <w:t>ОТНОСНО:</w:t>
      </w:r>
      <w:r>
        <w:rPr>
          <w:sz w:val="28"/>
          <w:szCs w:val="28"/>
          <w:lang w:val="ru-RU"/>
        </w:rPr>
        <w:t xml:space="preserve"> </w:t>
      </w:r>
      <w:r w:rsidRPr="00B61778">
        <w:rPr>
          <w:kern w:val="3"/>
        </w:rPr>
        <w:t xml:space="preserve">Предложение  </w:t>
      </w:r>
      <w:r w:rsidRPr="00B61778">
        <w:t>с вносител Кмета на Община Гурково с  вх. №  ОС – 132/</w:t>
      </w:r>
      <w:r w:rsidRPr="00B61778">
        <w:rPr>
          <w:lang w:val="en-US"/>
        </w:rPr>
        <w:t>1</w:t>
      </w:r>
      <w:r w:rsidRPr="00B61778">
        <w:t>9.05.2021 г. - о</w:t>
      </w:r>
      <w:r w:rsidRPr="00B61778">
        <w:rPr>
          <w:lang w:eastAsia="en-US"/>
        </w:rPr>
        <w:t>добряване на годишния доклад за наблюдение на изпълнението на Общинския план за развитие 2014-2020 г. на Община Гурково за 2020 година</w:t>
      </w:r>
    </w:p>
    <w:p w:rsidR="002C7478" w:rsidRDefault="002C7478" w:rsidP="002C7478">
      <w:pPr>
        <w:pStyle w:val="Standard"/>
        <w:jc w:val="both"/>
        <w:rPr>
          <w:rFonts w:eastAsia="Calibri"/>
        </w:rPr>
      </w:pPr>
      <w:r w:rsidRPr="00784745">
        <w:rPr>
          <w:rFonts w:eastAsia="Calibri"/>
        </w:rPr>
        <w:t xml:space="preserve"> </w:t>
      </w:r>
    </w:p>
    <w:p w:rsidR="002C7478" w:rsidRPr="00B61778" w:rsidRDefault="002C7478" w:rsidP="002C7478">
      <w:pPr>
        <w:pStyle w:val="Standard"/>
        <w:jc w:val="both"/>
      </w:pPr>
      <w:r>
        <w:rPr>
          <w:rFonts w:eastAsia="Calibri"/>
        </w:rPr>
        <w:t xml:space="preserve">        </w:t>
      </w:r>
      <w:r>
        <w:rPr>
          <w:b/>
          <w:lang w:eastAsia="en-US"/>
        </w:rPr>
        <w:t xml:space="preserve"> </w:t>
      </w:r>
      <w:r w:rsidRPr="008904F1">
        <w:rPr>
          <w:b/>
          <w:sz w:val="28"/>
          <w:szCs w:val="28"/>
          <w:u w:val="single"/>
        </w:rPr>
        <w:t>МОТИВИ:</w:t>
      </w:r>
      <w:r>
        <w:rPr>
          <w:sz w:val="28"/>
          <w:szCs w:val="28"/>
        </w:rPr>
        <w:t xml:space="preserve"> </w:t>
      </w:r>
      <w:r w:rsidRPr="00B61778">
        <w:rPr>
          <w:lang w:eastAsia="en-US"/>
        </w:rPr>
        <w:t>Общинският план за развитие за периода 2014-2020 г. е приет на заседание на Общински съвет - Гурково с Решение № 360 от 19.12.2013 г. и актуализиран с решение № 365 от 25.01.2018г.</w:t>
      </w:r>
    </w:p>
    <w:p w:rsidR="002C7478" w:rsidRPr="00B61778" w:rsidRDefault="002C7478" w:rsidP="002C7478">
      <w:pPr>
        <w:jc w:val="both"/>
        <w:rPr>
          <w:lang w:eastAsia="en-US"/>
        </w:rPr>
      </w:pPr>
      <w:r w:rsidRPr="00B61778">
        <w:rPr>
          <w:lang w:eastAsia="en-US"/>
        </w:rPr>
        <w:t xml:space="preserve">             Съгласно разпоредбите на чл.91 от Правилника за прилагане на Закона за регионално развитие,  Кметът на общината организира наблюдението на изпълнението на общинския план за развитие. За резултатите от наблюдението на изпълнението на Общинския план за развитие се разработва годишен доклад, по определен ред. Годишният доклад се внася за одобряване от Общинския съвет по предложение на Кмета на общината.</w:t>
      </w:r>
    </w:p>
    <w:p w:rsidR="002C7478" w:rsidRPr="00B61778" w:rsidRDefault="002C7478" w:rsidP="002C7478">
      <w:pPr>
        <w:jc w:val="both"/>
        <w:rPr>
          <w:lang w:eastAsia="en-US"/>
        </w:rPr>
      </w:pPr>
      <w:r w:rsidRPr="00B61778">
        <w:rPr>
          <w:lang w:eastAsia="en-US"/>
        </w:rPr>
        <w:t xml:space="preserve">              </w:t>
      </w:r>
      <w:r>
        <w:rPr>
          <w:lang w:eastAsia="en-US"/>
        </w:rPr>
        <w:t>Н</w:t>
      </w:r>
      <w:r w:rsidRPr="00B61778">
        <w:rPr>
          <w:lang w:eastAsia="en-US"/>
        </w:rPr>
        <w:t>а основание чл.21, ал.1, т.24 от Закона за местното самоуправление и местната администрация и чл.24, т.4 от Закона за регионално развитие  и чл.72 ал.3 от Правилника за прилагане на Закона за регионално развитие</w:t>
      </w:r>
      <w:r>
        <w:rPr>
          <w:lang w:eastAsia="en-US"/>
        </w:rPr>
        <w:t xml:space="preserve"> и</w:t>
      </w:r>
      <w:r w:rsidRPr="00B61778">
        <w:rPr>
          <w:lang w:eastAsia="en-US"/>
        </w:rPr>
        <w:t xml:space="preserve"> </w:t>
      </w:r>
      <w:r>
        <w:rPr>
          <w:lang w:eastAsia="en-US"/>
        </w:rPr>
        <w:t>в</w:t>
      </w:r>
      <w:r w:rsidRPr="00B61778">
        <w:rPr>
          <w:lang w:eastAsia="en-US"/>
        </w:rPr>
        <w:t xml:space="preserve">ъв връзка с горе изложеното,  Общински съвет – Гурково </w:t>
      </w:r>
    </w:p>
    <w:p w:rsidR="002C7478" w:rsidRPr="00B61778" w:rsidRDefault="002C7478" w:rsidP="002C7478">
      <w:pPr>
        <w:jc w:val="both"/>
        <w:rPr>
          <w:b/>
          <w:lang w:eastAsia="en-US"/>
        </w:rPr>
      </w:pPr>
    </w:p>
    <w:p w:rsidR="002C7478" w:rsidRDefault="002C7478" w:rsidP="002C7478">
      <w:pPr>
        <w:ind w:left="412"/>
        <w:jc w:val="center"/>
        <w:rPr>
          <w:rFonts w:eastAsia="Calibri"/>
          <w:sz w:val="32"/>
          <w:szCs w:val="32"/>
          <w:lang w:eastAsia="en-US"/>
        </w:rPr>
      </w:pPr>
      <w:r w:rsidRPr="005F5064">
        <w:rPr>
          <w:rFonts w:eastAsia="Calibri"/>
          <w:sz w:val="32"/>
          <w:szCs w:val="32"/>
          <w:lang w:eastAsia="en-US"/>
        </w:rPr>
        <w:t>Р Е Ш И:</w:t>
      </w:r>
    </w:p>
    <w:p w:rsidR="002C7478" w:rsidRPr="00B61778" w:rsidRDefault="002C7478" w:rsidP="002C7478">
      <w:pPr>
        <w:jc w:val="center"/>
        <w:rPr>
          <w:b/>
          <w:lang w:eastAsia="en-US"/>
        </w:rPr>
      </w:pPr>
    </w:p>
    <w:p w:rsidR="002C7478" w:rsidRPr="00B61778" w:rsidRDefault="002C7478" w:rsidP="002C7478">
      <w:pPr>
        <w:ind w:firstLine="412"/>
        <w:jc w:val="both"/>
        <w:rPr>
          <w:lang w:eastAsia="en-US"/>
        </w:rPr>
      </w:pPr>
      <w:r w:rsidRPr="00B61778">
        <w:rPr>
          <w:lang w:eastAsia="en-US"/>
        </w:rPr>
        <w:t>1. Одобрява Годишния доклад за наблюдение на изпълнението на Общински план за развитие 2014-2020 година на Община Гурково за 2020 година, приложен към това решение.</w:t>
      </w:r>
    </w:p>
    <w:p w:rsidR="002C7478" w:rsidRPr="00B61778" w:rsidRDefault="002C7478" w:rsidP="002C7478">
      <w:pPr>
        <w:ind w:firstLine="412"/>
        <w:jc w:val="both"/>
        <w:rPr>
          <w:szCs w:val="20"/>
          <w:lang w:eastAsia="en-US"/>
        </w:rPr>
      </w:pPr>
      <w:r w:rsidRPr="00B61778">
        <w:rPr>
          <w:szCs w:val="20"/>
          <w:lang w:eastAsia="en-US"/>
        </w:rPr>
        <w:t xml:space="preserve">2. Копие от настоящото Решение на Общински съвет - Гурково и одобрения от него </w:t>
      </w:r>
      <w:r w:rsidRPr="00B61778">
        <w:rPr>
          <w:lang w:val="en-US" w:eastAsia="en-US"/>
        </w:rPr>
        <w:t>Годиш</w:t>
      </w:r>
      <w:r w:rsidRPr="00B61778">
        <w:rPr>
          <w:lang w:eastAsia="en-US"/>
        </w:rPr>
        <w:t>ен</w:t>
      </w:r>
      <w:r w:rsidRPr="00B61778">
        <w:rPr>
          <w:lang w:val="en-US" w:eastAsia="en-US"/>
        </w:rPr>
        <w:t xml:space="preserve"> доклад за наблюдение на изпълнението на Общински план за развитие 2014-2020 година на Община Гурково за 20</w:t>
      </w:r>
      <w:r w:rsidRPr="00B61778">
        <w:rPr>
          <w:lang w:eastAsia="en-US"/>
        </w:rPr>
        <w:t>20</w:t>
      </w:r>
      <w:r w:rsidRPr="00B61778">
        <w:rPr>
          <w:lang w:val="en-US" w:eastAsia="en-US"/>
        </w:rPr>
        <w:t xml:space="preserve"> година</w:t>
      </w:r>
      <w:r w:rsidRPr="00B61778">
        <w:rPr>
          <w:lang w:eastAsia="en-US"/>
        </w:rPr>
        <w:t xml:space="preserve"> </w:t>
      </w:r>
      <w:r w:rsidRPr="00B61778">
        <w:rPr>
          <w:szCs w:val="20"/>
          <w:lang w:eastAsia="en-US"/>
        </w:rPr>
        <w:t>да се изпратят на председателя на Областния съвет за развитие</w:t>
      </w:r>
      <w:r>
        <w:rPr>
          <w:szCs w:val="20"/>
          <w:lang w:eastAsia="en-US"/>
        </w:rPr>
        <w:t xml:space="preserve"> -</w:t>
      </w:r>
      <w:r w:rsidRPr="00B61778">
        <w:rPr>
          <w:szCs w:val="20"/>
          <w:lang w:eastAsia="en-US"/>
        </w:rPr>
        <w:t xml:space="preserve"> гр. Стара Загора.</w:t>
      </w:r>
    </w:p>
    <w:p w:rsidR="002C7478" w:rsidRPr="00B61778" w:rsidRDefault="002C7478" w:rsidP="002C7478">
      <w:pPr>
        <w:jc w:val="both"/>
        <w:rPr>
          <w:szCs w:val="20"/>
          <w:lang w:eastAsia="en-US"/>
        </w:rPr>
      </w:pPr>
    </w:p>
    <w:p w:rsidR="002C7478" w:rsidRPr="005F5064" w:rsidRDefault="002C7478" w:rsidP="002C7478">
      <w:pPr>
        <w:tabs>
          <w:tab w:val="center" w:pos="0"/>
        </w:tabs>
        <w:suppressAutoHyphens/>
        <w:autoSpaceDN w:val="0"/>
        <w:jc w:val="both"/>
        <w:textAlignment w:val="baseline"/>
        <w:rPr>
          <w:kern w:val="3"/>
          <w:lang w:val="ru-RU"/>
        </w:rPr>
      </w:pPr>
      <w:r>
        <w:rPr>
          <w:kern w:val="3"/>
        </w:rPr>
        <w:tab/>
      </w:r>
      <w:r w:rsidRPr="005F5064">
        <w:rPr>
          <w:kern w:val="3"/>
        </w:rPr>
        <w:t>У</w:t>
      </w:r>
      <w:r w:rsidRPr="005F5064">
        <w:rPr>
          <w:kern w:val="3"/>
          <w:lang w:val="ru-RU"/>
        </w:rPr>
        <w:t>частвали</w:t>
      </w:r>
      <w:r w:rsidRPr="005F5064">
        <w:rPr>
          <w:kern w:val="3"/>
        </w:rPr>
        <w:t xml:space="preserve">  </w:t>
      </w:r>
      <w:r w:rsidRPr="005F5064">
        <w:rPr>
          <w:kern w:val="3"/>
          <w:lang w:val="ru-RU"/>
        </w:rPr>
        <w:t xml:space="preserve">в </w:t>
      </w:r>
      <w:r w:rsidRPr="005F5064">
        <w:rPr>
          <w:kern w:val="3"/>
        </w:rPr>
        <w:t xml:space="preserve">   гласуване</w:t>
      </w:r>
      <w:r>
        <w:rPr>
          <w:kern w:val="3"/>
        </w:rPr>
        <w:t>то</w:t>
      </w:r>
      <w:r w:rsidRPr="005F5064">
        <w:rPr>
          <w:kern w:val="3"/>
          <w:lang w:val="ru-RU"/>
        </w:rPr>
        <w:t xml:space="preserve">  </w:t>
      </w:r>
      <w:r w:rsidRPr="005F5064">
        <w:rPr>
          <w:kern w:val="3"/>
          <w:lang w:val="en-US"/>
        </w:rPr>
        <w:t>1</w:t>
      </w:r>
      <w:r>
        <w:rPr>
          <w:kern w:val="3"/>
          <w:lang w:val="en-US"/>
        </w:rPr>
        <w:t>1</w:t>
      </w:r>
      <w:r w:rsidRPr="005F5064">
        <w:rPr>
          <w:kern w:val="3"/>
          <w:lang w:val="ru-RU"/>
        </w:rPr>
        <w:t xml:space="preserve">  общ. съветници,  гласували  </w:t>
      </w:r>
      <w:r w:rsidRPr="005F5064">
        <w:rPr>
          <w:kern w:val="3"/>
        </w:rPr>
        <w:t>„</w:t>
      </w:r>
      <w:r w:rsidRPr="005F5064">
        <w:rPr>
          <w:b/>
          <w:bCs/>
          <w:kern w:val="3"/>
          <w:lang w:val="ru-RU"/>
        </w:rPr>
        <w:t>за</w:t>
      </w:r>
      <w:r w:rsidRPr="005F5064">
        <w:rPr>
          <w:kern w:val="3"/>
        </w:rPr>
        <w:t>”</w:t>
      </w:r>
      <w:r w:rsidRPr="005F5064">
        <w:rPr>
          <w:kern w:val="3"/>
          <w:lang w:val="ru-RU"/>
        </w:rPr>
        <w:t xml:space="preserve">  – </w:t>
      </w:r>
      <w:r w:rsidRPr="005F5064">
        <w:rPr>
          <w:kern w:val="3"/>
          <w:lang w:val="en-US"/>
        </w:rPr>
        <w:t>1</w:t>
      </w:r>
      <w:r>
        <w:rPr>
          <w:kern w:val="3"/>
          <w:lang w:val="en-US"/>
        </w:rPr>
        <w:t>1</w:t>
      </w:r>
      <w:r w:rsidRPr="005F5064">
        <w:rPr>
          <w:kern w:val="3"/>
          <w:lang w:val="ru-RU"/>
        </w:rPr>
        <w:t xml:space="preserve">,   </w:t>
      </w:r>
      <w:r w:rsidRPr="005F5064">
        <w:rPr>
          <w:kern w:val="3"/>
        </w:rPr>
        <w:t>„</w:t>
      </w:r>
      <w:r w:rsidRPr="005F5064">
        <w:rPr>
          <w:b/>
          <w:bCs/>
          <w:kern w:val="3"/>
          <w:lang w:val="ru-RU"/>
        </w:rPr>
        <w:t>против</w:t>
      </w:r>
      <w:r w:rsidRPr="005F5064">
        <w:rPr>
          <w:kern w:val="3"/>
        </w:rPr>
        <w:t>”</w:t>
      </w:r>
      <w:r w:rsidRPr="005F5064">
        <w:rPr>
          <w:kern w:val="3"/>
          <w:lang w:val="ru-RU"/>
        </w:rPr>
        <w:t xml:space="preserve"> –  няма,  </w:t>
      </w:r>
      <w:r w:rsidRPr="005F5064">
        <w:rPr>
          <w:kern w:val="3"/>
        </w:rPr>
        <w:t>„</w:t>
      </w:r>
      <w:r w:rsidRPr="005F5064">
        <w:rPr>
          <w:b/>
          <w:bCs/>
          <w:kern w:val="3"/>
          <w:lang w:val="ru-RU"/>
        </w:rPr>
        <w:t>въздържал</w:t>
      </w:r>
      <w:r w:rsidRPr="005F5064">
        <w:rPr>
          <w:b/>
          <w:bCs/>
          <w:kern w:val="3"/>
        </w:rPr>
        <w:t>и</w:t>
      </w:r>
      <w:r w:rsidRPr="005F5064">
        <w:rPr>
          <w:b/>
          <w:bCs/>
          <w:kern w:val="3"/>
          <w:lang w:val="ru-RU"/>
        </w:rPr>
        <w:t xml:space="preserve"> се</w:t>
      </w:r>
      <w:r w:rsidRPr="005F5064">
        <w:rPr>
          <w:kern w:val="3"/>
        </w:rPr>
        <w:t>”</w:t>
      </w:r>
      <w:r w:rsidRPr="005F5064">
        <w:rPr>
          <w:kern w:val="3"/>
          <w:lang w:val="ru-RU"/>
        </w:rPr>
        <w:t xml:space="preserve"> – няма.</w:t>
      </w:r>
    </w:p>
    <w:p w:rsidR="002C7478" w:rsidRDefault="002C7478" w:rsidP="002C7478">
      <w:pPr>
        <w:spacing w:after="200" w:line="276" w:lineRule="auto"/>
        <w:rPr>
          <w:rFonts w:ascii="Calibri" w:eastAsia="Calibri" w:hAnsi="Calibri"/>
          <w:sz w:val="22"/>
          <w:szCs w:val="22"/>
          <w:lang w:val="en-US" w:eastAsia="en-US"/>
        </w:rPr>
      </w:pPr>
    </w:p>
    <w:p w:rsidR="00A97C74" w:rsidRPr="001E2AD5" w:rsidRDefault="00A97C74" w:rsidP="00A97C74">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ОБЩИНСКИ СЪВЕТ – ГУРКОВО </w:t>
      </w:r>
    </w:p>
    <w:p w:rsidR="00A97C74" w:rsidRPr="001E2AD5" w:rsidRDefault="00A97C74" w:rsidP="00A97C74">
      <w:pPr>
        <w:widowControl w:val="0"/>
        <w:suppressAutoHyphens/>
        <w:autoSpaceDN w:val="0"/>
        <w:textAlignment w:val="baseline"/>
        <w:rPr>
          <w:rFonts w:eastAsia="Lucida Sans Unicode" w:cs="Tahoma"/>
          <w:b/>
          <w:kern w:val="3"/>
        </w:rPr>
      </w:pPr>
    </w:p>
    <w:p w:rsidR="00A97C74" w:rsidRPr="001E2AD5" w:rsidRDefault="00A97C74" w:rsidP="00A97C74">
      <w:pPr>
        <w:widowControl w:val="0"/>
        <w:suppressAutoHyphens/>
        <w:autoSpaceDN w:val="0"/>
        <w:textAlignment w:val="baseline"/>
        <w:rPr>
          <w:rFonts w:eastAsia="Lucida Sans Unicode" w:cs="Tahoma"/>
          <w:b/>
          <w:kern w:val="3"/>
        </w:rPr>
      </w:pPr>
      <w:r>
        <w:rPr>
          <w:rFonts w:eastAsia="Lucida Sans Unicode" w:cs="Tahoma"/>
          <w:b/>
          <w:kern w:val="3"/>
        </w:rPr>
        <w:t>ЗАМ.-</w:t>
      </w:r>
      <w:r w:rsidRPr="001E2AD5">
        <w:rPr>
          <w:rFonts w:eastAsia="Lucida Sans Unicode" w:cs="Tahoma"/>
          <w:b/>
          <w:kern w:val="3"/>
        </w:rPr>
        <w:t>ПРЕДСЕДАТЕЛ: /п/</w:t>
      </w:r>
    </w:p>
    <w:p w:rsidR="00A97C74" w:rsidRPr="001E2AD5" w:rsidRDefault="00A97C74" w:rsidP="00A97C74">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                                        / </w:t>
      </w:r>
      <w:r>
        <w:rPr>
          <w:rFonts w:eastAsia="Lucida Sans Unicode" w:cs="Tahoma"/>
          <w:b/>
          <w:kern w:val="3"/>
        </w:rPr>
        <w:t>Йордан Митев</w:t>
      </w:r>
      <w:r w:rsidRPr="001E2AD5">
        <w:rPr>
          <w:rFonts w:eastAsia="Lucida Sans Unicode" w:cs="Tahoma"/>
          <w:b/>
          <w:kern w:val="3"/>
        </w:rPr>
        <w:t xml:space="preserve"> /</w:t>
      </w:r>
    </w:p>
    <w:p w:rsidR="00A97C74" w:rsidRPr="001E2AD5" w:rsidRDefault="00A97C74" w:rsidP="00A97C74">
      <w:pPr>
        <w:widowControl w:val="0"/>
        <w:suppressAutoHyphens/>
        <w:autoSpaceDN w:val="0"/>
        <w:textAlignment w:val="baseline"/>
        <w:rPr>
          <w:rFonts w:eastAsia="Lucida Sans Unicode" w:cs="Tahoma"/>
          <w:b/>
          <w:kern w:val="3"/>
        </w:rPr>
      </w:pPr>
      <w:r w:rsidRPr="001E2AD5">
        <w:rPr>
          <w:rFonts w:eastAsia="Lucida Sans Unicode" w:cs="Tahoma"/>
          <w:b/>
          <w:kern w:val="3"/>
        </w:rPr>
        <w:t>ПРОТОКОЛИСТ: /п/</w:t>
      </w:r>
    </w:p>
    <w:p w:rsidR="00A97C74" w:rsidRPr="001E2AD5" w:rsidRDefault="00A97C74" w:rsidP="00A97C74">
      <w:pPr>
        <w:rPr>
          <w:rFonts w:ascii="Verdana" w:hAnsi="Verdana"/>
          <w:b/>
          <w:lang w:val="en-US"/>
        </w:rPr>
      </w:pPr>
      <w:r w:rsidRPr="001E2AD5">
        <w:rPr>
          <w:rFonts w:eastAsia="Lucida Sans Unicode" w:cs="Tahoma"/>
          <w:b/>
          <w:kern w:val="3"/>
        </w:rPr>
        <w:t xml:space="preserve">                                        / Иванка Рачева – Генчева /</w:t>
      </w:r>
    </w:p>
    <w:p w:rsidR="00A97C74" w:rsidRDefault="00A97C74" w:rsidP="002C7478">
      <w:pPr>
        <w:rPr>
          <w:rFonts w:eastAsia="Lucida Sans Unicode"/>
          <w:b/>
          <w:kern w:val="3"/>
          <w:sz w:val="28"/>
          <w:szCs w:val="28"/>
          <w:u w:val="single"/>
          <w:lang w:val="ru-RU"/>
        </w:rPr>
      </w:pPr>
    </w:p>
    <w:p w:rsidR="00A97C74" w:rsidRDefault="00A97C74" w:rsidP="002C7478">
      <w:pPr>
        <w:rPr>
          <w:rFonts w:eastAsia="Lucida Sans Unicode"/>
          <w:b/>
          <w:kern w:val="3"/>
          <w:sz w:val="28"/>
          <w:szCs w:val="28"/>
          <w:u w:val="single"/>
          <w:lang w:val="ru-RU"/>
        </w:rPr>
      </w:pPr>
    </w:p>
    <w:p w:rsidR="00A97C74" w:rsidRDefault="00A97C74" w:rsidP="002C7478">
      <w:pPr>
        <w:rPr>
          <w:rFonts w:eastAsia="Lucida Sans Unicode"/>
          <w:b/>
          <w:kern w:val="3"/>
          <w:sz w:val="28"/>
          <w:szCs w:val="28"/>
          <w:u w:val="single"/>
          <w:lang w:val="ru-RU"/>
        </w:rPr>
      </w:pPr>
    </w:p>
    <w:p w:rsidR="00A97C74" w:rsidRDefault="00A97C74" w:rsidP="002C7478">
      <w:pPr>
        <w:rPr>
          <w:rFonts w:eastAsia="Lucida Sans Unicode"/>
          <w:b/>
          <w:kern w:val="3"/>
          <w:sz w:val="28"/>
          <w:szCs w:val="28"/>
          <w:u w:val="single"/>
          <w:lang w:val="ru-RU"/>
        </w:rPr>
      </w:pPr>
    </w:p>
    <w:p w:rsidR="004221C6" w:rsidRDefault="004221C6" w:rsidP="002C7478">
      <w:pPr>
        <w:rPr>
          <w:rFonts w:eastAsia="Lucida Sans Unicode"/>
          <w:b/>
          <w:kern w:val="3"/>
          <w:sz w:val="28"/>
          <w:szCs w:val="28"/>
          <w:u w:val="single"/>
          <w:lang w:val="ru-RU"/>
        </w:rPr>
      </w:pPr>
    </w:p>
    <w:p w:rsidR="004221C6" w:rsidRDefault="004221C6" w:rsidP="002C7478">
      <w:pPr>
        <w:rPr>
          <w:rFonts w:eastAsia="Lucida Sans Unicode"/>
          <w:b/>
          <w:kern w:val="3"/>
          <w:sz w:val="28"/>
          <w:szCs w:val="28"/>
          <w:u w:val="single"/>
          <w:lang w:val="ru-RU"/>
        </w:rPr>
      </w:pPr>
    </w:p>
    <w:p w:rsidR="004221C6" w:rsidRDefault="004221C6" w:rsidP="002C7478">
      <w:pPr>
        <w:rPr>
          <w:rFonts w:eastAsia="Lucida Sans Unicode"/>
          <w:b/>
          <w:kern w:val="3"/>
          <w:sz w:val="28"/>
          <w:szCs w:val="28"/>
          <w:u w:val="single"/>
          <w:lang w:val="ru-RU"/>
        </w:rPr>
      </w:pPr>
    </w:p>
    <w:p w:rsidR="002C7478" w:rsidRPr="001E2AD5" w:rsidRDefault="002C7478" w:rsidP="002C7478">
      <w:pPr>
        <w:rPr>
          <w:b/>
          <w:kern w:val="20"/>
          <w:lang w:val="en-US"/>
        </w:rPr>
      </w:pPr>
      <w:r w:rsidRPr="001E2AD5">
        <w:rPr>
          <w:rFonts w:eastAsia="Lucida Sans Unicode"/>
          <w:b/>
          <w:kern w:val="3"/>
          <w:sz w:val="28"/>
          <w:szCs w:val="28"/>
          <w:u w:val="single"/>
          <w:lang w:val="ru-RU"/>
        </w:rPr>
        <w:t>Препис – извлечение!</w:t>
      </w:r>
    </w:p>
    <w:p w:rsidR="002C7478" w:rsidRDefault="002C7478" w:rsidP="002C7478">
      <w:pPr>
        <w:ind w:left="2820" w:firstLine="12"/>
        <w:jc w:val="both"/>
        <w:rPr>
          <w:sz w:val="32"/>
          <w:szCs w:val="32"/>
        </w:rPr>
      </w:pPr>
    </w:p>
    <w:p w:rsidR="002C7478" w:rsidRPr="00D963D0" w:rsidRDefault="002C7478" w:rsidP="002C7478">
      <w:pPr>
        <w:ind w:left="2820" w:firstLine="12"/>
        <w:jc w:val="both"/>
        <w:rPr>
          <w:sz w:val="32"/>
          <w:szCs w:val="32"/>
          <w:lang w:val="en-US"/>
        </w:rPr>
      </w:pPr>
      <w:r>
        <w:rPr>
          <w:sz w:val="32"/>
          <w:szCs w:val="32"/>
        </w:rPr>
        <w:t xml:space="preserve">      </w:t>
      </w:r>
      <w:r w:rsidRPr="00784745">
        <w:rPr>
          <w:sz w:val="32"/>
          <w:szCs w:val="32"/>
        </w:rPr>
        <w:t>Р Е Ш Е Н И Е  № 2</w:t>
      </w:r>
      <w:r>
        <w:rPr>
          <w:sz w:val="32"/>
          <w:szCs w:val="32"/>
        </w:rPr>
        <w:t>56</w:t>
      </w:r>
    </w:p>
    <w:p w:rsidR="002C7478" w:rsidRPr="00784745" w:rsidRDefault="002C7478" w:rsidP="002C7478">
      <w:pPr>
        <w:ind w:firstLine="720"/>
        <w:jc w:val="center"/>
        <w:rPr>
          <w:sz w:val="32"/>
          <w:szCs w:val="32"/>
        </w:rPr>
      </w:pPr>
      <w:proofErr w:type="gramStart"/>
      <w:r>
        <w:rPr>
          <w:sz w:val="32"/>
          <w:szCs w:val="32"/>
          <w:lang w:val="en-US"/>
        </w:rPr>
        <w:t>2</w:t>
      </w:r>
      <w:r>
        <w:rPr>
          <w:sz w:val="32"/>
          <w:szCs w:val="32"/>
        </w:rPr>
        <w:t>8</w:t>
      </w:r>
      <w:r w:rsidRPr="00784745">
        <w:rPr>
          <w:sz w:val="32"/>
          <w:szCs w:val="32"/>
        </w:rPr>
        <w:t>.0</w:t>
      </w:r>
      <w:r>
        <w:rPr>
          <w:sz w:val="32"/>
          <w:szCs w:val="32"/>
        </w:rPr>
        <w:t>5</w:t>
      </w:r>
      <w:r w:rsidRPr="00784745">
        <w:rPr>
          <w:sz w:val="32"/>
          <w:szCs w:val="32"/>
        </w:rPr>
        <w:t>.2021 г.</w:t>
      </w:r>
      <w:proofErr w:type="gramEnd"/>
    </w:p>
    <w:p w:rsidR="002C7478" w:rsidRDefault="002C7478" w:rsidP="002C7478">
      <w:pPr>
        <w:jc w:val="center"/>
        <w:rPr>
          <w:sz w:val="32"/>
          <w:szCs w:val="32"/>
          <w:lang w:val="en-US"/>
        </w:rPr>
      </w:pPr>
      <w:r w:rsidRPr="00784745">
        <w:rPr>
          <w:sz w:val="32"/>
          <w:szCs w:val="32"/>
        </w:rPr>
        <w:t xml:space="preserve">      / Протокол № </w:t>
      </w:r>
      <w:r>
        <w:rPr>
          <w:sz w:val="32"/>
          <w:szCs w:val="32"/>
        </w:rPr>
        <w:t>21</w:t>
      </w:r>
      <w:r w:rsidRPr="00784745">
        <w:rPr>
          <w:sz w:val="32"/>
          <w:szCs w:val="32"/>
        </w:rPr>
        <w:t xml:space="preserve"> /</w:t>
      </w:r>
    </w:p>
    <w:p w:rsidR="002C7478" w:rsidRPr="00D963D0" w:rsidRDefault="002C7478" w:rsidP="002C7478">
      <w:pPr>
        <w:jc w:val="center"/>
        <w:rPr>
          <w:sz w:val="32"/>
          <w:szCs w:val="32"/>
          <w:lang w:val="en-US"/>
        </w:rPr>
      </w:pPr>
    </w:p>
    <w:p w:rsidR="002C7478" w:rsidRPr="00202337" w:rsidRDefault="002C7478" w:rsidP="002C7478">
      <w:pPr>
        <w:autoSpaceDN w:val="0"/>
        <w:contextualSpacing/>
        <w:jc w:val="both"/>
      </w:pPr>
      <w:r>
        <w:rPr>
          <w:sz w:val="28"/>
          <w:szCs w:val="28"/>
          <w:lang w:val="ru-RU"/>
        </w:rPr>
        <w:t xml:space="preserve"> </w:t>
      </w:r>
      <w:r>
        <w:rPr>
          <w:sz w:val="28"/>
          <w:szCs w:val="28"/>
          <w:lang w:val="ru-RU"/>
        </w:rPr>
        <w:tab/>
      </w:r>
      <w:r w:rsidRPr="00784745">
        <w:rPr>
          <w:b/>
          <w:sz w:val="28"/>
          <w:szCs w:val="28"/>
          <w:u w:val="single"/>
          <w:lang w:val="ru-RU"/>
        </w:rPr>
        <w:t>ОТНОСНО:</w:t>
      </w:r>
      <w:r>
        <w:rPr>
          <w:sz w:val="28"/>
          <w:szCs w:val="28"/>
          <w:lang w:val="ru-RU"/>
        </w:rPr>
        <w:t xml:space="preserve"> </w:t>
      </w:r>
      <w:r w:rsidRPr="00B61778">
        <w:rPr>
          <w:kern w:val="3"/>
        </w:rPr>
        <w:t xml:space="preserve">Предложение  </w:t>
      </w:r>
      <w:r w:rsidRPr="00B61778">
        <w:t>с вносител Кмета на Община Гурково</w:t>
      </w:r>
      <w:r>
        <w:t xml:space="preserve"> </w:t>
      </w:r>
      <w:r w:rsidRPr="00202337">
        <w:rPr>
          <w:rFonts w:eastAsia="Calibri"/>
        </w:rPr>
        <w:t>с  вх. №  ОС – 129/</w:t>
      </w:r>
      <w:r w:rsidRPr="00202337">
        <w:rPr>
          <w:rFonts w:eastAsia="Calibri"/>
          <w:lang w:val="en-US"/>
        </w:rPr>
        <w:t>1</w:t>
      </w:r>
      <w:r w:rsidRPr="00202337">
        <w:rPr>
          <w:rFonts w:eastAsia="Calibri"/>
        </w:rPr>
        <w:t xml:space="preserve">8.05.2021 г. – </w:t>
      </w:r>
      <w:r w:rsidRPr="00202337">
        <w:t>о</w:t>
      </w:r>
      <w:r w:rsidRPr="00202337">
        <w:rPr>
          <w:lang w:val="ru-RU"/>
        </w:rPr>
        <w:t xml:space="preserve">тчет за </w:t>
      </w:r>
      <w:r w:rsidRPr="00202337">
        <w:t xml:space="preserve">изпълнение на “Програма за опазване на околната среда на Община Гурково 2015-2020 г.” за </w:t>
      </w:r>
      <w:r w:rsidRPr="00202337">
        <w:rPr>
          <w:lang w:val="ru-RU"/>
        </w:rPr>
        <w:t>2020</w:t>
      </w:r>
      <w:r w:rsidRPr="00202337">
        <w:t xml:space="preserve"> год.</w:t>
      </w:r>
    </w:p>
    <w:p w:rsidR="002C7478" w:rsidRPr="00202337" w:rsidRDefault="002C7478" w:rsidP="002C7478">
      <w:pPr>
        <w:jc w:val="both"/>
        <w:rPr>
          <w:sz w:val="16"/>
          <w:szCs w:val="16"/>
          <w:lang w:eastAsia="en-US"/>
        </w:rPr>
      </w:pPr>
    </w:p>
    <w:p w:rsidR="002C7478" w:rsidRPr="00202337" w:rsidRDefault="002C7478" w:rsidP="002C7478">
      <w:pPr>
        <w:shd w:val="clear" w:color="auto" w:fill="FFFFFF"/>
        <w:spacing w:before="120" w:line="250" w:lineRule="exact"/>
        <w:ind w:left="10"/>
        <w:jc w:val="both"/>
        <w:rPr>
          <w:lang w:eastAsia="en-US"/>
        </w:rPr>
      </w:pPr>
      <w:r w:rsidRPr="00202337">
        <w:rPr>
          <w:lang w:val="ru-RU" w:eastAsia="en-US"/>
        </w:rPr>
        <w:tab/>
      </w:r>
      <w:r w:rsidRPr="008904F1">
        <w:rPr>
          <w:b/>
          <w:sz w:val="28"/>
          <w:szCs w:val="28"/>
          <w:u w:val="single"/>
        </w:rPr>
        <w:t>МОТИВИ:</w:t>
      </w:r>
      <w:r>
        <w:rPr>
          <w:sz w:val="28"/>
          <w:szCs w:val="28"/>
        </w:rPr>
        <w:t xml:space="preserve"> </w:t>
      </w:r>
      <w:r w:rsidRPr="00202337">
        <w:rPr>
          <w:lang w:val="ru-RU" w:eastAsia="en-US"/>
        </w:rPr>
        <w:t xml:space="preserve">Общинската програма за опазване на околната среда на Община Гурково за периода 2015-2020 г. </w:t>
      </w:r>
      <w:r w:rsidRPr="00202337">
        <w:rPr>
          <w:lang w:eastAsia="en-US"/>
        </w:rPr>
        <w:t xml:space="preserve">е разработена в изпълнение на чл.79 от Закона за опазване на околната среда (ЗООС), приета с </w:t>
      </w:r>
      <w:r w:rsidRPr="00202337">
        <w:rPr>
          <w:lang w:val="ru-RU" w:eastAsia="en-US"/>
        </w:rPr>
        <w:t>Решение №598/30.07.2015 г. на Общински съвет – Гурково.</w:t>
      </w:r>
      <w:r w:rsidRPr="00202337">
        <w:rPr>
          <w:lang w:eastAsia="en-US"/>
        </w:rPr>
        <w:t xml:space="preserve"> </w:t>
      </w:r>
    </w:p>
    <w:p w:rsidR="002C7478" w:rsidRPr="00202337" w:rsidRDefault="002C7478" w:rsidP="002C7478">
      <w:pPr>
        <w:shd w:val="clear" w:color="auto" w:fill="FFFFFF"/>
        <w:spacing w:before="120" w:line="250" w:lineRule="exact"/>
        <w:ind w:left="10" w:firstLine="710"/>
        <w:jc w:val="both"/>
        <w:rPr>
          <w:rFonts w:eastAsia="ArialMT"/>
          <w:lang w:eastAsia="en-US"/>
        </w:rPr>
      </w:pPr>
      <w:r w:rsidRPr="00202337">
        <w:rPr>
          <w:rFonts w:eastAsia="ArialMT"/>
          <w:lang w:eastAsia="en-US"/>
        </w:rPr>
        <w:t>Основните цели, залегнали в програмата са опазване на околната среда, в частност опазване на води, въздух, почви, биоразнообразие, зелена система и намаляване на вредното въздействие на отпадъците и шума, както и ангажиране на населението с опазване на околната среда.</w:t>
      </w:r>
    </w:p>
    <w:p w:rsidR="002C7478" w:rsidRPr="00202337" w:rsidRDefault="002C7478" w:rsidP="002C7478">
      <w:pPr>
        <w:shd w:val="clear" w:color="auto" w:fill="FFFFFF"/>
        <w:spacing w:before="120" w:line="250" w:lineRule="exact"/>
        <w:ind w:left="10"/>
        <w:jc w:val="both"/>
        <w:rPr>
          <w:lang w:eastAsia="en-US"/>
        </w:rPr>
      </w:pPr>
      <w:r w:rsidRPr="00202337">
        <w:rPr>
          <w:lang w:eastAsia="en-US"/>
        </w:rPr>
        <w:tab/>
        <w:t>Настоящият отчет е изготвен на основание чл.79, ал.5 от ЗООС, който определя изискването кмета на общината ежегодно да внася в общинския съвет отчет за изпълнението на програмата за околна среда, а при необходимост и предложения за нейното допълване и актуализиране.</w:t>
      </w:r>
    </w:p>
    <w:p w:rsidR="002C7478" w:rsidRPr="00202337" w:rsidRDefault="002C7478" w:rsidP="002C7478">
      <w:pPr>
        <w:shd w:val="clear" w:color="auto" w:fill="FFFFFF"/>
        <w:spacing w:before="120" w:line="250" w:lineRule="exact"/>
        <w:ind w:left="10"/>
        <w:jc w:val="both"/>
        <w:rPr>
          <w:lang w:eastAsia="en-US"/>
        </w:rPr>
      </w:pPr>
      <w:r w:rsidRPr="00202337">
        <w:rPr>
          <w:lang w:eastAsia="en-US"/>
        </w:rPr>
        <w:tab/>
        <w:t>През 2020 г. дейностите, свързани с опазване на околната среда на територията на община Гурково се осъществиха в съответствие с мерките, включени в Плана за действие, който е неразделна част от програмата.</w:t>
      </w:r>
    </w:p>
    <w:p w:rsidR="002C7478" w:rsidRPr="00202337" w:rsidRDefault="002C7478" w:rsidP="002C7478">
      <w:pPr>
        <w:shd w:val="clear" w:color="auto" w:fill="FFFFFF"/>
        <w:spacing w:line="250" w:lineRule="exact"/>
        <w:jc w:val="both"/>
        <w:rPr>
          <w:lang w:eastAsia="en-US"/>
        </w:rPr>
      </w:pPr>
      <w:r w:rsidRPr="00202337">
        <w:rPr>
          <w:lang w:val="en-US" w:eastAsia="en-US"/>
        </w:rPr>
        <w:tab/>
      </w:r>
    </w:p>
    <w:p w:rsidR="002C7478" w:rsidRPr="00202337" w:rsidRDefault="002C7478" w:rsidP="002C7478">
      <w:pPr>
        <w:jc w:val="both"/>
        <w:rPr>
          <w:lang w:eastAsia="en-US"/>
        </w:rPr>
      </w:pPr>
      <w:r w:rsidRPr="00202337">
        <w:rPr>
          <w:lang w:eastAsia="en-US"/>
        </w:rPr>
        <w:tab/>
        <w:t>На основание чл.21, ал.1, т.24 от Закона за местното самоуправление и местната администрация, във връзка с чл.79,</w:t>
      </w:r>
      <w:r>
        <w:rPr>
          <w:lang w:eastAsia="en-US"/>
        </w:rPr>
        <w:t xml:space="preserve"> ал.4 и</w:t>
      </w:r>
      <w:r w:rsidRPr="00202337">
        <w:rPr>
          <w:lang w:eastAsia="en-US"/>
        </w:rPr>
        <w:t xml:space="preserve"> ал.5 от Закона за опазване на околната среда</w:t>
      </w:r>
      <w:r>
        <w:rPr>
          <w:lang w:eastAsia="en-US"/>
        </w:rPr>
        <w:t>,</w:t>
      </w:r>
      <w:r w:rsidRPr="00202337">
        <w:rPr>
          <w:lang w:eastAsia="en-US"/>
        </w:rPr>
        <w:t xml:space="preserve">  Общински съвет </w:t>
      </w:r>
      <w:r>
        <w:rPr>
          <w:lang w:eastAsia="en-US"/>
        </w:rPr>
        <w:t>- Гурково</w:t>
      </w:r>
    </w:p>
    <w:p w:rsidR="002C7478" w:rsidRDefault="002C7478" w:rsidP="002C7478">
      <w:pPr>
        <w:ind w:left="412"/>
        <w:jc w:val="center"/>
        <w:rPr>
          <w:rFonts w:eastAsia="Calibri"/>
          <w:sz w:val="32"/>
          <w:szCs w:val="32"/>
          <w:lang w:eastAsia="en-US"/>
        </w:rPr>
      </w:pPr>
      <w:r w:rsidRPr="005F5064">
        <w:rPr>
          <w:rFonts w:eastAsia="Calibri"/>
          <w:sz w:val="32"/>
          <w:szCs w:val="32"/>
          <w:lang w:eastAsia="en-US"/>
        </w:rPr>
        <w:t>Р Е Ш И:</w:t>
      </w:r>
    </w:p>
    <w:p w:rsidR="002C7478" w:rsidRPr="00202337" w:rsidRDefault="002C7478" w:rsidP="002C7478">
      <w:pPr>
        <w:ind w:firstLine="720"/>
        <w:jc w:val="both"/>
        <w:rPr>
          <w:lang w:eastAsia="en-US"/>
        </w:rPr>
      </w:pPr>
      <w:r w:rsidRPr="00202337">
        <w:rPr>
          <w:lang w:eastAsia="en-US"/>
        </w:rPr>
        <w:t>Приема отчет за изпълнение на  „Програма за опазване на околната среда  на Община Гурково 2015-2020 г.” за 2020 г.</w:t>
      </w:r>
    </w:p>
    <w:p w:rsidR="002C7478" w:rsidRDefault="002C7478" w:rsidP="002C7478">
      <w:pPr>
        <w:ind w:firstLine="708"/>
        <w:jc w:val="both"/>
      </w:pPr>
    </w:p>
    <w:p w:rsidR="002C7478" w:rsidRDefault="002C7478" w:rsidP="002C7478">
      <w:pPr>
        <w:ind w:firstLine="708"/>
        <w:jc w:val="both"/>
      </w:pPr>
    </w:p>
    <w:p w:rsidR="002C7478" w:rsidRPr="005F5064" w:rsidRDefault="002C7478" w:rsidP="002C7478">
      <w:pPr>
        <w:tabs>
          <w:tab w:val="center" w:pos="0"/>
        </w:tabs>
        <w:suppressAutoHyphens/>
        <w:autoSpaceDN w:val="0"/>
        <w:jc w:val="both"/>
        <w:textAlignment w:val="baseline"/>
        <w:rPr>
          <w:kern w:val="3"/>
          <w:lang w:val="ru-RU"/>
        </w:rPr>
      </w:pPr>
      <w:r>
        <w:rPr>
          <w:kern w:val="3"/>
        </w:rPr>
        <w:tab/>
      </w:r>
      <w:r w:rsidRPr="005F5064">
        <w:rPr>
          <w:kern w:val="3"/>
        </w:rPr>
        <w:t>У</w:t>
      </w:r>
      <w:r w:rsidRPr="005F5064">
        <w:rPr>
          <w:kern w:val="3"/>
          <w:lang w:val="ru-RU"/>
        </w:rPr>
        <w:t>частвали</w:t>
      </w:r>
      <w:r w:rsidRPr="005F5064">
        <w:rPr>
          <w:kern w:val="3"/>
        </w:rPr>
        <w:t xml:space="preserve">  </w:t>
      </w:r>
      <w:r w:rsidRPr="005F5064">
        <w:rPr>
          <w:kern w:val="3"/>
          <w:lang w:val="ru-RU"/>
        </w:rPr>
        <w:t xml:space="preserve">в </w:t>
      </w:r>
      <w:r w:rsidRPr="005F5064">
        <w:rPr>
          <w:kern w:val="3"/>
        </w:rPr>
        <w:t xml:space="preserve">   гласуване</w:t>
      </w:r>
      <w:r>
        <w:rPr>
          <w:kern w:val="3"/>
        </w:rPr>
        <w:t>то</w:t>
      </w:r>
      <w:r w:rsidRPr="005F5064">
        <w:rPr>
          <w:kern w:val="3"/>
          <w:lang w:val="ru-RU"/>
        </w:rPr>
        <w:t xml:space="preserve">  </w:t>
      </w:r>
      <w:r w:rsidRPr="005F5064">
        <w:rPr>
          <w:kern w:val="3"/>
          <w:lang w:val="en-US"/>
        </w:rPr>
        <w:t>1</w:t>
      </w:r>
      <w:r>
        <w:rPr>
          <w:kern w:val="3"/>
          <w:lang w:val="en-US"/>
        </w:rPr>
        <w:t>1</w:t>
      </w:r>
      <w:r w:rsidRPr="005F5064">
        <w:rPr>
          <w:kern w:val="3"/>
          <w:lang w:val="ru-RU"/>
        </w:rPr>
        <w:t xml:space="preserve">  общ. съветници,  гласували  </w:t>
      </w:r>
      <w:r w:rsidRPr="005F5064">
        <w:rPr>
          <w:kern w:val="3"/>
        </w:rPr>
        <w:t>„</w:t>
      </w:r>
      <w:r w:rsidRPr="005F5064">
        <w:rPr>
          <w:b/>
          <w:bCs/>
          <w:kern w:val="3"/>
          <w:lang w:val="ru-RU"/>
        </w:rPr>
        <w:t>за</w:t>
      </w:r>
      <w:r w:rsidRPr="005F5064">
        <w:rPr>
          <w:kern w:val="3"/>
        </w:rPr>
        <w:t>”</w:t>
      </w:r>
      <w:r w:rsidRPr="005F5064">
        <w:rPr>
          <w:kern w:val="3"/>
          <w:lang w:val="ru-RU"/>
        </w:rPr>
        <w:t xml:space="preserve">  – </w:t>
      </w:r>
      <w:r w:rsidRPr="005F5064">
        <w:rPr>
          <w:kern w:val="3"/>
          <w:lang w:val="en-US"/>
        </w:rPr>
        <w:t>1</w:t>
      </w:r>
      <w:r>
        <w:rPr>
          <w:kern w:val="3"/>
          <w:lang w:val="en-US"/>
        </w:rPr>
        <w:t>1</w:t>
      </w:r>
      <w:r w:rsidRPr="005F5064">
        <w:rPr>
          <w:kern w:val="3"/>
          <w:lang w:val="ru-RU"/>
        </w:rPr>
        <w:t xml:space="preserve">,   </w:t>
      </w:r>
      <w:r w:rsidRPr="005F5064">
        <w:rPr>
          <w:kern w:val="3"/>
        </w:rPr>
        <w:t>„</w:t>
      </w:r>
      <w:r w:rsidRPr="005F5064">
        <w:rPr>
          <w:b/>
          <w:bCs/>
          <w:kern w:val="3"/>
          <w:lang w:val="ru-RU"/>
        </w:rPr>
        <w:t>против</w:t>
      </w:r>
      <w:r w:rsidRPr="005F5064">
        <w:rPr>
          <w:kern w:val="3"/>
        </w:rPr>
        <w:t>”</w:t>
      </w:r>
      <w:r w:rsidRPr="005F5064">
        <w:rPr>
          <w:kern w:val="3"/>
          <w:lang w:val="ru-RU"/>
        </w:rPr>
        <w:t xml:space="preserve"> –  няма,  </w:t>
      </w:r>
      <w:r w:rsidRPr="005F5064">
        <w:rPr>
          <w:kern w:val="3"/>
        </w:rPr>
        <w:t>„</w:t>
      </w:r>
      <w:r w:rsidRPr="005F5064">
        <w:rPr>
          <w:b/>
          <w:bCs/>
          <w:kern w:val="3"/>
          <w:lang w:val="ru-RU"/>
        </w:rPr>
        <w:t>въздържал</w:t>
      </w:r>
      <w:r w:rsidRPr="005F5064">
        <w:rPr>
          <w:b/>
          <w:bCs/>
          <w:kern w:val="3"/>
        </w:rPr>
        <w:t>и</w:t>
      </w:r>
      <w:r w:rsidRPr="005F5064">
        <w:rPr>
          <w:b/>
          <w:bCs/>
          <w:kern w:val="3"/>
          <w:lang w:val="ru-RU"/>
        </w:rPr>
        <w:t xml:space="preserve"> се</w:t>
      </w:r>
      <w:r w:rsidRPr="005F5064">
        <w:rPr>
          <w:kern w:val="3"/>
        </w:rPr>
        <w:t>”</w:t>
      </w:r>
      <w:r w:rsidRPr="005F5064">
        <w:rPr>
          <w:kern w:val="3"/>
          <w:lang w:val="ru-RU"/>
        </w:rPr>
        <w:t xml:space="preserve"> – няма.</w:t>
      </w:r>
    </w:p>
    <w:p w:rsidR="002C7478" w:rsidRDefault="002C7478" w:rsidP="002C7478">
      <w:pPr>
        <w:spacing w:after="200" w:line="276" w:lineRule="auto"/>
        <w:rPr>
          <w:rFonts w:ascii="Calibri" w:eastAsia="Calibri" w:hAnsi="Calibri"/>
          <w:sz w:val="22"/>
          <w:szCs w:val="22"/>
          <w:lang w:eastAsia="en-US"/>
        </w:rPr>
      </w:pPr>
    </w:p>
    <w:p w:rsidR="00AA4A37" w:rsidRPr="00AA4A37" w:rsidRDefault="00AA4A37" w:rsidP="002C7478">
      <w:pPr>
        <w:spacing w:after="200" w:line="276" w:lineRule="auto"/>
        <w:rPr>
          <w:rFonts w:ascii="Calibri" w:eastAsia="Calibri" w:hAnsi="Calibri"/>
          <w:sz w:val="22"/>
          <w:szCs w:val="22"/>
          <w:lang w:eastAsia="en-US"/>
        </w:rPr>
      </w:pPr>
    </w:p>
    <w:p w:rsidR="00A97C74" w:rsidRPr="001E2AD5" w:rsidRDefault="00A97C74" w:rsidP="00A97C74">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ОБЩИНСКИ СЪВЕТ – ГУРКОВО </w:t>
      </w:r>
    </w:p>
    <w:p w:rsidR="00A97C74" w:rsidRPr="001E2AD5" w:rsidRDefault="00A97C74" w:rsidP="00A97C74">
      <w:pPr>
        <w:widowControl w:val="0"/>
        <w:suppressAutoHyphens/>
        <w:autoSpaceDN w:val="0"/>
        <w:textAlignment w:val="baseline"/>
        <w:rPr>
          <w:rFonts w:eastAsia="Lucida Sans Unicode" w:cs="Tahoma"/>
          <w:b/>
          <w:kern w:val="3"/>
        </w:rPr>
      </w:pPr>
    </w:p>
    <w:p w:rsidR="00A97C74" w:rsidRPr="001E2AD5" w:rsidRDefault="00A97C74" w:rsidP="00A97C74">
      <w:pPr>
        <w:widowControl w:val="0"/>
        <w:suppressAutoHyphens/>
        <w:autoSpaceDN w:val="0"/>
        <w:textAlignment w:val="baseline"/>
        <w:rPr>
          <w:rFonts w:eastAsia="Lucida Sans Unicode" w:cs="Tahoma"/>
          <w:b/>
          <w:kern w:val="3"/>
        </w:rPr>
      </w:pPr>
      <w:r>
        <w:rPr>
          <w:rFonts w:eastAsia="Lucida Sans Unicode" w:cs="Tahoma"/>
          <w:b/>
          <w:kern w:val="3"/>
        </w:rPr>
        <w:t>ЗАМ.-</w:t>
      </w:r>
      <w:r w:rsidRPr="001E2AD5">
        <w:rPr>
          <w:rFonts w:eastAsia="Lucida Sans Unicode" w:cs="Tahoma"/>
          <w:b/>
          <w:kern w:val="3"/>
        </w:rPr>
        <w:t>ПРЕДСЕДАТЕЛ: /п/</w:t>
      </w:r>
    </w:p>
    <w:p w:rsidR="00A97C74" w:rsidRPr="001E2AD5" w:rsidRDefault="00A97C74" w:rsidP="00A97C74">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                                        / </w:t>
      </w:r>
      <w:r>
        <w:rPr>
          <w:rFonts w:eastAsia="Lucida Sans Unicode" w:cs="Tahoma"/>
          <w:b/>
          <w:kern w:val="3"/>
        </w:rPr>
        <w:t>Йордан Митев</w:t>
      </w:r>
      <w:r w:rsidRPr="001E2AD5">
        <w:rPr>
          <w:rFonts w:eastAsia="Lucida Sans Unicode" w:cs="Tahoma"/>
          <w:b/>
          <w:kern w:val="3"/>
        </w:rPr>
        <w:t xml:space="preserve"> /</w:t>
      </w:r>
    </w:p>
    <w:p w:rsidR="00A97C74" w:rsidRPr="001E2AD5" w:rsidRDefault="00A97C74" w:rsidP="00A97C74">
      <w:pPr>
        <w:widowControl w:val="0"/>
        <w:suppressAutoHyphens/>
        <w:autoSpaceDN w:val="0"/>
        <w:textAlignment w:val="baseline"/>
        <w:rPr>
          <w:rFonts w:eastAsia="Lucida Sans Unicode" w:cs="Tahoma"/>
          <w:b/>
          <w:kern w:val="3"/>
        </w:rPr>
      </w:pPr>
      <w:r w:rsidRPr="001E2AD5">
        <w:rPr>
          <w:rFonts w:eastAsia="Lucida Sans Unicode" w:cs="Tahoma"/>
          <w:b/>
          <w:kern w:val="3"/>
        </w:rPr>
        <w:t>ПРОТОКОЛИСТ: /п/</w:t>
      </w:r>
    </w:p>
    <w:p w:rsidR="00A97C74" w:rsidRPr="001E2AD5" w:rsidRDefault="00A97C74" w:rsidP="00A97C74">
      <w:pPr>
        <w:rPr>
          <w:rFonts w:ascii="Verdana" w:hAnsi="Verdana"/>
          <w:b/>
          <w:lang w:val="en-US"/>
        </w:rPr>
      </w:pPr>
      <w:r w:rsidRPr="001E2AD5">
        <w:rPr>
          <w:rFonts w:eastAsia="Lucida Sans Unicode" w:cs="Tahoma"/>
          <w:b/>
          <w:kern w:val="3"/>
        </w:rPr>
        <w:t xml:space="preserve">                                        / Иванка Рачева – Генчева /</w:t>
      </w:r>
    </w:p>
    <w:p w:rsidR="00A97C74" w:rsidRDefault="00A97C74" w:rsidP="002C7478">
      <w:pPr>
        <w:rPr>
          <w:rFonts w:eastAsia="Lucida Sans Unicode"/>
          <w:b/>
          <w:kern w:val="3"/>
          <w:sz w:val="28"/>
          <w:szCs w:val="28"/>
          <w:u w:val="single"/>
          <w:lang w:val="ru-RU"/>
        </w:rPr>
      </w:pPr>
    </w:p>
    <w:p w:rsidR="00A97C74" w:rsidRDefault="00A97C74" w:rsidP="002C7478">
      <w:pPr>
        <w:rPr>
          <w:rFonts w:eastAsia="Lucida Sans Unicode"/>
          <w:b/>
          <w:kern w:val="3"/>
          <w:sz w:val="28"/>
          <w:szCs w:val="28"/>
          <w:u w:val="single"/>
          <w:lang w:val="ru-RU"/>
        </w:rPr>
      </w:pPr>
    </w:p>
    <w:p w:rsidR="004221C6" w:rsidRDefault="004221C6" w:rsidP="002C7478">
      <w:pPr>
        <w:rPr>
          <w:rFonts w:eastAsia="Lucida Sans Unicode"/>
          <w:b/>
          <w:kern w:val="3"/>
          <w:sz w:val="28"/>
          <w:szCs w:val="28"/>
          <w:u w:val="single"/>
          <w:lang w:val="ru-RU"/>
        </w:rPr>
      </w:pPr>
    </w:p>
    <w:p w:rsidR="004221C6" w:rsidRDefault="004221C6" w:rsidP="002C7478">
      <w:pPr>
        <w:rPr>
          <w:rFonts w:eastAsia="Lucida Sans Unicode"/>
          <w:b/>
          <w:kern w:val="3"/>
          <w:sz w:val="28"/>
          <w:szCs w:val="28"/>
          <w:u w:val="single"/>
          <w:lang w:val="ru-RU"/>
        </w:rPr>
      </w:pPr>
    </w:p>
    <w:p w:rsidR="004221C6" w:rsidRDefault="004221C6" w:rsidP="002C7478">
      <w:pPr>
        <w:rPr>
          <w:rFonts w:eastAsia="Lucida Sans Unicode"/>
          <w:b/>
          <w:kern w:val="3"/>
          <w:sz w:val="28"/>
          <w:szCs w:val="28"/>
          <w:u w:val="single"/>
          <w:lang w:val="ru-RU"/>
        </w:rPr>
      </w:pPr>
    </w:p>
    <w:p w:rsidR="002C7478" w:rsidRPr="001E2AD5" w:rsidRDefault="002C7478" w:rsidP="002C7478">
      <w:pPr>
        <w:rPr>
          <w:b/>
          <w:kern w:val="20"/>
          <w:lang w:val="en-US"/>
        </w:rPr>
      </w:pPr>
      <w:r w:rsidRPr="001E2AD5">
        <w:rPr>
          <w:rFonts w:eastAsia="Lucida Sans Unicode"/>
          <w:b/>
          <w:kern w:val="3"/>
          <w:sz w:val="28"/>
          <w:szCs w:val="28"/>
          <w:u w:val="single"/>
          <w:lang w:val="ru-RU"/>
        </w:rPr>
        <w:lastRenderedPageBreak/>
        <w:t>Препис – извлечение!</w:t>
      </w:r>
    </w:p>
    <w:p w:rsidR="002C7478" w:rsidRPr="00784745" w:rsidRDefault="002C7478" w:rsidP="002C7478">
      <w:pPr>
        <w:jc w:val="center"/>
        <w:rPr>
          <w:b/>
          <w:kern w:val="20"/>
          <w:lang w:val="en-US"/>
        </w:rPr>
      </w:pPr>
    </w:p>
    <w:p w:rsidR="002C7478" w:rsidRDefault="002C7478" w:rsidP="002C7478">
      <w:pPr>
        <w:ind w:left="2820" w:firstLine="12"/>
        <w:jc w:val="both"/>
        <w:rPr>
          <w:sz w:val="32"/>
          <w:szCs w:val="32"/>
        </w:rPr>
      </w:pPr>
    </w:p>
    <w:p w:rsidR="002C7478" w:rsidRPr="00D963D0" w:rsidRDefault="002C7478" w:rsidP="002C7478">
      <w:pPr>
        <w:ind w:left="2820" w:firstLine="12"/>
        <w:jc w:val="both"/>
        <w:rPr>
          <w:sz w:val="32"/>
          <w:szCs w:val="32"/>
          <w:lang w:val="en-US"/>
        </w:rPr>
      </w:pPr>
      <w:r>
        <w:rPr>
          <w:sz w:val="32"/>
          <w:szCs w:val="32"/>
        </w:rPr>
        <w:t xml:space="preserve">      </w:t>
      </w:r>
      <w:r w:rsidRPr="00784745">
        <w:rPr>
          <w:sz w:val="32"/>
          <w:szCs w:val="32"/>
        </w:rPr>
        <w:t>Р Е Ш Е Н И Е  № 2</w:t>
      </w:r>
      <w:r>
        <w:rPr>
          <w:sz w:val="32"/>
          <w:szCs w:val="32"/>
        </w:rPr>
        <w:t>57</w:t>
      </w:r>
    </w:p>
    <w:p w:rsidR="002C7478" w:rsidRPr="00784745" w:rsidRDefault="002C7478" w:rsidP="002C7478">
      <w:pPr>
        <w:ind w:firstLine="720"/>
        <w:jc w:val="center"/>
        <w:rPr>
          <w:sz w:val="32"/>
          <w:szCs w:val="32"/>
        </w:rPr>
      </w:pPr>
      <w:proofErr w:type="gramStart"/>
      <w:r>
        <w:rPr>
          <w:sz w:val="32"/>
          <w:szCs w:val="32"/>
          <w:lang w:val="en-US"/>
        </w:rPr>
        <w:t>2</w:t>
      </w:r>
      <w:r>
        <w:rPr>
          <w:sz w:val="32"/>
          <w:szCs w:val="32"/>
        </w:rPr>
        <w:t>8</w:t>
      </w:r>
      <w:r w:rsidRPr="00784745">
        <w:rPr>
          <w:sz w:val="32"/>
          <w:szCs w:val="32"/>
        </w:rPr>
        <w:t>.0</w:t>
      </w:r>
      <w:r>
        <w:rPr>
          <w:sz w:val="32"/>
          <w:szCs w:val="32"/>
        </w:rPr>
        <w:t>5</w:t>
      </w:r>
      <w:r w:rsidRPr="00784745">
        <w:rPr>
          <w:sz w:val="32"/>
          <w:szCs w:val="32"/>
        </w:rPr>
        <w:t>.2021 г.</w:t>
      </w:r>
      <w:proofErr w:type="gramEnd"/>
    </w:p>
    <w:p w:rsidR="002C7478" w:rsidRDefault="002C7478" w:rsidP="002C7478">
      <w:pPr>
        <w:jc w:val="center"/>
        <w:rPr>
          <w:sz w:val="32"/>
          <w:szCs w:val="32"/>
          <w:lang w:val="en-US"/>
        </w:rPr>
      </w:pPr>
      <w:r w:rsidRPr="00784745">
        <w:rPr>
          <w:sz w:val="32"/>
          <w:szCs w:val="32"/>
        </w:rPr>
        <w:t xml:space="preserve">      / Протокол № </w:t>
      </w:r>
      <w:r>
        <w:rPr>
          <w:sz w:val="32"/>
          <w:szCs w:val="32"/>
        </w:rPr>
        <w:t>21</w:t>
      </w:r>
      <w:r w:rsidRPr="00784745">
        <w:rPr>
          <w:sz w:val="32"/>
          <w:szCs w:val="32"/>
        </w:rPr>
        <w:t xml:space="preserve"> /</w:t>
      </w:r>
    </w:p>
    <w:p w:rsidR="002C7478" w:rsidRPr="00D963D0" w:rsidRDefault="002C7478" w:rsidP="002C7478">
      <w:pPr>
        <w:jc w:val="center"/>
        <w:rPr>
          <w:sz w:val="32"/>
          <w:szCs w:val="32"/>
          <w:lang w:val="en-US"/>
        </w:rPr>
      </w:pPr>
    </w:p>
    <w:p w:rsidR="002C7478" w:rsidRDefault="002C7478" w:rsidP="002C7478">
      <w:pPr>
        <w:ind w:firstLine="426"/>
        <w:jc w:val="both"/>
        <w:rPr>
          <w:rFonts w:eastAsia="Calibri"/>
          <w:lang w:eastAsia="en-US"/>
        </w:rPr>
      </w:pPr>
      <w:r w:rsidRPr="00784745">
        <w:rPr>
          <w:b/>
          <w:sz w:val="28"/>
          <w:szCs w:val="28"/>
          <w:u w:val="single"/>
          <w:lang w:val="ru-RU"/>
        </w:rPr>
        <w:t>ОТНОСНО:</w:t>
      </w:r>
      <w:r>
        <w:rPr>
          <w:sz w:val="28"/>
          <w:szCs w:val="28"/>
          <w:lang w:val="ru-RU"/>
        </w:rPr>
        <w:t xml:space="preserve"> </w:t>
      </w:r>
      <w:r w:rsidRPr="00784745">
        <w:rPr>
          <w:kern w:val="3"/>
        </w:rPr>
        <w:t xml:space="preserve">Предложение  </w:t>
      </w:r>
      <w:r w:rsidRPr="00784745">
        <w:t xml:space="preserve">с вносител </w:t>
      </w:r>
      <w:r>
        <w:t xml:space="preserve">Председателя на ОбС – Гурково </w:t>
      </w:r>
      <w:r w:rsidRPr="00DC18F5">
        <w:rPr>
          <w:rFonts w:eastAsia="Calibri"/>
        </w:rPr>
        <w:t>с  вх. №  ОС – 127/</w:t>
      </w:r>
      <w:r w:rsidRPr="00DC18F5">
        <w:rPr>
          <w:rFonts w:eastAsia="Calibri"/>
          <w:lang w:val="en-US"/>
        </w:rPr>
        <w:t>1</w:t>
      </w:r>
      <w:r w:rsidRPr="00DC18F5">
        <w:rPr>
          <w:rFonts w:eastAsia="Calibri"/>
        </w:rPr>
        <w:t>8.05.2021 г. – о</w:t>
      </w:r>
      <w:r w:rsidRPr="00DC18F5">
        <w:rPr>
          <w:lang w:eastAsia="en-US"/>
        </w:rPr>
        <w:t xml:space="preserve">тмяна на </w:t>
      </w:r>
      <w:r w:rsidRPr="00DC18F5">
        <w:rPr>
          <w:rFonts w:eastAsia="Calibri"/>
          <w:lang w:eastAsia="en-US"/>
        </w:rPr>
        <w:t>Правилник за организацията и дейността на Консултативния съвет по туризъм</w:t>
      </w:r>
      <w:r>
        <w:rPr>
          <w:rFonts w:eastAsia="Calibri"/>
          <w:lang w:eastAsia="en-US"/>
        </w:rPr>
        <w:t>.</w:t>
      </w:r>
    </w:p>
    <w:p w:rsidR="002C7478" w:rsidRDefault="002C7478" w:rsidP="002C7478">
      <w:pPr>
        <w:ind w:firstLine="567"/>
        <w:jc w:val="both"/>
        <w:rPr>
          <w:rFonts w:eastAsia="Calibri"/>
          <w:lang w:eastAsia="en-US"/>
        </w:rPr>
      </w:pPr>
    </w:p>
    <w:p w:rsidR="002C7478" w:rsidRPr="00BC2FFA" w:rsidRDefault="002C7478" w:rsidP="002C7478">
      <w:pPr>
        <w:spacing w:line="276" w:lineRule="auto"/>
        <w:ind w:right="1" w:firstLine="426"/>
        <w:jc w:val="both"/>
        <w:rPr>
          <w:b/>
          <w:lang w:val="en-US"/>
        </w:rPr>
      </w:pPr>
      <w:r w:rsidRPr="008904F1">
        <w:rPr>
          <w:b/>
          <w:sz w:val="28"/>
          <w:szCs w:val="28"/>
          <w:u w:val="single"/>
        </w:rPr>
        <w:t>МОТИВИ</w:t>
      </w:r>
      <w:r>
        <w:rPr>
          <w:b/>
          <w:sz w:val="28"/>
          <w:szCs w:val="28"/>
          <w:u w:val="single"/>
        </w:rPr>
        <w:t>:</w:t>
      </w:r>
      <w:r w:rsidRPr="00BC2FFA">
        <w:rPr>
          <w:rFonts w:asciiTheme="minorHAnsi" w:hAnsiTheme="minorHAnsi" w:cstheme="minorBidi"/>
          <w:b/>
          <w:bCs/>
          <w:sz w:val="28"/>
          <w:szCs w:val="28"/>
        </w:rPr>
        <w:t xml:space="preserve"> </w:t>
      </w:r>
      <w:r w:rsidRPr="00BC2FFA">
        <w:rPr>
          <w:b/>
          <w:bCs/>
          <w:sz w:val="28"/>
          <w:szCs w:val="28"/>
        </w:rPr>
        <w:t>І.</w:t>
      </w:r>
      <w:r w:rsidRPr="00BC2FFA">
        <w:rPr>
          <w:rFonts w:asciiTheme="minorHAnsi" w:hAnsiTheme="minorHAnsi" w:cstheme="minorBidi"/>
          <w:b/>
          <w:bCs/>
          <w:sz w:val="28"/>
          <w:szCs w:val="28"/>
        </w:rPr>
        <w:t xml:space="preserve"> </w:t>
      </w:r>
      <w:r w:rsidRPr="00BC2FFA">
        <w:rPr>
          <w:bCs/>
          <w:lang w:val="en-US"/>
        </w:rPr>
        <w:t>П</w:t>
      </w:r>
      <w:r w:rsidRPr="00BC2FFA">
        <w:rPr>
          <w:bCs/>
          <w:spacing w:val="1"/>
          <w:lang w:val="en-US"/>
        </w:rPr>
        <w:t>ри</w:t>
      </w:r>
      <w:r w:rsidRPr="00BC2FFA">
        <w:rPr>
          <w:bCs/>
          <w:spacing w:val="-1"/>
          <w:lang w:val="en-US"/>
        </w:rPr>
        <w:t>ч</w:t>
      </w:r>
      <w:r w:rsidRPr="00BC2FFA">
        <w:rPr>
          <w:bCs/>
          <w:spacing w:val="1"/>
          <w:lang w:val="en-US"/>
        </w:rPr>
        <w:t>и</w:t>
      </w:r>
      <w:r w:rsidRPr="00BC2FFA">
        <w:rPr>
          <w:bCs/>
          <w:spacing w:val="1"/>
        </w:rPr>
        <w:t>ната</w:t>
      </w:r>
      <w:r w:rsidRPr="00BC2FFA">
        <w:rPr>
          <w:bCs/>
          <w:lang w:val="en-US"/>
        </w:rPr>
        <w:t>,</w:t>
      </w:r>
      <w:r w:rsidRPr="00BC2FFA">
        <w:rPr>
          <w:bCs/>
          <w:spacing w:val="-11"/>
          <w:lang w:val="en-US"/>
        </w:rPr>
        <w:t xml:space="preserve"> </w:t>
      </w:r>
      <w:r w:rsidRPr="00BC2FFA">
        <w:rPr>
          <w:bCs/>
          <w:spacing w:val="1"/>
          <w:lang w:val="en-US"/>
        </w:rPr>
        <w:t>к</w:t>
      </w:r>
      <w:r w:rsidRPr="00BC2FFA">
        <w:rPr>
          <w:bCs/>
          <w:lang w:val="en-US"/>
        </w:rPr>
        <w:t>о</w:t>
      </w:r>
      <w:r w:rsidRPr="00BC2FFA">
        <w:rPr>
          <w:bCs/>
          <w:spacing w:val="-1"/>
          <w:lang w:val="en-US"/>
        </w:rPr>
        <w:t>я</w:t>
      </w:r>
      <w:r w:rsidRPr="00BC2FFA">
        <w:rPr>
          <w:bCs/>
          <w:spacing w:val="2"/>
          <w:lang w:val="en-US"/>
        </w:rPr>
        <w:t>т</w:t>
      </w:r>
      <w:r w:rsidRPr="00BC2FFA">
        <w:rPr>
          <w:bCs/>
          <w:lang w:val="en-US"/>
        </w:rPr>
        <w:t>о</w:t>
      </w:r>
      <w:r w:rsidRPr="00BC2FFA">
        <w:rPr>
          <w:bCs/>
          <w:spacing w:val="-10"/>
          <w:lang w:val="en-US"/>
        </w:rPr>
        <w:t xml:space="preserve"> </w:t>
      </w:r>
      <w:r w:rsidRPr="00BC2FFA">
        <w:rPr>
          <w:bCs/>
          <w:spacing w:val="1"/>
          <w:lang w:val="en-US"/>
        </w:rPr>
        <w:t>н</w:t>
      </w:r>
      <w:r w:rsidRPr="00BC2FFA">
        <w:rPr>
          <w:bCs/>
          <w:lang w:val="en-US"/>
        </w:rPr>
        <w:t>ала</w:t>
      </w:r>
      <w:r w:rsidRPr="00BC2FFA">
        <w:rPr>
          <w:bCs/>
          <w:spacing w:val="-1"/>
          <w:lang w:val="en-US"/>
        </w:rPr>
        <w:t>га отмяната</w:t>
      </w:r>
      <w:r w:rsidRPr="00BC2FFA">
        <w:rPr>
          <w:color w:val="000000"/>
          <w:lang w:val="en-US"/>
        </w:rPr>
        <w:t xml:space="preserve"> на Правилник за организацията  и дейността на Консултативния съвет по туризъм</w:t>
      </w:r>
      <w:r w:rsidRPr="00BC2FFA">
        <w:rPr>
          <w:lang w:eastAsia="en-US"/>
        </w:rPr>
        <w:t>,</w:t>
      </w:r>
      <w:r w:rsidRPr="00BC2FFA">
        <w:rPr>
          <w:color w:val="000000"/>
          <w:lang w:val="en-US"/>
        </w:rPr>
        <w:t xml:space="preserve">  приет </w:t>
      </w:r>
      <w:r w:rsidRPr="00BC2FFA">
        <w:rPr>
          <w:lang w:val="en-US" w:eastAsia="en-US"/>
        </w:rPr>
        <w:t xml:space="preserve"> с Решение № 218 от 26.01.2006 г. на Общински съвет – Гурково</w:t>
      </w:r>
      <w:r w:rsidRPr="00BC2FFA">
        <w:rPr>
          <w:lang w:eastAsia="en-US"/>
        </w:rPr>
        <w:t xml:space="preserve"> е,</w:t>
      </w:r>
      <w:r w:rsidRPr="00BC2FFA">
        <w:rPr>
          <w:lang w:val="en-US" w:eastAsia="en-US"/>
        </w:rPr>
        <w:t xml:space="preserve"> че </w:t>
      </w:r>
      <w:r w:rsidRPr="00BC2FFA">
        <w:rPr>
          <w:bCs/>
          <w:spacing w:val="-1"/>
          <w:lang w:val="en-US"/>
        </w:rPr>
        <w:t>Правилникът  е приет на основание чл.10а</w:t>
      </w:r>
      <w:r w:rsidRPr="00BC2FFA">
        <w:rPr>
          <w:bCs/>
          <w:spacing w:val="-1"/>
        </w:rPr>
        <w:t>,</w:t>
      </w:r>
      <w:r w:rsidRPr="00BC2FFA">
        <w:rPr>
          <w:bCs/>
          <w:spacing w:val="-1"/>
          <w:lang w:val="en-US"/>
        </w:rPr>
        <w:t xml:space="preserve"> ал.7 от Закона за туризма приет през  </w:t>
      </w:r>
      <w:smartTag w:uri="urn:schemas-microsoft-com:office:smarttags" w:element="metricconverter">
        <w:smartTagPr>
          <w:attr w:name="ProductID" w:val="2002 г"/>
        </w:smartTagPr>
        <w:r w:rsidRPr="00BC2FFA">
          <w:rPr>
            <w:bCs/>
            <w:spacing w:val="-1"/>
            <w:lang w:val="en-US"/>
          </w:rPr>
          <w:t>2002 г</w:t>
        </w:r>
      </w:smartTag>
      <w:r w:rsidRPr="00BC2FFA">
        <w:rPr>
          <w:bCs/>
          <w:spacing w:val="-1"/>
          <w:lang w:val="en-US"/>
        </w:rPr>
        <w:t>. /</w:t>
      </w:r>
      <w:r w:rsidRPr="00BC2FFA">
        <w:rPr>
          <w:lang w:val="en-US" w:eastAsia="en-US"/>
        </w:rPr>
        <w:t xml:space="preserve">Обн., ДВ, бр. 56 от </w:t>
      </w:r>
      <w:smartTag w:uri="urn:schemas-microsoft-com:office:smarttags" w:element="metricconverter">
        <w:smartTagPr>
          <w:attr w:name="ProductID" w:val="2002 г"/>
        </w:smartTagPr>
        <w:r w:rsidRPr="00BC2FFA">
          <w:rPr>
            <w:lang w:val="en-US" w:eastAsia="en-US"/>
          </w:rPr>
          <w:t xml:space="preserve">2002 </w:t>
        </w:r>
        <w:proofErr w:type="gramStart"/>
        <w:r w:rsidRPr="00BC2FFA">
          <w:rPr>
            <w:lang w:val="en-US" w:eastAsia="en-US"/>
          </w:rPr>
          <w:t>г</w:t>
        </w:r>
      </w:smartTag>
      <w:r w:rsidRPr="00BC2FFA">
        <w:rPr>
          <w:lang w:val="en-US" w:eastAsia="en-US"/>
        </w:rPr>
        <w:t>.;</w:t>
      </w:r>
      <w:proofErr w:type="gramEnd"/>
      <w:r w:rsidRPr="00BC2FFA">
        <w:rPr>
          <w:lang w:val="en-US" w:eastAsia="en-US"/>
        </w:rPr>
        <w:t xml:space="preserve"> изм., бр. 119 и 120 от </w:t>
      </w:r>
      <w:smartTag w:uri="urn:schemas-microsoft-com:office:smarttags" w:element="metricconverter">
        <w:smartTagPr>
          <w:attr w:name="ProductID" w:val="2002 г"/>
        </w:smartTagPr>
        <w:r w:rsidRPr="00BC2FFA">
          <w:rPr>
            <w:lang w:val="en-US" w:eastAsia="en-US"/>
          </w:rPr>
          <w:t xml:space="preserve">2002 </w:t>
        </w:r>
        <w:proofErr w:type="gramStart"/>
        <w:r w:rsidRPr="00BC2FFA">
          <w:rPr>
            <w:lang w:val="en-US" w:eastAsia="en-US"/>
          </w:rPr>
          <w:t>г</w:t>
        </w:r>
      </w:smartTag>
      <w:r w:rsidRPr="00BC2FFA">
        <w:rPr>
          <w:lang w:val="en-US" w:eastAsia="en-US"/>
        </w:rPr>
        <w:t>.,</w:t>
      </w:r>
      <w:proofErr w:type="gramEnd"/>
      <w:r w:rsidRPr="00BC2FFA">
        <w:rPr>
          <w:lang w:val="en-US" w:eastAsia="en-US"/>
        </w:rPr>
        <w:t xml:space="preserve"> бр. 39 от </w:t>
      </w:r>
      <w:smartTag w:uri="urn:schemas-microsoft-com:office:smarttags" w:element="metricconverter">
        <w:smartTagPr>
          <w:attr w:name="ProductID" w:val="2004 г"/>
        </w:smartTagPr>
        <w:r w:rsidRPr="00BC2FFA">
          <w:rPr>
            <w:lang w:val="en-US" w:eastAsia="en-US"/>
          </w:rPr>
          <w:t xml:space="preserve">2004 </w:t>
        </w:r>
        <w:proofErr w:type="gramStart"/>
        <w:r w:rsidRPr="00BC2FFA">
          <w:rPr>
            <w:lang w:val="en-US" w:eastAsia="en-US"/>
          </w:rPr>
          <w:t>г</w:t>
        </w:r>
      </w:smartTag>
      <w:r w:rsidRPr="00BC2FFA">
        <w:rPr>
          <w:lang w:val="en-US" w:eastAsia="en-US"/>
        </w:rPr>
        <w:t>.,</w:t>
      </w:r>
      <w:proofErr w:type="gramEnd"/>
      <w:r w:rsidRPr="00BC2FFA">
        <w:rPr>
          <w:lang w:val="en-US" w:eastAsia="en-US"/>
        </w:rPr>
        <w:t xml:space="preserve"> бр. 28, 39, 94, 99 и 105 от </w:t>
      </w:r>
      <w:smartTag w:uri="urn:schemas-microsoft-com:office:smarttags" w:element="metricconverter">
        <w:smartTagPr>
          <w:attr w:name="ProductID" w:val="2005 г"/>
        </w:smartTagPr>
        <w:r w:rsidRPr="00BC2FFA">
          <w:rPr>
            <w:lang w:val="en-US" w:eastAsia="en-US"/>
          </w:rPr>
          <w:t xml:space="preserve">2005 </w:t>
        </w:r>
        <w:proofErr w:type="gramStart"/>
        <w:r w:rsidRPr="00BC2FFA">
          <w:rPr>
            <w:lang w:val="en-US" w:eastAsia="en-US"/>
          </w:rPr>
          <w:t>г</w:t>
        </w:r>
      </w:smartTag>
      <w:r w:rsidRPr="00BC2FFA">
        <w:rPr>
          <w:lang w:val="en-US" w:eastAsia="en-US"/>
        </w:rPr>
        <w:t>.,</w:t>
      </w:r>
      <w:proofErr w:type="gramEnd"/>
      <w:r w:rsidRPr="00BC2FFA">
        <w:rPr>
          <w:lang w:val="en-US" w:eastAsia="en-US"/>
        </w:rPr>
        <w:t xml:space="preserve"> бр. 30, 34, 80, 82 и 105 от </w:t>
      </w:r>
      <w:smartTag w:uri="urn:schemas-microsoft-com:office:smarttags" w:element="metricconverter">
        <w:smartTagPr>
          <w:attr w:name="ProductID" w:val="2006 г"/>
        </w:smartTagPr>
        <w:r w:rsidRPr="00BC2FFA">
          <w:rPr>
            <w:lang w:val="en-US" w:eastAsia="en-US"/>
          </w:rPr>
          <w:t xml:space="preserve">2006 </w:t>
        </w:r>
        <w:proofErr w:type="gramStart"/>
        <w:r w:rsidRPr="00BC2FFA">
          <w:rPr>
            <w:lang w:val="en-US" w:eastAsia="en-US"/>
          </w:rPr>
          <w:t>г</w:t>
        </w:r>
      </w:smartTag>
      <w:r w:rsidRPr="00BC2FFA">
        <w:rPr>
          <w:lang w:val="en-US" w:eastAsia="en-US"/>
        </w:rPr>
        <w:t>.,</w:t>
      </w:r>
      <w:proofErr w:type="gramEnd"/>
      <w:r w:rsidRPr="00BC2FFA">
        <w:rPr>
          <w:lang w:val="en-US" w:eastAsia="en-US"/>
        </w:rPr>
        <w:t xml:space="preserve"> бр. 42, 53 и 80 от </w:t>
      </w:r>
      <w:smartTag w:uri="urn:schemas-microsoft-com:office:smarttags" w:element="metricconverter">
        <w:smartTagPr>
          <w:attr w:name="ProductID" w:val="2007 г"/>
        </w:smartTagPr>
        <w:r w:rsidRPr="00BC2FFA">
          <w:rPr>
            <w:lang w:val="en-US" w:eastAsia="en-US"/>
          </w:rPr>
          <w:t xml:space="preserve">2007 </w:t>
        </w:r>
        <w:proofErr w:type="gramStart"/>
        <w:r w:rsidRPr="00BC2FFA">
          <w:rPr>
            <w:lang w:val="en-US" w:eastAsia="en-US"/>
          </w:rPr>
          <w:t>г</w:t>
        </w:r>
      </w:smartTag>
      <w:r w:rsidRPr="00BC2FFA">
        <w:rPr>
          <w:lang w:val="en-US" w:eastAsia="en-US"/>
        </w:rPr>
        <w:t>.,</w:t>
      </w:r>
      <w:proofErr w:type="gramEnd"/>
      <w:r w:rsidRPr="00BC2FFA">
        <w:rPr>
          <w:lang w:val="en-US" w:eastAsia="en-US"/>
        </w:rPr>
        <w:t xml:space="preserve"> бр. 31, 36 и 66 от </w:t>
      </w:r>
      <w:smartTag w:uri="urn:schemas-microsoft-com:office:smarttags" w:element="metricconverter">
        <w:smartTagPr>
          <w:attr w:name="ProductID" w:val="2008 г"/>
        </w:smartTagPr>
        <w:r w:rsidRPr="00BC2FFA">
          <w:rPr>
            <w:lang w:val="en-US" w:eastAsia="en-US"/>
          </w:rPr>
          <w:t xml:space="preserve">2008 </w:t>
        </w:r>
        <w:proofErr w:type="gramStart"/>
        <w:r w:rsidRPr="00BC2FFA">
          <w:rPr>
            <w:lang w:val="en-US" w:eastAsia="en-US"/>
          </w:rPr>
          <w:t>г</w:t>
        </w:r>
      </w:smartTag>
      <w:r w:rsidRPr="00BC2FFA">
        <w:rPr>
          <w:lang w:val="en-US" w:eastAsia="en-US"/>
        </w:rPr>
        <w:t>.,</w:t>
      </w:r>
      <w:proofErr w:type="gramEnd"/>
      <w:r w:rsidRPr="00BC2FFA">
        <w:rPr>
          <w:lang w:val="en-US" w:eastAsia="en-US"/>
        </w:rPr>
        <w:t xml:space="preserve"> бр. </w:t>
      </w:r>
      <w:proofErr w:type="gramStart"/>
      <w:r w:rsidRPr="00BC2FFA">
        <w:rPr>
          <w:lang w:val="en-US" w:eastAsia="en-US"/>
        </w:rPr>
        <w:t xml:space="preserve">19 и 82 от </w:t>
      </w:r>
      <w:smartTag w:uri="urn:schemas-microsoft-com:office:smarttags" w:element="metricconverter">
        <w:smartTagPr>
          <w:attr w:name="ProductID" w:val="2009 г"/>
        </w:smartTagPr>
        <w:r w:rsidRPr="00BC2FFA">
          <w:rPr>
            <w:lang w:val="en-US" w:eastAsia="en-US"/>
          </w:rPr>
          <w:t>2009 г</w:t>
        </w:r>
      </w:smartTag>
      <w:r w:rsidRPr="00BC2FFA">
        <w:rPr>
          <w:lang w:val="en-US" w:eastAsia="en-US"/>
        </w:rPr>
        <w:t>. и бр.</w:t>
      </w:r>
      <w:proofErr w:type="gramEnd"/>
      <w:r w:rsidRPr="00BC2FFA">
        <w:rPr>
          <w:lang w:val="en-US" w:eastAsia="en-US"/>
        </w:rPr>
        <w:t xml:space="preserve"> 15, 50 и 98 от </w:t>
      </w:r>
      <w:smartTag w:uri="urn:schemas-microsoft-com:office:smarttags" w:element="metricconverter">
        <w:smartTagPr>
          <w:attr w:name="ProductID" w:val="2010 г"/>
        </w:smartTagPr>
        <w:r w:rsidRPr="00BC2FFA">
          <w:rPr>
            <w:lang w:val="en-US" w:eastAsia="en-US"/>
          </w:rPr>
          <w:t>2010 г</w:t>
        </w:r>
      </w:smartTag>
      <w:r w:rsidRPr="00BC2FFA">
        <w:rPr>
          <w:lang w:val="en-US" w:eastAsia="en-US"/>
        </w:rPr>
        <w:t>. /</w:t>
      </w:r>
      <w:r w:rsidRPr="00BC2FFA">
        <w:rPr>
          <w:lang w:eastAsia="en-US"/>
        </w:rPr>
        <w:t>,като с</w:t>
      </w:r>
      <w:r w:rsidRPr="00BC2FFA">
        <w:rPr>
          <w:lang w:val="en-US" w:eastAsia="en-US"/>
        </w:rPr>
        <w:t>ъщия</w:t>
      </w:r>
      <w:r w:rsidRPr="00BC2FFA">
        <w:rPr>
          <w:lang w:eastAsia="en-US"/>
        </w:rPr>
        <w:t>т</w:t>
      </w:r>
      <w:r w:rsidRPr="00BC2FFA">
        <w:rPr>
          <w:lang w:val="en-US" w:eastAsia="en-US"/>
        </w:rPr>
        <w:t xml:space="preserve"> закон  е отменен с новоприетия Закон за туризма в сила ( Обн. - ДВ, бр. 30 от 26.03.2013 г., в сила от 26.03.2013 г</w:t>
      </w:r>
      <w:r w:rsidRPr="00BC2FFA">
        <w:rPr>
          <w:lang w:eastAsia="en-US"/>
        </w:rPr>
        <w:t>.</w:t>
      </w:r>
      <w:r w:rsidRPr="00BC2FFA">
        <w:rPr>
          <w:lang w:val="en-US" w:eastAsia="en-US"/>
        </w:rPr>
        <w:t>)</w:t>
      </w:r>
      <w:r w:rsidRPr="00BC2FFA">
        <w:rPr>
          <w:lang w:eastAsia="en-US"/>
        </w:rPr>
        <w:t>.</w:t>
      </w:r>
      <w:r w:rsidRPr="00BC2FFA">
        <w:rPr>
          <w:lang w:val="en-US" w:eastAsia="en-US"/>
        </w:rPr>
        <w:t xml:space="preserve"> С новоприетия Закон за туризма отпада изискването  Общинските съвети  да приемат правилници  за организацията и дейност</w:t>
      </w:r>
      <w:r w:rsidRPr="00BC2FFA">
        <w:rPr>
          <w:lang w:eastAsia="en-US"/>
        </w:rPr>
        <w:t>т</w:t>
      </w:r>
      <w:r w:rsidRPr="00BC2FFA">
        <w:rPr>
          <w:lang w:val="en-US" w:eastAsia="en-US"/>
        </w:rPr>
        <w:t>а на Консултативните съвет</w:t>
      </w:r>
      <w:r w:rsidRPr="00BC2FFA">
        <w:rPr>
          <w:lang w:eastAsia="en-US"/>
        </w:rPr>
        <w:t>и</w:t>
      </w:r>
      <w:r w:rsidRPr="00BC2FFA">
        <w:rPr>
          <w:lang w:val="en-US" w:eastAsia="en-US"/>
        </w:rPr>
        <w:t xml:space="preserve"> по туризма</w:t>
      </w:r>
      <w:r w:rsidRPr="00BC2FFA">
        <w:rPr>
          <w:lang w:eastAsia="en-US"/>
        </w:rPr>
        <w:t>,</w:t>
      </w:r>
      <w:r w:rsidRPr="00BC2FFA">
        <w:rPr>
          <w:lang w:val="en-US" w:eastAsia="en-US"/>
        </w:rPr>
        <w:t xml:space="preserve"> към съответната община,</w:t>
      </w:r>
      <w:r w:rsidRPr="00BC2FFA">
        <w:rPr>
          <w:lang w:eastAsia="en-US"/>
        </w:rPr>
        <w:t xml:space="preserve"> </w:t>
      </w:r>
      <w:r w:rsidRPr="00BC2FFA">
        <w:rPr>
          <w:lang w:val="en-US" w:eastAsia="en-US"/>
        </w:rPr>
        <w:t>като съгласно чл.13</w:t>
      </w:r>
      <w:r w:rsidRPr="00BC2FFA">
        <w:rPr>
          <w:lang w:eastAsia="en-US"/>
        </w:rPr>
        <w:t>,</w:t>
      </w:r>
      <w:r w:rsidRPr="00BC2FFA">
        <w:rPr>
          <w:lang w:val="en-US" w:eastAsia="en-US"/>
        </w:rPr>
        <w:t xml:space="preserve"> ал.1 оправомощава кметът на общината да създаде консултативен съвет по въпросите на туризма,</w:t>
      </w:r>
      <w:r w:rsidRPr="00BC2FFA">
        <w:rPr>
          <w:lang w:eastAsia="en-US"/>
        </w:rPr>
        <w:t xml:space="preserve"> като</w:t>
      </w:r>
      <w:r w:rsidRPr="00BC2FFA">
        <w:rPr>
          <w:lang w:val="en-US" w:eastAsia="en-US"/>
        </w:rPr>
        <w:t xml:space="preserve"> съгласно ал.7 със заповед утвърждава Правилник за организацията и дейността на консултативни съвет по  въпросите на туризма. </w:t>
      </w:r>
    </w:p>
    <w:p w:rsidR="002C7478" w:rsidRPr="00BC2FFA" w:rsidRDefault="002C7478" w:rsidP="002C7478">
      <w:pPr>
        <w:autoSpaceDE w:val="0"/>
        <w:autoSpaceDN w:val="0"/>
        <w:adjustRightInd w:val="0"/>
        <w:ind w:firstLine="426"/>
        <w:jc w:val="both"/>
        <w:rPr>
          <w:color w:val="000000"/>
        </w:rPr>
      </w:pPr>
      <w:r w:rsidRPr="00BC2FFA">
        <w:rPr>
          <w:color w:val="000000"/>
        </w:rPr>
        <w:t xml:space="preserve">Това е основната и единствена причина за незабавната отмяна на действащия  правилник за организацията и дейността  на Консултативния съвет по туризъм. </w:t>
      </w:r>
    </w:p>
    <w:p w:rsidR="002C7478" w:rsidRPr="00BC2FFA" w:rsidRDefault="002C7478" w:rsidP="002C7478">
      <w:pPr>
        <w:spacing w:line="276" w:lineRule="auto"/>
        <w:ind w:right="1" w:firstLine="708"/>
        <w:jc w:val="both"/>
        <w:rPr>
          <w:b/>
          <w:color w:val="000000"/>
        </w:rPr>
      </w:pPr>
      <w:proofErr w:type="gramStart"/>
      <w:r w:rsidRPr="00BC2FFA">
        <w:rPr>
          <w:b/>
          <w:color w:val="000000"/>
          <w:spacing w:val="-2"/>
          <w:lang w:val="en-US" w:eastAsia="en-US"/>
        </w:rPr>
        <w:t>ІІ.</w:t>
      </w:r>
      <w:proofErr w:type="gramEnd"/>
      <w:r w:rsidRPr="00BC2FFA">
        <w:rPr>
          <w:b/>
          <w:color w:val="000000"/>
          <w:spacing w:val="-2"/>
          <w:lang w:val="en-US" w:eastAsia="en-US"/>
        </w:rPr>
        <w:t xml:space="preserve"> Цел на </w:t>
      </w:r>
      <w:r w:rsidRPr="00BC2FFA">
        <w:rPr>
          <w:b/>
          <w:color w:val="000000"/>
        </w:rPr>
        <w:t xml:space="preserve">Проект на Правилник </w:t>
      </w:r>
      <w:proofErr w:type="gramStart"/>
      <w:r w:rsidRPr="00BC2FFA">
        <w:rPr>
          <w:b/>
          <w:color w:val="000000"/>
        </w:rPr>
        <w:t>за  отмяна</w:t>
      </w:r>
      <w:proofErr w:type="gramEnd"/>
      <w:r w:rsidRPr="00BC2FFA">
        <w:rPr>
          <w:b/>
          <w:color w:val="000000"/>
        </w:rPr>
        <w:t xml:space="preserve"> на Правилник за организацията  и дейността на Консултативния съвет по туризъм </w:t>
      </w:r>
    </w:p>
    <w:p w:rsidR="002C7478" w:rsidRPr="00BC2FFA" w:rsidRDefault="002C7478" w:rsidP="002C7478">
      <w:pPr>
        <w:spacing w:line="276" w:lineRule="auto"/>
        <w:ind w:right="1"/>
        <w:jc w:val="both"/>
        <w:rPr>
          <w:color w:val="000000"/>
        </w:rPr>
      </w:pPr>
      <w:r w:rsidRPr="00BC2FFA">
        <w:rPr>
          <w:color w:val="000000"/>
        </w:rPr>
        <w:t>Не допускане  действие  и прилагане на подзаконов нормативен акт  приет от  Общински съвет - Гурково в противоречие с изисквания от  новоприетия Закон по туризма</w:t>
      </w:r>
    </w:p>
    <w:p w:rsidR="002C7478" w:rsidRPr="00BC2FFA" w:rsidRDefault="002C7478" w:rsidP="002C7478">
      <w:pPr>
        <w:spacing w:line="276" w:lineRule="auto"/>
        <w:ind w:right="1" w:firstLine="708"/>
        <w:jc w:val="both"/>
        <w:rPr>
          <w:b/>
          <w:color w:val="000000"/>
        </w:rPr>
      </w:pPr>
      <w:r w:rsidRPr="00BC2FFA">
        <w:rPr>
          <w:b/>
        </w:rPr>
        <w:t xml:space="preserve">ІІІ. Финансови средства, необходими за прилагането на </w:t>
      </w:r>
      <w:r w:rsidRPr="00BC2FFA">
        <w:rPr>
          <w:b/>
          <w:color w:val="000000"/>
        </w:rPr>
        <w:t>Проект на Правилник за  отмяна на Правилник за организацията  и дейността на Консултативния съвет по туризъм</w:t>
      </w:r>
    </w:p>
    <w:p w:rsidR="002C7478" w:rsidRPr="00BC2FFA" w:rsidRDefault="002C7478" w:rsidP="002C7478">
      <w:pPr>
        <w:widowControl w:val="0"/>
        <w:shd w:val="clear" w:color="auto" w:fill="FFFFFF"/>
        <w:autoSpaceDE w:val="0"/>
        <w:autoSpaceDN w:val="0"/>
        <w:adjustRightInd w:val="0"/>
        <w:ind w:right="260"/>
        <w:contextualSpacing/>
        <w:jc w:val="both"/>
      </w:pPr>
      <w:proofErr w:type="gramStart"/>
      <w:r w:rsidRPr="00BC2FFA">
        <w:rPr>
          <w:lang w:val="en-AU"/>
        </w:rPr>
        <w:t xml:space="preserve">Не се очаква разходване на </w:t>
      </w:r>
      <w:r w:rsidRPr="00BC2FFA">
        <w:rPr>
          <w:lang w:val="en-US"/>
        </w:rPr>
        <w:t xml:space="preserve">допълнителни </w:t>
      </w:r>
      <w:r w:rsidRPr="00BC2FFA">
        <w:rPr>
          <w:lang w:val="en-AU"/>
        </w:rPr>
        <w:t>финансови средства</w:t>
      </w:r>
      <w:r w:rsidRPr="00BC2FFA">
        <w:rPr>
          <w:lang w:val="en-US"/>
        </w:rPr>
        <w:t xml:space="preserve"> от бюджета на Община Гурково</w:t>
      </w:r>
      <w:r w:rsidRPr="00BC2FFA">
        <w:t xml:space="preserve"> свързани с настоящия проект.</w:t>
      </w:r>
      <w:proofErr w:type="gramEnd"/>
    </w:p>
    <w:p w:rsidR="002C7478" w:rsidRPr="00BC2FFA" w:rsidRDefault="002C7478" w:rsidP="002C7478">
      <w:pPr>
        <w:widowControl w:val="0"/>
        <w:shd w:val="clear" w:color="auto" w:fill="FFFFFF"/>
        <w:autoSpaceDE w:val="0"/>
        <w:autoSpaceDN w:val="0"/>
        <w:adjustRightInd w:val="0"/>
        <w:ind w:right="260"/>
        <w:contextualSpacing/>
        <w:jc w:val="both"/>
        <w:rPr>
          <w:b/>
          <w:color w:val="000000"/>
          <w:spacing w:val="-2"/>
        </w:rPr>
      </w:pPr>
      <w:r w:rsidRPr="00BC2FFA">
        <w:rPr>
          <w:lang w:val="en-AU"/>
        </w:rPr>
        <w:t xml:space="preserve"> </w:t>
      </w:r>
      <w:r w:rsidRPr="00BC2FFA">
        <w:tab/>
      </w:r>
      <w:r w:rsidRPr="00BC2FFA">
        <w:rPr>
          <w:b/>
          <w:color w:val="000000"/>
          <w:spacing w:val="-2"/>
        </w:rPr>
        <w:t>ІV.Очаквани резултати.</w:t>
      </w:r>
    </w:p>
    <w:p w:rsidR="002C7478" w:rsidRPr="00BC2FFA" w:rsidRDefault="002C7478" w:rsidP="002C7478">
      <w:pPr>
        <w:widowControl w:val="0"/>
        <w:autoSpaceDE w:val="0"/>
        <w:autoSpaceDN w:val="0"/>
        <w:adjustRightInd w:val="0"/>
        <w:ind w:firstLine="708"/>
        <w:jc w:val="both"/>
      </w:pPr>
      <w:r w:rsidRPr="00BC2FFA">
        <w:t>Привеждане в съответствие на нормативната уредба с местно значение в съответствие с нормативните актове от по-висока степен.</w:t>
      </w:r>
    </w:p>
    <w:p w:rsidR="002C7478" w:rsidRPr="00BC2FFA" w:rsidRDefault="002C7478" w:rsidP="002C7478">
      <w:pPr>
        <w:widowControl w:val="0"/>
        <w:shd w:val="clear" w:color="auto" w:fill="FFFFFF"/>
        <w:autoSpaceDE w:val="0"/>
        <w:autoSpaceDN w:val="0"/>
        <w:adjustRightInd w:val="0"/>
        <w:ind w:right="260" w:firstLine="708"/>
        <w:contextualSpacing/>
        <w:jc w:val="both"/>
        <w:rPr>
          <w:b/>
        </w:rPr>
      </w:pPr>
      <w:r w:rsidRPr="00BC2FFA">
        <w:rPr>
          <w:b/>
        </w:rPr>
        <w:t>V. Анализ за съответствие с правото на Европейския съюз</w:t>
      </w:r>
    </w:p>
    <w:p w:rsidR="002C7478" w:rsidRPr="00BC2FFA" w:rsidRDefault="002C7478" w:rsidP="002C7478">
      <w:pPr>
        <w:spacing w:line="276" w:lineRule="auto"/>
        <w:ind w:right="1" w:firstLine="708"/>
        <w:jc w:val="both"/>
        <w:rPr>
          <w:b/>
          <w:color w:val="000000"/>
        </w:rPr>
      </w:pPr>
      <w:r w:rsidRPr="00BC2FFA">
        <w:t xml:space="preserve">Предлаганият </w:t>
      </w:r>
      <w:r w:rsidRPr="00BC2FFA">
        <w:rPr>
          <w:b/>
          <w:color w:val="000000"/>
        </w:rPr>
        <w:t>Проект на Правилник за  отмяна на Правилник за организацията  и дейността на Консултативния съвет по туризъм</w:t>
      </w:r>
      <w:r w:rsidRPr="00BC2FFA">
        <w:rPr>
          <w:lang w:val="en-US" w:eastAsia="en-US"/>
        </w:rPr>
        <w:t xml:space="preserve"> </w:t>
      </w:r>
      <w:r w:rsidRPr="00BC2FFA">
        <w:t>е в съответствие с  Европейската Харта за местно самоуправление - Р</w:t>
      </w:r>
      <w:r w:rsidRPr="00BC2FFA">
        <w:rPr>
          <w:lang w:eastAsia="en-US"/>
        </w:rPr>
        <w:t>атифицирана със закон, приет от 37-о Народно събрание на 17.03.1995 г. – ДВ, бр. 28 от 28.03.1995 г. Издадена от Министерството на регионалното развитие и благоустройството, обн., ДВ, бр. 46 от 6.06.2000 г., в сила от 1.09.1995 г.</w:t>
      </w:r>
    </w:p>
    <w:p w:rsidR="002C7478" w:rsidRPr="00BC2FFA" w:rsidRDefault="002C7478" w:rsidP="002C7478">
      <w:pPr>
        <w:shd w:val="clear" w:color="auto" w:fill="FFFFFF"/>
        <w:spacing w:line="276" w:lineRule="auto"/>
        <w:ind w:firstLine="426"/>
        <w:jc w:val="both"/>
        <w:rPr>
          <w:b/>
          <w:color w:val="00B050"/>
        </w:rPr>
      </w:pPr>
    </w:p>
    <w:p w:rsidR="002C7478" w:rsidRPr="00BC2FFA" w:rsidRDefault="002C7478" w:rsidP="002C7478">
      <w:pPr>
        <w:shd w:val="clear" w:color="auto" w:fill="FFFFFF"/>
        <w:spacing w:line="276" w:lineRule="auto"/>
        <w:ind w:firstLine="426"/>
        <w:jc w:val="both"/>
        <w:rPr>
          <w:rFonts w:eastAsiaTheme="minorHAnsi"/>
          <w:color w:val="FF0000"/>
        </w:rPr>
      </w:pPr>
      <w:r w:rsidRPr="00BC2FFA">
        <w:rPr>
          <w:b/>
          <w:color w:val="00B050"/>
        </w:rPr>
        <w:lastRenderedPageBreak/>
        <w:tab/>
      </w:r>
      <w:r w:rsidRPr="00BC2FFA">
        <w:rPr>
          <w:color w:val="000000"/>
        </w:rPr>
        <w:t>Проектът на Правилник за  отмяна на Правилник за организацията  и дейността на Консултативния съвет по туризъм</w:t>
      </w:r>
      <w:r w:rsidRPr="00BC2FFA">
        <w:rPr>
          <w:rFonts w:eastAsiaTheme="minorHAnsi"/>
        </w:rPr>
        <w:t xml:space="preserve"> е публикуван на официалната страница на Община </w:t>
      </w:r>
      <w:r w:rsidRPr="00BC2FFA">
        <w:rPr>
          <w:rFonts w:eastAsiaTheme="minorHAnsi"/>
          <w:spacing w:val="-2"/>
        </w:rPr>
        <w:t>Гурково</w:t>
      </w:r>
      <w:r w:rsidRPr="00BC2FFA">
        <w:rPr>
          <w:rFonts w:eastAsiaTheme="minorHAnsi"/>
        </w:rPr>
        <w:t xml:space="preserve"> на </w:t>
      </w:r>
      <w:r w:rsidRPr="00BC2FFA">
        <w:rPr>
          <w:rFonts w:eastAsiaTheme="minorHAnsi"/>
          <w:b/>
        </w:rPr>
        <w:t>29.04.2021</w:t>
      </w:r>
      <w:r w:rsidRPr="00BC2FFA">
        <w:rPr>
          <w:rFonts w:eastAsiaTheme="minorHAnsi"/>
        </w:rPr>
        <w:t xml:space="preserve"> г.</w:t>
      </w:r>
      <w:r w:rsidRPr="00BC2FFA">
        <w:rPr>
          <w:rFonts w:eastAsiaTheme="minorHAnsi"/>
          <w:color w:val="FF0000"/>
        </w:rPr>
        <w:t xml:space="preserve"> </w:t>
      </w:r>
    </w:p>
    <w:p w:rsidR="002C7478" w:rsidRPr="00BC2FFA" w:rsidRDefault="002C7478" w:rsidP="002C7478">
      <w:pPr>
        <w:widowControl w:val="0"/>
        <w:shd w:val="clear" w:color="auto" w:fill="FFFFFF"/>
        <w:autoSpaceDE w:val="0"/>
        <w:autoSpaceDN w:val="0"/>
        <w:adjustRightInd w:val="0"/>
        <w:ind w:firstLine="426"/>
        <w:jc w:val="both"/>
      </w:pPr>
      <w:r w:rsidRPr="00BC2FFA">
        <w:rPr>
          <w:spacing w:val="4"/>
        </w:rPr>
        <w:t xml:space="preserve">В рамките на 14 дневния  срок за обществени консултации не са постъпили предложения и становища по проекта на </w:t>
      </w:r>
      <w:r w:rsidRPr="00BC2FFA">
        <w:rPr>
          <w:color w:val="000000"/>
        </w:rPr>
        <w:t>Правилник за  отмяна на Правилник за организацията  и дейността на Консултативния съвет по туризъм</w:t>
      </w:r>
      <w:r w:rsidRPr="00BC2FFA">
        <w:t xml:space="preserve">, видно от приложената справка. </w:t>
      </w:r>
    </w:p>
    <w:p w:rsidR="002C7478" w:rsidRPr="00BC2FFA" w:rsidRDefault="002C7478" w:rsidP="002C7478">
      <w:pPr>
        <w:spacing w:line="276" w:lineRule="auto"/>
        <w:ind w:right="1"/>
        <w:jc w:val="both"/>
        <w:rPr>
          <w:b/>
          <w:color w:val="00B050"/>
        </w:rPr>
      </w:pPr>
    </w:p>
    <w:p w:rsidR="002C7478" w:rsidRPr="00BC2FFA" w:rsidRDefault="002C7478" w:rsidP="002C7478">
      <w:pPr>
        <w:ind w:firstLine="720"/>
        <w:jc w:val="both"/>
      </w:pPr>
      <w:r w:rsidRPr="00BC2FFA">
        <w:t xml:space="preserve">На основание чл.21, ал.2 от Закона за местното самоуправление и местната администрация, във връзка с чл.13, ал.7 от Закона за туризма  и с оглед гореизложеното,  Общински съвет </w:t>
      </w:r>
      <w:r>
        <w:t>- Гурково</w:t>
      </w:r>
      <w:r w:rsidRPr="00BC2FFA">
        <w:t xml:space="preserve"> </w:t>
      </w:r>
    </w:p>
    <w:p w:rsidR="002C7478" w:rsidRPr="00BC2FFA" w:rsidRDefault="002C7478" w:rsidP="002C7478">
      <w:pPr>
        <w:autoSpaceDE w:val="0"/>
        <w:autoSpaceDN w:val="0"/>
        <w:adjustRightInd w:val="0"/>
        <w:jc w:val="both"/>
        <w:outlineLvl w:val="0"/>
        <w:rPr>
          <w:b/>
          <w:bCs/>
          <w:sz w:val="16"/>
          <w:szCs w:val="16"/>
          <w:lang w:eastAsia="en-US"/>
        </w:rPr>
      </w:pPr>
    </w:p>
    <w:p w:rsidR="002C7478" w:rsidRDefault="002C7478" w:rsidP="002C7478">
      <w:pPr>
        <w:ind w:left="412"/>
        <w:jc w:val="center"/>
        <w:rPr>
          <w:rFonts w:eastAsia="Calibri"/>
          <w:sz w:val="32"/>
          <w:szCs w:val="32"/>
          <w:lang w:eastAsia="en-US"/>
        </w:rPr>
      </w:pPr>
      <w:r w:rsidRPr="005F5064">
        <w:rPr>
          <w:rFonts w:eastAsia="Calibri"/>
          <w:sz w:val="32"/>
          <w:szCs w:val="32"/>
          <w:lang w:eastAsia="en-US"/>
        </w:rPr>
        <w:t>Р Е Ш И:</w:t>
      </w:r>
    </w:p>
    <w:p w:rsidR="002C7478" w:rsidRPr="00BC2FFA" w:rsidRDefault="002C7478" w:rsidP="002C7478">
      <w:pPr>
        <w:autoSpaceDE w:val="0"/>
        <w:autoSpaceDN w:val="0"/>
        <w:adjustRightInd w:val="0"/>
        <w:jc w:val="center"/>
        <w:outlineLvl w:val="0"/>
        <w:rPr>
          <w:b/>
          <w:bCs/>
          <w:sz w:val="16"/>
          <w:szCs w:val="16"/>
          <w:lang w:val="en-US" w:eastAsia="en-US"/>
        </w:rPr>
      </w:pPr>
    </w:p>
    <w:p w:rsidR="002C7478" w:rsidRPr="00BC2FFA" w:rsidRDefault="002C7478" w:rsidP="002C7478">
      <w:pPr>
        <w:autoSpaceDE w:val="0"/>
        <w:autoSpaceDN w:val="0"/>
        <w:adjustRightInd w:val="0"/>
        <w:ind w:firstLine="708"/>
        <w:jc w:val="both"/>
        <w:outlineLvl w:val="0"/>
        <w:rPr>
          <w:rFonts w:eastAsiaTheme="minorHAnsi"/>
        </w:rPr>
      </w:pPr>
      <w:r w:rsidRPr="00BC2FFA">
        <w:t>Приема</w:t>
      </w:r>
      <w:r w:rsidRPr="00BC2FFA">
        <w:rPr>
          <w:b/>
        </w:rPr>
        <w:t xml:space="preserve"> </w:t>
      </w:r>
      <w:r w:rsidRPr="00BC2FFA">
        <w:rPr>
          <w:rFonts w:eastAsiaTheme="minorHAnsi"/>
          <w:color w:val="000000"/>
          <w:spacing w:val="-2"/>
          <w:lang w:eastAsia="en-US"/>
        </w:rPr>
        <w:t xml:space="preserve"> Правилник за отмяна на</w:t>
      </w:r>
      <w:r w:rsidRPr="00BC2FFA">
        <w:rPr>
          <w:rFonts w:eastAsiaTheme="minorHAnsi"/>
          <w:b/>
          <w:color w:val="000000"/>
          <w:spacing w:val="-2"/>
          <w:lang w:eastAsia="en-US"/>
        </w:rPr>
        <w:t xml:space="preserve"> </w:t>
      </w:r>
      <w:r w:rsidRPr="00BC2FFA">
        <w:rPr>
          <w:rFonts w:eastAsiaTheme="minorHAnsi"/>
          <w:lang w:eastAsia="en-US"/>
        </w:rPr>
        <w:t>Правилник</w:t>
      </w:r>
      <w:r w:rsidRPr="00BC2FFA">
        <w:rPr>
          <w:rFonts w:asciiTheme="minorHAnsi" w:eastAsiaTheme="minorHAnsi" w:hAnsiTheme="minorHAnsi" w:cstheme="minorBidi"/>
          <w:lang w:eastAsia="en-US"/>
        </w:rPr>
        <w:t>а</w:t>
      </w:r>
      <w:r w:rsidRPr="00BC2FFA">
        <w:rPr>
          <w:rFonts w:eastAsiaTheme="minorHAnsi"/>
          <w:lang w:eastAsia="en-US"/>
        </w:rPr>
        <w:t xml:space="preserve"> за организацията и дейността на Консултативния съвет по туризъм</w:t>
      </w:r>
      <w:r w:rsidRPr="00BC2FFA">
        <w:rPr>
          <w:rFonts w:asciiTheme="minorHAnsi" w:eastAsiaTheme="minorHAnsi" w:hAnsiTheme="minorHAnsi" w:cstheme="minorBidi"/>
          <w:lang w:eastAsia="en-US"/>
        </w:rPr>
        <w:t xml:space="preserve"> </w:t>
      </w:r>
      <w:r w:rsidRPr="00BC2FFA">
        <w:rPr>
          <w:rFonts w:asciiTheme="minorHAnsi" w:eastAsiaTheme="minorHAnsi" w:hAnsiTheme="minorHAnsi" w:cstheme="minorBidi"/>
        </w:rPr>
        <w:t xml:space="preserve"> </w:t>
      </w:r>
      <w:r w:rsidRPr="00BC2FFA">
        <w:rPr>
          <w:rFonts w:eastAsiaTheme="minorHAnsi"/>
        </w:rPr>
        <w:t>със следното съдържание:</w:t>
      </w:r>
    </w:p>
    <w:p w:rsidR="002C7478" w:rsidRPr="00BC2FFA" w:rsidRDefault="002C7478" w:rsidP="002C7478">
      <w:pPr>
        <w:autoSpaceDE w:val="0"/>
        <w:autoSpaceDN w:val="0"/>
        <w:adjustRightInd w:val="0"/>
        <w:ind w:firstLine="708"/>
        <w:jc w:val="both"/>
        <w:outlineLvl w:val="0"/>
        <w:rPr>
          <w:rFonts w:eastAsiaTheme="minorHAnsi"/>
        </w:rPr>
      </w:pPr>
    </w:p>
    <w:p w:rsidR="002C7478" w:rsidRPr="00BC2FFA" w:rsidRDefault="002C7478" w:rsidP="002C7478">
      <w:pPr>
        <w:autoSpaceDE w:val="0"/>
        <w:autoSpaceDN w:val="0"/>
        <w:adjustRightInd w:val="0"/>
        <w:ind w:firstLine="708"/>
        <w:jc w:val="center"/>
        <w:outlineLvl w:val="0"/>
      </w:pPr>
      <w:r w:rsidRPr="00BC2FFA">
        <w:rPr>
          <w:rFonts w:eastAsiaTheme="minorHAnsi"/>
          <w:color w:val="000000"/>
          <w:spacing w:val="-2"/>
          <w:lang w:eastAsia="en-US"/>
        </w:rPr>
        <w:t>Правилник за отмяна  на</w:t>
      </w:r>
      <w:r w:rsidRPr="00BC2FFA">
        <w:rPr>
          <w:rFonts w:eastAsiaTheme="minorHAnsi"/>
          <w:b/>
          <w:color w:val="000000"/>
          <w:spacing w:val="-2"/>
          <w:lang w:eastAsia="en-US"/>
        </w:rPr>
        <w:t xml:space="preserve"> </w:t>
      </w:r>
      <w:r w:rsidRPr="00BC2FFA">
        <w:rPr>
          <w:rFonts w:eastAsiaTheme="minorHAnsi"/>
          <w:lang w:eastAsia="en-US"/>
        </w:rPr>
        <w:t>Правилник</w:t>
      </w:r>
      <w:r w:rsidRPr="00BC2FFA">
        <w:rPr>
          <w:rFonts w:asciiTheme="minorHAnsi" w:eastAsiaTheme="minorHAnsi" w:hAnsiTheme="minorHAnsi" w:cstheme="minorBidi"/>
          <w:lang w:eastAsia="en-US"/>
        </w:rPr>
        <w:t>а</w:t>
      </w:r>
      <w:r w:rsidRPr="00BC2FFA">
        <w:rPr>
          <w:rFonts w:eastAsiaTheme="minorHAnsi"/>
          <w:lang w:eastAsia="en-US"/>
        </w:rPr>
        <w:t xml:space="preserve"> за организацията и дейността на Консултативния съвет по туризъм </w:t>
      </w:r>
      <w:r w:rsidRPr="00BC2FFA">
        <w:rPr>
          <w:color w:val="000000"/>
        </w:rPr>
        <w:t xml:space="preserve">( приет с </w:t>
      </w:r>
      <w:r w:rsidRPr="00BC2FFA">
        <w:t>Решение № 218 от 26.01.2006</w:t>
      </w:r>
      <w:r w:rsidRPr="00BC2FFA">
        <w:rPr>
          <w:lang w:val="en-US"/>
        </w:rPr>
        <w:t xml:space="preserve"> </w:t>
      </w:r>
      <w:r w:rsidRPr="00BC2FFA">
        <w:t>г. на Общински съвет – Гурково</w:t>
      </w:r>
      <w:r w:rsidRPr="00BC2FFA">
        <w:rPr>
          <w:lang w:val="en-US"/>
        </w:rPr>
        <w:t>)</w:t>
      </w:r>
    </w:p>
    <w:p w:rsidR="002C7478" w:rsidRPr="00BC2FFA" w:rsidRDefault="002C7478" w:rsidP="002C7478">
      <w:pPr>
        <w:ind w:right="1"/>
        <w:jc w:val="both"/>
        <w:rPr>
          <w:b/>
          <w:lang w:val="ru-RU"/>
        </w:rPr>
      </w:pPr>
    </w:p>
    <w:p w:rsidR="002C7478" w:rsidRPr="00BC2FFA" w:rsidRDefault="002C7478" w:rsidP="002C7478">
      <w:pPr>
        <w:ind w:right="1"/>
        <w:jc w:val="both"/>
        <w:rPr>
          <w:b/>
          <w:color w:val="000000"/>
        </w:rPr>
      </w:pPr>
      <w:r w:rsidRPr="00BC2FFA">
        <w:rPr>
          <w:b/>
          <w:lang w:val="ru-RU"/>
        </w:rPr>
        <w:t>§1.</w:t>
      </w:r>
      <w:r w:rsidRPr="00BC2FFA">
        <w:rPr>
          <w:lang w:val="ru-RU"/>
        </w:rPr>
        <w:t xml:space="preserve"> Отменя </w:t>
      </w:r>
      <w:r w:rsidRPr="00BC2FFA">
        <w:rPr>
          <w:color w:val="000000"/>
        </w:rPr>
        <w:t>Правилник за организацията  и дейността на Консултативния съвет по туризъм</w:t>
      </w:r>
    </w:p>
    <w:p w:rsidR="002C7478" w:rsidRPr="00BC2FFA" w:rsidRDefault="002C7478" w:rsidP="002C7478">
      <w:pPr>
        <w:rPr>
          <w:bCs/>
          <w:lang w:eastAsia="en-US"/>
        </w:rPr>
      </w:pPr>
      <w:r w:rsidRPr="00BC2FFA">
        <w:rPr>
          <w:lang w:val="en-US"/>
        </w:rPr>
        <w:t xml:space="preserve"> </w:t>
      </w:r>
    </w:p>
    <w:p w:rsidR="002C7478" w:rsidRPr="00BC2FFA" w:rsidRDefault="002C7478" w:rsidP="002C7478">
      <w:pPr>
        <w:jc w:val="both"/>
        <w:rPr>
          <w:bCs/>
          <w:lang w:eastAsia="en-US"/>
        </w:rPr>
      </w:pPr>
      <w:r w:rsidRPr="00BC2FFA">
        <w:rPr>
          <w:b/>
          <w:bCs/>
          <w:lang w:eastAsia="en-US"/>
        </w:rPr>
        <w:t>§ 2</w:t>
      </w:r>
      <w:r w:rsidRPr="00BC2FFA">
        <w:rPr>
          <w:bCs/>
          <w:lang w:eastAsia="en-US"/>
        </w:rPr>
        <w:t>.Отмяната е  приета с Решение №</w:t>
      </w:r>
      <w:r>
        <w:rPr>
          <w:bCs/>
          <w:lang w:eastAsia="en-US"/>
        </w:rPr>
        <w:t xml:space="preserve"> 257 </w:t>
      </w:r>
      <w:r w:rsidRPr="00BC2FFA">
        <w:rPr>
          <w:bCs/>
          <w:lang w:eastAsia="en-US"/>
        </w:rPr>
        <w:t xml:space="preserve">от </w:t>
      </w:r>
      <w:r>
        <w:rPr>
          <w:bCs/>
          <w:lang w:eastAsia="en-US"/>
        </w:rPr>
        <w:t xml:space="preserve">28.05. </w:t>
      </w:r>
      <w:r w:rsidRPr="00BC2FFA">
        <w:rPr>
          <w:bCs/>
          <w:lang w:eastAsia="en-US"/>
        </w:rPr>
        <w:t xml:space="preserve">2021 г. по Протокол № </w:t>
      </w:r>
      <w:r>
        <w:rPr>
          <w:bCs/>
          <w:lang w:eastAsia="en-US"/>
        </w:rPr>
        <w:t>21</w:t>
      </w:r>
      <w:r w:rsidRPr="00BC2FFA">
        <w:rPr>
          <w:bCs/>
          <w:lang w:eastAsia="en-US"/>
        </w:rPr>
        <w:t xml:space="preserve"> на Общински съвет - Гурково                                  </w:t>
      </w:r>
    </w:p>
    <w:p w:rsidR="002C7478" w:rsidRPr="00BC2FFA" w:rsidRDefault="002C7478" w:rsidP="002C7478">
      <w:pPr>
        <w:rPr>
          <w:bCs/>
          <w:lang w:eastAsia="en-US"/>
        </w:rPr>
      </w:pPr>
      <w:r w:rsidRPr="00BC2FFA">
        <w:rPr>
          <w:bCs/>
          <w:lang w:eastAsia="en-US"/>
        </w:rPr>
        <w:t xml:space="preserve">                              </w:t>
      </w:r>
    </w:p>
    <w:p w:rsidR="002C7478" w:rsidRPr="00BC2FFA" w:rsidRDefault="002C7478" w:rsidP="002C7478">
      <w:pPr>
        <w:jc w:val="center"/>
        <w:rPr>
          <w:bCs/>
          <w:lang w:eastAsia="en-US"/>
        </w:rPr>
      </w:pPr>
      <w:r w:rsidRPr="00BC2FFA">
        <w:rPr>
          <w:bCs/>
          <w:lang w:eastAsia="en-US"/>
        </w:rPr>
        <w:t>ЗАКЛЮЧИТЕЛНА РАЗПОРЕДБА.</w:t>
      </w:r>
    </w:p>
    <w:p w:rsidR="002C7478" w:rsidRPr="00BC2FFA" w:rsidRDefault="002C7478" w:rsidP="002C7478">
      <w:pPr>
        <w:rPr>
          <w:bCs/>
          <w:lang w:eastAsia="en-US"/>
        </w:rPr>
      </w:pPr>
    </w:p>
    <w:p w:rsidR="002C7478" w:rsidRPr="00BC2FFA" w:rsidRDefault="002C7478" w:rsidP="002C7478">
      <w:pPr>
        <w:ind w:right="1"/>
        <w:jc w:val="both"/>
        <w:rPr>
          <w:i/>
          <w:u w:val="single"/>
          <w:lang w:eastAsia="en-US"/>
        </w:rPr>
      </w:pPr>
      <w:r w:rsidRPr="00BC2FFA">
        <w:rPr>
          <w:lang w:val="en-US" w:eastAsia="en-US"/>
        </w:rPr>
        <w:t>§</w:t>
      </w:r>
      <w:r w:rsidRPr="00BC2FFA">
        <w:rPr>
          <w:lang w:eastAsia="en-US"/>
        </w:rPr>
        <w:t>3</w:t>
      </w:r>
      <w:r w:rsidRPr="00BC2FFA">
        <w:rPr>
          <w:rFonts w:ascii="Arial" w:hAnsi="Arial" w:cs="Arial"/>
          <w:lang w:val="en-US" w:eastAsia="en-US"/>
        </w:rPr>
        <w:t>.</w:t>
      </w:r>
      <w:r w:rsidRPr="00BC2FFA">
        <w:rPr>
          <w:b/>
          <w:color w:val="000000"/>
        </w:rPr>
        <w:t xml:space="preserve"> </w:t>
      </w:r>
      <w:r w:rsidRPr="00BC2FFA">
        <w:t xml:space="preserve">Правилникът  </w:t>
      </w:r>
      <w:r w:rsidRPr="00BC2FFA">
        <w:rPr>
          <w:color w:val="000000"/>
        </w:rPr>
        <w:t xml:space="preserve"> влиза в сила от деня на обнародването му.</w:t>
      </w:r>
    </w:p>
    <w:p w:rsidR="002C7478" w:rsidRDefault="002C7478" w:rsidP="002C7478">
      <w:pPr>
        <w:ind w:firstLine="567"/>
        <w:jc w:val="both"/>
        <w:rPr>
          <w:rFonts w:eastAsia="Calibri"/>
          <w:lang w:eastAsia="en-US"/>
        </w:rPr>
      </w:pPr>
    </w:p>
    <w:p w:rsidR="002C7478" w:rsidRPr="005F5064" w:rsidRDefault="002C7478" w:rsidP="002C7478">
      <w:pPr>
        <w:tabs>
          <w:tab w:val="center" w:pos="0"/>
        </w:tabs>
        <w:suppressAutoHyphens/>
        <w:autoSpaceDN w:val="0"/>
        <w:jc w:val="both"/>
        <w:textAlignment w:val="baseline"/>
        <w:rPr>
          <w:kern w:val="3"/>
          <w:lang w:val="ru-RU"/>
        </w:rPr>
      </w:pPr>
      <w:r>
        <w:rPr>
          <w:kern w:val="3"/>
        </w:rPr>
        <w:tab/>
      </w:r>
      <w:r w:rsidRPr="005F5064">
        <w:rPr>
          <w:kern w:val="3"/>
        </w:rPr>
        <w:t>У</w:t>
      </w:r>
      <w:r w:rsidRPr="005F5064">
        <w:rPr>
          <w:kern w:val="3"/>
          <w:lang w:val="ru-RU"/>
        </w:rPr>
        <w:t>частвали</w:t>
      </w:r>
      <w:r w:rsidRPr="005F5064">
        <w:rPr>
          <w:kern w:val="3"/>
        </w:rPr>
        <w:t xml:space="preserve">  </w:t>
      </w:r>
      <w:r w:rsidRPr="005F5064">
        <w:rPr>
          <w:kern w:val="3"/>
          <w:lang w:val="ru-RU"/>
        </w:rPr>
        <w:t xml:space="preserve">в </w:t>
      </w:r>
      <w:r w:rsidRPr="005F5064">
        <w:rPr>
          <w:kern w:val="3"/>
        </w:rPr>
        <w:t xml:space="preserve">   гласуване</w:t>
      </w:r>
      <w:r>
        <w:rPr>
          <w:kern w:val="3"/>
        </w:rPr>
        <w:t>то</w:t>
      </w:r>
      <w:r w:rsidRPr="005F5064">
        <w:rPr>
          <w:kern w:val="3"/>
          <w:lang w:val="ru-RU"/>
        </w:rPr>
        <w:t xml:space="preserve">  </w:t>
      </w:r>
      <w:r w:rsidRPr="005F5064">
        <w:rPr>
          <w:kern w:val="3"/>
          <w:lang w:val="en-US"/>
        </w:rPr>
        <w:t>1</w:t>
      </w:r>
      <w:r>
        <w:rPr>
          <w:kern w:val="3"/>
          <w:lang w:val="en-US"/>
        </w:rPr>
        <w:t>1</w:t>
      </w:r>
      <w:r w:rsidRPr="005F5064">
        <w:rPr>
          <w:kern w:val="3"/>
          <w:lang w:val="ru-RU"/>
        </w:rPr>
        <w:t xml:space="preserve">  общ. съветници,  гласували  </w:t>
      </w:r>
      <w:r w:rsidRPr="005F5064">
        <w:rPr>
          <w:kern w:val="3"/>
        </w:rPr>
        <w:t>„</w:t>
      </w:r>
      <w:r w:rsidRPr="005F5064">
        <w:rPr>
          <w:b/>
          <w:bCs/>
          <w:kern w:val="3"/>
          <w:lang w:val="ru-RU"/>
        </w:rPr>
        <w:t>за</w:t>
      </w:r>
      <w:r w:rsidRPr="005F5064">
        <w:rPr>
          <w:kern w:val="3"/>
        </w:rPr>
        <w:t>”</w:t>
      </w:r>
      <w:r w:rsidRPr="005F5064">
        <w:rPr>
          <w:kern w:val="3"/>
          <w:lang w:val="ru-RU"/>
        </w:rPr>
        <w:t xml:space="preserve">  – </w:t>
      </w:r>
      <w:r w:rsidRPr="005F5064">
        <w:rPr>
          <w:kern w:val="3"/>
          <w:lang w:val="en-US"/>
        </w:rPr>
        <w:t>1</w:t>
      </w:r>
      <w:r>
        <w:rPr>
          <w:kern w:val="3"/>
          <w:lang w:val="en-US"/>
        </w:rPr>
        <w:t>1</w:t>
      </w:r>
      <w:r w:rsidRPr="005F5064">
        <w:rPr>
          <w:kern w:val="3"/>
          <w:lang w:val="ru-RU"/>
        </w:rPr>
        <w:t xml:space="preserve">,   </w:t>
      </w:r>
      <w:r w:rsidRPr="005F5064">
        <w:rPr>
          <w:kern w:val="3"/>
        </w:rPr>
        <w:t>„</w:t>
      </w:r>
      <w:r w:rsidRPr="005F5064">
        <w:rPr>
          <w:b/>
          <w:bCs/>
          <w:kern w:val="3"/>
          <w:lang w:val="ru-RU"/>
        </w:rPr>
        <w:t>против</w:t>
      </w:r>
      <w:r w:rsidRPr="005F5064">
        <w:rPr>
          <w:kern w:val="3"/>
        </w:rPr>
        <w:t>”</w:t>
      </w:r>
      <w:r w:rsidRPr="005F5064">
        <w:rPr>
          <w:kern w:val="3"/>
          <w:lang w:val="ru-RU"/>
        </w:rPr>
        <w:t xml:space="preserve"> –  няма,  </w:t>
      </w:r>
      <w:r w:rsidRPr="005F5064">
        <w:rPr>
          <w:kern w:val="3"/>
        </w:rPr>
        <w:t>„</w:t>
      </w:r>
      <w:r w:rsidRPr="005F5064">
        <w:rPr>
          <w:b/>
          <w:bCs/>
          <w:kern w:val="3"/>
          <w:lang w:val="ru-RU"/>
        </w:rPr>
        <w:t>въздържал</w:t>
      </w:r>
      <w:r w:rsidRPr="005F5064">
        <w:rPr>
          <w:b/>
          <w:bCs/>
          <w:kern w:val="3"/>
        </w:rPr>
        <w:t>и</w:t>
      </w:r>
      <w:r w:rsidRPr="005F5064">
        <w:rPr>
          <w:b/>
          <w:bCs/>
          <w:kern w:val="3"/>
          <w:lang w:val="ru-RU"/>
        </w:rPr>
        <w:t xml:space="preserve"> се</w:t>
      </w:r>
      <w:r w:rsidRPr="005F5064">
        <w:rPr>
          <w:kern w:val="3"/>
        </w:rPr>
        <w:t>”</w:t>
      </w:r>
      <w:r w:rsidRPr="005F5064">
        <w:rPr>
          <w:kern w:val="3"/>
          <w:lang w:val="ru-RU"/>
        </w:rPr>
        <w:t xml:space="preserve"> – няма.</w:t>
      </w:r>
    </w:p>
    <w:p w:rsidR="002C7478" w:rsidRDefault="002C7478" w:rsidP="002C7478">
      <w:pPr>
        <w:spacing w:after="200" w:line="276" w:lineRule="auto"/>
        <w:rPr>
          <w:rFonts w:ascii="Calibri" w:eastAsia="Calibri" w:hAnsi="Calibri"/>
          <w:sz w:val="22"/>
          <w:szCs w:val="22"/>
          <w:lang w:val="en-US" w:eastAsia="en-US"/>
        </w:rPr>
      </w:pPr>
    </w:p>
    <w:p w:rsidR="002C7478" w:rsidRPr="00AD5F77" w:rsidRDefault="002C7478" w:rsidP="002C7478">
      <w:pPr>
        <w:spacing w:after="200" w:line="276" w:lineRule="auto"/>
        <w:rPr>
          <w:rFonts w:ascii="Calibri" w:eastAsia="Calibri" w:hAnsi="Calibri"/>
          <w:sz w:val="22"/>
          <w:szCs w:val="22"/>
          <w:lang w:val="en-US" w:eastAsia="en-US"/>
        </w:rPr>
      </w:pPr>
    </w:p>
    <w:p w:rsidR="00A97C74" w:rsidRPr="001E2AD5" w:rsidRDefault="00A97C74" w:rsidP="00A97C74">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ОБЩИНСКИ СЪВЕТ – ГУРКОВО </w:t>
      </w:r>
    </w:p>
    <w:p w:rsidR="00A97C74" w:rsidRPr="001E2AD5" w:rsidRDefault="00A97C74" w:rsidP="00A97C74">
      <w:pPr>
        <w:widowControl w:val="0"/>
        <w:suppressAutoHyphens/>
        <w:autoSpaceDN w:val="0"/>
        <w:textAlignment w:val="baseline"/>
        <w:rPr>
          <w:rFonts w:eastAsia="Lucida Sans Unicode" w:cs="Tahoma"/>
          <w:b/>
          <w:kern w:val="3"/>
        </w:rPr>
      </w:pPr>
    </w:p>
    <w:p w:rsidR="00A97C74" w:rsidRPr="001E2AD5" w:rsidRDefault="00A97C74" w:rsidP="00A97C74">
      <w:pPr>
        <w:widowControl w:val="0"/>
        <w:suppressAutoHyphens/>
        <w:autoSpaceDN w:val="0"/>
        <w:textAlignment w:val="baseline"/>
        <w:rPr>
          <w:rFonts w:eastAsia="Lucida Sans Unicode" w:cs="Tahoma"/>
          <w:b/>
          <w:kern w:val="3"/>
        </w:rPr>
      </w:pPr>
      <w:r>
        <w:rPr>
          <w:rFonts w:eastAsia="Lucida Sans Unicode" w:cs="Tahoma"/>
          <w:b/>
          <w:kern w:val="3"/>
        </w:rPr>
        <w:t>ЗАМ.-</w:t>
      </w:r>
      <w:r w:rsidRPr="001E2AD5">
        <w:rPr>
          <w:rFonts w:eastAsia="Lucida Sans Unicode" w:cs="Tahoma"/>
          <w:b/>
          <w:kern w:val="3"/>
        </w:rPr>
        <w:t>ПРЕДСЕДАТЕЛ: /п/</w:t>
      </w:r>
    </w:p>
    <w:p w:rsidR="00A97C74" w:rsidRPr="001E2AD5" w:rsidRDefault="00A97C74" w:rsidP="00A97C74">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                                        / </w:t>
      </w:r>
      <w:r>
        <w:rPr>
          <w:rFonts w:eastAsia="Lucida Sans Unicode" w:cs="Tahoma"/>
          <w:b/>
          <w:kern w:val="3"/>
        </w:rPr>
        <w:t>Йордан Митев</w:t>
      </w:r>
      <w:r w:rsidRPr="001E2AD5">
        <w:rPr>
          <w:rFonts w:eastAsia="Lucida Sans Unicode" w:cs="Tahoma"/>
          <w:b/>
          <w:kern w:val="3"/>
        </w:rPr>
        <w:t xml:space="preserve"> /</w:t>
      </w:r>
    </w:p>
    <w:p w:rsidR="00A97C74" w:rsidRPr="001E2AD5" w:rsidRDefault="00A97C74" w:rsidP="00A97C74">
      <w:pPr>
        <w:widowControl w:val="0"/>
        <w:suppressAutoHyphens/>
        <w:autoSpaceDN w:val="0"/>
        <w:textAlignment w:val="baseline"/>
        <w:rPr>
          <w:rFonts w:eastAsia="Lucida Sans Unicode" w:cs="Tahoma"/>
          <w:b/>
          <w:kern w:val="3"/>
        </w:rPr>
      </w:pPr>
      <w:r w:rsidRPr="001E2AD5">
        <w:rPr>
          <w:rFonts w:eastAsia="Lucida Sans Unicode" w:cs="Tahoma"/>
          <w:b/>
          <w:kern w:val="3"/>
        </w:rPr>
        <w:t>ПРОТОКОЛИСТ: /п/</w:t>
      </w:r>
    </w:p>
    <w:p w:rsidR="00A97C74" w:rsidRPr="001E2AD5" w:rsidRDefault="00A97C74" w:rsidP="00A97C74">
      <w:pPr>
        <w:rPr>
          <w:rFonts w:ascii="Verdana" w:hAnsi="Verdana"/>
          <w:b/>
          <w:lang w:val="en-US"/>
        </w:rPr>
      </w:pPr>
      <w:r w:rsidRPr="001E2AD5">
        <w:rPr>
          <w:rFonts w:eastAsia="Lucida Sans Unicode" w:cs="Tahoma"/>
          <w:b/>
          <w:kern w:val="3"/>
        </w:rPr>
        <w:t xml:space="preserve">                                        / Иванка Рачева – Генчева /</w:t>
      </w:r>
    </w:p>
    <w:p w:rsidR="002C7478" w:rsidRPr="00DC18F5" w:rsidRDefault="002C7478" w:rsidP="002C7478">
      <w:pPr>
        <w:ind w:firstLine="567"/>
        <w:jc w:val="both"/>
      </w:pPr>
    </w:p>
    <w:p w:rsidR="002C7478" w:rsidRDefault="002C7478" w:rsidP="002C7478">
      <w:pPr>
        <w:ind w:firstLine="567"/>
        <w:jc w:val="both"/>
        <w:rPr>
          <w:rFonts w:ascii="Verdana" w:hAnsi="Verdana"/>
          <w:b/>
          <w:i/>
          <w:sz w:val="28"/>
          <w:szCs w:val="28"/>
        </w:rPr>
      </w:pPr>
    </w:p>
    <w:p w:rsidR="002C7478" w:rsidRDefault="002C7478" w:rsidP="002C7478">
      <w:pPr>
        <w:ind w:firstLine="567"/>
        <w:jc w:val="both"/>
        <w:rPr>
          <w:rFonts w:ascii="Verdana" w:hAnsi="Verdana"/>
          <w:b/>
          <w:i/>
          <w:sz w:val="28"/>
          <w:szCs w:val="28"/>
        </w:rPr>
      </w:pPr>
    </w:p>
    <w:p w:rsidR="004221C6" w:rsidRDefault="004221C6" w:rsidP="002C7478">
      <w:pPr>
        <w:ind w:firstLine="567"/>
        <w:jc w:val="both"/>
        <w:rPr>
          <w:rFonts w:ascii="Verdana" w:hAnsi="Verdana"/>
          <w:b/>
          <w:i/>
          <w:sz w:val="28"/>
          <w:szCs w:val="28"/>
        </w:rPr>
      </w:pPr>
    </w:p>
    <w:p w:rsidR="004221C6" w:rsidRDefault="004221C6" w:rsidP="002C7478">
      <w:pPr>
        <w:ind w:firstLine="567"/>
        <w:jc w:val="both"/>
        <w:rPr>
          <w:rFonts w:ascii="Verdana" w:hAnsi="Verdana"/>
          <w:b/>
          <w:i/>
          <w:sz w:val="28"/>
          <w:szCs w:val="28"/>
        </w:rPr>
      </w:pPr>
    </w:p>
    <w:p w:rsidR="004221C6" w:rsidRDefault="004221C6" w:rsidP="002C7478">
      <w:pPr>
        <w:ind w:firstLine="567"/>
        <w:jc w:val="both"/>
        <w:rPr>
          <w:rFonts w:ascii="Verdana" w:hAnsi="Verdana"/>
          <w:b/>
          <w:i/>
          <w:sz w:val="28"/>
          <w:szCs w:val="28"/>
        </w:rPr>
      </w:pPr>
    </w:p>
    <w:p w:rsidR="004221C6" w:rsidRDefault="004221C6" w:rsidP="002C7478">
      <w:pPr>
        <w:ind w:firstLine="567"/>
        <w:jc w:val="both"/>
        <w:rPr>
          <w:rFonts w:ascii="Verdana" w:hAnsi="Verdana"/>
          <w:b/>
          <w:i/>
          <w:sz w:val="28"/>
          <w:szCs w:val="28"/>
        </w:rPr>
      </w:pPr>
    </w:p>
    <w:p w:rsidR="004221C6" w:rsidRDefault="004221C6" w:rsidP="002C7478">
      <w:pPr>
        <w:ind w:firstLine="567"/>
        <w:jc w:val="both"/>
        <w:rPr>
          <w:rFonts w:ascii="Verdana" w:hAnsi="Verdana"/>
          <w:b/>
          <w:i/>
          <w:sz w:val="28"/>
          <w:szCs w:val="28"/>
        </w:rPr>
      </w:pPr>
    </w:p>
    <w:p w:rsidR="004221C6" w:rsidRDefault="004221C6" w:rsidP="002C7478">
      <w:pPr>
        <w:ind w:firstLine="567"/>
        <w:jc w:val="both"/>
        <w:rPr>
          <w:rFonts w:ascii="Verdana" w:hAnsi="Verdana"/>
          <w:b/>
          <w:i/>
          <w:sz w:val="28"/>
          <w:szCs w:val="28"/>
        </w:rPr>
      </w:pPr>
    </w:p>
    <w:p w:rsidR="002C7478" w:rsidRPr="007D4FC2" w:rsidRDefault="002C7478" w:rsidP="002C7478">
      <w:pPr>
        <w:ind w:firstLine="567"/>
        <w:jc w:val="both"/>
        <w:rPr>
          <w:rFonts w:ascii="Verdana" w:hAnsi="Verdana"/>
          <w:b/>
          <w:i/>
          <w:sz w:val="28"/>
          <w:szCs w:val="28"/>
        </w:rPr>
      </w:pPr>
    </w:p>
    <w:p w:rsidR="002C7478" w:rsidRPr="001E2AD5" w:rsidRDefault="002C7478" w:rsidP="002C7478">
      <w:pPr>
        <w:rPr>
          <w:b/>
          <w:kern w:val="20"/>
          <w:lang w:val="en-US"/>
        </w:rPr>
      </w:pPr>
      <w:r w:rsidRPr="001E2AD5">
        <w:rPr>
          <w:rFonts w:eastAsia="Lucida Sans Unicode"/>
          <w:b/>
          <w:kern w:val="3"/>
          <w:sz w:val="28"/>
          <w:szCs w:val="28"/>
          <w:u w:val="single"/>
          <w:lang w:val="ru-RU"/>
        </w:rPr>
        <w:lastRenderedPageBreak/>
        <w:t>Препис – извлечение!</w:t>
      </w:r>
    </w:p>
    <w:p w:rsidR="002C7478" w:rsidRDefault="002C7478" w:rsidP="002C7478">
      <w:pPr>
        <w:ind w:left="2820" w:firstLine="12"/>
        <w:jc w:val="both"/>
        <w:rPr>
          <w:sz w:val="32"/>
          <w:szCs w:val="32"/>
        </w:rPr>
      </w:pPr>
    </w:p>
    <w:p w:rsidR="002C7478" w:rsidRPr="00D963D0" w:rsidRDefault="002C7478" w:rsidP="002C7478">
      <w:pPr>
        <w:ind w:left="2820" w:firstLine="12"/>
        <w:jc w:val="both"/>
        <w:rPr>
          <w:sz w:val="32"/>
          <w:szCs w:val="32"/>
          <w:lang w:val="en-US"/>
        </w:rPr>
      </w:pPr>
      <w:r>
        <w:rPr>
          <w:sz w:val="32"/>
          <w:szCs w:val="32"/>
        </w:rPr>
        <w:t xml:space="preserve">      </w:t>
      </w:r>
      <w:r w:rsidRPr="00784745">
        <w:rPr>
          <w:sz w:val="32"/>
          <w:szCs w:val="32"/>
        </w:rPr>
        <w:t>Р Е Ш Е Н И Е  № 2</w:t>
      </w:r>
      <w:r>
        <w:rPr>
          <w:sz w:val="32"/>
          <w:szCs w:val="32"/>
        </w:rPr>
        <w:t>58</w:t>
      </w:r>
    </w:p>
    <w:p w:rsidR="002C7478" w:rsidRPr="00784745" w:rsidRDefault="002C7478" w:rsidP="002C7478">
      <w:pPr>
        <w:ind w:firstLine="720"/>
        <w:jc w:val="center"/>
        <w:rPr>
          <w:sz w:val="32"/>
          <w:szCs w:val="32"/>
        </w:rPr>
      </w:pPr>
      <w:proofErr w:type="gramStart"/>
      <w:r>
        <w:rPr>
          <w:sz w:val="32"/>
          <w:szCs w:val="32"/>
          <w:lang w:val="en-US"/>
        </w:rPr>
        <w:t>2</w:t>
      </w:r>
      <w:r>
        <w:rPr>
          <w:sz w:val="32"/>
          <w:szCs w:val="32"/>
        </w:rPr>
        <w:t>8</w:t>
      </w:r>
      <w:r w:rsidRPr="00784745">
        <w:rPr>
          <w:sz w:val="32"/>
          <w:szCs w:val="32"/>
        </w:rPr>
        <w:t>.0</w:t>
      </w:r>
      <w:r>
        <w:rPr>
          <w:sz w:val="32"/>
          <w:szCs w:val="32"/>
        </w:rPr>
        <w:t>5</w:t>
      </w:r>
      <w:r w:rsidRPr="00784745">
        <w:rPr>
          <w:sz w:val="32"/>
          <w:szCs w:val="32"/>
        </w:rPr>
        <w:t>.2021 г.</w:t>
      </w:r>
      <w:proofErr w:type="gramEnd"/>
    </w:p>
    <w:p w:rsidR="002C7478" w:rsidRDefault="002C7478" w:rsidP="002C7478">
      <w:pPr>
        <w:jc w:val="center"/>
        <w:rPr>
          <w:sz w:val="32"/>
          <w:szCs w:val="32"/>
          <w:lang w:val="en-US"/>
        </w:rPr>
      </w:pPr>
      <w:r w:rsidRPr="00784745">
        <w:rPr>
          <w:sz w:val="32"/>
          <w:szCs w:val="32"/>
        </w:rPr>
        <w:t xml:space="preserve">      / Протокол № </w:t>
      </w:r>
      <w:r>
        <w:rPr>
          <w:sz w:val="32"/>
          <w:szCs w:val="32"/>
        </w:rPr>
        <w:t>21</w:t>
      </w:r>
      <w:r w:rsidRPr="00784745">
        <w:rPr>
          <w:sz w:val="32"/>
          <w:szCs w:val="32"/>
        </w:rPr>
        <w:t xml:space="preserve"> /</w:t>
      </w:r>
    </w:p>
    <w:p w:rsidR="002C7478" w:rsidRPr="00D963D0" w:rsidRDefault="002C7478" w:rsidP="002C7478">
      <w:pPr>
        <w:jc w:val="center"/>
        <w:rPr>
          <w:sz w:val="32"/>
          <w:szCs w:val="32"/>
          <w:lang w:val="en-US"/>
        </w:rPr>
      </w:pPr>
    </w:p>
    <w:p w:rsidR="002C7478" w:rsidRPr="00DB1282" w:rsidRDefault="002C7478" w:rsidP="002C7478">
      <w:pPr>
        <w:jc w:val="both"/>
        <w:rPr>
          <w:rFonts w:eastAsia="Calibri"/>
        </w:rPr>
      </w:pPr>
      <w:r>
        <w:rPr>
          <w:sz w:val="28"/>
          <w:szCs w:val="28"/>
          <w:lang w:val="ru-RU"/>
        </w:rPr>
        <w:t xml:space="preserve"> </w:t>
      </w:r>
      <w:r>
        <w:rPr>
          <w:sz w:val="28"/>
          <w:szCs w:val="28"/>
          <w:lang w:val="ru-RU"/>
        </w:rPr>
        <w:tab/>
      </w:r>
      <w:r w:rsidRPr="00784745">
        <w:rPr>
          <w:b/>
          <w:sz w:val="28"/>
          <w:szCs w:val="28"/>
          <w:u w:val="single"/>
          <w:lang w:val="ru-RU"/>
        </w:rPr>
        <w:t>ОТНОСНО:</w:t>
      </w:r>
      <w:r>
        <w:rPr>
          <w:sz w:val="28"/>
          <w:szCs w:val="28"/>
          <w:lang w:val="ru-RU"/>
        </w:rPr>
        <w:t xml:space="preserve"> </w:t>
      </w:r>
      <w:r w:rsidRPr="00B61778">
        <w:rPr>
          <w:kern w:val="3"/>
        </w:rPr>
        <w:t xml:space="preserve">Предложение  </w:t>
      </w:r>
      <w:r w:rsidRPr="00B61778">
        <w:t>с вносител Кмета на Община Гурково</w:t>
      </w:r>
      <w:r>
        <w:t xml:space="preserve"> </w:t>
      </w:r>
      <w:r w:rsidRPr="00DB1282">
        <w:rPr>
          <w:rFonts w:eastAsia="Calibri"/>
        </w:rPr>
        <w:t>с  вх. №  ОС – 128/</w:t>
      </w:r>
      <w:r w:rsidRPr="00DB1282">
        <w:rPr>
          <w:rFonts w:eastAsia="Calibri"/>
          <w:lang w:val="en-US"/>
        </w:rPr>
        <w:t>1</w:t>
      </w:r>
      <w:r w:rsidRPr="00DB1282">
        <w:rPr>
          <w:rFonts w:eastAsia="Calibri"/>
        </w:rPr>
        <w:t>8.05.2021 г. –</w:t>
      </w:r>
      <w:r w:rsidRPr="00DB1282">
        <w:rPr>
          <w:rFonts w:eastAsia="Calibri"/>
          <w:lang w:val="en-US"/>
        </w:rPr>
        <w:t xml:space="preserve"> </w:t>
      </w:r>
      <w:r w:rsidRPr="00DB1282">
        <w:rPr>
          <w:rFonts w:eastAsia="Calibri"/>
        </w:rPr>
        <w:t>а</w:t>
      </w:r>
      <w:r w:rsidRPr="00DB1282">
        <w:rPr>
          <w:lang w:val="x-none" w:eastAsia="en-US"/>
        </w:rPr>
        <w:t>ктуализация на Годишната програма за управление и разпореждане с имотите – общинска собственост за 2021 год., приета с Решение № 190 / 29.01.2021 г. /Протокол № 16/ на Общински съвет - Гурково.</w:t>
      </w:r>
    </w:p>
    <w:p w:rsidR="002C7478" w:rsidRPr="00012664" w:rsidRDefault="002C7478" w:rsidP="002C7478">
      <w:pPr>
        <w:rPr>
          <w:sz w:val="16"/>
          <w:szCs w:val="16"/>
          <w:lang w:eastAsia="en-US"/>
        </w:rPr>
      </w:pPr>
    </w:p>
    <w:p w:rsidR="002C7478" w:rsidRPr="00012664" w:rsidRDefault="002C7478" w:rsidP="002C7478">
      <w:pPr>
        <w:ind w:firstLine="720"/>
        <w:jc w:val="both"/>
        <w:rPr>
          <w:lang w:eastAsia="en-US"/>
        </w:rPr>
      </w:pPr>
      <w:r w:rsidRPr="008904F1">
        <w:rPr>
          <w:b/>
          <w:sz w:val="28"/>
          <w:szCs w:val="28"/>
          <w:u w:val="single"/>
        </w:rPr>
        <w:t>МОТИВИ</w:t>
      </w:r>
      <w:r>
        <w:rPr>
          <w:b/>
          <w:sz w:val="28"/>
          <w:szCs w:val="28"/>
          <w:u w:val="single"/>
        </w:rPr>
        <w:t>:</w:t>
      </w:r>
      <w:r>
        <w:rPr>
          <w:sz w:val="28"/>
          <w:szCs w:val="28"/>
          <w:lang w:val="en-US"/>
        </w:rPr>
        <w:t xml:space="preserve"> </w:t>
      </w:r>
      <w:r w:rsidRPr="00012664">
        <w:rPr>
          <w:lang w:eastAsia="en-US"/>
        </w:rPr>
        <w:t xml:space="preserve">Съгласно разпоредбата на чл.8, ал.9 от Закона за общинската собственост – </w:t>
      </w:r>
      <w:r>
        <w:rPr>
          <w:lang w:eastAsia="en-US"/>
        </w:rPr>
        <w:t>в</w:t>
      </w:r>
      <w:r w:rsidRPr="00012664">
        <w:rPr>
          <w:lang w:eastAsia="en-US"/>
        </w:rPr>
        <w:t xml:space="preserve"> изпълнение на стратегията за управление на общинската собственост, общински съвет приема годишна програма за управление и разпореждане с имотите – общинска собственост, по предложение на кмета на общината. Програмата се приема най – късно до приемането на бюджета на общината за съответната година и може да бъде актуализирана през годината.</w:t>
      </w:r>
    </w:p>
    <w:p w:rsidR="002C7478" w:rsidRPr="00012664" w:rsidRDefault="002C7478" w:rsidP="002C7478">
      <w:pPr>
        <w:ind w:firstLine="720"/>
        <w:jc w:val="both"/>
        <w:rPr>
          <w:lang w:eastAsia="en-US"/>
        </w:rPr>
      </w:pPr>
      <w:r w:rsidRPr="00012664">
        <w:rPr>
          <w:lang w:eastAsia="en-US"/>
        </w:rPr>
        <w:t>За четири от имотите, описани в проекта за решение има учредени права на строеж и са подадени заявления от собствениците на сградите за закупуване на прилежащите терени по реда и при условията на чл.35 ал.3 от ЗОС.</w:t>
      </w:r>
    </w:p>
    <w:p w:rsidR="002C7478" w:rsidRPr="00012664" w:rsidRDefault="002C7478" w:rsidP="002C7478">
      <w:pPr>
        <w:ind w:firstLine="720"/>
        <w:jc w:val="both"/>
        <w:rPr>
          <w:lang w:val="x-none" w:eastAsia="en-US"/>
        </w:rPr>
      </w:pPr>
      <w:r>
        <w:rPr>
          <w:lang w:eastAsia="en-US"/>
        </w:rPr>
        <w:t>Н</w:t>
      </w:r>
      <w:r w:rsidRPr="00012664">
        <w:rPr>
          <w:lang w:val="x-none" w:eastAsia="en-US"/>
        </w:rPr>
        <w:t>а основание чл.21, ал.2 и чл.21, ал.1, т.12 от Закона за местното самоуправление и местната администрация, чл.8, ал.9 Закона за общинската собственост, чл.4, ал.2 от Наредбата за реда за придобиване, управление и разпореждане с имоти и вещи – общинска собственост</w:t>
      </w:r>
      <w:r>
        <w:rPr>
          <w:lang w:val="en-US" w:eastAsia="en-US"/>
        </w:rPr>
        <w:t xml:space="preserve"> </w:t>
      </w:r>
      <w:r>
        <w:rPr>
          <w:lang w:eastAsia="en-US"/>
        </w:rPr>
        <w:t>и в</w:t>
      </w:r>
      <w:r w:rsidRPr="00012664">
        <w:rPr>
          <w:lang w:val="x-none" w:eastAsia="en-US"/>
        </w:rPr>
        <w:t xml:space="preserve">ъв връзка с гореизложеното,  Общински съвет – Гурково  </w:t>
      </w:r>
    </w:p>
    <w:p w:rsidR="002C7478" w:rsidRPr="00012664" w:rsidRDefault="002C7478" w:rsidP="002C7478">
      <w:pPr>
        <w:ind w:firstLine="720"/>
        <w:jc w:val="both"/>
        <w:rPr>
          <w:lang w:val="x-none" w:eastAsia="en-US"/>
        </w:rPr>
      </w:pPr>
    </w:p>
    <w:p w:rsidR="002C7478" w:rsidRDefault="002C7478" w:rsidP="002C7478">
      <w:pPr>
        <w:ind w:left="412"/>
        <w:jc w:val="center"/>
        <w:rPr>
          <w:rFonts w:eastAsia="Calibri"/>
          <w:sz w:val="32"/>
          <w:szCs w:val="32"/>
          <w:lang w:eastAsia="en-US"/>
        </w:rPr>
      </w:pPr>
      <w:r w:rsidRPr="005F5064">
        <w:rPr>
          <w:rFonts w:eastAsia="Calibri"/>
          <w:sz w:val="32"/>
          <w:szCs w:val="32"/>
          <w:lang w:eastAsia="en-US"/>
        </w:rPr>
        <w:t>Р Е Ш И:</w:t>
      </w:r>
    </w:p>
    <w:p w:rsidR="002C7478" w:rsidRPr="00012664" w:rsidRDefault="002C7478" w:rsidP="002C7478">
      <w:pPr>
        <w:rPr>
          <w:sz w:val="20"/>
          <w:szCs w:val="20"/>
          <w:lang w:eastAsia="en-US"/>
        </w:rPr>
      </w:pPr>
    </w:p>
    <w:p w:rsidR="002C7478" w:rsidRPr="00012664" w:rsidRDefault="002C7478" w:rsidP="002C7478">
      <w:pPr>
        <w:ind w:firstLine="412"/>
        <w:jc w:val="both"/>
        <w:rPr>
          <w:lang w:val="x-none" w:eastAsia="en-US"/>
        </w:rPr>
      </w:pPr>
      <w:r w:rsidRPr="00012664">
        <w:rPr>
          <w:lang w:val="x-none" w:eastAsia="en-US"/>
        </w:rPr>
        <w:t>Общински съвет изменя Годишната програма за управление и разпореждане с имотите – общинска собственост за 2021 год., приета с Решение № 190 / 29.01.2021 г. /Протокол № 16/ на Общински съвет – Гурково, като:</w:t>
      </w:r>
      <w:r w:rsidRPr="00012664">
        <w:rPr>
          <w:sz w:val="22"/>
          <w:lang w:val="x-none" w:eastAsia="en-US"/>
        </w:rPr>
        <w:t xml:space="preserve"> </w:t>
      </w:r>
    </w:p>
    <w:p w:rsidR="002C7478" w:rsidRPr="00012664" w:rsidRDefault="002C7478" w:rsidP="002C7478">
      <w:pPr>
        <w:ind w:firstLine="412"/>
        <w:jc w:val="both"/>
        <w:rPr>
          <w:b/>
          <w:sz w:val="22"/>
          <w:lang w:val="x-none" w:eastAsia="en-US"/>
        </w:rPr>
      </w:pPr>
      <w:r w:rsidRPr="00012664">
        <w:rPr>
          <w:rFonts w:eastAsia="Calibri"/>
          <w:szCs w:val="20"/>
          <w:lang w:val="x-none" w:eastAsia="en-US"/>
        </w:rPr>
        <w:t xml:space="preserve">В </w:t>
      </w:r>
      <w:r w:rsidRPr="00012664">
        <w:rPr>
          <w:rFonts w:eastAsia="Calibri"/>
          <w:b/>
          <w:szCs w:val="20"/>
          <w:lang w:val="x-none" w:eastAsia="en-US"/>
        </w:rPr>
        <w:t>раздел ІІІ “Б</w:t>
      </w:r>
      <w:r w:rsidRPr="00012664">
        <w:rPr>
          <w:rFonts w:eastAsia="Calibri"/>
          <w:b/>
          <w:szCs w:val="20"/>
          <w:lang w:val="en-US" w:eastAsia="en-US"/>
        </w:rPr>
        <w:t>.</w:t>
      </w:r>
      <w:r w:rsidRPr="00012664">
        <w:rPr>
          <w:rFonts w:eastAsia="Calibri"/>
          <w:szCs w:val="20"/>
          <w:lang w:val="x-none" w:eastAsia="en-US"/>
        </w:rPr>
        <w:t xml:space="preserve"> Имоти, които Община Гурково има намерение да продаде”, като </w:t>
      </w:r>
      <w:r w:rsidRPr="00012664">
        <w:rPr>
          <w:rFonts w:eastAsia="Calibri"/>
          <w:b/>
          <w:szCs w:val="20"/>
          <w:lang w:val="x-none" w:eastAsia="en-US"/>
        </w:rPr>
        <w:t>добавя нови точки със следното съдържание</w:t>
      </w:r>
      <w:r w:rsidRPr="00012664">
        <w:rPr>
          <w:rFonts w:eastAsia="Calibri"/>
          <w:szCs w:val="20"/>
          <w:lang w:val="x-none" w:eastAsia="en-US"/>
        </w:rPr>
        <w:t xml:space="preserve">: </w:t>
      </w:r>
    </w:p>
    <w:p w:rsidR="002C7478" w:rsidRPr="00012664" w:rsidRDefault="002C7478" w:rsidP="002C7478">
      <w:pPr>
        <w:numPr>
          <w:ilvl w:val="0"/>
          <w:numId w:val="39"/>
        </w:numPr>
        <w:ind w:left="0" w:firstLine="0"/>
        <w:jc w:val="both"/>
        <w:rPr>
          <w:lang w:val="x-none" w:eastAsia="en-US"/>
        </w:rPr>
      </w:pPr>
      <w:r w:rsidRPr="00012664">
        <w:rPr>
          <w:b/>
          <w:lang w:val="x-none" w:eastAsia="en-US"/>
        </w:rPr>
        <w:t>т. 2</w:t>
      </w:r>
      <w:r>
        <w:rPr>
          <w:b/>
          <w:lang w:eastAsia="en-US"/>
        </w:rPr>
        <w:t>4</w:t>
      </w:r>
      <w:r w:rsidRPr="00012664">
        <w:rPr>
          <w:lang w:val="x-none" w:eastAsia="en-US"/>
        </w:rPr>
        <w:t xml:space="preserve"> </w:t>
      </w:r>
      <w:r w:rsidRPr="00012664">
        <w:rPr>
          <w:rFonts w:eastAsia="Calibri"/>
          <w:szCs w:val="20"/>
          <w:lang w:val="x-none" w:eastAsia="en-US"/>
        </w:rPr>
        <w:t>Поземлен имот с идентификатор 22767.501.</w:t>
      </w:r>
      <w:r w:rsidRPr="00012664">
        <w:rPr>
          <w:rFonts w:eastAsia="Calibri"/>
          <w:szCs w:val="20"/>
          <w:lang w:eastAsia="en-US"/>
        </w:rPr>
        <w:t>81</w:t>
      </w:r>
      <w:r w:rsidRPr="00012664">
        <w:rPr>
          <w:rFonts w:eastAsia="Calibri"/>
          <w:szCs w:val="20"/>
          <w:lang w:val="x-none" w:eastAsia="en-US"/>
        </w:rPr>
        <w:t xml:space="preserve"> по кадастралната карта и кадастралните регистри на с. Паничерево, общ. Гурково, с площ </w:t>
      </w:r>
      <w:r w:rsidRPr="00012664">
        <w:rPr>
          <w:rFonts w:eastAsia="Calibri"/>
          <w:b/>
          <w:szCs w:val="20"/>
          <w:lang w:eastAsia="en-US"/>
        </w:rPr>
        <w:t>778</w:t>
      </w:r>
      <w:r w:rsidRPr="00012664">
        <w:rPr>
          <w:rFonts w:eastAsia="Calibri"/>
          <w:b/>
          <w:szCs w:val="20"/>
          <w:lang w:val="x-none" w:eastAsia="en-US"/>
        </w:rPr>
        <w:t xml:space="preserve"> кв.м.,</w:t>
      </w:r>
      <w:r w:rsidRPr="00012664">
        <w:rPr>
          <w:rFonts w:eastAsia="Calibri"/>
          <w:szCs w:val="20"/>
          <w:lang w:val="x-none" w:eastAsia="en-US"/>
        </w:rPr>
        <w:t xml:space="preserve"> с трайно предназначение на територията: Урбанизирана, Начин на трайно ползване: </w:t>
      </w:r>
      <w:r w:rsidRPr="00012664">
        <w:rPr>
          <w:b/>
          <w:bCs/>
          <w:lang w:val="x-none" w:eastAsia="en-US"/>
        </w:rPr>
        <w:t xml:space="preserve">Ниско застрояване /до 10 м./, </w:t>
      </w:r>
      <w:r w:rsidRPr="00012664">
        <w:rPr>
          <w:lang w:val="x-none" w:eastAsia="en-US"/>
        </w:rPr>
        <w:t>при граници и съседи на целия имот: 22767.501.</w:t>
      </w:r>
      <w:r w:rsidRPr="00012664">
        <w:rPr>
          <w:lang w:eastAsia="en-US"/>
        </w:rPr>
        <w:t>692</w:t>
      </w:r>
      <w:r w:rsidRPr="00012664">
        <w:rPr>
          <w:lang w:val="x-none" w:eastAsia="en-US"/>
        </w:rPr>
        <w:t>, 22767.501.</w:t>
      </w:r>
      <w:r w:rsidRPr="00012664">
        <w:rPr>
          <w:lang w:eastAsia="en-US"/>
        </w:rPr>
        <w:t>82</w:t>
      </w:r>
      <w:r w:rsidRPr="00012664">
        <w:rPr>
          <w:lang w:val="x-none" w:eastAsia="en-US"/>
        </w:rPr>
        <w:t>, 22767.501.8</w:t>
      </w:r>
      <w:r w:rsidRPr="00012664">
        <w:rPr>
          <w:lang w:eastAsia="en-US"/>
        </w:rPr>
        <w:t>0</w:t>
      </w:r>
      <w:r w:rsidRPr="00012664">
        <w:rPr>
          <w:lang w:val="x-none" w:eastAsia="en-US"/>
        </w:rPr>
        <w:t>, 22767.501.7</w:t>
      </w:r>
      <w:r w:rsidRPr="00012664">
        <w:rPr>
          <w:lang w:eastAsia="en-US"/>
        </w:rPr>
        <w:t>9, 22767.501.78</w:t>
      </w:r>
      <w:r w:rsidRPr="00012664">
        <w:rPr>
          <w:lang w:val="x-none" w:eastAsia="en-US"/>
        </w:rPr>
        <w:t xml:space="preserve">. </w:t>
      </w:r>
    </w:p>
    <w:p w:rsidR="002C7478" w:rsidRPr="00012664" w:rsidRDefault="002C7478" w:rsidP="002C7478">
      <w:pPr>
        <w:jc w:val="both"/>
        <w:rPr>
          <w:lang w:val="x-none" w:eastAsia="en-US"/>
        </w:rPr>
      </w:pPr>
      <w:r w:rsidRPr="00012664">
        <w:rPr>
          <w:b/>
          <w:bCs/>
          <w:lang w:val="x-none" w:eastAsia="en-US"/>
        </w:rPr>
        <w:t>Номер по предходен план</w:t>
      </w:r>
      <w:r w:rsidRPr="00012664">
        <w:rPr>
          <w:bCs/>
          <w:lang w:val="x-none" w:eastAsia="en-US"/>
        </w:rPr>
        <w:t>:</w:t>
      </w:r>
      <w:r w:rsidRPr="00012664">
        <w:rPr>
          <w:b/>
          <w:bCs/>
          <w:lang w:val="x-none" w:eastAsia="en-US"/>
        </w:rPr>
        <w:t xml:space="preserve"> </w:t>
      </w:r>
      <w:r w:rsidRPr="00012664">
        <w:rPr>
          <w:bCs/>
          <w:lang w:eastAsia="en-US"/>
        </w:rPr>
        <w:t>81,</w:t>
      </w:r>
      <w:r w:rsidRPr="00012664">
        <w:rPr>
          <w:bCs/>
          <w:lang w:val="x-none" w:eastAsia="en-US"/>
        </w:rPr>
        <w:t xml:space="preserve"> квартал:</w:t>
      </w:r>
      <w:r w:rsidRPr="00012664">
        <w:rPr>
          <w:bCs/>
          <w:lang w:eastAsia="en-US"/>
        </w:rPr>
        <w:t xml:space="preserve"> 9,</w:t>
      </w:r>
      <w:r w:rsidRPr="00012664">
        <w:rPr>
          <w:bCs/>
          <w:lang w:val="x-none" w:eastAsia="en-US"/>
        </w:rPr>
        <w:t xml:space="preserve"> парцел: </w:t>
      </w:r>
      <w:r w:rsidRPr="00012664">
        <w:rPr>
          <w:bCs/>
          <w:lang w:val="en-US" w:eastAsia="en-US"/>
        </w:rPr>
        <w:t>I</w:t>
      </w:r>
      <w:r w:rsidRPr="00012664">
        <w:rPr>
          <w:bCs/>
          <w:lang w:eastAsia="en-US"/>
        </w:rPr>
        <w:t>Х</w:t>
      </w:r>
      <w:r w:rsidRPr="00012664">
        <w:rPr>
          <w:bCs/>
          <w:lang w:val="x-none" w:eastAsia="en-US"/>
        </w:rPr>
        <w:t xml:space="preserve"> </w:t>
      </w:r>
    </w:p>
    <w:p w:rsidR="002C7478" w:rsidRPr="00012664" w:rsidRDefault="002C7478" w:rsidP="002C7478">
      <w:pPr>
        <w:jc w:val="both"/>
        <w:rPr>
          <w:lang w:val="x-none" w:eastAsia="en-US"/>
        </w:rPr>
      </w:pPr>
      <w:r w:rsidRPr="00012664">
        <w:rPr>
          <w:b/>
          <w:lang w:val="x-none" w:eastAsia="en-US"/>
        </w:rPr>
        <w:t xml:space="preserve">АОС № </w:t>
      </w:r>
      <w:r w:rsidRPr="00012664">
        <w:rPr>
          <w:b/>
          <w:lang w:eastAsia="en-US"/>
        </w:rPr>
        <w:t>62</w:t>
      </w:r>
      <w:r w:rsidRPr="00012664">
        <w:rPr>
          <w:b/>
          <w:lang w:val="x-none" w:eastAsia="en-US"/>
        </w:rPr>
        <w:t xml:space="preserve"> от </w:t>
      </w:r>
      <w:r w:rsidRPr="00012664">
        <w:rPr>
          <w:b/>
          <w:lang w:eastAsia="en-US"/>
        </w:rPr>
        <w:t>10.05.201</w:t>
      </w:r>
      <w:r w:rsidRPr="00012664">
        <w:rPr>
          <w:b/>
          <w:lang w:val="x-none" w:eastAsia="en-US"/>
        </w:rPr>
        <w:t>1г.;</w:t>
      </w:r>
    </w:p>
    <w:p w:rsidR="002C7478" w:rsidRPr="00012664" w:rsidRDefault="002C7478" w:rsidP="002C7478">
      <w:pPr>
        <w:jc w:val="both"/>
        <w:rPr>
          <w:lang w:val="x-none" w:eastAsia="en-US"/>
        </w:rPr>
      </w:pPr>
    </w:p>
    <w:p w:rsidR="002C7478" w:rsidRPr="00012664" w:rsidRDefault="002C7478" w:rsidP="002C7478">
      <w:pPr>
        <w:numPr>
          <w:ilvl w:val="0"/>
          <w:numId w:val="39"/>
        </w:numPr>
        <w:ind w:left="0" w:firstLine="0"/>
        <w:jc w:val="both"/>
        <w:rPr>
          <w:lang w:val="x-none" w:eastAsia="en-US"/>
        </w:rPr>
      </w:pPr>
      <w:r w:rsidRPr="00012664">
        <w:rPr>
          <w:b/>
          <w:lang w:val="x-none" w:eastAsia="en-US"/>
        </w:rPr>
        <w:t>т. 2</w:t>
      </w:r>
      <w:r>
        <w:rPr>
          <w:b/>
          <w:lang w:eastAsia="en-US"/>
        </w:rPr>
        <w:t>5</w:t>
      </w:r>
      <w:r w:rsidRPr="00012664">
        <w:rPr>
          <w:lang w:val="x-none" w:eastAsia="en-US"/>
        </w:rPr>
        <w:t xml:space="preserve"> </w:t>
      </w:r>
      <w:r w:rsidRPr="00012664">
        <w:rPr>
          <w:rFonts w:eastAsia="Calibri"/>
          <w:szCs w:val="20"/>
          <w:lang w:val="x-none" w:eastAsia="en-US"/>
        </w:rPr>
        <w:t>Поземлен имот с идентификатор 22767.501.</w:t>
      </w:r>
      <w:r w:rsidRPr="00012664">
        <w:rPr>
          <w:rFonts w:eastAsia="Calibri"/>
          <w:szCs w:val="20"/>
          <w:lang w:eastAsia="en-US"/>
        </w:rPr>
        <w:t>77</w:t>
      </w:r>
      <w:r w:rsidRPr="00012664">
        <w:rPr>
          <w:rFonts w:eastAsia="Calibri"/>
          <w:szCs w:val="20"/>
          <w:lang w:val="x-none" w:eastAsia="en-US"/>
        </w:rPr>
        <w:t xml:space="preserve"> по кадастралната карта и кадастралните регистри на с. Паничерево, общ. Гурково, с площ </w:t>
      </w:r>
      <w:r w:rsidRPr="00012664">
        <w:rPr>
          <w:rFonts w:eastAsia="Calibri"/>
          <w:b/>
          <w:szCs w:val="20"/>
          <w:lang w:eastAsia="en-US"/>
        </w:rPr>
        <w:t>906</w:t>
      </w:r>
      <w:r w:rsidRPr="00012664">
        <w:rPr>
          <w:rFonts w:eastAsia="Calibri"/>
          <w:b/>
          <w:szCs w:val="20"/>
          <w:lang w:val="x-none" w:eastAsia="en-US"/>
        </w:rPr>
        <w:t xml:space="preserve"> кв.м.,</w:t>
      </w:r>
      <w:r w:rsidRPr="00012664">
        <w:rPr>
          <w:rFonts w:eastAsia="Calibri"/>
          <w:szCs w:val="20"/>
          <w:lang w:val="x-none" w:eastAsia="en-US"/>
        </w:rPr>
        <w:t xml:space="preserve"> с трайно предназначение на територията: Урбанизирана, Начин на трайно ползване: </w:t>
      </w:r>
      <w:r w:rsidRPr="00012664">
        <w:rPr>
          <w:b/>
          <w:bCs/>
          <w:lang w:val="x-none" w:eastAsia="en-US"/>
        </w:rPr>
        <w:t xml:space="preserve">Ниско застрояване /до 10 м./, </w:t>
      </w:r>
      <w:r w:rsidRPr="00012664">
        <w:rPr>
          <w:lang w:val="x-none" w:eastAsia="en-US"/>
        </w:rPr>
        <w:t>при граници и съседи на целия имот: 22767.501.</w:t>
      </w:r>
      <w:r w:rsidRPr="00012664">
        <w:rPr>
          <w:lang w:eastAsia="en-US"/>
        </w:rPr>
        <w:t>692</w:t>
      </w:r>
      <w:r w:rsidRPr="00012664">
        <w:rPr>
          <w:lang w:val="x-none" w:eastAsia="en-US"/>
        </w:rPr>
        <w:t>, 22767.501.</w:t>
      </w:r>
      <w:r w:rsidRPr="00012664">
        <w:rPr>
          <w:lang w:eastAsia="en-US"/>
        </w:rPr>
        <w:t>78</w:t>
      </w:r>
      <w:r w:rsidRPr="00012664">
        <w:rPr>
          <w:lang w:val="x-none" w:eastAsia="en-US"/>
        </w:rPr>
        <w:t>, 22767.501.</w:t>
      </w:r>
      <w:r w:rsidRPr="00012664">
        <w:rPr>
          <w:lang w:eastAsia="en-US"/>
        </w:rPr>
        <w:t>79</w:t>
      </w:r>
      <w:r w:rsidRPr="00012664">
        <w:rPr>
          <w:lang w:val="x-none" w:eastAsia="en-US"/>
        </w:rPr>
        <w:t>, 22767.501.7</w:t>
      </w:r>
      <w:r w:rsidRPr="00012664">
        <w:rPr>
          <w:lang w:eastAsia="en-US"/>
        </w:rPr>
        <w:t>6, 22767.501.75, 22767.501.74</w:t>
      </w:r>
      <w:r w:rsidRPr="00012664">
        <w:rPr>
          <w:lang w:val="x-none" w:eastAsia="en-US"/>
        </w:rPr>
        <w:t xml:space="preserve">. </w:t>
      </w:r>
    </w:p>
    <w:p w:rsidR="002C7478" w:rsidRPr="00012664" w:rsidRDefault="002C7478" w:rsidP="002C7478">
      <w:pPr>
        <w:jc w:val="both"/>
        <w:rPr>
          <w:lang w:val="x-none" w:eastAsia="en-US"/>
        </w:rPr>
      </w:pPr>
      <w:r w:rsidRPr="00012664">
        <w:rPr>
          <w:b/>
          <w:bCs/>
          <w:lang w:val="x-none" w:eastAsia="en-US"/>
        </w:rPr>
        <w:t>Номер по предходен план</w:t>
      </w:r>
      <w:r w:rsidRPr="00012664">
        <w:rPr>
          <w:bCs/>
          <w:lang w:val="x-none" w:eastAsia="en-US"/>
        </w:rPr>
        <w:t>:</w:t>
      </w:r>
      <w:r w:rsidRPr="00012664">
        <w:rPr>
          <w:b/>
          <w:bCs/>
          <w:lang w:val="x-none" w:eastAsia="en-US"/>
        </w:rPr>
        <w:t xml:space="preserve"> </w:t>
      </w:r>
      <w:r w:rsidRPr="00012664">
        <w:rPr>
          <w:bCs/>
          <w:lang w:eastAsia="en-US"/>
        </w:rPr>
        <w:t>77,</w:t>
      </w:r>
      <w:r w:rsidRPr="00012664">
        <w:rPr>
          <w:bCs/>
          <w:lang w:val="x-none" w:eastAsia="en-US"/>
        </w:rPr>
        <w:t xml:space="preserve"> квартал:</w:t>
      </w:r>
      <w:r w:rsidRPr="00012664">
        <w:rPr>
          <w:bCs/>
          <w:lang w:eastAsia="en-US"/>
        </w:rPr>
        <w:t xml:space="preserve"> 9,</w:t>
      </w:r>
      <w:r w:rsidRPr="00012664">
        <w:rPr>
          <w:bCs/>
          <w:lang w:val="x-none" w:eastAsia="en-US"/>
        </w:rPr>
        <w:t xml:space="preserve"> парцел: </w:t>
      </w:r>
      <w:r w:rsidRPr="00012664">
        <w:rPr>
          <w:bCs/>
          <w:lang w:val="en-US" w:eastAsia="en-US"/>
        </w:rPr>
        <w:t>V</w:t>
      </w:r>
      <w:r w:rsidRPr="00012664">
        <w:rPr>
          <w:bCs/>
          <w:lang w:val="x-none" w:eastAsia="en-US"/>
        </w:rPr>
        <w:t xml:space="preserve"> </w:t>
      </w:r>
    </w:p>
    <w:p w:rsidR="002C7478" w:rsidRPr="00012664" w:rsidRDefault="002C7478" w:rsidP="002C7478">
      <w:pPr>
        <w:jc w:val="both"/>
        <w:rPr>
          <w:lang w:val="x-none" w:eastAsia="en-US"/>
        </w:rPr>
      </w:pPr>
      <w:r w:rsidRPr="00012664">
        <w:rPr>
          <w:b/>
          <w:lang w:val="x-none" w:eastAsia="en-US"/>
        </w:rPr>
        <w:t xml:space="preserve">АОС № </w:t>
      </w:r>
      <w:r w:rsidRPr="00012664">
        <w:rPr>
          <w:b/>
          <w:lang w:eastAsia="en-US"/>
        </w:rPr>
        <w:t>65</w:t>
      </w:r>
      <w:r w:rsidRPr="00012664">
        <w:rPr>
          <w:b/>
          <w:lang w:val="x-none" w:eastAsia="en-US"/>
        </w:rPr>
        <w:t xml:space="preserve"> от </w:t>
      </w:r>
      <w:r w:rsidRPr="00012664">
        <w:rPr>
          <w:b/>
          <w:lang w:eastAsia="en-US"/>
        </w:rPr>
        <w:t>10.05.201</w:t>
      </w:r>
      <w:r w:rsidRPr="00012664">
        <w:rPr>
          <w:b/>
          <w:lang w:val="x-none" w:eastAsia="en-US"/>
        </w:rPr>
        <w:t>1г.;</w:t>
      </w:r>
    </w:p>
    <w:p w:rsidR="002C7478" w:rsidRPr="00012664" w:rsidRDefault="002C7478" w:rsidP="002C7478">
      <w:pPr>
        <w:jc w:val="both"/>
        <w:rPr>
          <w:lang w:val="x-none" w:eastAsia="en-US"/>
        </w:rPr>
      </w:pPr>
    </w:p>
    <w:p w:rsidR="002C7478" w:rsidRPr="00012664" w:rsidRDefault="002C7478" w:rsidP="002C7478">
      <w:pPr>
        <w:numPr>
          <w:ilvl w:val="0"/>
          <w:numId w:val="39"/>
        </w:numPr>
        <w:ind w:left="0" w:firstLine="0"/>
        <w:jc w:val="both"/>
        <w:rPr>
          <w:lang w:val="x-none" w:eastAsia="en-US"/>
        </w:rPr>
      </w:pPr>
      <w:r w:rsidRPr="00012664">
        <w:rPr>
          <w:b/>
          <w:lang w:val="x-none" w:eastAsia="en-US"/>
        </w:rPr>
        <w:t>т. 2</w:t>
      </w:r>
      <w:r>
        <w:rPr>
          <w:b/>
          <w:lang w:eastAsia="en-US"/>
        </w:rPr>
        <w:t>6</w:t>
      </w:r>
      <w:r w:rsidRPr="00012664">
        <w:rPr>
          <w:lang w:val="x-none" w:eastAsia="en-US"/>
        </w:rPr>
        <w:t xml:space="preserve"> </w:t>
      </w:r>
      <w:r w:rsidRPr="00012664">
        <w:rPr>
          <w:rFonts w:eastAsia="Calibri"/>
          <w:szCs w:val="20"/>
          <w:lang w:val="x-none" w:eastAsia="en-US"/>
        </w:rPr>
        <w:t>Поземлен имот с идентификатор 22767.501.</w:t>
      </w:r>
      <w:r w:rsidRPr="00012664">
        <w:rPr>
          <w:rFonts w:eastAsia="Calibri"/>
          <w:szCs w:val="20"/>
          <w:lang w:eastAsia="en-US"/>
        </w:rPr>
        <w:t>74</w:t>
      </w:r>
      <w:r w:rsidRPr="00012664">
        <w:rPr>
          <w:rFonts w:eastAsia="Calibri"/>
          <w:szCs w:val="20"/>
          <w:lang w:val="x-none" w:eastAsia="en-US"/>
        </w:rPr>
        <w:t xml:space="preserve"> по кадастралната карта и кадастралните регистри на с. Паничерево, общ. Гурково, с площ </w:t>
      </w:r>
      <w:r w:rsidRPr="00012664">
        <w:rPr>
          <w:rFonts w:eastAsia="Calibri"/>
          <w:b/>
          <w:szCs w:val="20"/>
          <w:lang w:eastAsia="en-US"/>
        </w:rPr>
        <w:t>1030</w:t>
      </w:r>
      <w:r w:rsidRPr="00012664">
        <w:rPr>
          <w:rFonts w:eastAsia="Calibri"/>
          <w:b/>
          <w:szCs w:val="20"/>
          <w:lang w:val="x-none" w:eastAsia="en-US"/>
        </w:rPr>
        <w:t xml:space="preserve"> кв.м.,</w:t>
      </w:r>
      <w:r w:rsidRPr="00012664">
        <w:rPr>
          <w:rFonts w:eastAsia="Calibri"/>
          <w:szCs w:val="20"/>
          <w:lang w:val="x-none" w:eastAsia="en-US"/>
        </w:rPr>
        <w:t xml:space="preserve"> с трайно предназначение на територията: Урбанизирана, Начин на трайно ползване: </w:t>
      </w:r>
      <w:r w:rsidRPr="00012664">
        <w:rPr>
          <w:b/>
          <w:bCs/>
          <w:lang w:val="x-none" w:eastAsia="en-US"/>
        </w:rPr>
        <w:t xml:space="preserve">Ниско </w:t>
      </w:r>
      <w:r w:rsidRPr="00012664">
        <w:rPr>
          <w:b/>
          <w:bCs/>
          <w:lang w:val="x-none" w:eastAsia="en-US"/>
        </w:rPr>
        <w:lastRenderedPageBreak/>
        <w:t xml:space="preserve">застрояване /до 10 м./, </w:t>
      </w:r>
      <w:r w:rsidRPr="00012664">
        <w:rPr>
          <w:lang w:val="x-none" w:eastAsia="en-US"/>
        </w:rPr>
        <w:t>при граници и съседи на целия имот: 22767.501.</w:t>
      </w:r>
      <w:r w:rsidRPr="00012664">
        <w:rPr>
          <w:lang w:eastAsia="en-US"/>
        </w:rPr>
        <w:t>692</w:t>
      </w:r>
      <w:r w:rsidRPr="00012664">
        <w:rPr>
          <w:lang w:val="x-none" w:eastAsia="en-US"/>
        </w:rPr>
        <w:t>, 22767.501.</w:t>
      </w:r>
      <w:r w:rsidRPr="00012664">
        <w:rPr>
          <w:lang w:eastAsia="en-US"/>
        </w:rPr>
        <w:t>77</w:t>
      </w:r>
      <w:r w:rsidRPr="00012664">
        <w:rPr>
          <w:lang w:val="x-none" w:eastAsia="en-US"/>
        </w:rPr>
        <w:t>, 22767.501.7</w:t>
      </w:r>
      <w:r w:rsidRPr="00012664">
        <w:rPr>
          <w:lang w:eastAsia="en-US"/>
        </w:rPr>
        <w:t>6, 22767.501.75, 22767.501.73</w:t>
      </w:r>
      <w:r w:rsidRPr="00012664">
        <w:rPr>
          <w:lang w:val="x-none" w:eastAsia="en-US"/>
        </w:rPr>
        <w:t xml:space="preserve">. </w:t>
      </w:r>
    </w:p>
    <w:p w:rsidR="002C7478" w:rsidRPr="00012664" w:rsidRDefault="002C7478" w:rsidP="002C7478">
      <w:pPr>
        <w:jc w:val="both"/>
        <w:rPr>
          <w:lang w:val="x-none" w:eastAsia="en-US"/>
        </w:rPr>
      </w:pPr>
      <w:r w:rsidRPr="00012664">
        <w:rPr>
          <w:b/>
          <w:bCs/>
          <w:lang w:val="x-none" w:eastAsia="en-US"/>
        </w:rPr>
        <w:t>Номер по предходен план</w:t>
      </w:r>
      <w:r w:rsidRPr="00012664">
        <w:rPr>
          <w:bCs/>
          <w:lang w:val="x-none" w:eastAsia="en-US"/>
        </w:rPr>
        <w:t>:</w:t>
      </w:r>
      <w:r w:rsidRPr="00012664">
        <w:rPr>
          <w:b/>
          <w:bCs/>
          <w:lang w:val="x-none" w:eastAsia="en-US"/>
        </w:rPr>
        <w:t xml:space="preserve"> </w:t>
      </w:r>
      <w:r w:rsidRPr="00012664">
        <w:rPr>
          <w:bCs/>
          <w:lang w:eastAsia="en-US"/>
        </w:rPr>
        <w:t>74,</w:t>
      </w:r>
      <w:r w:rsidRPr="00012664">
        <w:rPr>
          <w:bCs/>
          <w:lang w:val="x-none" w:eastAsia="en-US"/>
        </w:rPr>
        <w:t xml:space="preserve"> квартал:</w:t>
      </w:r>
      <w:r w:rsidRPr="00012664">
        <w:rPr>
          <w:bCs/>
          <w:lang w:eastAsia="en-US"/>
        </w:rPr>
        <w:t xml:space="preserve"> 9,</w:t>
      </w:r>
      <w:r w:rsidRPr="00012664">
        <w:rPr>
          <w:bCs/>
          <w:lang w:val="x-none" w:eastAsia="en-US"/>
        </w:rPr>
        <w:t xml:space="preserve"> парцел: </w:t>
      </w:r>
      <w:r w:rsidRPr="00012664">
        <w:rPr>
          <w:bCs/>
          <w:lang w:val="en-US" w:eastAsia="en-US"/>
        </w:rPr>
        <w:t>II</w:t>
      </w:r>
      <w:r w:rsidRPr="00012664">
        <w:rPr>
          <w:bCs/>
          <w:lang w:val="x-none" w:eastAsia="en-US"/>
        </w:rPr>
        <w:t xml:space="preserve"> </w:t>
      </w:r>
    </w:p>
    <w:p w:rsidR="002C7478" w:rsidRPr="00012664" w:rsidRDefault="002C7478" w:rsidP="002C7478">
      <w:pPr>
        <w:jc w:val="both"/>
        <w:rPr>
          <w:lang w:val="x-none" w:eastAsia="en-US"/>
        </w:rPr>
      </w:pPr>
      <w:r w:rsidRPr="00012664">
        <w:rPr>
          <w:b/>
          <w:lang w:val="x-none" w:eastAsia="en-US"/>
        </w:rPr>
        <w:t xml:space="preserve">АОС № </w:t>
      </w:r>
      <w:r w:rsidRPr="00012664">
        <w:rPr>
          <w:b/>
          <w:lang w:eastAsia="en-US"/>
        </w:rPr>
        <w:t>65</w:t>
      </w:r>
      <w:r w:rsidRPr="00012664">
        <w:rPr>
          <w:b/>
          <w:lang w:val="x-none" w:eastAsia="en-US"/>
        </w:rPr>
        <w:t xml:space="preserve"> от </w:t>
      </w:r>
      <w:r w:rsidRPr="00012664">
        <w:rPr>
          <w:b/>
          <w:lang w:eastAsia="en-US"/>
        </w:rPr>
        <w:t>10.05.201</w:t>
      </w:r>
      <w:r w:rsidRPr="00012664">
        <w:rPr>
          <w:b/>
          <w:lang w:val="x-none" w:eastAsia="en-US"/>
        </w:rPr>
        <w:t>1г.;</w:t>
      </w:r>
    </w:p>
    <w:p w:rsidR="002C7478" w:rsidRPr="00012664" w:rsidRDefault="002C7478" w:rsidP="002C7478">
      <w:pPr>
        <w:jc w:val="both"/>
        <w:rPr>
          <w:lang w:val="x-none" w:eastAsia="en-US"/>
        </w:rPr>
      </w:pPr>
    </w:p>
    <w:p w:rsidR="002C7478" w:rsidRPr="00012664" w:rsidRDefault="002C7478" w:rsidP="002C7478">
      <w:pPr>
        <w:numPr>
          <w:ilvl w:val="0"/>
          <w:numId w:val="39"/>
        </w:numPr>
        <w:ind w:left="0" w:firstLine="0"/>
        <w:jc w:val="both"/>
        <w:rPr>
          <w:lang w:val="x-none" w:eastAsia="en-US"/>
        </w:rPr>
      </w:pPr>
      <w:r w:rsidRPr="00012664">
        <w:rPr>
          <w:b/>
          <w:lang w:val="x-none" w:eastAsia="en-US"/>
        </w:rPr>
        <w:t>т. 2</w:t>
      </w:r>
      <w:r>
        <w:rPr>
          <w:b/>
          <w:lang w:eastAsia="en-US"/>
        </w:rPr>
        <w:t>7</w:t>
      </w:r>
      <w:r w:rsidRPr="00012664">
        <w:rPr>
          <w:lang w:val="x-none" w:eastAsia="en-US"/>
        </w:rPr>
        <w:t xml:space="preserve"> </w:t>
      </w:r>
      <w:r w:rsidRPr="00012664">
        <w:rPr>
          <w:b/>
          <w:lang w:val="x-none" w:eastAsia="en-US"/>
        </w:rPr>
        <w:t>Поземлен</w:t>
      </w:r>
      <w:r w:rsidRPr="00012664">
        <w:rPr>
          <w:rFonts w:eastAsia="Calibri"/>
          <w:szCs w:val="20"/>
          <w:lang w:val="x-none" w:eastAsia="en-US"/>
        </w:rPr>
        <w:t xml:space="preserve"> имот с идентификатор 18157.</w:t>
      </w:r>
      <w:r w:rsidRPr="00012664">
        <w:rPr>
          <w:rFonts w:eastAsia="Calibri"/>
          <w:szCs w:val="20"/>
          <w:lang w:eastAsia="en-US"/>
        </w:rPr>
        <w:t>32.372</w:t>
      </w:r>
      <w:r w:rsidRPr="00012664">
        <w:rPr>
          <w:rFonts w:eastAsia="Calibri"/>
          <w:szCs w:val="20"/>
          <w:lang w:val="x-none" w:eastAsia="en-US"/>
        </w:rPr>
        <w:t xml:space="preserve"> по кадастралната карта и кадастралните регистри на гр. Гурково, с площ </w:t>
      </w:r>
      <w:r w:rsidRPr="00012664">
        <w:rPr>
          <w:rFonts w:eastAsia="Calibri"/>
          <w:b/>
          <w:szCs w:val="20"/>
          <w:lang w:eastAsia="en-US"/>
        </w:rPr>
        <w:t>26680</w:t>
      </w:r>
      <w:r w:rsidRPr="00012664">
        <w:rPr>
          <w:rFonts w:eastAsia="Calibri"/>
          <w:b/>
          <w:szCs w:val="20"/>
          <w:lang w:val="x-none" w:eastAsia="en-US"/>
        </w:rPr>
        <w:t xml:space="preserve"> кв.м.,</w:t>
      </w:r>
      <w:r w:rsidRPr="00012664">
        <w:rPr>
          <w:rFonts w:eastAsia="Calibri"/>
          <w:szCs w:val="20"/>
          <w:lang w:val="x-none" w:eastAsia="en-US"/>
        </w:rPr>
        <w:t xml:space="preserve"> с трайно предназначение на територията: </w:t>
      </w:r>
      <w:r w:rsidRPr="00012664">
        <w:rPr>
          <w:rFonts w:eastAsia="Calibri"/>
          <w:szCs w:val="20"/>
          <w:lang w:eastAsia="en-US"/>
        </w:rPr>
        <w:t>Земеделска</w:t>
      </w:r>
      <w:r w:rsidRPr="00012664">
        <w:rPr>
          <w:rFonts w:eastAsia="Calibri"/>
          <w:szCs w:val="20"/>
          <w:lang w:val="x-none" w:eastAsia="en-US"/>
        </w:rPr>
        <w:t xml:space="preserve">, Начин на трайно ползване: </w:t>
      </w:r>
      <w:r w:rsidRPr="00012664">
        <w:rPr>
          <w:b/>
          <w:bCs/>
          <w:lang w:eastAsia="en-US"/>
        </w:rPr>
        <w:t>Изоставена орна земя,</w:t>
      </w:r>
      <w:r w:rsidRPr="00012664">
        <w:rPr>
          <w:b/>
          <w:bCs/>
          <w:lang w:val="x-none" w:eastAsia="en-US"/>
        </w:rPr>
        <w:t xml:space="preserve"> </w:t>
      </w:r>
      <w:r w:rsidRPr="00012664">
        <w:rPr>
          <w:lang w:val="x-none" w:eastAsia="en-US"/>
        </w:rPr>
        <w:t>при граници и съседи на целия имот: 18157.</w:t>
      </w:r>
      <w:r w:rsidRPr="00012664">
        <w:rPr>
          <w:lang w:eastAsia="en-US"/>
        </w:rPr>
        <w:t>33.652</w:t>
      </w:r>
      <w:r w:rsidRPr="00012664">
        <w:rPr>
          <w:lang w:val="x-none" w:eastAsia="en-US"/>
        </w:rPr>
        <w:t>, 18157.</w:t>
      </w:r>
      <w:r w:rsidRPr="00012664">
        <w:rPr>
          <w:lang w:eastAsia="en-US"/>
        </w:rPr>
        <w:t>33.7</w:t>
      </w:r>
      <w:r w:rsidRPr="00012664">
        <w:rPr>
          <w:lang w:val="x-none" w:eastAsia="en-US"/>
        </w:rPr>
        <w:t>, 18157.</w:t>
      </w:r>
      <w:r w:rsidRPr="00012664">
        <w:rPr>
          <w:lang w:eastAsia="en-US"/>
        </w:rPr>
        <w:t>32.654</w:t>
      </w:r>
      <w:r w:rsidRPr="00012664">
        <w:rPr>
          <w:lang w:val="x-none" w:eastAsia="en-US"/>
        </w:rPr>
        <w:t>, 18157.</w:t>
      </w:r>
      <w:r w:rsidRPr="00012664">
        <w:rPr>
          <w:lang w:eastAsia="en-US"/>
        </w:rPr>
        <w:t>32.31</w:t>
      </w:r>
      <w:r w:rsidRPr="00012664">
        <w:rPr>
          <w:lang w:val="x-none" w:eastAsia="en-US"/>
        </w:rPr>
        <w:t>, 18157.</w:t>
      </w:r>
      <w:r w:rsidRPr="00012664">
        <w:rPr>
          <w:lang w:eastAsia="en-US"/>
        </w:rPr>
        <w:t>32.17</w:t>
      </w:r>
      <w:r w:rsidRPr="00012664">
        <w:rPr>
          <w:lang w:val="x-none" w:eastAsia="en-US"/>
        </w:rPr>
        <w:t>, 18157.</w:t>
      </w:r>
      <w:r w:rsidRPr="00012664">
        <w:rPr>
          <w:lang w:eastAsia="en-US"/>
        </w:rPr>
        <w:t>32.364</w:t>
      </w:r>
      <w:r w:rsidRPr="00012664">
        <w:rPr>
          <w:b/>
          <w:lang w:val="x-none" w:eastAsia="en-US"/>
        </w:rPr>
        <w:t xml:space="preserve"> </w:t>
      </w:r>
    </w:p>
    <w:p w:rsidR="002C7478" w:rsidRPr="00012664" w:rsidRDefault="002C7478" w:rsidP="002C7478">
      <w:pPr>
        <w:jc w:val="both"/>
        <w:rPr>
          <w:lang w:val="x-none" w:eastAsia="en-US"/>
        </w:rPr>
      </w:pPr>
      <w:r w:rsidRPr="00012664">
        <w:rPr>
          <w:b/>
          <w:bCs/>
          <w:lang w:val="x-none" w:eastAsia="en-US"/>
        </w:rPr>
        <w:t>Номер по предходен план</w:t>
      </w:r>
      <w:r w:rsidRPr="00012664">
        <w:rPr>
          <w:bCs/>
          <w:lang w:val="x-none" w:eastAsia="en-US"/>
        </w:rPr>
        <w:t>:</w:t>
      </w:r>
      <w:r w:rsidRPr="00012664">
        <w:rPr>
          <w:b/>
          <w:bCs/>
          <w:lang w:val="x-none" w:eastAsia="en-US"/>
        </w:rPr>
        <w:t xml:space="preserve"> </w:t>
      </w:r>
      <w:r w:rsidRPr="00012664">
        <w:rPr>
          <w:bCs/>
          <w:lang w:eastAsia="en-US"/>
        </w:rPr>
        <w:t>000372</w:t>
      </w:r>
      <w:r w:rsidRPr="00012664">
        <w:rPr>
          <w:bCs/>
          <w:lang w:val="x-none" w:eastAsia="en-US"/>
        </w:rPr>
        <w:t xml:space="preserve"> </w:t>
      </w:r>
    </w:p>
    <w:p w:rsidR="002C7478" w:rsidRPr="00012664" w:rsidRDefault="002C7478" w:rsidP="002C7478">
      <w:pPr>
        <w:jc w:val="both"/>
        <w:rPr>
          <w:b/>
          <w:lang w:val="x-none" w:eastAsia="en-US"/>
        </w:rPr>
      </w:pPr>
      <w:r w:rsidRPr="00012664">
        <w:rPr>
          <w:b/>
          <w:lang w:val="x-none" w:eastAsia="en-US"/>
        </w:rPr>
        <w:t xml:space="preserve">АОС № </w:t>
      </w:r>
      <w:r w:rsidRPr="00012664">
        <w:rPr>
          <w:b/>
          <w:lang w:eastAsia="en-US"/>
        </w:rPr>
        <w:t>430</w:t>
      </w:r>
      <w:r w:rsidRPr="00012664">
        <w:rPr>
          <w:b/>
          <w:lang w:val="x-none" w:eastAsia="en-US"/>
        </w:rPr>
        <w:t xml:space="preserve"> от </w:t>
      </w:r>
      <w:r w:rsidRPr="00012664">
        <w:rPr>
          <w:b/>
          <w:lang w:eastAsia="en-US"/>
        </w:rPr>
        <w:t>31.03.214</w:t>
      </w:r>
      <w:r w:rsidRPr="00012664">
        <w:rPr>
          <w:b/>
          <w:lang w:val="x-none" w:eastAsia="en-US"/>
        </w:rPr>
        <w:t>г.;</w:t>
      </w:r>
    </w:p>
    <w:p w:rsidR="002C7478" w:rsidRPr="00012664" w:rsidRDefault="002C7478" w:rsidP="002C7478">
      <w:pPr>
        <w:jc w:val="both"/>
        <w:rPr>
          <w:lang w:val="x-none" w:eastAsia="en-US"/>
        </w:rPr>
      </w:pPr>
    </w:p>
    <w:p w:rsidR="002C7478" w:rsidRPr="00012664" w:rsidRDefault="002C7478" w:rsidP="002C7478">
      <w:pPr>
        <w:numPr>
          <w:ilvl w:val="0"/>
          <w:numId w:val="39"/>
        </w:numPr>
        <w:ind w:left="0" w:firstLine="0"/>
        <w:jc w:val="both"/>
        <w:rPr>
          <w:lang w:val="x-none" w:eastAsia="en-US"/>
        </w:rPr>
      </w:pPr>
      <w:r w:rsidRPr="00012664">
        <w:rPr>
          <w:b/>
          <w:lang w:val="x-none" w:eastAsia="en-US"/>
        </w:rPr>
        <w:t>т. 2</w:t>
      </w:r>
      <w:r>
        <w:rPr>
          <w:b/>
          <w:lang w:eastAsia="en-US"/>
        </w:rPr>
        <w:t>8</w:t>
      </w:r>
      <w:r w:rsidRPr="00012664">
        <w:rPr>
          <w:lang w:val="x-none" w:eastAsia="en-US"/>
        </w:rPr>
        <w:t xml:space="preserve"> </w:t>
      </w:r>
      <w:r w:rsidRPr="00012664">
        <w:rPr>
          <w:b/>
          <w:lang w:val="x-none" w:eastAsia="en-US"/>
        </w:rPr>
        <w:t>Поземлен</w:t>
      </w:r>
      <w:r w:rsidRPr="00012664">
        <w:rPr>
          <w:rFonts w:eastAsia="Calibri"/>
          <w:szCs w:val="20"/>
          <w:lang w:val="x-none" w:eastAsia="en-US"/>
        </w:rPr>
        <w:t xml:space="preserve"> имот с идентификатор 21124.501.110 по кадастралната карта и кадастралните регистри на с. Димовци, общ. Гурково, с площ </w:t>
      </w:r>
      <w:r w:rsidRPr="00012664">
        <w:rPr>
          <w:rFonts w:eastAsia="Calibri"/>
          <w:b/>
          <w:szCs w:val="20"/>
          <w:lang w:val="x-none" w:eastAsia="en-US"/>
        </w:rPr>
        <w:t>1487 кв.м.,</w:t>
      </w:r>
      <w:r w:rsidRPr="00012664">
        <w:rPr>
          <w:rFonts w:eastAsia="Calibri"/>
          <w:szCs w:val="20"/>
          <w:lang w:val="x-none" w:eastAsia="en-US"/>
        </w:rPr>
        <w:t xml:space="preserve"> с трайно предназначение на територията: Урбанизирана, Начин на трайно ползване: НТП: </w:t>
      </w:r>
      <w:r w:rsidRPr="00012664">
        <w:rPr>
          <w:b/>
          <w:bCs/>
          <w:lang w:val="x-none" w:eastAsia="en-US"/>
        </w:rPr>
        <w:t xml:space="preserve">За друг обществен обект, комплекс, </w:t>
      </w:r>
      <w:r w:rsidRPr="00012664">
        <w:rPr>
          <w:lang w:val="x-none" w:eastAsia="en-US"/>
        </w:rPr>
        <w:t>при граници и съседи на целия имот: 21124.32.837, 21124.32.838, 21124</w:t>
      </w:r>
      <w:r w:rsidRPr="00012664">
        <w:rPr>
          <w:lang w:eastAsia="en-US"/>
        </w:rPr>
        <w:t>.</w:t>
      </w:r>
      <w:r w:rsidRPr="00012664">
        <w:rPr>
          <w:lang w:val="x-none" w:eastAsia="en-US"/>
        </w:rPr>
        <w:t>32.535, 21124.501.99,</w:t>
      </w:r>
      <w:r w:rsidRPr="00012664">
        <w:rPr>
          <w:lang w:eastAsia="en-US"/>
        </w:rPr>
        <w:t xml:space="preserve"> </w:t>
      </w:r>
      <w:r w:rsidRPr="00012664">
        <w:rPr>
          <w:lang w:val="x-none" w:eastAsia="en-US"/>
        </w:rPr>
        <w:t>21124.501.81, 21124.32.809, 21124.501.100, 21124.32.831</w:t>
      </w:r>
      <w:r w:rsidRPr="00012664">
        <w:rPr>
          <w:b/>
          <w:lang w:val="x-none" w:eastAsia="en-US"/>
        </w:rPr>
        <w:t xml:space="preserve"> </w:t>
      </w:r>
    </w:p>
    <w:p w:rsidR="002C7478" w:rsidRPr="00012664" w:rsidRDefault="002C7478" w:rsidP="002C7478">
      <w:pPr>
        <w:jc w:val="both"/>
        <w:rPr>
          <w:b/>
          <w:lang w:eastAsia="en-US"/>
        </w:rPr>
      </w:pPr>
      <w:r w:rsidRPr="00012664">
        <w:rPr>
          <w:b/>
          <w:lang w:val="x-none" w:eastAsia="en-US"/>
        </w:rPr>
        <w:t>АОС № 1358 от 31.03.2021г.;</w:t>
      </w:r>
    </w:p>
    <w:p w:rsidR="002C7478" w:rsidRPr="00012664" w:rsidRDefault="002C7478" w:rsidP="002C7478">
      <w:pPr>
        <w:jc w:val="both"/>
        <w:rPr>
          <w:b/>
          <w:lang w:eastAsia="en-US"/>
        </w:rPr>
      </w:pPr>
    </w:p>
    <w:p w:rsidR="002C7478" w:rsidRPr="00012664" w:rsidRDefault="002C7478" w:rsidP="002C7478">
      <w:pPr>
        <w:numPr>
          <w:ilvl w:val="0"/>
          <w:numId w:val="39"/>
        </w:numPr>
        <w:ind w:left="0" w:firstLine="0"/>
        <w:jc w:val="both"/>
        <w:rPr>
          <w:lang w:val="x-none" w:eastAsia="en-US"/>
        </w:rPr>
      </w:pPr>
      <w:r w:rsidRPr="00012664">
        <w:rPr>
          <w:b/>
          <w:lang w:val="x-none" w:eastAsia="en-US"/>
        </w:rPr>
        <w:t xml:space="preserve">т. </w:t>
      </w:r>
      <w:r>
        <w:rPr>
          <w:b/>
          <w:lang w:eastAsia="en-US"/>
        </w:rPr>
        <w:t>29</w:t>
      </w:r>
      <w:r w:rsidRPr="00012664">
        <w:rPr>
          <w:lang w:val="x-none" w:eastAsia="en-US"/>
        </w:rPr>
        <w:t xml:space="preserve"> </w:t>
      </w:r>
      <w:r w:rsidRPr="00012664">
        <w:rPr>
          <w:b/>
          <w:lang w:val="x-none" w:eastAsia="en-US"/>
        </w:rPr>
        <w:t>Поземлен</w:t>
      </w:r>
      <w:r w:rsidRPr="00012664">
        <w:rPr>
          <w:rFonts w:eastAsia="Calibri"/>
          <w:szCs w:val="20"/>
          <w:lang w:val="x-none" w:eastAsia="en-US"/>
        </w:rPr>
        <w:t xml:space="preserve"> имот с идентификатор 21124.501.1</w:t>
      </w:r>
      <w:r w:rsidRPr="00012664">
        <w:rPr>
          <w:rFonts w:eastAsia="Calibri"/>
          <w:szCs w:val="20"/>
          <w:lang w:eastAsia="en-US"/>
        </w:rPr>
        <w:t>09</w:t>
      </w:r>
      <w:r w:rsidRPr="00012664">
        <w:rPr>
          <w:rFonts w:eastAsia="Calibri"/>
          <w:szCs w:val="20"/>
          <w:lang w:val="x-none" w:eastAsia="en-US"/>
        </w:rPr>
        <w:t xml:space="preserve"> по кадастралната карта и кадастралните регистри на с. Димовци, общ. Гурково, с площ </w:t>
      </w:r>
      <w:r w:rsidRPr="00012664">
        <w:rPr>
          <w:rFonts w:eastAsia="Calibri"/>
          <w:b/>
          <w:szCs w:val="20"/>
          <w:lang w:eastAsia="en-US"/>
        </w:rPr>
        <w:t>760</w:t>
      </w:r>
      <w:r w:rsidRPr="00012664">
        <w:rPr>
          <w:rFonts w:eastAsia="Calibri"/>
          <w:b/>
          <w:szCs w:val="20"/>
          <w:lang w:val="x-none" w:eastAsia="en-US"/>
        </w:rPr>
        <w:t xml:space="preserve"> кв.м.,</w:t>
      </w:r>
      <w:r w:rsidRPr="00012664">
        <w:rPr>
          <w:rFonts w:eastAsia="Calibri"/>
          <w:szCs w:val="20"/>
          <w:lang w:val="x-none" w:eastAsia="en-US"/>
        </w:rPr>
        <w:t xml:space="preserve"> с трайно предназначение на територията: Урбанизирана, Начин на трайно ползване: НТП: </w:t>
      </w:r>
      <w:r w:rsidRPr="00012664">
        <w:rPr>
          <w:b/>
          <w:bCs/>
          <w:lang w:val="x-none" w:eastAsia="en-US"/>
        </w:rPr>
        <w:t xml:space="preserve">Ниско застрояване /до 10 м./, </w:t>
      </w:r>
      <w:r w:rsidRPr="00012664">
        <w:rPr>
          <w:lang w:val="x-none" w:eastAsia="en-US"/>
        </w:rPr>
        <w:t>при граници и съседи на целия имот: 21124.</w:t>
      </w:r>
      <w:r w:rsidRPr="00012664">
        <w:rPr>
          <w:lang w:eastAsia="en-US"/>
        </w:rPr>
        <w:t>501.38</w:t>
      </w:r>
      <w:r w:rsidRPr="00012664">
        <w:rPr>
          <w:lang w:val="x-none" w:eastAsia="en-US"/>
        </w:rPr>
        <w:t>, 21124.</w:t>
      </w:r>
      <w:r w:rsidRPr="00012664">
        <w:rPr>
          <w:lang w:eastAsia="en-US"/>
        </w:rPr>
        <w:t>501.121</w:t>
      </w:r>
      <w:r w:rsidRPr="00012664">
        <w:rPr>
          <w:lang w:val="x-none" w:eastAsia="en-US"/>
        </w:rPr>
        <w:t>, 21124</w:t>
      </w:r>
      <w:r w:rsidRPr="00012664">
        <w:rPr>
          <w:lang w:eastAsia="en-US"/>
        </w:rPr>
        <w:t>.501.39</w:t>
      </w:r>
      <w:r w:rsidRPr="00012664">
        <w:rPr>
          <w:lang w:val="x-none" w:eastAsia="en-US"/>
        </w:rPr>
        <w:t>, 21124.501.</w:t>
      </w:r>
      <w:r w:rsidRPr="00012664">
        <w:rPr>
          <w:lang w:eastAsia="en-US"/>
        </w:rPr>
        <w:t>120</w:t>
      </w:r>
      <w:r w:rsidRPr="00012664">
        <w:rPr>
          <w:lang w:val="x-none" w:eastAsia="en-US"/>
        </w:rPr>
        <w:t>,</w:t>
      </w:r>
      <w:r w:rsidRPr="00012664">
        <w:rPr>
          <w:lang w:eastAsia="en-US"/>
        </w:rPr>
        <w:t xml:space="preserve"> </w:t>
      </w:r>
      <w:r w:rsidRPr="00012664">
        <w:rPr>
          <w:lang w:val="x-none" w:eastAsia="en-US"/>
        </w:rPr>
        <w:t>21124.501.</w:t>
      </w:r>
      <w:r w:rsidRPr="00012664">
        <w:rPr>
          <w:lang w:eastAsia="en-US"/>
        </w:rPr>
        <w:t>26</w:t>
      </w:r>
      <w:r w:rsidRPr="00012664">
        <w:rPr>
          <w:b/>
          <w:lang w:val="x-none" w:eastAsia="en-US"/>
        </w:rPr>
        <w:t xml:space="preserve"> </w:t>
      </w:r>
    </w:p>
    <w:p w:rsidR="002C7478" w:rsidRPr="00012664" w:rsidRDefault="002C7478" w:rsidP="002C7478">
      <w:pPr>
        <w:jc w:val="both"/>
        <w:rPr>
          <w:b/>
          <w:lang w:eastAsia="en-US"/>
        </w:rPr>
      </w:pPr>
      <w:r w:rsidRPr="00012664">
        <w:rPr>
          <w:b/>
          <w:lang w:val="x-none" w:eastAsia="en-US"/>
        </w:rPr>
        <w:t>АОС № 1</w:t>
      </w:r>
      <w:r w:rsidRPr="00012664">
        <w:rPr>
          <w:b/>
          <w:lang w:eastAsia="en-US"/>
        </w:rPr>
        <w:t>389</w:t>
      </w:r>
      <w:r w:rsidRPr="00012664">
        <w:rPr>
          <w:b/>
          <w:lang w:val="x-none" w:eastAsia="en-US"/>
        </w:rPr>
        <w:t xml:space="preserve"> от </w:t>
      </w:r>
      <w:r w:rsidRPr="00012664">
        <w:rPr>
          <w:b/>
          <w:lang w:eastAsia="en-US"/>
        </w:rPr>
        <w:t>23.04</w:t>
      </w:r>
      <w:r w:rsidRPr="00012664">
        <w:rPr>
          <w:b/>
          <w:lang w:val="x-none" w:eastAsia="en-US"/>
        </w:rPr>
        <w:t>.2021г.;</w:t>
      </w:r>
    </w:p>
    <w:p w:rsidR="002C7478" w:rsidRPr="00012664" w:rsidRDefault="002C7478" w:rsidP="002C7478">
      <w:pPr>
        <w:jc w:val="both"/>
        <w:rPr>
          <w:b/>
          <w:lang w:eastAsia="en-US"/>
        </w:rPr>
      </w:pPr>
    </w:p>
    <w:p w:rsidR="002C7478" w:rsidRPr="00012664" w:rsidRDefault="002C7478" w:rsidP="002C7478">
      <w:pPr>
        <w:numPr>
          <w:ilvl w:val="0"/>
          <w:numId w:val="39"/>
        </w:numPr>
        <w:ind w:left="0" w:firstLine="0"/>
        <w:jc w:val="both"/>
        <w:rPr>
          <w:lang w:val="x-none" w:eastAsia="en-US"/>
        </w:rPr>
      </w:pPr>
      <w:r w:rsidRPr="00012664">
        <w:rPr>
          <w:b/>
          <w:lang w:val="x-none" w:eastAsia="en-US"/>
        </w:rPr>
        <w:t xml:space="preserve">т. </w:t>
      </w:r>
      <w:r w:rsidRPr="00012664">
        <w:rPr>
          <w:b/>
          <w:lang w:eastAsia="en-US"/>
        </w:rPr>
        <w:t>3</w:t>
      </w:r>
      <w:r>
        <w:rPr>
          <w:b/>
          <w:lang w:eastAsia="en-US"/>
        </w:rPr>
        <w:t>0</w:t>
      </w:r>
      <w:r w:rsidRPr="00012664">
        <w:rPr>
          <w:lang w:val="x-none" w:eastAsia="en-US"/>
        </w:rPr>
        <w:t xml:space="preserve"> </w:t>
      </w:r>
      <w:r w:rsidRPr="00012664">
        <w:rPr>
          <w:b/>
          <w:lang w:val="x-none" w:eastAsia="en-US"/>
        </w:rPr>
        <w:t>Поземлен</w:t>
      </w:r>
      <w:r w:rsidRPr="00012664">
        <w:rPr>
          <w:rFonts w:eastAsia="Calibri"/>
          <w:szCs w:val="20"/>
          <w:lang w:val="x-none" w:eastAsia="en-US"/>
        </w:rPr>
        <w:t xml:space="preserve"> имот с идентификатор 21124.501.1</w:t>
      </w:r>
      <w:r w:rsidRPr="00012664">
        <w:rPr>
          <w:rFonts w:eastAsia="Calibri"/>
          <w:szCs w:val="20"/>
          <w:lang w:eastAsia="en-US"/>
        </w:rPr>
        <w:t>06</w:t>
      </w:r>
      <w:r w:rsidRPr="00012664">
        <w:rPr>
          <w:rFonts w:eastAsia="Calibri"/>
          <w:szCs w:val="20"/>
          <w:lang w:val="x-none" w:eastAsia="en-US"/>
        </w:rPr>
        <w:t xml:space="preserve"> по кадастралната карта и кадастралните регистри на с. Димовци, общ. Гурково, с площ </w:t>
      </w:r>
      <w:r w:rsidRPr="00012664">
        <w:rPr>
          <w:rFonts w:eastAsia="Calibri"/>
          <w:b/>
          <w:szCs w:val="20"/>
          <w:lang w:eastAsia="en-US"/>
        </w:rPr>
        <w:t>766</w:t>
      </w:r>
      <w:r w:rsidRPr="00012664">
        <w:rPr>
          <w:rFonts w:eastAsia="Calibri"/>
          <w:b/>
          <w:szCs w:val="20"/>
          <w:lang w:val="x-none" w:eastAsia="en-US"/>
        </w:rPr>
        <w:t xml:space="preserve"> кв.м.,</w:t>
      </w:r>
      <w:r w:rsidRPr="00012664">
        <w:rPr>
          <w:rFonts w:eastAsia="Calibri"/>
          <w:szCs w:val="20"/>
          <w:lang w:val="x-none" w:eastAsia="en-US"/>
        </w:rPr>
        <w:t xml:space="preserve"> с трайно предназначение на територията: Урбанизирана, Начин на трайно ползване: НТП: </w:t>
      </w:r>
      <w:r w:rsidRPr="00012664">
        <w:rPr>
          <w:b/>
          <w:bCs/>
          <w:lang w:val="x-none" w:eastAsia="en-US"/>
        </w:rPr>
        <w:t xml:space="preserve">Ниско застрояване /до 10 м./, </w:t>
      </w:r>
      <w:r w:rsidRPr="00012664">
        <w:rPr>
          <w:lang w:val="x-none" w:eastAsia="en-US"/>
        </w:rPr>
        <w:t>при граници и съседи на целия имот: 21124.</w:t>
      </w:r>
      <w:r w:rsidRPr="00012664">
        <w:rPr>
          <w:lang w:eastAsia="en-US"/>
        </w:rPr>
        <w:t>501.125</w:t>
      </w:r>
      <w:r w:rsidRPr="00012664">
        <w:rPr>
          <w:lang w:val="x-none" w:eastAsia="en-US"/>
        </w:rPr>
        <w:t>, 21124.</w:t>
      </w:r>
      <w:r w:rsidRPr="00012664">
        <w:rPr>
          <w:lang w:eastAsia="en-US"/>
        </w:rPr>
        <w:t>501.121</w:t>
      </w:r>
      <w:r w:rsidRPr="00012664">
        <w:rPr>
          <w:lang w:val="x-none" w:eastAsia="en-US"/>
        </w:rPr>
        <w:t>, 21124</w:t>
      </w:r>
      <w:r w:rsidRPr="00012664">
        <w:rPr>
          <w:lang w:eastAsia="en-US"/>
        </w:rPr>
        <w:t>.501.46</w:t>
      </w:r>
      <w:r w:rsidRPr="00012664">
        <w:rPr>
          <w:b/>
          <w:lang w:val="x-none" w:eastAsia="en-US"/>
        </w:rPr>
        <w:t xml:space="preserve"> </w:t>
      </w:r>
    </w:p>
    <w:p w:rsidR="002C7478" w:rsidRPr="00012664" w:rsidRDefault="002C7478" w:rsidP="002C7478">
      <w:pPr>
        <w:jc w:val="both"/>
        <w:rPr>
          <w:b/>
          <w:lang w:val="x-none" w:eastAsia="en-US"/>
        </w:rPr>
      </w:pPr>
      <w:r w:rsidRPr="00012664">
        <w:rPr>
          <w:b/>
          <w:lang w:val="x-none" w:eastAsia="en-US"/>
        </w:rPr>
        <w:t>АОС № 1</w:t>
      </w:r>
      <w:r w:rsidRPr="00012664">
        <w:rPr>
          <w:b/>
          <w:lang w:eastAsia="en-US"/>
        </w:rPr>
        <w:t>390</w:t>
      </w:r>
      <w:r w:rsidRPr="00012664">
        <w:rPr>
          <w:b/>
          <w:lang w:val="x-none" w:eastAsia="en-US"/>
        </w:rPr>
        <w:t xml:space="preserve"> от </w:t>
      </w:r>
      <w:r w:rsidRPr="00012664">
        <w:rPr>
          <w:b/>
          <w:lang w:eastAsia="en-US"/>
        </w:rPr>
        <w:t>23.04</w:t>
      </w:r>
      <w:r w:rsidRPr="00012664">
        <w:rPr>
          <w:b/>
          <w:lang w:val="x-none" w:eastAsia="en-US"/>
        </w:rPr>
        <w:t>.2021г.;</w:t>
      </w:r>
    </w:p>
    <w:p w:rsidR="002C7478" w:rsidRPr="00012664" w:rsidRDefault="002C7478" w:rsidP="002C7478">
      <w:pPr>
        <w:ind w:left="720"/>
        <w:jc w:val="both"/>
        <w:rPr>
          <w:b/>
          <w:lang w:val="x-none" w:eastAsia="en-US"/>
        </w:rPr>
      </w:pPr>
    </w:p>
    <w:p w:rsidR="002C7478" w:rsidRPr="00012664" w:rsidRDefault="002C7478" w:rsidP="002C7478">
      <w:pPr>
        <w:jc w:val="both"/>
        <w:rPr>
          <w:rFonts w:eastAsia="Calibri"/>
          <w:lang w:val="en-US"/>
        </w:rPr>
      </w:pPr>
    </w:p>
    <w:p w:rsidR="002C7478" w:rsidRPr="005F5064" w:rsidRDefault="002C7478" w:rsidP="002C7478">
      <w:pPr>
        <w:tabs>
          <w:tab w:val="center" w:pos="0"/>
        </w:tabs>
        <w:suppressAutoHyphens/>
        <w:autoSpaceDN w:val="0"/>
        <w:jc w:val="both"/>
        <w:textAlignment w:val="baseline"/>
        <w:rPr>
          <w:kern w:val="3"/>
          <w:lang w:val="ru-RU"/>
        </w:rPr>
      </w:pPr>
      <w:r>
        <w:rPr>
          <w:rFonts w:eastAsia="Calibri"/>
        </w:rPr>
        <w:tab/>
      </w:r>
      <w:r w:rsidRPr="005F5064">
        <w:rPr>
          <w:kern w:val="3"/>
        </w:rPr>
        <w:t>У</w:t>
      </w:r>
      <w:r w:rsidRPr="005F5064">
        <w:rPr>
          <w:kern w:val="3"/>
          <w:lang w:val="ru-RU"/>
        </w:rPr>
        <w:t>частвали</w:t>
      </w:r>
      <w:r w:rsidRPr="005F5064">
        <w:rPr>
          <w:kern w:val="3"/>
        </w:rPr>
        <w:t xml:space="preserve">  </w:t>
      </w:r>
      <w:r w:rsidRPr="005F5064">
        <w:rPr>
          <w:kern w:val="3"/>
          <w:lang w:val="ru-RU"/>
        </w:rPr>
        <w:t xml:space="preserve">в </w:t>
      </w:r>
      <w:r w:rsidRPr="005F5064">
        <w:rPr>
          <w:kern w:val="3"/>
        </w:rPr>
        <w:t xml:space="preserve">   гласуване</w:t>
      </w:r>
      <w:r>
        <w:rPr>
          <w:kern w:val="3"/>
        </w:rPr>
        <w:t>то</w:t>
      </w:r>
      <w:r w:rsidRPr="005F5064">
        <w:rPr>
          <w:kern w:val="3"/>
          <w:lang w:val="ru-RU"/>
        </w:rPr>
        <w:t xml:space="preserve">  </w:t>
      </w:r>
      <w:r w:rsidRPr="005F5064">
        <w:rPr>
          <w:kern w:val="3"/>
          <w:lang w:val="en-US"/>
        </w:rPr>
        <w:t>1</w:t>
      </w:r>
      <w:r>
        <w:rPr>
          <w:kern w:val="3"/>
          <w:lang w:val="en-US"/>
        </w:rPr>
        <w:t>1</w:t>
      </w:r>
      <w:r w:rsidRPr="005F5064">
        <w:rPr>
          <w:kern w:val="3"/>
          <w:lang w:val="ru-RU"/>
        </w:rPr>
        <w:t xml:space="preserve">  общ. съветници,  гласували  </w:t>
      </w:r>
      <w:r w:rsidRPr="005F5064">
        <w:rPr>
          <w:kern w:val="3"/>
        </w:rPr>
        <w:t>„</w:t>
      </w:r>
      <w:r w:rsidRPr="005F5064">
        <w:rPr>
          <w:b/>
          <w:bCs/>
          <w:kern w:val="3"/>
          <w:lang w:val="ru-RU"/>
        </w:rPr>
        <w:t>за</w:t>
      </w:r>
      <w:r w:rsidRPr="005F5064">
        <w:rPr>
          <w:kern w:val="3"/>
        </w:rPr>
        <w:t>”</w:t>
      </w:r>
      <w:r w:rsidRPr="005F5064">
        <w:rPr>
          <w:kern w:val="3"/>
          <w:lang w:val="ru-RU"/>
        </w:rPr>
        <w:t xml:space="preserve">  – </w:t>
      </w:r>
      <w:r w:rsidRPr="005F5064">
        <w:rPr>
          <w:kern w:val="3"/>
          <w:lang w:val="en-US"/>
        </w:rPr>
        <w:t>1</w:t>
      </w:r>
      <w:r>
        <w:rPr>
          <w:kern w:val="3"/>
          <w:lang w:val="en-US"/>
        </w:rPr>
        <w:t>1</w:t>
      </w:r>
      <w:r w:rsidRPr="005F5064">
        <w:rPr>
          <w:kern w:val="3"/>
          <w:lang w:val="ru-RU"/>
        </w:rPr>
        <w:t xml:space="preserve">,   </w:t>
      </w:r>
      <w:r w:rsidRPr="005F5064">
        <w:rPr>
          <w:kern w:val="3"/>
        </w:rPr>
        <w:t>„</w:t>
      </w:r>
      <w:r w:rsidRPr="005F5064">
        <w:rPr>
          <w:b/>
          <w:bCs/>
          <w:kern w:val="3"/>
          <w:lang w:val="ru-RU"/>
        </w:rPr>
        <w:t>против</w:t>
      </w:r>
      <w:r w:rsidRPr="005F5064">
        <w:rPr>
          <w:kern w:val="3"/>
        </w:rPr>
        <w:t>”</w:t>
      </w:r>
      <w:r w:rsidRPr="005F5064">
        <w:rPr>
          <w:kern w:val="3"/>
          <w:lang w:val="ru-RU"/>
        </w:rPr>
        <w:t xml:space="preserve"> –  няма,  </w:t>
      </w:r>
      <w:r w:rsidRPr="005F5064">
        <w:rPr>
          <w:kern w:val="3"/>
        </w:rPr>
        <w:t>„</w:t>
      </w:r>
      <w:r w:rsidRPr="005F5064">
        <w:rPr>
          <w:b/>
          <w:bCs/>
          <w:kern w:val="3"/>
          <w:lang w:val="ru-RU"/>
        </w:rPr>
        <w:t>въздържал</w:t>
      </w:r>
      <w:r w:rsidRPr="005F5064">
        <w:rPr>
          <w:b/>
          <w:bCs/>
          <w:kern w:val="3"/>
        </w:rPr>
        <w:t>и</w:t>
      </w:r>
      <w:r w:rsidRPr="005F5064">
        <w:rPr>
          <w:b/>
          <w:bCs/>
          <w:kern w:val="3"/>
          <w:lang w:val="ru-RU"/>
        </w:rPr>
        <w:t xml:space="preserve"> се</w:t>
      </w:r>
      <w:r w:rsidRPr="005F5064">
        <w:rPr>
          <w:kern w:val="3"/>
        </w:rPr>
        <w:t>”</w:t>
      </w:r>
      <w:r w:rsidRPr="005F5064">
        <w:rPr>
          <w:kern w:val="3"/>
          <w:lang w:val="ru-RU"/>
        </w:rPr>
        <w:t xml:space="preserve"> – няма.</w:t>
      </w:r>
    </w:p>
    <w:p w:rsidR="002C7478" w:rsidRDefault="002C7478" w:rsidP="002C7478">
      <w:pPr>
        <w:spacing w:after="200" w:line="276" w:lineRule="auto"/>
        <w:rPr>
          <w:rFonts w:ascii="Calibri" w:eastAsia="Calibri" w:hAnsi="Calibri"/>
          <w:sz w:val="22"/>
          <w:szCs w:val="22"/>
          <w:lang w:val="en-US" w:eastAsia="en-US"/>
        </w:rPr>
      </w:pPr>
    </w:p>
    <w:p w:rsidR="00A97C74" w:rsidRPr="001E2AD5" w:rsidRDefault="00A97C74" w:rsidP="00A97C74">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ОБЩИНСКИ СЪВЕТ – ГУРКОВО </w:t>
      </w:r>
    </w:p>
    <w:p w:rsidR="00A97C74" w:rsidRPr="001E2AD5" w:rsidRDefault="00A97C74" w:rsidP="00A97C74">
      <w:pPr>
        <w:widowControl w:val="0"/>
        <w:suppressAutoHyphens/>
        <w:autoSpaceDN w:val="0"/>
        <w:textAlignment w:val="baseline"/>
        <w:rPr>
          <w:rFonts w:eastAsia="Lucida Sans Unicode" w:cs="Tahoma"/>
          <w:b/>
          <w:kern w:val="3"/>
        </w:rPr>
      </w:pPr>
    </w:p>
    <w:p w:rsidR="00A97C74" w:rsidRPr="001E2AD5" w:rsidRDefault="00A97C74" w:rsidP="00A97C74">
      <w:pPr>
        <w:widowControl w:val="0"/>
        <w:suppressAutoHyphens/>
        <w:autoSpaceDN w:val="0"/>
        <w:textAlignment w:val="baseline"/>
        <w:rPr>
          <w:rFonts w:eastAsia="Lucida Sans Unicode" w:cs="Tahoma"/>
          <w:b/>
          <w:kern w:val="3"/>
        </w:rPr>
      </w:pPr>
      <w:r>
        <w:rPr>
          <w:rFonts w:eastAsia="Lucida Sans Unicode" w:cs="Tahoma"/>
          <w:b/>
          <w:kern w:val="3"/>
        </w:rPr>
        <w:t>ЗАМ.-</w:t>
      </w:r>
      <w:r w:rsidRPr="001E2AD5">
        <w:rPr>
          <w:rFonts w:eastAsia="Lucida Sans Unicode" w:cs="Tahoma"/>
          <w:b/>
          <w:kern w:val="3"/>
        </w:rPr>
        <w:t>ПРЕДСЕДАТЕЛ: /п/</w:t>
      </w:r>
    </w:p>
    <w:p w:rsidR="00A97C74" w:rsidRPr="001E2AD5" w:rsidRDefault="00A97C74" w:rsidP="00A97C74">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                                        / </w:t>
      </w:r>
      <w:r>
        <w:rPr>
          <w:rFonts w:eastAsia="Lucida Sans Unicode" w:cs="Tahoma"/>
          <w:b/>
          <w:kern w:val="3"/>
        </w:rPr>
        <w:t>Йордан Митев</w:t>
      </w:r>
      <w:r w:rsidRPr="001E2AD5">
        <w:rPr>
          <w:rFonts w:eastAsia="Lucida Sans Unicode" w:cs="Tahoma"/>
          <w:b/>
          <w:kern w:val="3"/>
        </w:rPr>
        <w:t xml:space="preserve"> /</w:t>
      </w:r>
    </w:p>
    <w:p w:rsidR="00A97C74" w:rsidRPr="001E2AD5" w:rsidRDefault="00A97C74" w:rsidP="00A97C74">
      <w:pPr>
        <w:widowControl w:val="0"/>
        <w:suppressAutoHyphens/>
        <w:autoSpaceDN w:val="0"/>
        <w:textAlignment w:val="baseline"/>
        <w:rPr>
          <w:rFonts w:eastAsia="Lucida Sans Unicode" w:cs="Tahoma"/>
          <w:b/>
          <w:kern w:val="3"/>
        </w:rPr>
      </w:pPr>
      <w:r w:rsidRPr="001E2AD5">
        <w:rPr>
          <w:rFonts w:eastAsia="Lucida Sans Unicode" w:cs="Tahoma"/>
          <w:b/>
          <w:kern w:val="3"/>
        </w:rPr>
        <w:t>ПРОТОКОЛИСТ: /п/</w:t>
      </w:r>
    </w:p>
    <w:p w:rsidR="00A97C74" w:rsidRDefault="00A97C74" w:rsidP="00A97C74">
      <w:pPr>
        <w:rPr>
          <w:rFonts w:eastAsia="Lucida Sans Unicode" w:cs="Tahoma"/>
          <w:b/>
          <w:kern w:val="3"/>
        </w:rPr>
      </w:pPr>
      <w:r w:rsidRPr="001E2AD5">
        <w:rPr>
          <w:rFonts w:eastAsia="Lucida Sans Unicode" w:cs="Tahoma"/>
          <w:b/>
          <w:kern w:val="3"/>
        </w:rPr>
        <w:t xml:space="preserve">                                        / Иванка Рачева – Генчева /</w:t>
      </w:r>
    </w:p>
    <w:p w:rsidR="004221C6" w:rsidRDefault="004221C6" w:rsidP="00A97C74">
      <w:pPr>
        <w:rPr>
          <w:rFonts w:eastAsia="Lucida Sans Unicode" w:cs="Tahoma"/>
          <w:b/>
          <w:kern w:val="3"/>
        </w:rPr>
      </w:pPr>
    </w:p>
    <w:p w:rsidR="004221C6" w:rsidRDefault="004221C6" w:rsidP="00A97C74">
      <w:pPr>
        <w:rPr>
          <w:rFonts w:eastAsia="Lucida Sans Unicode" w:cs="Tahoma"/>
          <w:b/>
          <w:kern w:val="3"/>
        </w:rPr>
      </w:pPr>
    </w:p>
    <w:p w:rsidR="004221C6" w:rsidRDefault="004221C6" w:rsidP="00A97C74">
      <w:pPr>
        <w:rPr>
          <w:rFonts w:eastAsia="Lucida Sans Unicode" w:cs="Tahoma"/>
          <w:b/>
          <w:kern w:val="3"/>
        </w:rPr>
      </w:pPr>
    </w:p>
    <w:p w:rsidR="004221C6" w:rsidRDefault="004221C6" w:rsidP="00A97C74">
      <w:pPr>
        <w:rPr>
          <w:rFonts w:eastAsia="Lucida Sans Unicode" w:cs="Tahoma"/>
          <w:b/>
          <w:kern w:val="3"/>
        </w:rPr>
      </w:pPr>
    </w:p>
    <w:p w:rsidR="004221C6" w:rsidRDefault="004221C6" w:rsidP="00A97C74">
      <w:pPr>
        <w:rPr>
          <w:rFonts w:eastAsia="Lucida Sans Unicode" w:cs="Tahoma"/>
          <w:b/>
          <w:kern w:val="3"/>
        </w:rPr>
      </w:pPr>
    </w:p>
    <w:p w:rsidR="004221C6" w:rsidRDefault="004221C6" w:rsidP="00A97C74">
      <w:pPr>
        <w:rPr>
          <w:rFonts w:eastAsia="Lucida Sans Unicode" w:cs="Tahoma"/>
          <w:b/>
          <w:kern w:val="3"/>
        </w:rPr>
      </w:pPr>
    </w:p>
    <w:p w:rsidR="004221C6" w:rsidRDefault="004221C6" w:rsidP="00A97C74">
      <w:pPr>
        <w:rPr>
          <w:rFonts w:eastAsia="Lucida Sans Unicode" w:cs="Tahoma"/>
          <w:b/>
          <w:kern w:val="3"/>
        </w:rPr>
      </w:pPr>
    </w:p>
    <w:p w:rsidR="004221C6" w:rsidRPr="001E2AD5" w:rsidRDefault="004221C6" w:rsidP="00A97C74">
      <w:pPr>
        <w:rPr>
          <w:rFonts w:ascii="Verdana" w:hAnsi="Verdana"/>
          <w:b/>
          <w:lang w:val="en-US"/>
        </w:rPr>
      </w:pPr>
    </w:p>
    <w:p w:rsidR="002C7478" w:rsidRDefault="002C7478" w:rsidP="002C7478">
      <w:pPr>
        <w:rPr>
          <w:rFonts w:cs="Calibri"/>
          <w:kern w:val="3"/>
        </w:rPr>
      </w:pPr>
    </w:p>
    <w:p w:rsidR="002C7478" w:rsidRPr="001E2AD5" w:rsidRDefault="002C7478" w:rsidP="002C7478">
      <w:pPr>
        <w:rPr>
          <w:b/>
          <w:kern w:val="20"/>
          <w:lang w:val="en-US"/>
        </w:rPr>
      </w:pPr>
      <w:r w:rsidRPr="001E2AD5">
        <w:rPr>
          <w:rFonts w:eastAsia="Lucida Sans Unicode"/>
          <w:b/>
          <w:kern w:val="3"/>
          <w:sz w:val="28"/>
          <w:szCs w:val="28"/>
          <w:u w:val="single"/>
          <w:lang w:val="ru-RU"/>
        </w:rPr>
        <w:lastRenderedPageBreak/>
        <w:t>Препис – извлечение!</w:t>
      </w:r>
    </w:p>
    <w:p w:rsidR="004221C6" w:rsidRPr="00AA4A37" w:rsidRDefault="004221C6" w:rsidP="002C7478">
      <w:pPr>
        <w:ind w:left="2820" w:firstLine="12"/>
        <w:jc w:val="both"/>
        <w:rPr>
          <w:sz w:val="16"/>
          <w:szCs w:val="16"/>
        </w:rPr>
      </w:pPr>
    </w:p>
    <w:p w:rsidR="002C7478" w:rsidRPr="00D963D0" w:rsidRDefault="002C7478" w:rsidP="002C7478">
      <w:pPr>
        <w:ind w:left="2820" w:firstLine="12"/>
        <w:jc w:val="both"/>
        <w:rPr>
          <w:sz w:val="32"/>
          <w:szCs w:val="32"/>
          <w:lang w:val="en-US"/>
        </w:rPr>
      </w:pPr>
      <w:r>
        <w:rPr>
          <w:sz w:val="32"/>
          <w:szCs w:val="32"/>
        </w:rPr>
        <w:t xml:space="preserve">      </w:t>
      </w:r>
      <w:r w:rsidRPr="00784745">
        <w:rPr>
          <w:sz w:val="32"/>
          <w:szCs w:val="32"/>
        </w:rPr>
        <w:t>Р Е Ш Е Н И Е  № 2</w:t>
      </w:r>
      <w:r>
        <w:rPr>
          <w:sz w:val="32"/>
          <w:szCs w:val="32"/>
        </w:rPr>
        <w:t>59</w:t>
      </w:r>
    </w:p>
    <w:p w:rsidR="002C7478" w:rsidRPr="00784745" w:rsidRDefault="002C7478" w:rsidP="002C7478">
      <w:pPr>
        <w:ind w:firstLine="720"/>
        <w:jc w:val="center"/>
        <w:rPr>
          <w:sz w:val="32"/>
          <w:szCs w:val="32"/>
        </w:rPr>
      </w:pPr>
      <w:proofErr w:type="gramStart"/>
      <w:r>
        <w:rPr>
          <w:sz w:val="32"/>
          <w:szCs w:val="32"/>
          <w:lang w:val="en-US"/>
        </w:rPr>
        <w:t>2</w:t>
      </w:r>
      <w:r>
        <w:rPr>
          <w:sz w:val="32"/>
          <w:szCs w:val="32"/>
        </w:rPr>
        <w:t>8</w:t>
      </w:r>
      <w:r w:rsidRPr="00784745">
        <w:rPr>
          <w:sz w:val="32"/>
          <w:szCs w:val="32"/>
        </w:rPr>
        <w:t>.0</w:t>
      </w:r>
      <w:r>
        <w:rPr>
          <w:sz w:val="32"/>
          <w:szCs w:val="32"/>
        </w:rPr>
        <w:t>5</w:t>
      </w:r>
      <w:r w:rsidRPr="00784745">
        <w:rPr>
          <w:sz w:val="32"/>
          <w:szCs w:val="32"/>
        </w:rPr>
        <w:t>.2021 г.</w:t>
      </w:r>
      <w:proofErr w:type="gramEnd"/>
    </w:p>
    <w:p w:rsidR="002C7478" w:rsidRDefault="002C7478" w:rsidP="002C7478">
      <w:pPr>
        <w:jc w:val="center"/>
        <w:rPr>
          <w:sz w:val="32"/>
          <w:szCs w:val="32"/>
        </w:rPr>
      </w:pPr>
      <w:r w:rsidRPr="00784745">
        <w:rPr>
          <w:sz w:val="32"/>
          <w:szCs w:val="32"/>
        </w:rPr>
        <w:t xml:space="preserve">      / Протокол № </w:t>
      </w:r>
      <w:r>
        <w:rPr>
          <w:sz w:val="32"/>
          <w:szCs w:val="32"/>
        </w:rPr>
        <w:t>21</w:t>
      </w:r>
      <w:r w:rsidRPr="00784745">
        <w:rPr>
          <w:sz w:val="32"/>
          <w:szCs w:val="32"/>
        </w:rPr>
        <w:t xml:space="preserve"> /</w:t>
      </w:r>
    </w:p>
    <w:p w:rsidR="00AA4A37" w:rsidRPr="00AA4A37" w:rsidRDefault="00AA4A37" w:rsidP="002C7478">
      <w:pPr>
        <w:jc w:val="center"/>
        <w:rPr>
          <w:sz w:val="16"/>
          <w:szCs w:val="16"/>
          <w:lang w:val="en-US"/>
        </w:rPr>
      </w:pPr>
    </w:p>
    <w:p w:rsidR="002C7478" w:rsidRPr="00964105" w:rsidRDefault="002C7478" w:rsidP="002C7478">
      <w:pPr>
        <w:tabs>
          <w:tab w:val="left" w:pos="2007"/>
        </w:tabs>
        <w:jc w:val="both"/>
      </w:pPr>
      <w:r>
        <w:rPr>
          <w:sz w:val="28"/>
          <w:szCs w:val="28"/>
          <w:lang w:val="ru-RU"/>
        </w:rPr>
        <w:t xml:space="preserve">          </w:t>
      </w:r>
      <w:r w:rsidRPr="00784745">
        <w:rPr>
          <w:b/>
          <w:sz w:val="28"/>
          <w:szCs w:val="28"/>
          <w:u w:val="single"/>
          <w:lang w:val="ru-RU"/>
        </w:rPr>
        <w:t>ОТНОСНО:</w:t>
      </w:r>
      <w:r w:rsidRPr="00784745">
        <w:t xml:space="preserve"> </w:t>
      </w:r>
      <w:r w:rsidRPr="00784745">
        <w:rPr>
          <w:kern w:val="3"/>
        </w:rPr>
        <w:t xml:space="preserve">Предложение  </w:t>
      </w:r>
      <w:r w:rsidRPr="00784745">
        <w:t xml:space="preserve">с вносител </w:t>
      </w:r>
      <w:r>
        <w:t>Председателя на ОбС - Гурково</w:t>
      </w:r>
      <w:r w:rsidRPr="00784745">
        <w:t xml:space="preserve"> </w:t>
      </w:r>
      <w:r w:rsidRPr="00784745">
        <w:rPr>
          <w:rFonts w:eastAsia="Calibri"/>
        </w:rPr>
        <w:t xml:space="preserve"> </w:t>
      </w:r>
      <w:r w:rsidRPr="00964105">
        <w:t>с  вх. №  ОС – 136/21.05.2021 г. – отмяна на решение № 248 от 29.04.2021 г. по Протокол № 20 на Общински съвет - Гурково</w:t>
      </w:r>
    </w:p>
    <w:p w:rsidR="002C7478" w:rsidRPr="00964105" w:rsidRDefault="002C7478" w:rsidP="002C7478">
      <w:pPr>
        <w:tabs>
          <w:tab w:val="left" w:pos="2007"/>
        </w:tabs>
        <w:jc w:val="both"/>
      </w:pPr>
      <w:r w:rsidRPr="00964105">
        <w:t xml:space="preserve">          </w:t>
      </w:r>
      <w:r>
        <w:rPr>
          <w:lang w:val="en-US"/>
        </w:rPr>
        <w:t xml:space="preserve"> </w:t>
      </w:r>
      <w:r w:rsidRPr="008904F1">
        <w:rPr>
          <w:b/>
          <w:sz w:val="28"/>
          <w:szCs w:val="28"/>
          <w:u w:val="single"/>
        </w:rPr>
        <w:t>МОТИВИ:</w:t>
      </w:r>
      <w:r>
        <w:rPr>
          <w:sz w:val="28"/>
          <w:szCs w:val="28"/>
        </w:rPr>
        <w:t xml:space="preserve"> </w:t>
      </w:r>
      <w:r w:rsidRPr="00964105">
        <w:t>Със заповед № АК -01-ЗД-5/18.05.2021 г.</w:t>
      </w:r>
      <w:r>
        <w:t xml:space="preserve"> </w:t>
      </w:r>
      <w:r w:rsidRPr="00964105">
        <w:t>на Областния управител на Област Стара Загора на основание чл.45 ал.4 от Закона за местното самоуправление и местната администрация /ЗМСМА/ връща за  ново обсъждане, като незаконосъобразно  приетото от Общински съвет/ОбС/ –Гурково  Решение № 248 от 29.04.2021г. от проведено заседание  отразено  в протокол № 20 от 29.04.2021 г.</w:t>
      </w:r>
    </w:p>
    <w:p w:rsidR="002C7478" w:rsidRPr="00964105" w:rsidRDefault="002C7478" w:rsidP="002C7478">
      <w:pPr>
        <w:tabs>
          <w:tab w:val="left" w:pos="2007"/>
        </w:tabs>
        <w:jc w:val="both"/>
      </w:pPr>
      <w:r w:rsidRPr="00964105">
        <w:rPr>
          <w:lang w:val="en-US"/>
        </w:rPr>
        <w:t xml:space="preserve">           </w:t>
      </w:r>
      <w:r w:rsidRPr="00964105">
        <w:t>С това свое решение  ОбС-Гурково дава  съгласие  да се учреди възмездно право на строеж,</w:t>
      </w:r>
      <w:r>
        <w:t xml:space="preserve"> </w:t>
      </w:r>
      <w:r w:rsidRPr="00964105">
        <w:t>за построяване на едноетажна жилищна сграда със застроена площ до 100/кв.м./сто кв.м./ и разгъната застроена площ/РЗП/до 100кв.м./сто кв.м/,която сграда да се изгради върху на недвижим имот частна общинска собственост,представляващ поземлен имот с идентификатор 18157.501.2031 находящ се в гр.Гурково. чрез публичен търг с явно наддаване.</w:t>
      </w:r>
    </w:p>
    <w:p w:rsidR="002C7478" w:rsidRPr="00964105" w:rsidRDefault="002C7478" w:rsidP="002C7478">
      <w:pPr>
        <w:tabs>
          <w:tab w:val="left" w:pos="2007"/>
        </w:tabs>
        <w:jc w:val="both"/>
      </w:pPr>
      <w:r w:rsidRPr="00964105">
        <w:rPr>
          <w:lang w:val="en-US"/>
        </w:rPr>
        <w:t xml:space="preserve">           </w:t>
      </w:r>
      <w:r w:rsidRPr="00964105">
        <w:t>Съгласно чл.45 ал.7 от ЗМСМА в</w:t>
      </w:r>
      <w:r w:rsidRPr="00964105">
        <w:rPr>
          <w:rStyle w:val="ala"/>
        </w:rPr>
        <w:t>ърнатият за ново обсъждане акт не влиза в сила и се разглежда от общинския съвет в 14-дневен срок от получаването му,а съгласно ал.9 от него, Общинският съвет може да отмени, да измени или да приеме повторно върнатия за ново обсъждане акт.</w:t>
      </w:r>
    </w:p>
    <w:p w:rsidR="002C7478" w:rsidRPr="00964105" w:rsidRDefault="002C7478" w:rsidP="002C7478">
      <w:pPr>
        <w:tabs>
          <w:tab w:val="left" w:pos="2007"/>
        </w:tabs>
        <w:jc w:val="both"/>
      </w:pPr>
      <w:r w:rsidRPr="00964105">
        <w:t xml:space="preserve">       В издадената заповед се мотивира незаконосъобразността на приетото от нас решение  основно с липсата на прецизност при изясняване на обстановка и фактите, представени  за разглеждане от вносителя и въз</w:t>
      </w:r>
      <w:r>
        <w:t xml:space="preserve"> </w:t>
      </w:r>
      <w:r w:rsidRPr="00964105">
        <w:t>основа на които е приет този административен акт на ОбС Гурково.</w:t>
      </w:r>
    </w:p>
    <w:p w:rsidR="002C7478" w:rsidRDefault="002C7478" w:rsidP="002C7478">
      <w:pPr>
        <w:tabs>
          <w:tab w:val="left" w:pos="2007"/>
        </w:tabs>
        <w:jc w:val="both"/>
        <w:rPr>
          <w:lang w:val="en-US"/>
        </w:rPr>
      </w:pPr>
      <w:r w:rsidRPr="00964105">
        <w:t xml:space="preserve">     </w:t>
      </w:r>
      <w:r w:rsidRPr="00964105">
        <w:rPr>
          <w:lang w:val="en-US"/>
        </w:rPr>
        <w:t xml:space="preserve">     </w:t>
      </w:r>
      <w:r w:rsidRPr="00964105">
        <w:t>Считам,че мотивите   и аргументите</w:t>
      </w:r>
      <w:r>
        <w:t>,</w:t>
      </w:r>
      <w:r w:rsidRPr="00964105">
        <w:t xml:space="preserve"> посочени в заповедта на Областен управител на област Стара Загора  са основателни и тъй като сме в срока по чл.45 ал.7 от ЗМСМА  правя и внасям  пред Вас  настоящото   предложение,</w:t>
      </w:r>
      <w:r>
        <w:t xml:space="preserve"> </w:t>
      </w:r>
      <w:r w:rsidRPr="00964105">
        <w:t>с което  Ви предлагам да се отмени като незаконосъобразно приетото от нас решение цитирано в изложението.</w:t>
      </w:r>
    </w:p>
    <w:p w:rsidR="00AA4A37" w:rsidRDefault="002C7478" w:rsidP="002C7478">
      <w:pPr>
        <w:tabs>
          <w:tab w:val="left" w:pos="2007"/>
        </w:tabs>
        <w:ind w:firstLine="708"/>
        <w:jc w:val="both"/>
        <w:outlineLvl w:val="0"/>
      </w:pPr>
      <w:r>
        <w:t>Н</w:t>
      </w:r>
      <w:r w:rsidRPr="00964105">
        <w:t>а основание чл.21,</w:t>
      </w:r>
      <w:r>
        <w:t xml:space="preserve"> </w:t>
      </w:r>
      <w:r w:rsidRPr="00964105">
        <w:t>ал.2 и чл.45, ал.9 предл.1 от Закона за местното самоуправление и местната администрация, във връзка с  заповед № АК -01-ЗД-4/18.05.2021 г. на Областния управител на Област Стара Загора</w:t>
      </w:r>
      <w:r>
        <w:t xml:space="preserve"> и </w:t>
      </w:r>
      <w:r w:rsidRPr="00964105">
        <w:t xml:space="preserve">  </w:t>
      </w:r>
      <w:r>
        <w:t>в</w:t>
      </w:r>
      <w:r w:rsidRPr="00964105">
        <w:t>ъв връзка с гореизложеното</w:t>
      </w:r>
      <w:r>
        <w:t>,</w:t>
      </w:r>
      <w:r w:rsidRPr="00964105">
        <w:t xml:space="preserve">   Общински съвет </w:t>
      </w:r>
      <w:r w:rsidR="00AA4A37">
        <w:t>–</w:t>
      </w:r>
      <w:r w:rsidRPr="00964105">
        <w:t xml:space="preserve"> Гурково</w:t>
      </w:r>
    </w:p>
    <w:p w:rsidR="002C7478" w:rsidRPr="00AA4A37" w:rsidRDefault="002C7478" w:rsidP="002C7478">
      <w:pPr>
        <w:tabs>
          <w:tab w:val="left" w:pos="2007"/>
        </w:tabs>
        <w:ind w:firstLine="708"/>
        <w:jc w:val="both"/>
        <w:outlineLvl w:val="0"/>
        <w:rPr>
          <w:sz w:val="16"/>
          <w:szCs w:val="16"/>
        </w:rPr>
      </w:pPr>
    </w:p>
    <w:p w:rsidR="002C7478" w:rsidRDefault="002C7478" w:rsidP="002C7478">
      <w:pPr>
        <w:tabs>
          <w:tab w:val="left" w:pos="2007"/>
        </w:tabs>
        <w:jc w:val="center"/>
        <w:rPr>
          <w:rFonts w:eastAsia="Calibri"/>
          <w:sz w:val="32"/>
          <w:szCs w:val="32"/>
          <w:lang w:eastAsia="en-US"/>
        </w:rPr>
      </w:pPr>
      <w:r w:rsidRPr="005F5064">
        <w:rPr>
          <w:rFonts w:eastAsia="Calibri"/>
          <w:sz w:val="32"/>
          <w:szCs w:val="32"/>
          <w:lang w:eastAsia="en-US"/>
        </w:rPr>
        <w:t>Р Е Ш И:</w:t>
      </w:r>
    </w:p>
    <w:p w:rsidR="00AA4A37" w:rsidRPr="00AA4A37" w:rsidRDefault="00AA4A37" w:rsidP="002C7478">
      <w:pPr>
        <w:tabs>
          <w:tab w:val="left" w:pos="2007"/>
        </w:tabs>
        <w:jc w:val="center"/>
        <w:rPr>
          <w:rFonts w:eastAsia="Calibri"/>
          <w:sz w:val="16"/>
          <w:szCs w:val="16"/>
          <w:lang w:eastAsia="en-US"/>
        </w:rPr>
      </w:pPr>
    </w:p>
    <w:p w:rsidR="002C7478" w:rsidRPr="00964105" w:rsidRDefault="002C7478" w:rsidP="002C7478">
      <w:pPr>
        <w:tabs>
          <w:tab w:val="left" w:pos="2007"/>
        </w:tabs>
        <w:ind w:firstLine="709"/>
        <w:jc w:val="both"/>
      </w:pPr>
      <w:r w:rsidRPr="00964105">
        <w:t>Отменя приетото  решение № 248 от 29.04.2021 г. от проведеното заседание на Общински съвет Гурково на 29.04.2021 г.  отразено в  Протокол № 2</w:t>
      </w:r>
      <w:r>
        <w:t>0</w:t>
      </w:r>
      <w:r w:rsidRPr="00964105">
        <w:t xml:space="preserve"> от същата дата .</w:t>
      </w:r>
    </w:p>
    <w:p w:rsidR="002C7478" w:rsidRPr="00964105" w:rsidRDefault="002C7478" w:rsidP="002C7478">
      <w:pPr>
        <w:tabs>
          <w:tab w:val="left" w:pos="2007"/>
        </w:tabs>
        <w:ind w:firstLine="709"/>
        <w:jc w:val="both"/>
      </w:pPr>
      <w:r w:rsidRPr="00964105">
        <w:t xml:space="preserve"> Екземпляр от решението да се изпрати на Областен управител на област Стара Загора,</w:t>
      </w:r>
      <w:r>
        <w:t xml:space="preserve"> </w:t>
      </w:r>
      <w:r w:rsidRPr="00964105">
        <w:t xml:space="preserve">Кмета на община Гурково и Окръжна прокуратура гр.Стара Загора </w:t>
      </w:r>
    </w:p>
    <w:p w:rsidR="002C7478" w:rsidRPr="00964105" w:rsidRDefault="002C7478" w:rsidP="002C7478">
      <w:pPr>
        <w:tabs>
          <w:tab w:val="left" w:pos="2007"/>
        </w:tabs>
        <w:ind w:firstLine="709"/>
        <w:jc w:val="both"/>
      </w:pPr>
      <w:r w:rsidRPr="00964105">
        <w:t xml:space="preserve"> Приетото  решение  може да се оспорва по реда Административно процесуалния кодекс. </w:t>
      </w:r>
    </w:p>
    <w:p w:rsidR="002C7478" w:rsidRPr="00964105" w:rsidRDefault="002C7478" w:rsidP="002C7478">
      <w:pPr>
        <w:tabs>
          <w:tab w:val="left" w:pos="426"/>
          <w:tab w:val="left" w:pos="709"/>
          <w:tab w:val="left" w:pos="993"/>
        </w:tabs>
        <w:ind w:firstLine="709"/>
        <w:jc w:val="both"/>
        <w:rPr>
          <w:b/>
          <w:u w:val="single"/>
        </w:rPr>
      </w:pPr>
    </w:p>
    <w:p w:rsidR="002C7478" w:rsidRPr="005F5064" w:rsidRDefault="002C7478" w:rsidP="002C7478">
      <w:pPr>
        <w:tabs>
          <w:tab w:val="center" w:pos="0"/>
        </w:tabs>
        <w:suppressAutoHyphens/>
        <w:autoSpaceDN w:val="0"/>
        <w:jc w:val="both"/>
        <w:textAlignment w:val="baseline"/>
        <w:rPr>
          <w:kern w:val="3"/>
          <w:lang w:val="ru-RU"/>
        </w:rPr>
      </w:pPr>
      <w:r>
        <w:rPr>
          <w:kern w:val="3"/>
        </w:rPr>
        <w:tab/>
      </w:r>
      <w:r w:rsidRPr="005F5064">
        <w:rPr>
          <w:kern w:val="3"/>
        </w:rPr>
        <w:t>У</w:t>
      </w:r>
      <w:r w:rsidRPr="005F5064">
        <w:rPr>
          <w:kern w:val="3"/>
          <w:lang w:val="ru-RU"/>
        </w:rPr>
        <w:t>частвали</w:t>
      </w:r>
      <w:r w:rsidRPr="005F5064">
        <w:rPr>
          <w:kern w:val="3"/>
        </w:rPr>
        <w:t xml:space="preserve">  </w:t>
      </w:r>
      <w:r w:rsidRPr="005F5064">
        <w:rPr>
          <w:kern w:val="3"/>
          <w:lang w:val="ru-RU"/>
        </w:rPr>
        <w:t xml:space="preserve">в </w:t>
      </w:r>
      <w:r w:rsidRPr="005F5064">
        <w:rPr>
          <w:kern w:val="3"/>
        </w:rPr>
        <w:t xml:space="preserve">   гласуване</w:t>
      </w:r>
      <w:r>
        <w:rPr>
          <w:kern w:val="3"/>
        </w:rPr>
        <w:t>то</w:t>
      </w:r>
      <w:r w:rsidRPr="005F5064">
        <w:rPr>
          <w:kern w:val="3"/>
          <w:lang w:val="ru-RU"/>
        </w:rPr>
        <w:t xml:space="preserve">  </w:t>
      </w:r>
      <w:r w:rsidRPr="005F5064">
        <w:rPr>
          <w:kern w:val="3"/>
          <w:lang w:val="en-US"/>
        </w:rPr>
        <w:t>1</w:t>
      </w:r>
      <w:r>
        <w:rPr>
          <w:kern w:val="3"/>
          <w:lang w:val="en-US"/>
        </w:rPr>
        <w:t>1</w:t>
      </w:r>
      <w:r w:rsidRPr="005F5064">
        <w:rPr>
          <w:kern w:val="3"/>
          <w:lang w:val="ru-RU"/>
        </w:rPr>
        <w:t xml:space="preserve">  общ. съветници,  гласували  </w:t>
      </w:r>
      <w:r w:rsidRPr="005F5064">
        <w:rPr>
          <w:kern w:val="3"/>
        </w:rPr>
        <w:t>„</w:t>
      </w:r>
      <w:r w:rsidRPr="005F5064">
        <w:rPr>
          <w:b/>
          <w:bCs/>
          <w:kern w:val="3"/>
          <w:lang w:val="ru-RU"/>
        </w:rPr>
        <w:t>за</w:t>
      </w:r>
      <w:r w:rsidRPr="005F5064">
        <w:rPr>
          <w:kern w:val="3"/>
        </w:rPr>
        <w:t>”</w:t>
      </w:r>
      <w:r w:rsidRPr="005F5064">
        <w:rPr>
          <w:kern w:val="3"/>
          <w:lang w:val="ru-RU"/>
        </w:rPr>
        <w:t xml:space="preserve">  – </w:t>
      </w:r>
      <w:r w:rsidRPr="005F5064">
        <w:rPr>
          <w:kern w:val="3"/>
          <w:lang w:val="en-US"/>
        </w:rPr>
        <w:t>1</w:t>
      </w:r>
      <w:r>
        <w:rPr>
          <w:kern w:val="3"/>
          <w:lang w:val="en-US"/>
        </w:rPr>
        <w:t>1</w:t>
      </w:r>
      <w:r w:rsidRPr="005F5064">
        <w:rPr>
          <w:kern w:val="3"/>
          <w:lang w:val="ru-RU"/>
        </w:rPr>
        <w:t xml:space="preserve">,   </w:t>
      </w:r>
      <w:r w:rsidRPr="005F5064">
        <w:rPr>
          <w:kern w:val="3"/>
        </w:rPr>
        <w:t>„</w:t>
      </w:r>
      <w:r w:rsidRPr="005F5064">
        <w:rPr>
          <w:b/>
          <w:bCs/>
          <w:kern w:val="3"/>
          <w:lang w:val="ru-RU"/>
        </w:rPr>
        <w:t>против</w:t>
      </w:r>
      <w:r w:rsidRPr="005F5064">
        <w:rPr>
          <w:kern w:val="3"/>
        </w:rPr>
        <w:t>”</w:t>
      </w:r>
      <w:r w:rsidRPr="005F5064">
        <w:rPr>
          <w:kern w:val="3"/>
          <w:lang w:val="ru-RU"/>
        </w:rPr>
        <w:t xml:space="preserve"> –  няма,  </w:t>
      </w:r>
      <w:r w:rsidRPr="005F5064">
        <w:rPr>
          <w:kern w:val="3"/>
        </w:rPr>
        <w:t>„</w:t>
      </w:r>
      <w:r w:rsidRPr="005F5064">
        <w:rPr>
          <w:b/>
          <w:bCs/>
          <w:kern w:val="3"/>
          <w:lang w:val="ru-RU"/>
        </w:rPr>
        <w:t>въздържал</w:t>
      </w:r>
      <w:r w:rsidRPr="005F5064">
        <w:rPr>
          <w:b/>
          <w:bCs/>
          <w:kern w:val="3"/>
        </w:rPr>
        <w:t>и</w:t>
      </w:r>
      <w:r w:rsidRPr="005F5064">
        <w:rPr>
          <w:b/>
          <w:bCs/>
          <w:kern w:val="3"/>
          <w:lang w:val="ru-RU"/>
        </w:rPr>
        <w:t xml:space="preserve"> се</w:t>
      </w:r>
      <w:r w:rsidRPr="005F5064">
        <w:rPr>
          <w:kern w:val="3"/>
        </w:rPr>
        <w:t>”</w:t>
      </w:r>
      <w:r w:rsidRPr="005F5064">
        <w:rPr>
          <w:kern w:val="3"/>
          <w:lang w:val="ru-RU"/>
        </w:rPr>
        <w:t xml:space="preserve"> – няма.</w:t>
      </w:r>
    </w:p>
    <w:p w:rsidR="00AA4A37" w:rsidRDefault="00AA4A37" w:rsidP="00A97C74">
      <w:pPr>
        <w:widowControl w:val="0"/>
        <w:suppressAutoHyphens/>
        <w:autoSpaceDN w:val="0"/>
        <w:textAlignment w:val="baseline"/>
        <w:rPr>
          <w:rFonts w:eastAsia="Lucida Sans Unicode" w:cs="Tahoma"/>
          <w:b/>
          <w:kern w:val="3"/>
        </w:rPr>
      </w:pPr>
    </w:p>
    <w:p w:rsidR="00A97C74" w:rsidRPr="001E2AD5" w:rsidRDefault="00A97C74" w:rsidP="00A97C74">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ОБЩИНСКИ СЪВЕТ – ГУРКОВО </w:t>
      </w:r>
    </w:p>
    <w:p w:rsidR="00A97C74" w:rsidRPr="00AA4A37" w:rsidRDefault="00A97C74" w:rsidP="00A97C74">
      <w:pPr>
        <w:widowControl w:val="0"/>
        <w:suppressAutoHyphens/>
        <w:autoSpaceDN w:val="0"/>
        <w:textAlignment w:val="baseline"/>
        <w:rPr>
          <w:rFonts w:eastAsia="Lucida Sans Unicode" w:cs="Tahoma"/>
          <w:b/>
          <w:kern w:val="3"/>
          <w:sz w:val="16"/>
          <w:szCs w:val="16"/>
        </w:rPr>
      </w:pPr>
    </w:p>
    <w:p w:rsidR="00A97C74" w:rsidRPr="001E2AD5" w:rsidRDefault="00A97C74" w:rsidP="00A97C74">
      <w:pPr>
        <w:widowControl w:val="0"/>
        <w:suppressAutoHyphens/>
        <w:autoSpaceDN w:val="0"/>
        <w:textAlignment w:val="baseline"/>
        <w:rPr>
          <w:rFonts w:eastAsia="Lucida Sans Unicode" w:cs="Tahoma"/>
          <w:b/>
          <w:kern w:val="3"/>
        </w:rPr>
      </w:pPr>
      <w:r>
        <w:rPr>
          <w:rFonts w:eastAsia="Lucida Sans Unicode" w:cs="Tahoma"/>
          <w:b/>
          <w:kern w:val="3"/>
        </w:rPr>
        <w:t>ЗАМ.-</w:t>
      </w:r>
      <w:r w:rsidRPr="001E2AD5">
        <w:rPr>
          <w:rFonts w:eastAsia="Lucida Sans Unicode" w:cs="Tahoma"/>
          <w:b/>
          <w:kern w:val="3"/>
        </w:rPr>
        <w:t>ПРЕДСЕДАТЕЛ: /п/</w:t>
      </w:r>
    </w:p>
    <w:p w:rsidR="00A97C74" w:rsidRPr="001E2AD5" w:rsidRDefault="00A97C74" w:rsidP="00A97C74">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                                        / </w:t>
      </w:r>
      <w:r>
        <w:rPr>
          <w:rFonts w:eastAsia="Lucida Sans Unicode" w:cs="Tahoma"/>
          <w:b/>
          <w:kern w:val="3"/>
        </w:rPr>
        <w:t>Йордан Митев</w:t>
      </w:r>
      <w:r w:rsidRPr="001E2AD5">
        <w:rPr>
          <w:rFonts w:eastAsia="Lucida Sans Unicode" w:cs="Tahoma"/>
          <w:b/>
          <w:kern w:val="3"/>
        </w:rPr>
        <w:t xml:space="preserve"> /</w:t>
      </w:r>
    </w:p>
    <w:p w:rsidR="00A97C74" w:rsidRPr="001E2AD5" w:rsidRDefault="00A97C74" w:rsidP="00A97C74">
      <w:pPr>
        <w:widowControl w:val="0"/>
        <w:suppressAutoHyphens/>
        <w:autoSpaceDN w:val="0"/>
        <w:textAlignment w:val="baseline"/>
        <w:rPr>
          <w:rFonts w:eastAsia="Lucida Sans Unicode" w:cs="Tahoma"/>
          <w:b/>
          <w:kern w:val="3"/>
        </w:rPr>
      </w:pPr>
      <w:r w:rsidRPr="001E2AD5">
        <w:rPr>
          <w:rFonts w:eastAsia="Lucida Sans Unicode" w:cs="Tahoma"/>
          <w:b/>
          <w:kern w:val="3"/>
        </w:rPr>
        <w:t>ПРОТОКОЛИСТ: /п/</w:t>
      </w:r>
    </w:p>
    <w:p w:rsidR="00A97C74" w:rsidRPr="001E2AD5" w:rsidRDefault="00A97C74" w:rsidP="00A97C74">
      <w:pPr>
        <w:rPr>
          <w:rFonts w:ascii="Verdana" w:hAnsi="Verdana"/>
          <w:b/>
          <w:lang w:val="en-US"/>
        </w:rPr>
      </w:pPr>
      <w:r w:rsidRPr="001E2AD5">
        <w:rPr>
          <w:rFonts w:eastAsia="Lucida Sans Unicode" w:cs="Tahoma"/>
          <w:b/>
          <w:kern w:val="3"/>
        </w:rPr>
        <w:t xml:space="preserve">                                        / Иванка Рачева – Генчева /</w:t>
      </w:r>
    </w:p>
    <w:p w:rsidR="002C7478" w:rsidRPr="001E2AD5" w:rsidRDefault="002C7478" w:rsidP="002C7478">
      <w:pPr>
        <w:rPr>
          <w:b/>
          <w:kern w:val="20"/>
          <w:lang w:val="en-US"/>
        </w:rPr>
      </w:pPr>
      <w:r w:rsidRPr="001E2AD5">
        <w:rPr>
          <w:rFonts w:eastAsia="Lucida Sans Unicode"/>
          <w:b/>
          <w:kern w:val="3"/>
          <w:sz w:val="28"/>
          <w:szCs w:val="28"/>
          <w:u w:val="single"/>
          <w:lang w:val="ru-RU"/>
        </w:rPr>
        <w:lastRenderedPageBreak/>
        <w:t>Препис – извлечение!</w:t>
      </w:r>
    </w:p>
    <w:p w:rsidR="002C7478" w:rsidRPr="00A04B23" w:rsidRDefault="002C7478" w:rsidP="002C7478">
      <w:pPr>
        <w:ind w:left="2820" w:firstLine="12"/>
        <w:jc w:val="both"/>
        <w:rPr>
          <w:sz w:val="32"/>
          <w:szCs w:val="32"/>
          <w:lang w:val="en-US"/>
        </w:rPr>
      </w:pPr>
    </w:p>
    <w:p w:rsidR="002C7478" w:rsidRPr="00D963D0" w:rsidRDefault="002C7478" w:rsidP="002C7478">
      <w:pPr>
        <w:ind w:left="2820" w:firstLine="12"/>
        <w:jc w:val="both"/>
        <w:rPr>
          <w:sz w:val="32"/>
          <w:szCs w:val="32"/>
          <w:lang w:val="en-US"/>
        </w:rPr>
      </w:pPr>
      <w:r>
        <w:rPr>
          <w:sz w:val="32"/>
          <w:szCs w:val="32"/>
        </w:rPr>
        <w:t xml:space="preserve">      </w:t>
      </w:r>
      <w:r w:rsidRPr="00784745">
        <w:rPr>
          <w:sz w:val="32"/>
          <w:szCs w:val="32"/>
        </w:rPr>
        <w:t>Р Е Ш Е Н И Е  № 2</w:t>
      </w:r>
      <w:r>
        <w:rPr>
          <w:sz w:val="32"/>
          <w:szCs w:val="32"/>
        </w:rPr>
        <w:t>60</w:t>
      </w:r>
    </w:p>
    <w:p w:rsidR="002C7478" w:rsidRPr="00784745" w:rsidRDefault="002C7478" w:rsidP="002C7478">
      <w:pPr>
        <w:ind w:firstLine="720"/>
        <w:jc w:val="center"/>
        <w:rPr>
          <w:sz w:val="32"/>
          <w:szCs w:val="32"/>
        </w:rPr>
      </w:pPr>
      <w:proofErr w:type="gramStart"/>
      <w:r>
        <w:rPr>
          <w:sz w:val="32"/>
          <w:szCs w:val="32"/>
          <w:lang w:val="en-US"/>
        </w:rPr>
        <w:t>2</w:t>
      </w:r>
      <w:r>
        <w:rPr>
          <w:sz w:val="32"/>
          <w:szCs w:val="32"/>
        </w:rPr>
        <w:t>8</w:t>
      </w:r>
      <w:r w:rsidRPr="00784745">
        <w:rPr>
          <w:sz w:val="32"/>
          <w:szCs w:val="32"/>
        </w:rPr>
        <w:t>.0</w:t>
      </w:r>
      <w:r>
        <w:rPr>
          <w:sz w:val="32"/>
          <w:szCs w:val="32"/>
        </w:rPr>
        <w:t>5</w:t>
      </w:r>
      <w:r w:rsidRPr="00784745">
        <w:rPr>
          <w:sz w:val="32"/>
          <w:szCs w:val="32"/>
        </w:rPr>
        <w:t>.2021 г.</w:t>
      </w:r>
      <w:proofErr w:type="gramEnd"/>
    </w:p>
    <w:p w:rsidR="002C7478" w:rsidRDefault="002C7478" w:rsidP="002C7478">
      <w:pPr>
        <w:jc w:val="center"/>
        <w:rPr>
          <w:sz w:val="32"/>
          <w:szCs w:val="32"/>
          <w:lang w:val="en-US"/>
        </w:rPr>
      </w:pPr>
      <w:r w:rsidRPr="00784745">
        <w:rPr>
          <w:sz w:val="32"/>
          <w:szCs w:val="32"/>
        </w:rPr>
        <w:t xml:space="preserve">      / Протокол № </w:t>
      </w:r>
      <w:r>
        <w:rPr>
          <w:sz w:val="32"/>
          <w:szCs w:val="32"/>
        </w:rPr>
        <w:t>21</w:t>
      </w:r>
      <w:r w:rsidRPr="00784745">
        <w:rPr>
          <w:sz w:val="32"/>
          <w:szCs w:val="32"/>
        </w:rPr>
        <w:t xml:space="preserve"> /</w:t>
      </w:r>
    </w:p>
    <w:p w:rsidR="002C7478" w:rsidRPr="00D963D0" w:rsidRDefault="002C7478" w:rsidP="002C7478">
      <w:pPr>
        <w:jc w:val="center"/>
        <w:rPr>
          <w:sz w:val="32"/>
          <w:szCs w:val="32"/>
          <w:lang w:val="en-US"/>
        </w:rPr>
      </w:pPr>
    </w:p>
    <w:p w:rsidR="002C7478" w:rsidRPr="002C30CF" w:rsidRDefault="002C7478" w:rsidP="002C7478">
      <w:pPr>
        <w:tabs>
          <w:tab w:val="left" w:pos="2007"/>
        </w:tabs>
        <w:jc w:val="both"/>
        <w:rPr>
          <w:lang w:val="en-US"/>
        </w:rPr>
      </w:pPr>
      <w:r>
        <w:rPr>
          <w:sz w:val="28"/>
          <w:szCs w:val="28"/>
          <w:lang w:val="ru-RU"/>
        </w:rPr>
        <w:t xml:space="preserve">        </w:t>
      </w:r>
      <w:r w:rsidRPr="00784745">
        <w:rPr>
          <w:b/>
          <w:sz w:val="28"/>
          <w:szCs w:val="28"/>
          <w:u w:val="single"/>
          <w:lang w:val="ru-RU"/>
        </w:rPr>
        <w:t>ОТНОСНО:</w:t>
      </w:r>
      <w:r w:rsidRPr="00784745">
        <w:t xml:space="preserve"> </w:t>
      </w:r>
      <w:r w:rsidRPr="00784745">
        <w:rPr>
          <w:kern w:val="3"/>
        </w:rPr>
        <w:t xml:space="preserve">Предложение  </w:t>
      </w:r>
      <w:r w:rsidRPr="00784745">
        <w:t xml:space="preserve">с вносител </w:t>
      </w:r>
      <w:r>
        <w:t xml:space="preserve">Председателя на ОбС – Гурково </w:t>
      </w:r>
      <w:r w:rsidRPr="002C30CF">
        <w:t xml:space="preserve">с  вх. №  ОС – 137/21.05.2021 г. – отмяна на решение № 251 от 29.04.2021 г. по Протокол № 20 на Общински съвет </w:t>
      </w:r>
      <w:r>
        <w:t>–</w:t>
      </w:r>
      <w:r w:rsidRPr="002C30CF">
        <w:t xml:space="preserve"> Гурково</w:t>
      </w:r>
      <w:r>
        <w:t>.</w:t>
      </w:r>
    </w:p>
    <w:p w:rsidR="002C7478" w:rsidRPr="009957F2" w:rsidRDefault="002C7478" w:rsidP="002C7478">
      <w:pPr>
        <w:tabs>
          <w:tab w:val="left" w:pos="2007"/>
        </w:tabs>
        <w:jc w:val="both"/>
        <w:rPr>
          <w:lang w:eastAsia="en-US"/>
        </w:rPr>
      </w:pPr>
      <w:r w:rsidRPr="009957F2">
        <w:rPr>
          <w:sz w:val="28"/>
          <w:szCs w:val="28"/>
          <w:lang w:eastAsia="en-US"/>
        </w:rPr>
        <w:t xml:space="preserve">         </w:t>
      </w:r>
      <w:r w:rsidRPr="008904F1">
        <w:rPr>
          <w:b/>
          <w:sz w:val="28"/>
          <w:szCs w:val="28"/>
          <w:u w:val="single"/>
        </w:rPr>
        <w:t>МОТИВИ:</w:t>
      </w:r>
      <w:r w:rsidRPr="009957F2">
        <w:rPr>
          <w:sz w:val="28"/>
          <w:szCs w:val="28"/>
          <w:lang w:eastAsia="en-US"/>
        </w:rPr>
        <w:t xml:space="preserve"> </w:t>
      </w:r>
      <w:r w:rsidRPr="009957F2">
        <w:rPr>
          <w:lang w:eastAsia="en-US"/>
        </w:rPr>
        <w:t>Със заповед № АК-01-ЗД-4/18.05.2021 г.на Областния управител на Област Стара Загора на основание чл.45 ал.4 от Закона за местното самоуправление и местната администрация /ЗМСМА/ връща за  ново обсъждане , като незаконосъобразно  приетото от Общински съвет/ОбС/ –</w:t>
      </w:r>
      <w:r>
        <w:rPr>
          <w:lang w:val="en-US" w:eastAsia="en-US"/>
        </w:rPr>
        <w:t xml:space="preserve"> </w:t>
      </w:r>
      <w:r w:rsidRPr="009957F2">
        <w:rPr>
          <w:lang w:eastAsia="en-US"/>
        </w:rPr>
        <w:t>Гурково  Решение № 251 от 29.04.2021г. от проведено заседание  отразено  в протокол № 20 от 29.04.2021 г.</w:t>
      </w:r>
    </w:p>
    <w:p w:rsidR="002C7478" w:rsidRPr="009957F2" w:rsidRDefault="002C7478" w:rsidP="002C7478">
      <w:pPr>
        <w:tabs>
          <w:tab w:val="left" w:pos="2007"/>
        </w:tabs>
        <w:jc w:val="both"/>
        <w:rPr>
          <w:lang w:eastAsia="en-US"/>
        </w:rPr>
      </w:pPr>
      <w:r w:rsidRPr="009957F2">
        <w:rPr>
          <w:lang w:val="en-US" w:eastAsia="en-US"/>
        </w:rPr>
        <w:t xml:space="preserve">          </w:t>
      </w:r>
      <w:r w:rsidRPr="009957F2">
        <w:rPr>
          <w:lang w:eastAsia="en-US"/>
        </w:rPr>
        <w:t>С това свое решение  ОбС-Гурково дава  съгласие за продажба чрез публичен търг на недвижим имот частна общинска собственост,представляващ поземлен имот с идентификатор 18157.501.1132 находящ се в гр.Гурково.</w:t>
      </w:r>
    </w:p>
    <w:p w:rsidR="002C7478" w:rsidRPr="009957F2" w:rsidRDefault="002C7478" w:rsidP="002C7478">
      <w:pPr>
        <w:tabs>
          <w:tab w:val="left" w:pos="2007"/>
        </w:tabs>
        <w:jc w:val="both"/>
        <w:rPr>
          <w:lang w:eastAsia="en-US"/>
        </w:rPr>
      </w:pPr>
      <w:r w:rsidRPr="009957F2">
        <w:rPr>
          <w:lang w:val="en-US" w:eastAsia="en-US"/>
        </w:rPr>
        <w:t xml:space="preserve">          </w:t>
      </w:r>
      <w:r w:rsidRPr="009957F2">
        <w:rPr>
          <w:lang w:eastAsia="en-US"/>
        </w:rPr>
        <w:t>Съгласно чл.45 ал.7 от ЗМСМА в</w:t>
      </w:r>
      <w:r w:rsidRPr="009957F2">
        <w:rPr>
          <w:lang w:val="en-GB" w:eastAsia="en-US"/>
        </w:rPr>
        <w:t>ърнатият за ново обсъждане акт не влиза в сила и се разглежда от общинския съвет в 14-дневен срок от получаванетому</w:t>
      </w:r>
      <w:r w:rsidRPr="009957F2">
        <w:rPr>
          <w:lang w:eastAsia="en-US"/>
        </w:rPr>
        <w:t>,</w:t>
      </w:r>
      <w:r w:rsidRPr="009957F2">
        <w:rPr>
          <w:lang w:val="en-US" w:eastAsia="en-US"/>
        </w:rPr>
        <w:t xml:space="preserve"> </w:t>
      </w:r>
      <w:r w:rsidRPr="009957F2">
        <w:rPr>
          <w:lang w:eastAsia="en-US"/>
        </w:rPr>
        <w:t>а съгласно ал.9 от него</w:t>
      </w:r>
      <w:r w:rsidRPr="009957F2">
        <w:rPr>
          <w:lang w:val="en-GB" w:eastAsia="en-US"/>
        </w:rPr>
        <w:t xml:space="preserve"> Общинският съвет може да отмени, да измени или да приеме повторно върнатия за ново обсъждане акт.</w:t>
      </w:r>
    </w:p>
    <w:p w:rsidR="002C7478" w:rsidRPr="009957F2" w:rsidRDefault="002C7478" w:rsidP="002C7478">
      <w:pPr>
        <w:tabs>
          <w:tab w:val="left" w:pos="2007"/>
        </w:tabs>
        <w:jc w:val="both"/>
        <w:rPr>
          <w:lang w:eastAsia="en-US"/>
        </w:rPr>
      </w:pPr>
      <w:r w:rsidRPr="009957F2">
        <w:rPr>
          <w:lang w:eastAsia="en-US"/>
        </w:rPr>
        <w:t xml:space="preserve">       </w:t>
      </w:r>
      <w:r>
        <w:rPr>
          <w:lang w:eastAsia="en-US"/>
        </w:rPr>
        <w:t xml:space="preserve">  </w:t>
      </w:r>
      <w:r w:rsidRPr="009957F2">
        <w:rPr>
          <w:lang w:eastAsia="en-US"/>
        </w:rPr>
        <w:t>В издадената заповед се мотивира незаконосъобразността на приетото от нас решение  основно с липсата на действия за изясняване на обстановка и фактите,</w:t>
      </w:r>
      <w:r>
        <w:rPr>
          <w:lang w:eastAsia="en-US"/>
        </w:rPr>
        <w:t xml:space="preserve"> </w:t>
      </w:r>
      <w:r w:rsidRPr="009957F2">
        <w:rPr>
          <w:lang w:eastAsia="en-US"/>
        </w:rPr>
        <w:t>въз</w:t>
      </w:r>
      <w:r>
        <w:rPr>
          <w:lang w:eastAsia="en-US"/>
        </w:rPr>
        <w:t xml:space="preserve"> </w:t>
      </w:r>
      <w:r w:rsidRPr="009957F2">
        <w:rPr>
          <w:lang w:eastAsia="en-US"/>
        </w:rPr>
        <w:t>основа на които е приет този административен акт от ОбС Гурково.</w:t>
      </w:r>
    </w:p>
    <w:p w:rsidR="002C7478" w:rsidRPr="009957F2" w:rsidRDefault="002C7478" w:rsidP="002C7478">
      <w:pPr>
        <w:tabs>
          <w:tab w:val="left" w:pos="2007"/>
        </w:tabs>
        <w:jc w:val="both"/>
        <w:rPr>
          <w:lang w:eastAsia="en-US"/>
        </w:rPr>
      </w:pPr>
      <w:r w:rsidRPr="009957F2">
        <w:rPr>
          <w:lang w:eastAsia="en-US"/>
        </w:rPr>
        <w:t xml:space="preserve">    </w:t>
      </w:r>
      <w:r w:rsidRPr="009957F2">
        <w:rPr>
          <w:lang w:val="en-US" w:eastAsia="en-US"/>
        </w:rPr>
        <w:t xml:space="preserve"> </w:t>
      </w:r>
      <w:r w:rsidRPr="009957F2">
        <w:rPr>
          <w:lang w:eastAsia="en-US"/>
        </w:rPr>
        <w:t xml:space="preserve"> </w:t>
      </w:r>
      <w:r>
        <w:rPr>
          <w:lang w:eastAsia="en-US"/>
        </w:rPr>
        <w:t xml:space="preserve">   </w:t>
      </w:r>
      <w:r w:rsidRPr="009957F2">
        <w:rPr>
          <w:lang w:eastAsia="en-US"/>
        </w:rPr>
        <w:t>Считам,че мотивите   и аргументите посочени в заповедта на Областен управител на област Стара Загора  са основателни и тъй като сме в срока по чл.45 ал.7 от ЗМСМА  правя и внасям  пред Вас  настоящото   предложение,</w:t>
      </w:r>
      <w:r>
        <w:rPr>
          <w:lang w:val="en-US" w:eastAsia="en-US"/>
        </w:rPr>
        <w:t xml:space="preserve"> </w:t>
      </w:r>
      <w:r w:rsidRPr="009957F2">
        <w:rPr>
          <w:lang w:eastAsia="en-US"/>
        </w:rPr>
        <w:t>с което  Ви предлагам да се отмени като незаконосъобразно приетото от нас решение цитирано в изложението.</w:t>
      </w:r>
    </w:p>
    <w:p w:rsidR="002C7478" w:rsidRDefault="002C7478" w:rsidP="002C7478">
      <w:pPr>
        <w:tabs>
          <w:tab w:val="left" w:pos="2007"/>
        </w:tabs>
        <w:jc w:val="both"/>
        <w:outlineLvl w:val="0"/>
        <w:rPr>
          <w:lang w:val="en-US" w:eastAsia="en-US"/>
        </w:rPr>
      </w:pPr>
      <w:r>
        <w:rPr>
          <w:lang w:eastAsia="en-US"/>
        </w:rPr>
        <w:t xml:space="preserve">        </w:t>
      </w:r>
    </w:p>
    <w:p w:rsidR="002C7478" w:rsidRPr="009957F2" w:rsidRDefault="002C7478" w:rsidP="002C7478">
      <w:pPr>
        <w:tabs>
          <w:tab w:val="left" w:pos="2007"/>
        </w:tabs>
        <w:jc w:val="both"/>
        <w:outlineLvl w:val="0"/>
        <w:rPr>
          <w:lang w:eastAsia="en-US"/>
        </w:rPr>
      </w:pPr>
      <w:r>
        <w:rPr>
          <w:lang w:eastAsia="en-US"/>
        </w:rPr>
        <w:t xml:space="preserve">  </w:t>
      </w:r>
      <w:r>
        <w:rPr>
          <w:lang w:val="en-US" w:eastAsia="en-US"/>
        </w:rPr>
        <w:t xml:space="preserve">          </w:t>
      </w:r>
      <w:r>
        <w:rPr>
          <w:lang w:eastAsia="en-US"/>
        </w:rPr>
        <w:t>Н</w:t>
      </w:r>
      <w:r w:rsidRPr="009957F2">
        <w:rPr>
          <w:lang w:eastAsia="en-US"/>
        </w:rPr>
        <w:t>а основание чл.21, ал.2 и чл.45, ал.9 предл.1 от</w:t>
      </w:r>
      <w:r w:rsidRPr="009957F2">
        <w:rPr>
          <w:lang w:val="en-GB" w:eastAsia="en-US"/>
        </w:rPr>
        <w:t xml:space="preserve"> Закона за местното самоуправление и местната администрация</w:t>
      </w:r>
      <w:r w:rsidRPr="009957F2">
        <w:rPr>
          <w:lang w:eastAsia="en-US"/>
        </w:rPr>
        <w:t xml:space="preserve">, във връзка с  заповед № АК-01-ЗД-4/18.05.2021 г. на Областния управител на Област Стара Загора </w:t>
      </w:r>
      <w:r>
        <w:rPr>
          <w:lang w:eastAsia="en-US"/>
        </w:rPr>
        <w:t xml:space="preserve"> и </w:t>
      </w:r>
      <w:r w:rsidRPr="009957F2">
        <w:rPr>
          <w:lang w:eastAsia="en-US"/>
        </w:rPr>
        <w:t xml:space="preserve"> </w:t>
      </w:r>
      <w:r>
        <w:rPr>
          <w:lang w:eastAsia="en-US"/>
        </w:rPr>
        <w:t>в</w:t>
      </w:r>
      <w:r w:rsidRPr="009957F2">
        <w:rPr>
          <w:lang w:eastAsia="en-US"/>
        </w:rPr>
        <w:t>ъв връзка с гореизложеното</w:t>
      </w:r>
      <w:r>
        <w:rPr>
          <w:lang w:eastAsia="en-US"/>
        </w:rPr>
        <w:t>,</w:t>
      </w:r>
      <w:r w:rsidRPr="009957F2">
        <w:rPr>
          <w:lang w:eastAsia="en-US"/>
        </w:rPr>
        <w:t xml:space="preserve">  Общинския съвет - Гурково </w:t>
      </w:r>
    </w:p>
    <w:p w:rsidR="002C7478" w:rsidRDefault="002C7478" w:rsidP="002C7478">
      <w:pPr>
        <w:tabs>
          <w:tab w:val="left" w:pos="2007"/>
        </w:tabs>
        <w:jc w:val="center"/>
        <w:rPr>
          <w:rFonts w:eastAsia="Calibri"/>
          <w:sz w:val="32"/>
          <w:szCs w:val="32"/>
          <w:lang w:eastAsia="en-US"/>
        </w:rPr>
      </w:pPr>
      <w:r w:rsidRPr="009957F2">
        <w:rPr>
          <w:lang w:eastAsia="en-US"/>
        </w:rPr>
        <w:t xml:space="preserve">        </w:t>
      </w:r>
      <w:bookmarkStart w:id="0" w:name="_GoBack"/>
      <w:bookmarkEnd w:id="0"/>
      <w:r w:rsidRPr="005F5064">
        <w:rPr>
          <w:rFonts w:eastAsia="Calibri"/>
          <w:sz w:val="32"/>
          <w:szCs w:val="32"/>
          <w:lang w:eastAsia="en-US"/>
        </w:rPr>
        <w:t>Р Е Ш И:</w:t>
      </w:r>
    </w:p>
    <w:p w:rsidR="002C7478" w:rsidRPr="009957F2" w:rsidRDefault="002C7478" w:rsidP="002C7478">
      <w:pPr>
        <w:tabs>
          <w:tab w:val="left" w:pos="2007"/>
        </w:tabs>
        <w:ind w:firstLine="709"/>
        <w:jc w:val="both"/>
        <w:rPr>
          <w:lang w:eastAsia="en-US"/>
        </w:rPr>
      </w:pPr>
      <w:r w:rsidRPr="009957F2">
        <w:rPr>
          <w:lang w:eastAsia="en-US"/>
        </w:rPr>
        <w:t>Отменя приетото  решение № 251 от 29.04.2021 г. от проведеното заседание на Общински съвет Гурково на 29.04.2021 г.  отразено в  Протокол № 2</w:t>
      </w:r>
      <w:r>
        <w:rPr>
          <w:lang w:eastAsia="en-US"/>
        </w:rPr>
        <w:t>0</w:t>
      </w:r>
      <w:r w:rsidRPr="009957F2">
        <w:rPr>
          <w:lang w:eastAsia="en-US"/>
        </w:rPr>
        <w:t xml:space="preserve"> от същата дата .</w:t>
      </w:r>
    </w:p>
    <w:p w:rsidR="002C7478" w:rsidRPr="009957F2" w:rsidRDefault="002C7478" w:rsidP="002C7478">
      <w:pPr>
        <w:tabs>
          <w:tab w:val="left" w:pos="2007"/>
        </w:tabs>
        <w:ind w:firstLine="709"/>
        <w:jc w:val="both"/>
        <w:rPr>
          <w:lang w:eastAsia="en-US"/>
        </w:rPr>
      </w:pPr>
      <w:r w:rsidRPr="009957F2">
        <w:rPr>
          <w:lang w:eastAsia="en-US"/>
        </w:rPr>
        <w:t xml:space="preserve"> Екземпляр от решението да се изпрати на Областен управител на област Стара Загора,</w:t>
      </w:r>
      <w:r w:rsidRPr="009957F2">
        <w:rPr>
          <w:lang w:val="en-US" w:eastAsia="en-US"/>
        </w:rPr>
        <w:t xml:space="preserve"> </w:t>
      </w:r>
      <w:r w:rsidRPr="009957F2">
        <w:rPr>
          <w:lang w:eastAsia="en-US"/>
        </w:rPr>
        <w:t xml:space="preserve">Кмета на община Гурково и Окръжна прокуратура гр.Стара Загора </w:t>
      </w:r>
    </w:p>
    <w:p w:rsidR="002C7478" w:rsidRPr="009957F2" w:rsidRDefault="002C7478" w:rsidP="002C7478">
      <w:pPr>
        <w:tabs>
          <w:tab w:val="left" w:pos="2007"/>
        </w:tabs>
        <w:ind w:firstLine="709"/>
        <w:jc w:val="both"/>
        <w:rPr>
          <w:lang w:eastAsia="en-US"/>
        </w:rPr>
      </w:pPr>
      <w:r w:rsidRPr="009957F2">
        <w:rPr>
          <w:lang w:eastAsia="en-US"/>
        </w:rPr>
        <w:t xml:space="preserve"> Приетото  решение  може да се оспорва по реда Административно процесуалния кодекс. </w:t>
      </w:r>
    </w:p>
    <w:p w:rsidR="002C7478" w:rsidRDefault="002C7478" w:rsidP="002C7478">
      <w:pPr>
        <w:tabs>
          <w:tab w:val="left" w:pos="2007"/>
        </w:tabs>
        <w:ind w:firstLine="720"/>
        <w:jc w:val="both"/>
        <w:rPr>
          <w:sz w:val="28"/>
          <w:szCs w:val="28"/>
          <w:lang w:eastAsia="en-US"/>
        </w:rPr>
      </w:pPr>
    </w:p>
    <w:p w:rsidR="002C7478" w:rsidRPr="005F5064" w:rsidRDefault="002C7478" w:rsidP="002C7478">
      <w:pPr>
        <w:tabs>
          <w:tab w:val="center" w:pos="0"/>
        </w:tabs>
        <w:suppressAutoHyphens/>
        <w:autoSpaceDN w:val="0"/>
        <w:jc w:val="both"/>
        <w:textAlignment w:val="baseline"/>
        <w:rPr>
          <w:kern w:val="3"/>
          <w:lang w:val="ru-RU"/>
        </w:rPr>
      </w:pPr>
      <w:r>
        <w:rPr>
          <w:kern w:val="3"/>
        </w:rPr>
        <w:tab/>
      </w:r>
      <w:r w:rsidRPr="005F5064">
        <w:rPr>
          <w:kern w:val="3"/>
        </w:rPr>
        <w:t>У</w:t>
      </w:r>
      <w:r w:rsidRPr="005F5064">
        <w:rPr>
          <w:kern w:val="3"/>
          <w:lang w:val="ru-RU"/>
        </w:rPr>
        <w:t>частвали</w:t>
      </w:r>
      <w:r w:rsidRPr="005F5064">
        <w:rPr>
          <w:kern w:val="3"/>
        </w:rPr>
        <w:t xml:space="preserve">  </w:t>
      </w:r>
      <w:r w:rsidRPr="005F5064">
        <w:rPr>
          <w:kern w:val="3"/>
          <w:lang w:val="ru-RU"/>
        </w:rPr>
        <w:t xml:space="preserve">в </w:t>
      </w:r>
      <w:r w:rsidRPr="005F5064">
        <w:rPr>
          <w:kern w:val="3"/>
        </w:rPr>
        <w:t xml:space="preserve">   гласуване</w:t>
      </w:r>
      <w:r>
        <w:rPr>
          <w:kern w:val="3"/>
        </w:rPr>
        <w:t>то</w:t>
      </w:r>
      <w:r w:rsidRPr="005F5064">
        <w:rPr>
          <w:kern w:val="3"/>
          <w:lang w:val="ru-RU"/>
        </w:rPr>
        <w:t xml:space="preserve">  </w:t>
      </w:r>
      <w:r w:rsidRPr="005F5064">
        <w:rPr>
          <w:kern w:val="3"/>
          <w:lang w:val="en-US"/>
        </w:rPr>
        <w:t>1</w:t>
      </w:r>
      <w:r>
        <w:rPr>
          <w:kern w:val="3"/>
          <w:lang w:val="en-US"/>
        </w:rPr>
        <w:t>1</w:t>
      </w:r>
      <w:r w:rsidRPr="005F5064">
        <w:rPr>
          <w:kern w:val="3"/>
          <w:lang w:val="ru-RU"/>
        </w:rPr>
        <w:t xml:space="preserve">  общ. съветници,  гласували  </w:t>
      </w:r>
      <w:r w:rsidRPr="005F5064">
        <w:rPr>
          <w:kern w:val="3"/>
        </w:rPr>
        <w:t>„</w:t>
      </w:r>
      <w:r w:rsidRPr="005F5064">
        <w:rPr>
          <w:b/>
          <w:bCs/>
          <w:kern w:val="3"/>
          <w:lang w:val="ru-RU"/>
        </w:rPr>
        <w:t>за</w:t>
      </w:r>
      <w:r w:rsidRPr="005F5064">
        <w:rPr>
          <w:kern w:val="3"/>
        </w:rPr>
        <w:t>”</w:t>
      </w:r>
      <w:r w:rsidRPr="005F5064">
        <w:rPr>
          <w:kern w:val="3"/>
          <w:lang w:val="ru-RU"/>
        </w:rPr>
        <w:t xml:space="preserve">  – </w:t>
      </w:r>
      <w:r w:rsidRPr="005F5064">
        <w:rPr>
          <w:kern w:val="3"/>
          <w:lang w:val="en-US"/>
        </w:rPr>
        <w:t>1</w:t>
      </w:r>
      <w:r>
        <w:rPr>
          <w:kern w:val="3"/>
          <w:lang w:val="en-US"/>
        </w:rPr>
        <w:t>1</w:t>
      </w:r>
      <w:r w:rsidRPr="005F5064">
        <w:rPr>
          <w:kern w:val="3"/>
          <w:lang w:val="ru-RU"/>
        </w:rPr>
        <w:t xml:space="preserve">,   </w:t>
      </w:r>
      <w:r w:rsidRPr="005F5064">
        <w:rPr>
          <w:kern w:val="3"/>
        </w:rPr>
        <w:t>„</w:t>
      </w:r>
      <w:r w:rsidRPr="005F5064">
        <w:rPr>
          <w:b/>
          <w:bCs/>
          <w:kern w:val="3"/>
          <w:lang w:val="ru-RU"/>
        </w:rPr>
        <w:t>против</w:t>
      </w:r>
      <w:r w:rsidRPr="005F5064">
        <w:rPr>
          <w:kern w:val="3"/>
        </w:rPr>
        <w:t>”</w:t>
      </w:r>
      <w:r w:rsidRPr="005F5064">
        <w:rPr>
          <w:kern w:val="3"/>
          <w:lang w:val="ru-RU"/>
        </w:rPr>
        <w:t xml:space="preserve"> –  няма,  </w:t>
      </w:r>
      <w:r w:rsidRPr="005F5064">
        <w:rPr>
          <w:kern w:val="3"/>
        </w:rPr>
        <w:t>„</w:t>
      </w:r>
      <w:r w:rsidRPr="005F5064">
        <w:rPr>
          <w:b/>
          <w:bCs/>
          <w:kern w:val="3"/>
          <w:lang w:val="ru-RU"/>
        </w:rPr>
        <w:t>въздържал</w:t>
      </w:r>
      <w:r w:rsidRPr="005F5064">
        <w:rPr>
          <w:b/>
          <w:bCs/>
          <w:kern w:val="3"/>
        </w:rPr>
        <w:t>и</w:t>
      </w:r>
      <w:r w:rsidRPr="005F5064">
        <w:rPr>
          <w:b/>
          <w:bCs/>
          <w:kern w:val="3"/>
          <w:lang w:val="ru-RU"/>
        </w:rPr>
        <w:t xml:space="preserve"> се</w:t>
      </w:r>
      <w:r w:rsidRPr="005F5064">
        <w:rPr>
          <w:kern w:val="3"/>
        </w:rPr>
        <w:t>”</w:t>
      </w:r>
      <w:r w:rsidRPr="005F5064">
        <w:rPr>
          <w:kern w:val="3"/>
          <w:lang w:val="ru-RU"/>
        </w:rPr>
        <w:t xml:space="preserve"> – няма.</w:t>
      </w:r>
    </w:p>
    <w:p w:rsidR="002C7478" w:rsidRDefault="002C7478" w:rsidP="002C7478">
      <w:pPr>
        <w:spacing w:after="200" w:line="276" w:lineRule="auto"/>
        <w:rPr>
          <w:rFonts w:ascii="Calibri" w:eastAsia="Calibri" w:hAnsi="Calibri"/>
          <w:sz w:val="22"/>
          <w:szCs w:val="22"/>
          <w:lang w:eastAsia="en-US"/>
        </w:rPr>
      </w:pPr>
    </w:p>
    <w:p w:rsidR="00A97C74" w:rsidRPr="001E2AD5" w:rsidRDefault="00A97C74" w:rsidP="00A97C74">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ОБЩИНСКИ СЪВЕТ – ГУРКОВО </w:t>
      </w:r>
    </w:p>
    <w:p w:rsidR="00A97C74" w:rsidRPr="001E2AD5" w:rsidRDefault="00A97C74" w:rsidP="00A97C74">
      <w:pPr>
        <w:widowControl w:val="0"/>
        <w:suppressAutoHyphens/>
        <w:autoSpaceDN w:val="0"/>
        <w:textAlignment w:val="baseline"/>
        <w:rPr>
          <w:rFonts w:eastAsia="Lucida Sans Unicode" w:cs="Tahoma"/>
          <w:b/>
          <w:kern w:val="3"/>
        </w:rPr>
      </w:pPr>
    </w:p>
    <w:p w:rsidR="00A97C74" w:rsidRPr="001E2AD5" w:rsidRDefault="00A97C74" w:rsidP="00A97C74">
      <w:pPr>
        <w:widowControl w:val="0"/>
        <w:suppressAutoHyphens/>
        <w:autoSpaceDN w:val="0"/>
        <w:textAlignment w:val="baseline"/>
        <w:rPr>
          <w:rFonts w:eastAsia="Lucida Sans Unicode" w:cs="Tahoma"/>
          <w:b/>
          <w:kern w:val="3"/>
        </w:rPr>
      </w:pPr>
      <w:r>
        <w:rPr>
          <w:rFonts w:eastAsia="Lucida Sans Unicode" w:cs="Tahoma"/>
          <w:b/>
          <w:kern w:val="3"/>
        </w:rPr>
        <w:t>ЗАМ.-</w:t>
      </w:r>
      <w:r w:rsidRPr="001E2AD5">
        <w:rPr>
          <w:rFonts w:eastAsia="Lucida Sans Unicode" w:cs="Tahoma"/>
          <w:b/>
          <w:kern w:val="3"/>
        </w:rPr>
        <w:t>ПРЕДСЕДАТЕЛ: /п/</w:t>
      </w:r>
    </w:p>
    <w:p w:rsidR="00A97C74" w:rsidRPr="001E2AD5" w:rsidRDefault="00A97C74" w:rsidP="00A97C74">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                                        / </w:t>
      </w:r>
      <w:r>
        <w:rPr>
          <w:rFonts w:eastAsia="Lucida Sans Unicode" w:cs="Tahoma"/>
          <w:b/>
          <w:kern w:val="3"/>
        </w:rPr>
        <w:t>Йордан Митев</w:t>
      </w:r>
      <w:r w:rsidRPr="001E2AD5">
        <w:rPr>
          <w:rFonts w:eastAsia="Lucida Sans Unicode" w:cs="Tahoma"/>
          <w:b/>
          <w:kern w:val="3"/>
        </w:rPr>
        <w:t xml:space="preserve"> /</w:t>
      </w:r>
    </w:p>
    <w:p w:rsidR="00A97C74" w:rsidRPr="001E2AD5" w:rsidRDefault="00A97C74" w:rsidP="00A97C74">
      <w:pPr>
        <w:widowControl w:val="0"/>
        <w:suppressAutoHyphens/>
        <w:autoSpaceDN w:val="0"/>
        <w:textAlignment w:val="baseline"/>
        <w:rPr>
          <w:rFonts w:eastAsia="Lucida Sans Unicode" w:cs="Tahoma"/>
          <w:b/>
          <w:kern w:val="3"/>
        </w:rPr>
      </w:pPr>
      <w:r w:rsidRPr="001E2AD5">
        <w:rPr>
          <w:rFonts w:eastAsia="Lucida Sans Unicode" w:cs="Tahoma"/>
          <w:b/>
          <w:kern w:val="3"/>
        </w:rPr>
        <w:t>ПРОТОКОЛИСТ: /п/</w:t>
      </w:r>
    </w:p>
    <w:p w:rsidR="002C7478" w:rsidRDefault="00A97C74" w:rsidP="00244408">
      <w:pPr>
        <w:rPr>
          <w:rFonts w:eastAsia="Lucida Sans Unicode"/>
          <w:b/>
          <w:kern w:val="3"/>
          <w:sz w:val="28"/>
          <w:szCs w:val="28"/>
          <w:u w:val="single"/>
          <w:lang w:val="ru-RU"/>
        </w:rPr>
      </w:pPr>
      <w:r w:rsidRPr="001E2AD5">
        <w:rPr>
          <w:rFonts w:eastAsia="Lucida Sans Unicode" w:cs="Tahoma"/>
          <w:b/>
          <w:kern w:val="3"/>
        </w:rPr>
        <w:t xml:space="preserve">                                        / Иванка Рачева – Генчева /</w:t>
      </w:r>
    </w:p>
    <w:sectPr w:rsidR="002C7478" w:rsidSect="00244408">
      <w:pgSz w:w="11906" w:h="16838"/>
      <w:pgMar w:top="709"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bar">
    <w:altName w:val="Vrinda"/>
    <w:charset w:val="00"/>
    <w:family w:val="swiss"/>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Arial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6630D010"/>
    <w:name w:val="WW8Num1"/>
    <w:lvl w:ilvl="0">
      <w:start w:val="1"/>
      <w:numFmt w:val="decimal"/>
      <w:lvlText w:val="%1."/>
      <w:lvlJc w:val="left"/>
      <w:pPr>
        <w:tabs>
          <w:tab w:val="num" w:pos="720"/>
        </w:tabs>
        <w:ind w:left="720" w:hanging="360"/>
      </w:pPr>
      <w:rPr>
        <w:rFonts w:hint="default"/>
        <w:b/>
        <w:sz w:val="24"/>
        <w:szCs w:val="24"/>
        <w:lang w:val="bg-BG"/>
      </w:rPr>
    </w:lvl>
  </w:abstractNum>
  <w:abstractNum w:abstractNumId="1">
    <w:nsid w:val="00000003"/>
    <w:multiLevelType w:val="singleLevel"/>
    <w:tmpl w:val="60A06DB4"/>
    <w:name w:val="WW8Num3"/>
    <w:lvl w:ilvl="0">
      <w:start w:val="1"/>
      <w:numFmt w:val="decimal"/>
      <w:lvlText w:val="%1."/>
      <w:lvlJc w:val="left"/>
      <w:pPr>
        <w:tabs>
          <w:tab w:val="num" w:pos="-141"/>
        </w:tabs>
        <w:ind w:left="928" w:hanging="360"/>
      </w:pPr>
      <w:rPr>
        <w:rFonts w:cs="Times New Roman" w:hint="default"/>
        <w:b w:val="0"/>
        <w:bCs/>
        <w:szCs w:val="28"/>
        <w:lang w:val="bg-BG"/>
      </w:rPr>
    </w:lvl>
  </w:abstractNum>
  <w:abstractNum w:abstractNumId="2">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sz w:val="28"/>
        <w:szCs w:val="28"/>
        <w:lang w:val="bg-BG"/>
      </w:rPr>
    </w:lvl>
  </w:abstractNum>
  <w:abstractNum w:abstractNumId="3">
    <w:nsid w:val="0481740E"/>
    <w:multiLevelType w:val="multilevel"/>
    <w:tmpl w:val="F7B22946"/>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62E42FF"/>
    <w:multiLevelType w:val="hybridMultilevel"/>
    <w:tmpl w:val="F52651D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0A260D34"/>
    <w:multiLevelType w:val="multilevel"/>
    <w:tmpl w:val="679C56A6"/>
    <w:lvl w:ilvl="0">
      <w:start w:val="1"/>
      <w:numFmt w:val="decimal"/>
      <w:lvlText w:val="%1."/>
      <w:lvlJc w:val="left"/>
      <w:pPr>
        <w:ind w:left="1211" w:hanging="360"/>
      </w:pPr>
      <w:rPr>
        <w:rFonts w:hint="default"/>
        <w:b/>
        <w:u w:val="single"/>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6">
    <w:nsid w:val="0D3552FB"/>
    <w:multiLevelType w:val="hybridMultilevel"/>
    <w:tmpl w:val="1E9A7B66"/>
    <w:lvl w:ilvl="0" w:tplc="4480418C">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7">
    <w:nsid w:val="0E243F8D"/>
    <w:multiLevelType w:val="hybridMultilevel"/>
    <w:tmpl w:val="46BE3C94"/>
    <w:lvl w:ilvl="0" w:tplc="0402000F">
      <w:start w:val="3"/>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0FEE4103"/>
    <w:multiLevelType w:val="hybridMultilevel"/>
    <w:tmpl w:val="1A325A24"/>
    <w:lvl w:ilvl="0" w:tplc="A5C03A72">
      <w:start w:val="1"/>
      <w:numFmt w:val="decimal"/>
      <w:lvlText w:val="%1."/>
      <w:lvlJc w:val="left"/>
      <w:pPr>
        <w:ind w:left="1102" w:hanging="960"/>
      </w:pPr>
      <w:rPr>
        <w:rFonts w:ascii="Times New Roman" w:eastAsia="Times New Roman" w:hAnsi="Times New Roman" w:cs="Times New Roman"/>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9">
    <w:nsid w:val="11006BDE"/>
    <w:multiLevelType w:val="hybridMultilevel"/>
    <w:tmpl w:val="D106483C"/>
    <w:lvl w:ilvl="0" w:tplc="B6AA110A">
      <w:start w:val="1"/>
      <w:numFmt w:val="decimal"/>
      <w:lvlText w:val="%1."/>
      <w:lvlJc w:val="left"/>
      <w:pPr>
        <w:tabs>
          <w:tab w:val="num" w:pos="720"/>
        </w:tabs>
        <w:ind w:left="720" w:hanging="360"/>
      </w:pPr>
      <w:rPr>
        <w:rFonts w:hint="default"/>
        <w:b/>
        <w:sz w:val="24"/>
        <w:szCs w:val="24"/>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nsid w:val="110D4A54"/>
    <w:multiLevelType w:val="hybridMultilevel"/>
    <w:tmpl w:val="93AEF66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12FE49E0"/>
    <w:multiLevelType w:val="hybridMultilevel"/>
    <w:tmpl w:val="33C2EB9E"/>
    <w:lvl w:ilvl="0" w:tplc="8DD6C968">
      <w:numFmt w:val="bullet"/>
      <w:lvlText w:val="-"/>
      <w:lvlJc w:val="left"/>
      <w:pPr>
        <w:ind w:left="1140" w:hanging="360"/>
      </w:pPr>
      <w:rPr>
        <w:rFonts w:ascii="Times New Roman" w:eastAsia="Times New Roman" w:hAnsi="Times New Roman" w:cs="Times New Roman" w:hint="default"/>
        <w:color w:val="auto"/>
      </w:rPr>
    </w:lvl>
    <w:lvl w:ilvl="1" w:tplc="04020003" w:tentative="1">
      <w:start w:val="1"/>
      <w:numFmt w:val="bullet"/>
      <w:lvlText w:val="o"/>
      <w:lvlJc w:val="left"/>
      <w:pPr>
        <w:ind w:left="1860" w:hanging="360"/>
      </w:pPr>
      <w:rPr>
        <w:rFonts w:ascii="Courier New" w:hAnsi="Courier New" w:cs="Courier New" w:hint="default"/>
      </w:rPr>
    </w:lvl>
    <w:lvl w:ilvl="2" w:tplc="04020005" w:tentative="1">
      <w:start w:val="1"/>
      <w:numFmt w:val="bullet"/>
      <w:lvlText w:val=""/>
      <w:lvlJc w:val="left"/>
      <w:pPr>
        <w:ind w:left="2580" w:hanging="360"/>
      </w:pPr>
      <w:rPr>
        <w:rFonts w:ascii="Wingdings" w:hAnsi="Wingdings" w:hint="default"/>
      </w:rPr>
    </w:lvl>
    <w:lvl w:ilvl="3" w:tplc="04020001" w:tentative="1">
      <w:start w:val="1"/>
      <w:numFmt w:val="bullet"/>
      <w:lvlText w:val=""/>
      <w:lvlJc w:val="left"/>
      <w:pPr>
        <w:ind w:left="3300" w:hanging="360"/>
      </w:pPr>
      <w:rPr>
        <w:rFonts w:ascii="Symbol" w:hAnsi="Symbol" w:hint="default"/>
      </w:rPr>
    </w:lvl>
    <w:lvl w:ilvl="4" w:tplc="04020003" w:tentative="1">
      <w:start w:val="1"/>
      <w:numFmt w:val="bullet"/>
      <w:lvlText w:val="o"/>
      <w:lvlJc w:val="left"/>
      <w:pPr>
        <w:ind w:left="4020" w:hanging="360"/>
      </w:pPr>
      <w:rPr>
        <w:rFonts w:ascii="Courier New" w:hAnsi="Courier New" w:cs="Courier New" w:hint="default"/>
      </w:rPr>
    </w:lvl>
    <w:lvl w:ilvl="5" w:tplc="04020005" w:tentative="1">
      <w:start w:val="1"/>
      <w:numFmt w:val="bullet"/>
      <w:lvlText w:val=""/>
      <w:lvlJc w:val="left"/>
      <w:pPr>
        <w:ind w:left="4740" w:hanging="360"/>
      </w:pPr>
      <w:rPr>
        <w:rFonts w:ascii="Wingdings" w:hAnsi="Wingdings" w:hint="default"/>
      </w:rPr>
    </w:lvl>
    <w:lvl w:ilvl="6" w:tplc="04020001" w:tentative="1">
      <w:start w:val="1"/>
      <w:numFmt w:val="bullet"/>
      <w:lvlText w:val=""/>
      <w:lvlJc w:val="left"/>
      <w:pPr>
        <w:ind w:left="5460" w:hanging="360"/>
      </w:pPr>
      <w:rPr>
        <w:rFonts w:ascii="Symbol" w:hAnsi="Symbol" w:hint="default"/>
      </w:rPr>
    </w:lvl>
    <w:lvl w:ilvl="7" w:tplc="04020003" w:tentative="1">
      <w:start w:val="1"/>
      <w:numFmt w:val="bullet"/>
      <w:lvlText w:val="o"/>
      <w:lvlJc w:val="left"/>
      <w:pPr>
        <w:ind w:left="6180" w:hanging="360"/>
      </w:pPr>
      <w:rPr>
        <w:rFonts w:ascii="Courier New" w:hAnsi="Courier New" w:cs="Courier New" w:hint="default"/>
      </w:rPr>
    </w:lvl>
    <w:lvl w:ilvl="8" w:tplc="04020005" w:tentative="1">
      <w:start w:val="1"/>
      <w:numFmt w:val="bullet"/>
      <w:lvlText w:val=""/>
      <w:lvlJc w:val="left"/>
      <w:pPr>
        <w:ind w:left="6900" w:hanging="360"/>
      </w:pPr>
      <w:rPr>
        <w:rFonts w:ascii="Wingdings" w:hAnsi="Wingdings" w:hint="default"/>
      </w:rPr>
    </w:lvl>
  </w:abstractNum>
  <w:abstractNum w:abstractNumId="12">
    <w:nsid w:val="1B2460D4"/>
    <w:multiLevelType w:val="hybridMultilevel"/>
    <w:tmpl w:val="82CA01B2"/>
    <w:lvl w:ilvl="0" w:tplc="04020001">
      <w:start w:val="1"/>
      <w:numFmt w:val="bullet"/>
      <w:lvlText w:val=""/>
      <w:lvlJc w:val="left"/>
      <w:pPr>
        <w:tabs>
          <w:tab w:val="num" w:pos="720"/>
        </w:tabs>
        <w:ind w:left="720" w:hanging="360"/>
      </w:pPr>
      <w:rPr>
        <w:rFonts w:ascii="Symbol" w:hAnsi="Symbol"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13">
    <w:nsid w:val="2037177D"/>
    <w:multiLevelType w:val="hybridMultilevel"/>
    <w:tmpl w:val="97924BDE"/>
    <w:lvl w:ilvl="0" w:tplc="7604D32A">
      <w:start w:val="1"/>
      <w:numFmt w:val="decimal"/>
      <w:lvlText w:val="%1."/>
      <w:lvlJc w:val="left"/>
      <w:pPr>
        <w:ind w:left="780" w:hanging="42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20B62F97"/>
    <w:multiLevelType w:val="hybridMultilevel"/>
    <w:tmpl w:val="CF08EC28"/>
    <w:lvl w:ilvl="0" w:tplc="702CDA7E">
      <w:start w:val="2"/>
      <w:numFmt w:val="decimal"/>
      <w:lvlText w:val="%1."/>
      <w:lvlJc w:val="left"/>
      <w:pPr>
        <w:ind w:left="1020" w:hanging="360"/>
      </w:pPr>
      <w:rPr>
        <w:rFonts w:hint="default"/>
        <w:b/>
        <w:u w:val="single"/>
      </w:rPr>
    </w:lvl>
    <w:lvl w:ilvl="1" w:tplc="04020019" w:tentative="1">
      <w:start w:val="1"/>
      <w:numFmt w:val="lowerLetter"/>
      <w:lvlText w:val="%2."/>
      <w:lvlJc w:val="left"/>
      <w:pPr>
        <w:ind w:left="1740" w:hanging="360"/>
      </w:pPr>
    </w:lvl>
    <w:lvl w:ilvl="2" w:tplc="0402001B" w:tentative="1">
      <w:start w:val="1"/>
      <w:numFmt w:val="lowerRoman"/>
      <w:lvlText w:val="%3."/>
      <w:lvlJc w:val="right"/>
      <w:pPr>
        <w:ind w:left="2460" w:hanging="180"/>
      </w:pPr>
    </w:lvl>
    <w:lvl w:ilvl="3" w:tplc="0402000F" w:tentative="1">
      <w:start w:val="1"/>
      <w:numFmt w:val="decimal"/>
      <w:lvlText w:val="%4."/>
      <w:lvlJc w:val="left"/>
      <w:pPr>
        <w:ind w:left="3180" w:hanging="360"/>
      </w:pPr>
    </w:lvl>
    <w:lvl w:ilvl="4" w:tplc="04020019" w:tentative="1">
      <w:start w:val="1"/>
      <w:numFmt w:val="lowerLetter"/>
      <w:lvlText w:val="%5."/>
      <w:lvlJc w:val="left"/>
      <w:pPr>
        <w:ind w:left="3900" w:hanging="360"/>
      </w:pPr>
    </w:lvl>
    <w:lvl w:ilvl="5" w:tplc="0402001B" w:tentative="1">
      <w:start w:val="1"/>
      <w:numFmt w:val="lowerRoman"/>
      <w:lvlText w:val="%6."/>
      <w:lvlJc w:val="right"/>
      <w:pPr>
        <w:ind w:left="4620" w:hanging="180"/>
      </w:pPr>
    </w:lvl>
    <w:lvl w:ilvl="6" w:tplc="0402000F" w:tentative="1">
      <w:start w:val="1"/>
      <w:numFmt w:val="decimal"/>
      <w:lvlText w:val="%7."/>
      <w:lvlJc w:val="left"/>
      <w:pPr>
        <w:ind w:left="5340" w:hanging="360"/>
      </w:pPr>
    </w:lvl>
    <w:lvl w:ilvl="7" w:tplc="04020019" w:tentative="1">
      <w:start w:val="1"/>
      <w:numFmt w:val="lowerLetter"/>
      <w:lvlText w:val="%8."/>
      <w:lvlJc w:val="left"/>
      <w:pPr>
        <w:ind w:left="6060" w:hanging="360"/>
      </w:pPr>
    </w:lvl>
    <w:lvl w:ilvl="8" w:tplc="0402001B" w:tentative="1">
      <w:start w:val="1"/>
      <w:numFmt w:val="lowerRoman"/>
      <w:lvlText w:val="%9."/>
      <w:lvlJc w:val="right"/>
      <w:pPr>
        <w:ind w:left="6780" w:hanging="180"/>
      </w:pPr>
    </w:lvl>
  </w:abstractNum>
  <w:abstractNum w:abstractNumId="15">
    <w:nsid w:val="21B8495F"/>
    <w:multiLevelType w:val="hybridMultilevel"/>
    <w:tmpl w:val="298EA54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23E24D2E"/>
    <w:multiLevelType w:val="hybridMultilevel"/>
    <w:tmpl w:val="49DAA030"/>
    <w:lvl w:ilvl="0" w:tplc="A4ACD77E">
      <w:start w:val="1"/>
      <w:numFmt w:val="bullet"/>
      <w:lvlText w:val="-"/>
      <w:lvlJc w:val="left"/>
      <w:pPr>
        <w:tabs>
          <w:tab w:val="num" w:pos="720"/>
        </w:tabs>
        <w:ind w:left="720" w:hanging="360"/>
      </w:pPr>
      <w:rPr>
        <w:rFonts w:hint="default"/>
        <w:b/>
        <w:i w:val="0"/>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nsid w:val="24B90183"/>
    <w:multiLevelType w:val="hybridMultilevel"/>
    <w:tmpl w:val="5A32A51E"/>
    <w:lvl w:ilvl="0" w:tplc="D326140C">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8">
    <w:nsid w:val="2E0D73EC"/>
    <w:multiLevelType w:val="hybridMultilevel"/>
    <w:tmpl w:val="F6AA80AA"/>
    <w:lvl w:ilvl="0" w:tplc="EBA47B7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2E117B39"/>
    <w:multiLevelType w:val="hybridMultilevel"/>
    <w:tmpl w:val="E7589CBC"/>
    <w:lvl w:ilvl="0" w:tplc="D428AD32">
      <w:numFmt w:val="bullet"/>
      <w:lvlText w:val="-"/>
      <w:lvlJc w:val="left"/>
      <w:pPr>
        <w:ind w:left="720" w:hanging="360"/>
      </w:pPr>
      <w:rPr>
        <w:rFonts w:ascii="Times New Roman" w:eastAsia="Times New Roman"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2E3B3C2B"/>
    <w:multiLevelType w:val="hybridMultilevel"/>
    <w:tmpl w:val="57BC17F4"/>
    <w:lvl w:ilvl="0" w:tplc="2D5ED33C">
      <w:start w:val="2"/>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21">
    <w:nsid w:val="2E6517AC"/>
    <w:multiLevelType w:val="multilevel"/>
    <w:tmpl w:val="A288CF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1CB7E27"/>
    <w:multiLevelType w:val="hybridMultilevel"/>
    <w:tmpl w:val="97202900"/>
    <w:lvl w:ilvl="0" w:tplc="34E6DB02">
      <w:start w:val="5"/>
      <w:numFmt w:val="bullet"/>
      <w:lvlText w:val="-"/>
      <w:lvlJc w:val="left"/>
      <w:pPr>
        <w:tabs>
          <w:tab w:val="num" w:pos="1080"/>
        </w:tabs>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23">
    <w:nsid w:val="32FC1F3C"/>
    <w:multiLevelType w:val="hybridMultilevel"/>
    <w:tmpl w:val="CB621A98"/>
    <w:lvl w:ilvl="0" w:tplc="D4FC6C08">
      <w:start w:val="1"/>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39A8296F"/>
    <w:multiLevelType w:val="hybridMultilevel"/>
    <w:tmpl w:val="5336B0BE"/>
    <w:lvl w:ilvl="0" w:tplc="EADEEDF2">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5">
    <w:nsid w:val="3E4052B8"/>
    <w:multiLevelType w:val="hybridMultilevel"/>
    <w:tmpl w:val="278A247C"/>
    <w:lvl w:ilvl="0" w:tplc="DD9A153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6">
    <w:nsid w:val="40356871"/>
    <w:multiLevelType w:val="hybridMultilevel"/>
    <w:tmpl w:val="EA36BD1E"/>
    <w:lvl w:ilvl="0" w:tplc="102E3934">
      <w:start w:val="1"/>
      <w:numFmt w:val="decimal"/>
      <w:lvlText w:val="%1."/>
      <w:lvlJc w:val="left"/>
      <w:pPr>
        <w:ind w:left="1080" w:hanging="360"/>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7">
    <w:nsid w:val="40900672"/>
    <w:multiLevelType w:val="hybridMultilevel"/>
    <w:tmpl w:val="28FA79B0"/>
    <w:lvl w:ilvl="0" w:tplc="D8DE6222">
      <w:start w:val="7"/>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8">
    <w:nsid w:val="42BA08F6"/>
    <w:multiLevelType w:val="hybridMultilevel"/>
    <w:tmpl w:val="608E8E50"/>
    <w:lvl w:ilvl="0" w:tplc="36FA74F0">
      <w:start w:val="1"/>
      <w:numFmt w:val="decimal"/>
      <w:lvlText w:val="%1."/>
      <w:lvlJc w:val="left"/>
      <w:pPr>
        <w:ind w:left="786" w:hanging="360"/>
      </w:pPr>
      <w:rPr>
        <w:b/>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29">
    <w:nsid w:val="437F2CF0"/>
    <w:multiLevelType w:val="hybridMultilevel"/>
    <w:tmpl w:val="1A325A24"/>
    <w:lvl w:ilvl="0" w:tplc="A5C03A72">
      <w:start w:val="1"/>
      <w:numFmt w:val="decimal"/>
      <w:lvlText w:val="%1."/>
      <w:lvlJc w:val="left"/>
      <w:pPr>
        <w:ind w:left="1102" w:hanging="960"/>
      </w:pPr>
      <w:rPr>
        <w:rFonts w:ascii="Times New Roman" w:eastAsia="Times New Roman" w:hAnsi="Times New Roman" w:cs="Times New Roman"/>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0">
    <w:nsid w:val="456903B5"/>
    <w:multiLevelType w:val="hybridMultilevel"/>
    <w:tmpl w:val="C9985DF6"/>
    <w:lvl w:ilvl="0" w:tplc="3B3492F2">
      <w:numFmt w:val="bullet"/>
      <w:lvlText w:val="-"/>
      <w:lvlJc w:val="left"/>
      <w:pPr>
        <w:ind w:left="1065" w:hanging="360"/>
      </w:pPr>
      <w:rPr>
        <w:rFonts w:ascii="Times New Roman" w:eastAsia="Times New Roman" w:hAnsi="Times New Roman" w:cs="Times New Roman" w:hint="default"/>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31">
    <w:nsid w:val="456B6EF2"/>
    <w:multiLevelType w:val="hybridMultilevel"/>
    <w:tmpl w:val="F0BE6220"/>
    <w:lvl w:ilvl="0" w:tplc="EDB49648">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54E106CC"/>
    <w:multiLevelType w:val="hybridMultilevel"/>
    <w:tmpl w:val="4D2C20C4"/>
    <w:lvl w:ilvl="0" w:tplc="15B63248">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3">
    <w:nsid w:val="59BA7B04"/>
    <w:multiLevelType w:val="multilevel"/>
    <w:tmpl w:val="2EF824F0"/>
    <w:lvl w:ilvl="0">
      <w:start w:val="771"/>
      <w:numFmt w:val="decimal"/>
      <w:lvlText w:val="38203.3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DE90D26"/>
    <w:multiLevelType w:val="singleLevel"/>
    <w:tmpl w:val="2E340D34"/>
    <w:lvl w:ilvl="0">
      <w:start w:val="1"/>
      <w:numFmt w:val="bullet"/>
      <w:lvlText w:val="-"/>
      <w:lvlJc w:val="left"/>
      <w:pPr>
        <w:tabs>
          <w:tab w:val="num" w:pos="928"/>
        </w:tabs>
        <w:ind w:left="928" w:hanging="360"/>
      </w:pPr>
      <w:rPr>
        <w:rFonts w:hint="default"/>
      </w:rPr>
    </w:lvl>
  </w:abstractNum>
  <w:abstractNum w:abstractNumId="35">
    <w:nsid w:val="5F854C98"/>
    <w:multiLevelType w:val="hybridMultilevel"/>
    <w:tmpl w:val="63A05DA6"/>
    <w:lvl w:ilvl="0" w:tplc="B374EE6C">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nsid w:val="5F9A62CC"/>
    <w:multiLevelType w:val="multilevel"/>
    <w:tmpl w:val="D8E0CB90"/>
    <w:lvl w:ilvl="0">
      <w:start w:val="771"/>
      <w:numFmt w:val="decimal"/>
      <w:lvlText w:val="38203.3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26F0EF9"/>
    <w:multiLevelType w:val="hybridMultilevel"/>
    <w:tmpl w:val="4B02E0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nsid w:val="6515186C"/>
    <w:multiLevelType w:val="hybridMultilevel"/>
    <w:tmpl w:val="85EE86C0"/>
    <w:lvl w:ilvl="0" w:tplc="EFC04EEE">
      <w:numFmt w:val="bullet"/>
      <w:lvlText w:val="-"/>
      <w:lvlJc w:val="left"/>
      <w:pPr>
        <w:ind w:left="1065" w:hanging="360"/>
      </w:pPr>
      <w:rPr>
        <w:rFonts w:ascii="Times New Roman" w:eastAsia="Times New Roman" w:hAnsi="Times New Roman" w:cs="Times New Roman" w:hint="default"/>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39">
    <w:nsid w:val="662F665D"/>
    <w:multiLevelType w:val="hybridMultilevel"/>
    <w:tmpl w:val="CD9A16F2"/>
    <w:lvl w:ilvl="0" w:tplc="1A08F7F4">
      <w:start w:val="1"/>
      <w:numFmt w:val="decimal"/>
      <w:lvlText w:val="%1."/>
      <w:lvlJc w:val="left"/>
      <w:pPr>
        <w:tabs>
          <w:tab w:val="num" w:pos="1740"/>
        </w:tabs>
        <w:ind w:left="1740" w:hanging="102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40">
    <w:nsid w:val="6BEB6AFC"/>
    <w:multiLevelType w:val="hybridMultilevel"/>
    <w:tmpl w:val="644C1C94"/>
    <w:lvl w:ilvl="0" w:tplc="11461170">
      <w:start w:val="2"/>
      <w:numFmt w:val="decimal"/>
      <w:lvlText w:val="%1."/>
      <w:lvlJc w:val="left"/>
      <w:pPr>
        <w:ind w:left="1440" w:hanging="360"/>
      </w:pPr>
      <w:rPr>
        <w:rFonts w:hint="default"/>
        <w:b/>
      </w:rPr>
    </w:lvl>
    <w:lvl w:ilvl="1" w:tplc="04020019">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41">
    <w:nsid w:val="6C1C4133"/>
    <w:multiLevelType w:val="multilevel"/>
    <w:tmpl w:val="B9BE2D00"/>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11F0BD7"/>
    <w:multiLevelType w:val="hybridMultilevel"/>
    <w:tmpl w:val="99A287B2"/>
    <w:lvl w:ilvl="0" w:tplc="3D984088">
      <w:start w:val="1"/>
      <w:numFmt w:val="decimal"/>
      <w:lvlText w:val="%1."/>
      <w:lvlJc w:val="left"/>
      <w:pPr>
        <w:ind w:left="360" w:hanging="360"/>
      </w:pPr>
      <w:rPr>
        <w:b/>
        <w:sz w:val="22"/>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3">
    <w:nsid w:val="728816FA"/>
    <w:multiLevelType w:val="hybridMultilevel"/>
    <w:tmpl w:val="764822B2"/>
    <w:lvl w:ilvl="0" w:tplc="81F2A05C">
      <w:numFmt w:val="bullet"/>
      <w:lvlText w:val="-"/>
      <w:lvlJc w:val="left"/>
      <w:pPr>
        <w:ind w:left="1065" w:hanging="360"/>
      </w:pPr>
      <w:rPr>
        <w:rFonts w:ascii="Times New Roman" w:eastAsia="Times New Roman" w:hAnsi="Times New Roman" w:cs="Times New Roman" w:hint="default"/>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44">
    <w:nsid w:val="75D004D4"/>
    <w:multiLevelType w:val="hybridMultilevel"/>
    <w:tmpl w:val="C8749B6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5">
    <w:nsid w:val="761E269B"/>
    <w:multiLevelType w:val="hybridMultilevel"/>
    <w:tmpl w:val="A1B05862"/>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6">
    <w:nsid w:val="764A3771"/>
    <w:multiLevelType w:val="hybridMultilevel"/>
    <w:tmpl w:val="526EAFAA"/>
    <w:lvl w:ilvl="0" w:tplc="08F61148">
      <w:start w:val="11"/>
      <w:numFmt w:val="bullet"/>
      <w:lvlText w:val="-"/>
      <w:lvlJc w:val="left"/>
      <w:pPr>
        <w:ind w:left="1020" w:hanging="360"/>
      </w:pPr>
      <w:rPr>
        <w:rFonts w:ascii="Times New Roman" w:eastAsia="Times New Roman" w:hAnsi="Times New Roman" w:cs="Times New Roman" w:hint="default"/>
      </w:rPr>
    </w:lvl>
    <w:lvl w:ilvl="1" w:tplc="04020003" w:tentative="1">
      <w:start w:val="1"/>
      <w:numFmt w:val="bullet"/>
      <w:lvlText w:val="o"/>
      <w:lvlJc w:val="left"/>
      <w:pPr>
        <w:ind w:left="1740" w:hanging="360"/>
      </w:pPr>
      <w:rPr>
        <w:rFonts w:ascii="Courier New" w:hAnsi="Courier New" w:cs="Courier New" w:hint="default"/>
      </w:rPr>
    </w:lvl>
    <w:lvl w:ilvl="2" w:tplc="04020005" w:tentative="1">
      <w:start w:val="1"/>
      <w:numFmt w:val="bullet"/>
      <w:lvlText w:val=""/>
      <w:lvlJc w:val="left"/>
      <w:pPr>
        <w:ind w:left="2460" w:hanging="360"/>
      </w:pPr>
      <w:rPr>
        <w:rFonts w:ascii="Wingdings" w:hAnsi="Wingdings" w:hint="default"/>
      </w:rPr>
    </w:lvl>
    <w:lvl w:ilvl="3" w:tplc="04020001" w:tentative="1">
      <w:start w:val="1"/>
      <w:numFmt w:val="bullet"/>
      <w:lvlText w:val=""/>
      <w:lvlJc w:val="left"/>
      <w:pPr>
        <w:ind w:left="3180" w:hanging="360"/>
      </w:pPr>
      <w:rPr>
        <w:rFonts w:ascii="Symbol" w:hAnsi="Symbol" w:hint="default"/>
      </w:rPr>
    </w:lvl>
    <w:lvl w:ilvl="4" w:tplc="04020003" w:tentative="1">
      <w:start w:val="1"/>
      <w:numFmt w:val="bullet"/>
      <w:lvlText w:val="o"/>
      <w:lvlJc w:val="left"/>
      <w:pPr>
        <w:ind w:left="3900" w:hanging="360"/>
      </w:pPr>
      <w:rPr>
        <w:rFonts w:ascii="Courier New" w:hAnsi="Courier New" w:cs="Courier New" w:hint="default"/>
      </w:rPr>
    </w:lvl>
    <w:lvl w:ilvl="5" w:tplc="04020005" w:tentative="1">
      <w:start w:val="1"/>
      <w:numFmt w:val="bullet"/>
      <w:lvlText w:val=""/>
      <w:lvlJc w:val="left"/>
      <w:pPr>
        <w:ind w:left="4620" w:hanging="360"/>
      </w:pPr>
      <w:rPr>
        <w:rFonts w:ascii="Wingdings" w:hAnsi="Wingdings" w:hint="default"/>
      </w:rPr>
    </w:lvl>
    <w:lvl w:ilvl="6" w:tplc="04020001" w:tentative="1">
      <w:start w:val="1"/>
      <w:numFmt w:val="bullet"/>
      <w:lvlText w:val=""/>
      <w:lvlJc w:val="left"/>
      <w:pPr>
        <w:ind w:left="5340" w:hanging="360"/>
      </w:pPr>
      <w:rPr>
        <w:rFonts w:ascii="Symbol" w:hAnsi="Symbol" w:hint="default"/>
      </w:rPr>
    </w:lvl>
    <w:lvl w:ilvl="7" w:tplc="04020003" w:tentative="1">
      <w:start w:val="1"/>
      <w:numFmt w:val="bullet"/>
      <w:lvlText w:val="o"/>
      <w:lvlJc w:val="left"/>
      <w:pPr>
        <w:ind w:left="6060" w:hanging="360"/>
      </w:pPr>
      <w:rPr>
        <w:rFonts w:ascii="Courier New" w:hAnsi="Courier New" w:cs="Courier New" w:hint="default"/>
      </w:rPr>
    </w:lvl>
    <w:lvl w:ilvl="8" w:tplc="04020005" w:tentative="1">
      <w:start w:val="1"/>
      <w:numFmt w:val="bullet"/>
      <w:lvlText w:val=""/>
      <w:lvlJc w:val="left"/>
      <w:pPr>
        <w:ind w:left="6780" w:hanging="360"/>
      </w:pPr>
      <w:rPr>
        <w:rFonts w:ascii="Wingdings" w:hAnsi="Wingdings" w:hint="default"/>
      </w:rPr>
    </w:lvl>
  </w:abstractNum>
  <w:abstractNum w:abstractNumId="47">
    <w:nsid w:val="777E7AF3"/>
    <w:multiLevelType w:val="hybridMultilevel"/>
    <w:tmpl w:val="024C858E"/>
    <w:lvl w:ilvl="0" w:tplc="305C9150">
      <w:start w:val="1"/>
      <w:numFmt w:val="decimal"/>
      <w:lvlText w:val="%1."/>
      <w:lvlJc w:val="left"/>
      <w:pPr>
        <w:ind w:left="1068" w:hanging="360"/>
      </w:pPr>
      <w:rPr>
        <w:rFonts w:ascii="Times New Roman" w:eastAsiaTheme="minorHAnsi" w:hAnsi="Times New Roman" w:cs="Times New Roman"/>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5"/>
  </w:num>
  <w:num w:numId="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41"/>
  </w:num>
  <w:num w:numId="5">
    <w:abstractNumId w:val="21"/>
  </w:num>
  <w:num w:numId="6">
    <w:abstractNumId w:val="36"/>
  </w:num>
  <w:num w:numId="7">
    <w:abstractNumId w:val="3"/>
  </w:num>
  <w:num w:numId="8">
    <w:abstractNumId w:val="33"/>
  </w:num>
  <w:num w:numId="9">
    <w:abstractNumId w:val="10"/>
  </w:num>
  <w:num w:numId="10">
    <w:abstractNumId w:val="31"/>
  </w:num>
  <w:num w:numId="11">
    <w:abstractNumId w:val="24"/>
  </w:num>
  <w:num w:numId="12">
    <w:abstractNumId w:val="5"/>
  </w:num>
  <w:num w:numId="13">
    <w:abstractNumId w:val="32"/>
  </w:num>
  <w:num w:numId="14">
    <w:abstractNumId w:val="19"/>
  </w:num>
  <w:num w:numId="15">
    <w:abstractNumId w:val="44"/>
  </w:num>
  <w:num w:numId="16">
    <w:abstractNumId w:val="34"/>
  </w:num>
  <w:num w:numId="17">
    <w:abstractNumId w:val="0"/>
  </w:num>
  <w:num w:numId="18">
    <w:abstractNumId w:val="1"/>
  </w:num>
  <w:num w:numId="19">
    <w:abstractNumId w:val="2"/>
  </w:num>
  <w:num w:numId="20">
    <w:abstractNumId w:val="37"/>
  </w:num>
  <w:num w:numId="21">
    <w:abstractNumId w:val="40"/>
  </w:num>
  <w:num w:numId="22">
    <w:abstractNumId w:val="18"/>
  </w:num>
  <w:num w:numId="23">
    <w:abstractNumId w:val="16"/>
  </w:num>
  <w:num w:numId="24">
    <w:abstractNumId w:val="22"/>
  </w:num>
  <w:num w:numId="25">
    <w:abstractNumId w:val="6"/>
  </w:num>
  <w:num w:numId="26">
    <w:abstractNumId w:val="42"/>
  </w:num>
  <w:num w:numId="27">
    <w:abstractNumId w:val="25"/>
  </w:num>
  <w:num w:numId="28">
    <w:abstractNumId w:val="26"/>
  </w:num>
  <w:num w:numId="29">
    <w:abstractNumId w:val="17"/>
  </w:num>
  <w:num w:numId="30">
    <w:abstractNumId w:val="30"/>
  </w:num>
  <w:num w:numId="31">
    <w:abstractNumId w:val="27"/>
  </w:num>
  <w:num w:numId="32">
    <w:abstractNumId w:val="38"/>
  </w:num>
  <w:num w:numId="33">
    <w:abstractNumId w:val="46"/>
  </w:num>
  <w:num w:numId="34">
    <w:abstractNumId w:val="47"/>
  </w:num>
  <w:num w:numId="35">
    <w:abstractNumId w:val="29"/>
  </w:num>
  <w:num w:numId="36">
    <w:abstractNumId w:val="28"/>
  </w:num>
  <w:num w:numId="37">
    <w:abstractNumId w:val="35"/>
  </w:num>
  <w:num w:numId="38">
    <w:abstractNumId w:val="13"/>
  </w:num>
  <w:num w:numId="39">
    <w:abstractNumId w:val="4"/>
  </w:num>
  <w:num w:numId="40">
    <w:abstractNumId w:val="15"/>
  </w:num>
  <w:num w:numId="41">
    <w:abstractNumId w:val="23"/>
  </w:num>
  <w:num w:numId="42">
    <w:abstractNumId w:val="8"/>
  </w:num>
  <w:num w:numId="43">
    <w:abstractNumId w:val="7"/>
  </w:num>
  <w:num w:numId="44">
    <w:abstractNumId w:val="14"/>
  </w:num>
  <w:num w:numId="45">
    <w:abstractNumId w:val="11"/>
  </w:num>
  <w:num w:numId="46">
    <w:abstractNumId w:val="20"/>
  </w:num>
  <w:num w:numId="47">
    <w:abstractNumId w:val="43"/>
  </w:num>
  <w:num w:numId="48">
    <w:abstractNumId w:val="3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A4E"/>
    <w:rsid w:val="0000119D"/>
    <w:rsid w:val="000109C0"/>
    <w:rsid w:val="000151B2"/>
    <w:rsid w:val="00032286"/>
    <w:rsid w:val="000468F7"/>
    <w:rsid w:val="00056B35"/>
    <w:rsid w:val="000579A8"/>
    <w:rsid w:val="00062EF9"/>
    <w:rsid w:val="000860B9"/>
    <w:rsid w:val="00087E30"/>
    <w:rsid w:val="0009342A"/>
    <w:rsid w:val="00093853"/>
    <w:rsid w:val="00094AB3"/>
    <w:rsid w:val="000A39E3"/>
    <w:rsid w:val="000B2106"/>
    <w:rsid w:val="000B4818"/>
    <w:rsid w:val="000B4988"/>
    <w:rsid w:val="000C1AD7"/>
    <w:rsid w:val="000C24F7"/>
    <w:rsid w:val="000C5C26"/>
    <w:rsid w:val="00104A9C"/>
    <w:rsid w:val="00106F59"/>
    <w:rsid w:val="00110154"/>
    <w:rsid w:val="0011628D"/>
    <w:rsid w:val="00131EEB"/>
    <w:rsid w:val="0013396D"/>
    <w:rsid w:val="0013470F"/>
    <w:rsid w:val="00137597"/>
    <w:rsid w:val="001430E9"/>
    <w:rsid w:val="001517B6"/>
    <w:rsid w:val="00172945"/>
    <w:rsid w:val="0019407C"/>
    <w:rsid w:val="00194BA3"/>
    <w:rsid w:val="00195A49"/>
    <w:rsid w:val="001A0758"/>
    <w:rsid w:val="001C1985"/>
    <w:rsid w:val="001C2886"/>
    <w:rsid w:val="001C7F43"/>
    <w:rsid w:val="001E2AD5"/>
    <w:rsid w:val="001F07F8"/>
    <w:rsid w:val="001F1719"/>
    <w:rsid w:val="001F48C4"/>
    <w:rsid w:val="002034FB"/>
    <w:rsid w:val="002054E7"/>
    <w:rsid w:val="00207D6D"/>
    <w:rsid w:val="00210B93"/>
    <w:rsid w:val="00212CAE"/>
    <w:rsid w:val="002200AF"/>
    <w:rsid w:val="00222C23"/>
    <w:rsid w:val="0022406D"/>
    <w:rsid w:val="00225066"/>
    <w:rsid w:val="00244408"/>
    <w:rsid w:val="0024454E"/>
    <w:rsid w:val="00257EE4"/>
    <w:rsid w:val="0026336E"/>
    <w:rsid w:val="002879E8"/>
    <w:rsid w:val="00291ECD"/>
    <w:rsid w:val="002A54D5"/>
    <w:rsid w:val="002A5AEE"/>
    <w:rsid w:val="002B3F47"/>
    <w:rsid w:val="002B3FD6"/>
    <w:rsid w:val="002C1897"/>
    <w:rsid w:val="002C7478"/>
    <w:rsid w:val="002E2359"/>
    <w:rsid w:val="00300E7D"/>
    <w:rsid w:val="00327876"/>
    <w:rsid w:val="00372495"/>
    <w:rsid w:val="00382E17"/>
    <w:rsid w:val="00386F37"/>
    <w:rsid w:val="003908DD"/>
    <w:rsid w:val="003C4F54"/>
    <w:rsid w:val="003F4F50"/>
    <w:rsid w:val="003F57D4"/>
    <w:rsid w:val="003F5C55"/>
    <w:rsid w:val="004221C6"/>
    <w:rsid w:val="0042247B"/>
    <w:rsid w:val="00437673"/>
    <w:rsid w:val="004405BA"/>
    <w:rsid w:val="00444FA9"/>
    <w:rsid w:val="0045219D"/>
    <w:rsid w:val="00471DF2"/>
    <w:rsid w:val="004850FD"/>
    <w:rsid w:val="00487B5E"/>
    <w:rsid w:val="004A2EFC"/>
    <w:rsid w:val="004A4A7E"/>
    <w:rsid w:val="004A68BF"/>
    <w:rsid w:val="004B3DD7"/>
    <w:rsid w:val="004D4D79"/>
    <w:rsid w:val="004D5FCA"/>
    <w:rsid w:val="00504B67"/>
    <w:rsid w:val="00520D14"/>
    <w:rsid w:val="00526C9E"/>
    <w:rsid w:val="0053043F"/>
    <w:rsid w:val="00530C75"/>
    <w:rsid w:val="00573D29"/>
    <w:rsid w:val="00580AAE"/>
    <w:rsid w:val="00583991"/>
    <w:rsid w:val="005845F3"/>
    <w:rsid w:val="00597E98"/>
    <w:rsid w:val="005A023C"/>
    <w:rsid w:val="005B1142"/>
    <w:rsid w:val="005B1E0D"/>
    <w:rsid w:val="005C11DF"/>
    <w:rsid w:val="005E2021"/>
    <w:rsid w:val="005E2090"/>
    <w:rsid w:val="005E3A62"/>
    <w:rsid w:val="005F4EDC"/>
    <w:rsid w:val="005F6A08"/>
    <w:rsid w:val="00603E98"/>
    <w:rsid w:val="00660F0F"/>
    <w:rsid w:val="00673DF6"/>
    <w:rsid w:val="00674ED5"/>
    <w:rsid w:val="00675CC5"/>
    <w:rsid w:val="00681A84"/>
    <w:rsid w:val="00691C36"/>
    <w:rsid w:val="006A4A4E"/>
    <w:rsid w:val="006B4078"/>
    <w:rsid w:val="006C32DD"/>
    <w:rsid w:val="006C4343"/>
    <w:rsid w:val="00700120"/>
    <w:rsid w:val="00707C80"/>
    <w:rsid w:val="00713A25"/>
    <w:rsid w:val="007153A2"/>
    <w:rsid w:val="00722207"/>
    <w:rsid w:val="00722637"/>
    <w:rsid w:val="00727007"/>
    <w:rsid w:val="00736147"/>
    <w:rsid w:val="007408BB"/>
    <w:rsid w:val="00740B73"/>
    <w:rsid w:val="0074431F"/>
    <w:rsid w:val="0074673D"/>
    <w:rsid w:val="00750E43"/>
    <w:rsid w:val="00751CAC"/>
    <w:rsid w:val="00753532"/>
    <w:rsid w:val="0075457D"/>
    <w:rsid w:val="00764F5E"/>
    <w:rsid w:val="0077666D"/>
    <w:rsid w:val="00784B8B"/>
    <w:rsid w:val="0078617B"/>
    <w:rsid w:val="00792C6C"/>
    <w:rsid w:val="007A06A3"/>
    <w:rsid w:val="007C4126"/>
    <w:rsid w:val="007C789C"/>
    <w:rsid w:val="007D0BFD"/>
    <w:rsid w:val="007D3868"/>
    <w:rsid w:val="007D3A88"/>
    <w:rsid w:val="007D46FF"/>
    <w:rsid w:val="007D5341"/>
    <w:rsid w:val="007E1DC8"/>
    <w:rsid w:val="007E4B89"/>
    <w:rsid w:val="007E51B3"/>
    <w:rsid w:val="00817CC8"/>
    <w:rsid w:val="00824E50"/>
    <w:rsid w:val="008256F7"/>
    <w:rsid w:val="0084048A"/>
    <w:rsid w:val="00856095"/>
    <w:rsid w:val="00864EE8"/>
    <w:rsid w:val="0086727A"/>
    <w:rsid w:val="008826AB"/>
    <w:rsid w:val="008905FF"/>
    <w:rsid w:val="00896971"/>
    <w:rsid w:val="008B0ABA"/>
    <w:rsid w:val="008B788C"/>
    <w:rsid w:val="009020CD"/>
    <w:rsid w:val="009058CF"/>
    <w:rsid w:val="00907AD9"/>
    <w:rsid w:val="0091489D"/>
    <w:rsid w:val="00922DA9"/>
    <w:rsid w:val="00926793"/>
    <w:rsid w:val="009369E1"/>
    <w:rsid w:val="009427F9"/>
    <w:rsid w:val="0095613B"/>
    <w:rsid w:val="00963B79"/>
    <w:rsid w:val="00963BF8"/>
    <w:rsid w:val="00964053"/>
    <w:rsid w:val="009823F3"/>
    <w:rsid w:val="00984ABE"/>
    <w:rsid w:val="00986DCB"/>
    <w:rsid w:val="00991CF7"/>
    <w:rsid w:val="009A2CCC"/>
    <w:rsid w:val="009A6BBE"/>
    <w:rsid w:val="009C32E1"/>
    <w:rsid w:val="009D0432"/>
    <w:rsid w:val="009D3F85"/>
    <w:rsid w:val="009D43BB"/>
    <w:rsid w:val="009D672E"/>
    <w:rsid w:val="009D7748"/>
    <w:rsid w:val="009E4086"/>
    <w:rsid w:val="009E457C"/>
    <w:rsid w:val="009E597C"/>
    <w:rsid w:val="009F7FAC"/>
    <w:rsid w:val="00A02995"/>
    <w:rsid w:val="00A1409F"/>
    <w:rsid w:val="00A24A21"/>
    <w:rsid w:val="00A406CC"/>
    <w:rsid w:val="00A44CBF"/>
    <w:rsid w:val="00A47890"/>
    <w:rsid w:val="00A66BBD"/>
    <w:rsid w:val="00A8120A"/>
    <w:rsid w:val="00A87278"/>
    <w:rsid w:val="00A91FFF"/>
    <w:rsid w:val="00A95900"/>
    <w:rsid w:val="00A97C74"/>
    <w:rsid w:val="00AA4A37"/>
    <w:rsid w:val="00AC6661"/>
    <w:rsid w:val="00AD6C94"/>
    <w:rsid w:val="00AE14B0"/>
    <w:rsid w:val="00B05AD2"/>
    <w:rsid w:val="00B116E5"/>
    <w:rsid w:val="00B11FED"/>
    <w:rsid w:val="00B2040B"/>
    <w:rsid w:val="00B3333B"/>
    <w:rsid w:val="00B461FC"/>
    <w:rsid w:val="00B50481"/>
    <w:rsid w:val="00B86D79"/>
    <w:rsid w:val="00B87D61"/>
    <w:rsid w:val="00B947B1"/>
    <w:rsid w:val="00B948A8"/>
    <w:rsid w:val="00BA5748"/>
    <w:rsid w:val="00BB34DE"/>
    <w:rsid w:val="00BC2A22"/>
    <w:rsid w:val="00BC3C22"/>
    <w:rsid w:val="00BC7CFD"/>
    <w:rsid w:val="00BE4FF9"/>
    <w:rsid w:val="00BF009A"/>
    <w:rsid w:val="00C00005"/>
    <w:rsid w:val="00C011DE"/>
    <w:rsid w:val="00C02973"/>
    <w:rsid w:val="00C04983"/>
    <w:rsid w:val="00C07F21"/>
    <w:rsid w:val="00C15634"/>
    <w:rsid w:val="00C209D3"/>
    <w:rsid w:val="00C2547B"/>
    <w:rsid w:val="00C26AB6"/>
    <w:rsid w:val="00C327FF"/>
    <w:rsid w:val="00C45938"/>
    <w:rsid w:val="00C51E04"/>
    <w:rsid w:val="00C559EF"/>
    <w:rsid w:val="00C64EF0"/>
    <w:rsid w:val="00C650CB"/>
    <w:rsid w:val="00C71A8B"/>
    <w:rsid w:val="00C81F99"/>
    <w:rsid w:val="00C918E6"/>
    <w:rsid w:val="00CA19E6"/>
    <w:rsid w:val="00CD230F"/>
    <w:rsid w:val="00CE22FC"/>
    <w:rsid w:val="00CF5131"/>
    <w:rsid w:val="00CF599B"/>
    <w:rsid w:val="00D007B2"/>
    <w:rsid w:val="00D01CAE"/>
    <w:rsid w:val="00D15A6F"/>
    <w:rsid w:val="00D22054"/>
    <w:rsid w:val="00D33F17"/>
    <w:rsid w:val="00D45E86"/>
    <w:rsid w:val="00D53CAA"/>
    <w:rsid w:val="00D55822"/>
    <w:rsid w:val="00D77768"/>
    <w:rsid w:val="00D944C3"/>
    <w:rsid w:val="00DA6756"/>
    <w:rsid w:val="00DA7078"/>
    <w:rsid w:val="00DB0AA1"/>
    <w:rsid w:val="00DC2378"/>
    <w:rsid w:val="00DD34C6"/>
    <w:rsid w:val="00DD505B"/>
    <w:rsid w:val="00DD6D49"/>
    <w:rsid w:val="00DF02DE"/>
    <w:rsid w:val="00DF5018"/>
    <w:rsid w:val="00E21EDB"/>
    <w:rsid w:val="00E33D24"/>
    <w:rsid w:val="00E4768D"/>
    <w:rsid w:val="00E54EEF"/>
    <w:rsid w:val="00E5561E"/>
    <w:rsid w:val="00E62830"/>
    <w:rsid w:val="00E67CE6"/>
    <w:rsid w:val="00E73108"/>
    <w:rsid w:val="00E92164"/>
    <w:rsid w:val="00EB042C"/>
    <w:rsid w:val="00ED0E4E"/>
    <w:rsid w:val="00ED23AF"/>
    <w:rsid w:val="00ED2F78"/>
    <w:rsid w:val="00ED525B"/>
    <w:rsid w:val="00ED5E29"/>
    <w:rsid w:val="00ED69F5"/>
    <w:rsid w:val="00F01092"/>
    <w:rsid w:val="00F05E7D"/>
    <w:rsid w:val="00F12ECD"/>
    <w:rsid w:val="00F145AB"/>
    <w:rsid w:val="00F153CF"/>
    <w:rsid w:val="00F26D87"/>
    <w:rsid w:val="00F33E8F"/>
    <w:rsid w:val="00F570EF"/>
    <w:rsid w:val="00F6459D"/>
    <w:rsid w:val="00F832F7"/>
    <w:rsid w:val="00F838BB"/>
    <w:rsid w:val="00F844D5"/>
    <w:rsid w:val="00FB30B2"/>
    <w:rsid w:val="00FB3812"/>
    <w:rsid w:val="00FC6ACF"/>
    <w:rsid w:val="00FD6694"/>
    <w:rsid w:val="00FE3105"/>
    <w:rsid w:val="00FF40B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C011DE"/>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291ECD"/>
    <w:pPr>
      <w:spacing w:before="100" w:beforeAutospacing="1" w:after="100" w:afterAutospacing="1"/>
      <w:outlineLvl w:val="1"/>
    </w:pPr>
    <w:rPr>
      <w:b/>
      <w:bCs/>
      <w:sz w:val="36"/>
      <w:szCs w:val="36"/>
    </w:rPr>
  </w:style>
  <w:style w:type="paragraph" w:styleId="3">
    <w:name w:val="heading 3"/>
    <w:basedOn w:val="a"/>
    <w:next w:val="a"/>
    <w:link w:val="30"/>
    <w:qFormat/>
    <w:rsid w:val="00C011DE"/>
    <w:pPr>
      <w:keepNext/>
      <w:ind w:right="-574" w:firstLine="851"/>
      <w:jc w:val="both"/>
      <w:outlineLvl w:val="2"/>
    </w:pPr>
    <w:rPr>
      <w:b/>
      <w:sz w:val="32"/>
      <w:szCs w:val="20"/>
    </w:rPr>
  </w:style>
  <w:style w:type="paragraph" w:styleId="4">
    <w:name w:val="heading 4"/>
    <w:basedOn w:val="a"/>
    <w:next w:val="a"/>
    <w:link w:val="40"/>
    <w:qFormat/>
    <w:rsid w:val="00F838BB"/>
    <w:pPr>
      <w:keepNext/>
      <w:jc w:val="center"/>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rPr>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1">
    <w:name w:val="Body Text 2"/>
    <w:basedOn w:val="a"/>
    <w:link w:val="22"/>
    <w:rsid w:val="00F838BB"/>
    <w:pPr>
      <w:jc w:val="both"/>
    </w:pPr>
    <w:rPr>
      <w:sz w:val="28"/>
      <w:szCs w:val="20"/>
    </w:rPr>
  </w:style>
  <w:style w:type="character" w:customStyle="1" w:styleId="22">
    <w:name w:val="Основен текст 2 Знак"/>
    <w:basedOn w:val="a0"/>
    <w:link w:val="21"/>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ind w:left="283"/>
    </w:p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rsid w:val="00C011DE"/>
    <w:rPr>
      <w:rFonts w:ascii="Arial" w:eastAsia="Times New Roman" w:hAnsi="Arial" w:cs="Arial"/>
      <w:b/>
      <w:bCs/>
      <w:kern w:val="32"/>
      <w:sz w:val="32"/>
      <w:szCs w:val="32"/>
      <w:lang w:eastAsia="bg-BG"/>
    </w:rPr>
  </w:style>
  <w:style w:type="character" w:customStyle="1" w:styleId="30">
    <w:name w:val="Заглавие 3 Знак"/>
    <w:basedOn w:val="a0"/>
    <w:link w:val="3"/>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uiPriority w:val="99"/>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3">
    <w:name w:val="Body Text Indent 2"/>
    <w:basedOn w:val="a"/>
    <w:link w:val="24"/>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4">
    <w:name w:val="Основен текст с отстъп 2 Знак"/>
    <w:basedOn w:val="a0"/>
    <w:link w:val="23"/>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0">
    <w:name w:val="Заглавие 2 Знак"/>
    <w:basedOn w:val="a0"/>
    <w:link w:val="2"/>
    <w:uiPriority w:val="9"/>
    <w:rsid w:val="00291ECD"/>
    <w:rPr>
      <w:rFonts w:ascii="Times New Roman" w:eastAsia="Times New Roman" w:hAnsi="Times New Roman" w:cs="Times New Roman"/>
      <w:b/>
      <w:bCs/>
      <w:sz w:val="36"/>
      <w:szCs w:val="36"/>
      <w:lang w:eastAsia="bg-BG"/>
    </w:rPr>
  </w:style>
  <w:style w:type="character" w:customStyle="1" w:styleId="25">
    <w:name w:val="Основен текст (2)_"/>
    <w:link w:val="26"/>
    <w:rsid w:val="0011628D"/>
    <w:rPr>
      <w:shd w:val="clear" w:color="auto" w:fill="FFFFFF"/>
    </w:rPr>
  </w:style>
  <w:style w:type="paragraph" w:customStyle="1" w:styleId="26">
    <w:name w:val="Основен текст (2)"/>
    <w:basedOn w:val="a"/>
    <w:link w:val="25"/>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
    <w:name w:val="Основен текст (6)_"/>
    <w:link w:val="60"/>
    <w:rsid w:val="003C4F54"/>
    <w:rPr>
      <w:b/>
      <w:bCs/>
      <w:shd w:val="clear" w:color="auto" w:fill="FFFFFF"/>
    </w:rPr>
  </w:style>
  <w:style w:type="paragraph" w:customStyle="1" w:styleId="60">
    <w:name w:val="Основен текст (6)"/>
    <w:basedOn w:val="a"/>
    <w:link w:val="6"/>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uiPriority w:val="99"/>
    <w:locked/>
    <w:rsid w:val="003C4F54"/>
    <w:rPr>
      <w:rFonts w:ascii="Times New Roman" w:hAnsi="Times New Roman" w:cs="Times New Roman"/>
      <w:b/>
      <w:bCs/>
      <w:shd w:val="clear" w:color="auto" w:fill="FFFFFF"/>
    </w:rPr>
  </w:style>
  <w:style w:type="paragraph" w:customStyle="1" w:styleId="42">
    <w:name w:val="Заглавие #4"/>
    <w:basedOn w:val="a"/>
    <w:link w:val="41"/>
    <w:uiPriority w:val="99"/>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 w:type="character" w:customStyle="1" w:styleId="ala">
    <w:name w:val="al_a"/>
    <w:basedOn w:val="a0"/>
    <w:rsid w:val="002C74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C011DE"/>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291ECD"/>
    <w:pPr>
      <w:spacing w:before="100" w:beforeAutospacing="1" w:after="100" w:afterAutospacing="1"/>
      <w:outlineLvl w:val="1"/>
    </w:pPr>
    <w:rPr>
      <w:b/>
      <w:bCs/>
      <w:sz w:val="36"/>
      <w:szCs w:val="36"/>
    </w:rPr>
  </w:style>
  <w:style w:type="paragraph" w:styleId="3">
    <w:name w:val="heading 3"/>
    <w:basedOn w:val="a"/>
    <w:next w:val="a"/>
    <w:link w:val="30"/>
    <w:qFormat/>
    <w:rsid w:val="00C011DE"/>
    <w:pPr>
      <w:keepNext/>
      <w:ind w:right="-574" w:firstLine="851"/>
      <w:jc w:val="both"/>
      <w:outlineLvl w:val="2"/>
    </w:pPr>
    <w:rPr>
      <w:b/>
      <w:sz w:val="32"/>
      <w:szCs w:val="20"/>
    </w:rPr>
  </w:style>
  <w:style w:type="paragraph" w:styleId="4">
    <w:name w:val="heading 4"/>
    <w:basedOn w:val="a"/>
    <w:next w:val="a"/>
    <w:link w:val="40"/>
    <w:qFormat/>
    <w:rsid w:val="00F838BB"/>
    <w:pPr>
      <w:keepNext/>
      <w:jc w:val="center"/>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rPr>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1">
    <w:name w:val="Body Text 2"/>
    <w:basedOn w:val="a"/>
    <w:link w:val="22"/>
    <w:rsid w:val="00F838BB"/>
    <w:pPr>
      <w:jc w:val="both"/>
    </w:pPr>
    <w:rPr>
      <w:sz w:val="28"/>
      <w:szCs w:val="20"/>
    </w:rPr>
  </w:style>
  <w:style w:type="character" w:customStyle="1" w:styleId="22">
    <w:name w:val="Основен текст 2 Знак"/>
    <w:basedOn w:val="a0"/>
    <w:link w:val="21"/>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ind w:left="283"/>
    </w:p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rsid w:val="00C011DE"/>
    <w:rPr>
      <w:rFonts w:ascii="Arial" w:eastAsia="Times New Roman" w:hAnsi="Arial" w:cs="Arial"/>
      <w:b/>
      <w:bCs/>
      <w:kern w:val="32"/>
      <w:sz w:val="32"/>
      <w:szCs w:val="32"/>
      <w:lang w:eastAsia="bg-BG"/>
    </w:rPr>
  </w:style>
  <w:style w:type="character" w:customStyle="1" w:styleId="30">
    <w:name w:val="Заглавие 3 Знак"/>
    <w:basedOn w:val="a0"/>
    <w:link w:val="3"/>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uiPriority w:val="99"/>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3">
    <w:name w:val="Body Text Indent 2"/>
    <w:basedOn w:val="a"/>
    <w:link w:val="24"/>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4">
    <w:name w:val="Основен текст с отстъп 2 Знак"/>
    <w:basedOn w:val="a0"/>
    <w:link w:val="23"/>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0">
    <w:name w:val="Заглавие 2 Знак"/>
    <w:basedOn w:val="a0"/>
    <w:link w:val="2"/>
    <w:uiPriority w:val="9"/>
    <w:rsid w:val="00291ECD"/>
    <w:rPr>
      <w:rFonts w:ascii="Times New Roman" w:eastAsia="Times New Roman" w:hAnsi="Times New Roman" w:cs="Times New Roman"/>
      <w:b/>
      <w:bCs/>
      <w:sz w:val="36"/>
      <w:szCs w:val="36"/>
      <w:lang w:eastAsia="bg-BG"/>
    </w:rPr>
  </w:style>
  <w:style w:type="character" w:customStyle="1" w:styleId="25">
    <w:name w:val="Основен текст (2)_"/>
    <w:link w:val="26"/>
    <w:rsid w:val="0011628D"/>
    <w:rPr>
      <w:shd w:val="clear" w:color="auto" w:fill="FFFFFF"/>
    </w:rPr>
  </w:style>
  <w:style w:type="paragraph" w:customStyle="1" w:styleId="26">
    <w:name w:val="Основен текст (2)"/>
    <w:basedOn w:val="a"/>
    <w:link w:val="25"/>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
    <w:name w:val="Основен текст (6)_"/>
    <w:link w:val="60"/>
    <w:rsid w:val="003C4F54"/>
    <w:rPr>
      <w:b/>
      <w:bCs/>
      <w:shd w:val="clear" w:color="auto" w:fill="FFFFFF"/>
    </w:rPr>
  </w:style>
  <w:style w:type="paragraph" w:customStyle="1" w:styleId="60">
    <w:name w:val="Основен текст (6)"/>
    <w:basedOn w:val="a"/>
    <w:link w:val="6"/>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uiPriority w:val="99"/>
    <w:locked/>
    <w:rsid w:val="003C4F54"/>
    <w:rPr>
      <w:rFonts w:ascii="Times New Roman" w:hAnsi="Times New Roman" w:cs="Times New Roman"/>
      <w:b/>
      <w:bCs/>
      <w:shd w:val="clear" w:color="auto" w:fill="FFFFFF"/>
    </w:rPr>
  </w:style>
  <w:style w:type="paragraph" w:customStyle="1" w:styleId="42">
    <w:name w:val="Заглавие #4"/>
    <w:basedOn w:val="a"/>
    <w:link w:val="41"/>
    <w:uiPriority w:val="99"/>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 w:type="character" w:customStyle="1" w:styleId="ala">
    <w:name w:val="al_a"/>
    <w:basedOn w:val="a0"/>
    <w:rsid w:val="002C74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13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9B2EBE-7E44-4D84-9C16-EABE514DA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1667</TotalTime>
  <Pages>12</Pages>
  <Words>3823</Words>
  <Characters>21793</Characters>
  <Application>Microsoft Office Word</Application>
  <DocSecurity>0</DocSecurity>
  <Lines>181</Lines>
  <Paragraphs>51</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25565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ObSavet</dc:creator>
  <cp:keywords/>
  <dc:description/>
  <cp:lastModifiedBy>ObSavet</cp:lastModifiedBy>
  <cp:revision>245</cp:revision>
  <cp:lastPrinted>2020-02-13T09:27:00Z</cp:lastPrinted>
  <dcterms:created xsi:type="dcterms:W3CDTF">2020-02-06T13:08:00Z</dcterms:created>
  <dcterms:modified xsi:type="dcterms:W3CDTF">2021-06-04T08:53:00Z</dcterms:modified>
</cp:coreProperties>
</file>