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71D" w:rsidRDefault="0036671D" w:rsidP="0036671D">
      <w:pPr>
        <w:rPr>
          <w:rFonts w:ascii="Verdana" w:hAnsi="Verdana"/>
          <w:b/>
        </w:rPr>
      </w:pPr>
    </w:p>
    <w:p w:rsidR="0036671D" w:rsidRDefault="0036671D" w:rsidP="0036671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36671D" w:rsidRDefault="0036671D" w:rsidP="0036671D">
      <w:pPr>
        <w:ind w:left="2820" w:firstLine="12"/>
        <w:rPr>
          <w:sz w:val="32"/>
          <w:szCs w:val="32"/>
          <w:lang w:val="en-US"/>
        </w:rPr>
      </w:pPr>
      <w:r w:rsidRPr="00A35BB8">
        <w:rPr>
          <w:sz w:val="32"/>
          <w:szCs w:val="32"/>
        </w:rPr>
        <w:t xml:space="preserve">         </w:t>
      </w:r>
    </w:p>
    <w:p w:rsidR="00423129" w:rsidRPr="00423129" w:rsidRDefault="00423129" w:rsidP="0036671D">
      <w:pPr>
        <w:ind w:left="2820" w:firstLine="12"/>
        <w:rPr>
          <w:sz w:val="32"/>
          <w:szCs w:val="32"/>
          <w:lang w:val="en-US"/>
        </w:rPr>
      </w:pPr>
    </w:p>
    <w:p w:rsidR="0036671D" w:rsidRPr="00AC6135" w:rsidRDefault="0036671D" w:rsidP="0036671D">
      <w:pPr>
        <w:ind w:left="2820" w:firstLine="12"/>
        <w:rPr>
          <w:sz w:val="32"/>
          <w:szCs w:val="32"/>
          <w:lang w:val="en-US"/>
        </w:rPr>
      </w:pPr>
      <w:r>
        <w:rPr>
          <w:sz w:val="32"/>
          <w:szCs w:val="32"/>
        </w:rPr>
        <w:t xml:space="preserve">      </w:t>
      </w:r>
      <w:r w:rsidRPr="00A35BB8">
        <w:rPr>
          <w:sz w:val="32"/>
          <w:szCs w:val="32"/>
        </w:rPr>
        <w:t>Р Е Ш Е Н И Е  № 3</w:t>
      </w:r>
      <w:r>
        <w:rPr>
          <w:sz w:val="32"/>
          <w:szCs w:val="32"/>
          <w:lang w:val="en-US"/>
        </w:rPr>
        <w:t>42</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AC6135" w:rsidRDefault="0036671D" w:rsidP="0036671D">
      <w:pPr>
        <w:jc w:val="both"/>
        <w:rPr>
          <w:rFonts w:eastAsia="Calibri"/>
        </w:rPr>
      </w:pPr>
      <w:r w:rsidRPr="003F6F10">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 xml:space="preserve">Предложение с вносител </w:t>
      </w:r>
      <w:r>
        <w:rPr>
          <w:kern w:val="3"/>
        </w:rPr>
        <w:t xml:space="preserve">Председател </w:t>
      </w:r>
      <w:proofErr w:type="spellStart"/>
      <w:r>
        <w:rPr>
          <w:kern w:val="3"/>
        </w:rPr>
        <w:t>ОбС</w:t>
      </w:r>
      <w:proofErr w:type="spellEnd"/>
      <w:r>
        <w:rPr>
          <w:kern w:val="3"/>
        </w:rPr>
        <w:t xml:space="preserve"> - Гурково  </w:t>
      </w:r>
      <w:r w:rsidRPr="00343B58">
        <w:rPr>
          <w:rFonts w:eastAsia="Calibri"/>
        </w:rPr>
        <w:t xml:space="preserve">с  </w:t>
      </w:r>
      <w:r w:rsidRPr="00AC6135">
        <w:rPr>
          <w:rFonts w:ascii="Verdana" w:eastAsia="Calibri" w:hAnsi="Verdana"/>
          <w:b/>
          <w:sz w:val="28"/>
          <w:szCs w:val="28"/>
        </w:rPr>
        <w:t xml:space="preserve"> </w:t>
      </w:r>
      <w:r w:rsidRPr="00AC6135">
        <w:rPr>
          <w:rFonts w:eastAsia="Calibri"/>
        </w:rPr>
        <w:t>вх. №    ОС – 26/15.02.2022 г.- п</w:t>
      </w:r>
      <w:r w:rsidRPr="00AC6135">
        <w:t>риемане на Анализ за дейността на Участък – Гурково  при Районно управление – Казанлък  за 20</w:t>
      </w:r>
      <w:r w:rsidRPr="00AC6135">
        <w:rPr>
          <w:lang w:val="en-US"/>
        </w:rPr>
        <w:t>2</w:t>
      </w:r>
      <w:r w:rsidRPr="00AC6135">
        <w:t>1 г.</w:t>
      </w:r>
    </w:p>
    <w:p w:rsidR="0036671D" w:rsidRPr="00AC6135" w:rsidRDefault="0036671D" w:rsidP="0036671D">
      <w:pPr>
        <w:rPr>
          <w:b/>
          <w:bCs/>
          <w:lang w:eastAsia="en-US"/>
        </w:rPr>
      </w:pPr>
    </w:p>
    <w:p w:rsidR="0036671D" w:rsidRPr="00AC6135" w:rsidRDefault="0036671D" w:rsidP="0036671D">
      <w:pPr>
        <w:ind w:firstLine="708"/>
        <w:jc w:val="both"/>
      </w:pPr>
      <w:r w:rsidRPr="00A35BB8">
        <w:rPr>
          <w:b/>
          <w:sz w:val="28"/>
          <w:szCs w:val="28"/>
          <w:u w:val="single"/>
        </w:rPr>
        <w:t>МОТИВИ</w:t>
      </w:r>
      <w:r>
        <w:rPr>
          <w:b/>
          <w:sz w:val="28"/>
          <w:szCs w:val="28"/>
          <w:u w:val="single"/>
        </w:rPr>
        <w:t>:</w:t>
      </w:r>
      <w:r w:rsidRPr="00AC6135">
        <w:rPr>
          <w:bCs/>
          <w:lang w:eastAsia="en-US"/>
        </w:rPr>
        <w:t xml:space="preserve"> В изпълнение </w:t>
      </w:r>
      <w:r w:rsidRPr="00AC6135">
        <w:rPr>
          <w:lang w:eastAsia="en-US"/>
        </w:rPr>
        <w:t>на т.8 за м. февруари 20</w:t>
      </w:r>
      <w:r w:rsidRPr="00AC6135">
        <w:rPr>
          <w:lang w:val="en-US" w:eastAsia="en-US"/>
        </w:rPr>
        <w:t>2</w:t>
      </w:r>
      <w:r w:rsidRPr="00AC6135">
        <w:rPr>
          <w:lang w:eastAsia="en-US"/>
        </w:rPr>
        <w:t>2 г. на Т</w:t>
      </w:r>
      <w:proofErr w:type="spellStart"/>
      <w:r w:rsidRPr="00AC6135">
        <w:rPr>
          <w:lang w:val="en-GB" w:eastAsia="en-US"/>
        </w:rPr>
        <w:t>ематич</w:t>
      </w:r>
      <w:r w:rsidRPr="00AC6135">
        <w:rPr>
          <w:lang w:eastAsia="en-US"/>
        </w:rPr>
        <w:t>ния</w:t>
      </w:r>
      <w:proofErr w:type="spellEnd"/>
      <w:r w:rsidRPr="00AC6135">
        <w:rPr>
          <w:lang w:val="en-GB" w:eastAsia="en-US"/>
        </w:rPr>
        <w:t xml:space="preserve"> </w:t>
      </w:r>
      <w:proofErr w:type="spellStart"/>
      <w:r w:rsidRPr="00AC6135">
        <w:rPr>
          <w:lang w:val="en-GB" w:eastAsia="en-US"/>
        </w:rPr>
        <w:t>план</w:t>
      </w:r>
      <w:proofErr w:type="spellEnd"/>
      <w:r w:rsidRPr="00AC6135">
        <w:rPr>
          <w:lang w:val="en-GB" w:eastAsia="en-US"/>
        </w:rPr>
        <w:t xml:space="preserve"> </w:t>
      </w:r>
      <w:proofErr w:type="spellStart"/>
      <w:r w:rsidRPr="00AC6135">
        <w:rPr>
          <w:lang w:val="en-GB" w:eastAsia="en-US"/>
        </w:rPr>
        <w:t>за</w:t>
      </w:r>
      <w:proofErr w:type="spellEnd"/>
      <w:r w:rsidRPr="00AC6135">
        <w:rPr>
          <w:lang w:val="en-GB" w:eastAsia="en-US"/>
        </w:rPr>
        <w:t xml:space="preserve"> </w:t>
      </w:r>
      <w:proofErr w:type="spellStart"/>
      <w:r w:rsidRPr="00AC6135">
        <w:rPr>
          <w:lang w:val="en-GB" w:eastAsia="en-US"/>
        </w:rPr>
        <w:t>дейността</w:t>
      </w:r>
      <w:proofErr w:type="spellEnd"/>
      <w:r w:rsidRPr="00AC6135">
        <w:rPr>
          <w:lang w:val="en-GB" w:eastAsia="en-US"/>
        </w:rPr>
        <w:t xml:space="preserve"> </w:t>
      </w:r>
      <w:proofErr w:type="spellStart"/>
      <w:r w:rsidRPr="00AC6135">
        <w:rPr>
          <w:lang w:val="en-GB" w:eastAsia="en-US"/>
        </w:rPr>
        <w:t>на</w:t>
      </w:r>
      <w:proofErr w:type="spellEnd"/>
      <w:r w:rsidRPr="00AC6135">
        <w:rPr>
          <w:lang w:val="en-GB" w:eastAsia="en-US"/>
        </w:rPr>
        <w:t xml:space="preserve"> </w:t>
      </w:r>
      <w:proofErr w:type="spellStart"/>
      <w:r w:rsidRPr="00AC6135">
        <w:rPr>
          <w:lang w:val="en-GB" w:eastAsia="en-US"/>
        </w:rPr>
        <w:t>Общински</w:t>
      </w:r>
      <w:proofErr w:type="spellEnd"/>
      <w:r w:rsidRPr="00AC6135">
        <w:rPr>
          <w:lang w:val="en-GB" w:eastAsia="en-US"/>
        </w:rPr>
        <w:t xml:space="preserve"> </w:t>
      </w:r>
      <w:proofErr w:type="spellStart"/>
      <w:r w:rsidRPr="00AC6135">
        <w:rPr>
          <w:lang w:val="en-GB" w:eastAsia="en-US"/>
        </w:rPr>
        <w:t>съвет</w:t>
      </w:r>
      <w:proofErr w:type="spellEnd"/>
      <w:r w:rsidRPr="00AC6135">
        <w:rPr>
          <w:lang w:val="en-GB" w:eastAsia="en-US"/>
        </w:rPr>
        <w:t xml:space="preserve"> – </w:t>
      </w:r>
      <w:proofErr w:type="spellStart"/>
      <w:r w:rsidRPr="00AC6135">
        <w:rPr>
          <w:lang w:val="en-GB" w:eastAsia="en-US"/>
        </w:rPr>
        <w:t>Гурково</w:t>
      </w:r>
      <w:proofErr w:type="spellEnd"/>
      <w:r w:rsidRPr="00AC6135">
        <w:rPr>
          <w:lang w:val="en-GB" w:eastAsia="en-US"/>
        </w:rPr>
        <w:t xml:space="preserve"> </w:t>
      </w:r>
      <w:proofErr w:type="spellStart"/>
      <w:r w:rsidRPr="00AC6135">
        <w:rPr>
          <w:lang w:val="en-GB" w:eastAsia="en-US"/>
        </w:rPr>
        <w:t>за</w:t>
      </w:r>
      <w:proofErr w:type="spellEnd"/>
      <w:r w:rsidRPr="00AC6135">
        <w:rPr>
          <w:lang w:val="en-GB" w:eastAsia="en-US"/>
        </w:rPr>
        <w:t xml:space="preserve"> 202</w:t>
      </w:r>
      <w:r w:rsidRPr="00AC6135">
        <w:rPr>
          <w:lang w:eastAsia="en-US"/>
        </w:rPr>
        <w:t>2г., приет с Решение № 319/</w:t>
      </w:r>
      <w:r w:rsidRPr="00AC6135">
        <w:rPr>
          <w:lang w:val="en-US" w:eastAsia="en-US"/>
        </w:rPr>
        <w:t>17</w:t>
      </w:r>
      <w:r w:rsidRPr="00AC6135">
        <w:rPr>
          <w:lang w:eastAsia="en-US"/>
        </w:rPr>
        <w:t>.12.20</w:t>
      </w:r>
      <w:r w:rsidRPr="00AC6135">
        <w:rPr>
          <w:lang w:val="en-US" w:eastAsia="en-US"/>
        </w:rPr>
        <w:t>2</w:t>
      </w:r>
      <w:r w:rsidRPr="00AC6135">
        <w:rPr>
          <w:lang w:eastAsia="en-US"/>
        </w:rPr>
        <w:t xml:space="preserve">1 г. по Протокол № 27 на </w:t>
      </w:r>
      <w:proofErr w:type="spellStart"/>
      <w:r w:rsidRPr="00AC6135">
        <w:rPr>
          <w:lang w:eastAsia="en-US"/>
        </w:rPr>
        <w:t>ОбС</w:t>
      </w:r>
      <w:proofErr w:type="spellEnd"/>
      <w:r w:rsidRPr="00AC6135">
        <w:rPr>
          <w:lang w:eastAsia="en-US"/>
        </w:rPr>
        <w:t xml:space="preserve"> – Гурково, от Началник Участък – Гурково бе  внесен в деловодството на Общински съвет А</w:t>
      </w:r>
      <w:r w:rsidRPr="00AC6135">
        <w:t>нализ вх. № ОС – 26/15.02.2022 г. за дейността на Участък – Гурково  при Районно управление – Казанлък</w:t>
      </w:r>
      <w:r w:rsidRPr="00AC6135">
        <w:rPr>
          <w:lang w:val="en-US"/>
        </w:rPr>
        <w:t xml:space="preserve">  </w:t>
      </w:r>
      <w:r w:rsidRPr="00AC6135">
        <w:t>за 20</w:t>
      </w:r>
      <w:r w:rsidRPr="00AC6135">
        <w:rPr>
          <w:lang w:val="en-US"/>
        </w:rPr>
        <w:t>2</w:t>
      </w:r>
      <w:r w:rsidRPr="00AC6135">
        <w:t>1</w:t>
      </w:r>
      <w:r w:rsidRPr="00AC6135">
        <w:rPr>
          <w:lang w:val="en-US"/>
        </w:rPr>
        <w:t xml:space="preserve"> </w:t>
      </w:r>
      <w:r w:rsidRPr="00AC6135">
        <w:t>г.</w:t>
      </w:r>
    </w:p>
    <w:p w:rsidR="0036671D" w:rsidRPr="00AC6135" w:rsidRDefault="0036671D" w:rsidP="0036671D">
      <w:pPr>
        <w:tabs>
          <w:tab w:val="left" w:pos="0"/>
        </w:tabs>
        <w:jc w:val="both"/>
        <w:rPr>
          <w:b/>
          <w:bCs/>
          <w:lang w:eastAsia="en-US"/>
        </w:rPr>
      </w:pPr>
    </w:p>
    <w:p w:rsidR="0036671D" w:rsidRPr="00AC6135" w:rsidRDefault="0036671D" w:rsidP="0036671D">
      <w:pPr>
        <w:ind w:firstLine="708"/>
        <w:jc w:val="both"/>
        <w:outlineLvl w:val="0"/>
        <w:rPr>
          <w:lang w:eastAsia="en-US"/>
        </w:rPr>
      </w:pPr>
      <w:proofErr w:type="spellStart"/>
      <w:proofErr w:type="gramStart"/>
      <w:r w:rsidRPr="00AC6135">
        <w:rPr>
          <w:lang w:val="en-GB" w:eastAsia="en-US"/>
        </w:rPr>
        <w:t>На</w:t>
      </w:r>
      <w:proofErr w:type="spellEnd"/>
      <w:r w:rsidRPr="00AC6135">
        <w:rPr>
          <w:lang w:val="en-GB" w:eastAsia="en-US"/>
        </w:rPr>
        <w:t xml:space="preserve"> </w:t>
      </w:r>
      <w:proofErr w:type="spellStart"/>
      <w:r w:rsidRPr="00AC6135">
        <w:rPr>
          <w:lang w:val="en-GB" w:eastAsia="en-US"/>
        </w:rPr>
        <w:t>основание</w:t>
      </w:r>
      <w:proofErr w:type="spellEnd"/>
      <w:r w:rsidRPr="00AC6135">
        <w:rPr>
          <w:lang w:val="en-GB" w:eastAsia="en-US"/>
        </w:rPr>
        <w:t xml:space="preserve"> </w:t>
      </w:r>
      <w:proofErr w:type="spellStart"/>
      <w:r w:rsidRPr="00AC6135">
        <w:rPr>
          <w:lang w:val="en-GB" w:eastAsia="en-US"/>
        </w:rPr>
        <w:t>чл</w:t>
      </w:r>
      <w:proofErr w:type="spellEnd"/>
      <w:r w:rsidRPr="00AC6135">
        <w:rPr>
          <w:lang w:val="en-GB" w:eastAsia="en-US"/>
        </w:rPr>
        <w:t>.</w:t>
      </w:r>
      <w:proofErr w:type="gramEnd"/>
      <w:r w:rsidRPr="00AC6135">
        <w:rPr>
          <w:lang w:val="en-GB" w:eastAsia="en-US"/>
        </w:rPr>
        <w:t xml:space="preserve"> </w:t>
      </w:r>
      <w:proofErr w:type="gramStart"/>
      <w:r w:rsidRPr="00AC6135">
        <w:rPr>
          <w:lang w:val="en-GB" w:eastAsia="en-US"/>
        </w:rPr>
        <w:t xml:space="preserve">21, </w:t>
      </w:r>
      <w:proofErr w:type="spellStart"/>
      <w:r w:rsidRPr="00AC6135">
        <w:rPr>
          <w:lang w:val="en-GB" w:eastAsia="en-US"/>
        </w:rPr>
        <w:t>ал</w:t>
      </w:r>
      <w:proofErr w:type="spellEnd"/>
      <w:r w:rsidRPr="00AC6135">
        <w:rPr>
          <w:lang w:val="en-GB" w:eastAsia="en-US"/>
        </w:rPr>
        <w:t>.</w:t>
      </w:r>
      <w:proofErr w:type="gramEnd"/>
      <w:r w:rsidRPr="00AC6135">
        <w:rPr>
          <w:lang w:val="en-GB" w:eastAsia="en-US"/>
        </w:rPr>
        <w:t xml:space="preserve"> 1, т. 24, </w:t>
      </w:r>
      <w:proofErr w:type="spellStart"/>
      <w:r w:rsidRPr="00AC6135">
        <w:rPr>
          <w:lang w:val="en-GB" w:eastAsia="en-US"/>
        </w:rPr>
        <w:t>във</w:t>
      </w:r>
      <w:proofErr w:type="spellEnd"/>
      <w:r w:rsidRPr="00AC6135">
        <w:rPr>
          <w:lang w:val="en-GB" w:eastAsia="en-US"/>
        </w:rPr>
        <w:t xml:space="preserve"> </w:t>
      </w:r>
      <w:proofErr w:type="spellStart"/>
      <w:r w:rsidRPr="00AC6135">
        <w:rPr>
          <w:lang w:val="en-GB" w:eastAsia="en-US"/>
        </w:rPr>
        <w:t>връзка</w:t>
      </w:r>
      <w:proofErr w:type="spellEnd"/>
      <w:r w:rsidRPr="00AC6135">
        <w:rPr>
          <w:lang w:val="en-GB" w:eastAsia="en-US"/>
        </w:rPr>
        <w:t xml:space="preserve"> </w:t>
      </w:r>
      <w:proofErr w:type="gramStart"/>
      <w:r w:rsidRPr="00AC6135">
        <w:rPr>
          <w:lang w:val="en-GB" w:eastAsia="en-US"/>
        </w:rPr>
        <w:t xml:space="preserve">с  </w:t>
      </w:r>
      <w:proofErr w:type="spellStart"/>
      <w:r w:rsidRPr="00AC6135">
        <w:rPr>
          <w:lang w:val="en-GB" w:eastAsia="en-US"/>
        </w:rPr>
        <w:t>ал</w:t>
      </w:r>
      <w:proofErr w:type="spellEnd"/>
      <w:proofErr w:type="gramEnd"/>
      <w:r w:rsidRPr="00AC6135">
        <w:rPr>
          <w:lang w:val="en-GB" w:eastAsia="en-US"/>
        </w:rPr>
        <w:t xml:space="preserve">. 2 </w:t>
      </w:r>
      <w:proofErr w:type="spellStart"/>
      <w:r w:rsidRPr="00AC6135">
        <w:rPr>
          <w:lang w:val="en-GB" w:eastAsia="en-US"/>
        </w:rPr>
        <w:t>от</w:t>
      </w:r>
      <w:proofErr w:type="spellEnd"/>
      <w:r w:rsidRPr="00AC6135">
        <w:rPr>
          <w:lang w:val="en-GB" w:eastAsia="en-US"/>
        </w:rPr>
        <w:t xml:space="preserve"> </w:t>
      </w:r>
      <w:proofErr w:type="spellStart"/>
      <w:r w:rsidRPr="00AC6135">
        <w:rPr>
          <w:lang w:val="en-GB" w:eastAsia="en-US"/>
        </w:rPr>
        <w:t>Закона</w:t>
      </w:r>
      <w:proofErr w:type="spellEnd"/>
      <w:r w:rsidRPr="00AC6135">
        <w:rPr>
          <w:lang w:val="en-GB" w:eastAsia="en-US"/>
        </w:rPr>
        <w:t xml:space="preserve"> </w:t>
      </w:r>
      <w:proofErr w:type="spellStart"/>
      <w:r w:rsidRPr="00AC6135">
        <w:rPr>
          <w:lang w:val="en-GB" w:eastAsia="en-US"/>
        </w:rPr>
        <w:t>за</w:t>
      </w:r>
      <w:proofErr w:type="spellEnd"/>
      <w:r w:rsidRPr="00AC6135">
        <w:rPr>
          <w:lang w:val="en-GB" w:eastAsia="en-US"/>
        </w:rPr>
        <w:t xml:space="preserve"> </w:t>
      </w:r>
      <w:proofErr w:type="spellStart"/>
      <w:r w:rsidRPr="00AC6135">
        <w:rPr>
          <w:lang w:val="en-GB" w:eastAsia="en-US"/>
        </w:rPr>
        <w:t>местното</w:t>
      </w:r>
      <w:proofErr w:type="spellEnd"/>
      <w:r w:rsidRPr="00AC6135">
        <w:rPr>
          <w:lang w:val="en-GB" w:eastAsia="en-US"/>
        </w:rPr>
        <w:t xml:space="preserve"> </w:t>
      </w:r>
      <w:proofErr w:type="spellStart"/>
      <w:r w:rsidRPr="00AC6135">
        <w:rPr>
          <w:lang w:val="en-GB" w:eastAsia="en-US"/>
        </w:rPr>
        <w:t>самоуправление</w:t>
      </w:r>
      <w:proofErr w:type="spellEnd"/>
      <w:r w:rsidRPr="00AC6135">
        <w:rPr>
          <w:lang w:val="en-GB" w:eastAsia="en-US"/>
        </w:rPr>
        <w:t xml:space="preserve"> и </w:t>
      </w:r>
      <w:proofErr w:type="spellStart"/>
      <w:r w:rsidRPr="00AC6135">
        <w:rPr>
          <w:lang w:val="en-GB" w:eastAsia="en-US"/>
        </w:rPr>
        <w:t>местната</w:t>
      </w:r>
      <w:proofErr w:type="spellEnd"/>
      <w:r w:rsidRPr="00AC6135">
        <w:rPr>
          <w:lang w:val="en-GB" w:eastAsia="en-US"/>
        </w:rPr>
        <w:t xml:space="preserve"> </w:t>
      </w:r>
      <w:proofErr w:type="spellStart"/>
      <w:r w:rsidRPr="00AC6135">
        <w:rPr>
          <w:lang w:val="en-GB" w:eastAsia="en-US"/>
        </w:rPr>
        <w:t>администрация</w:t>
      </w:r>
      <w:proofErr w:type="spellEnd"/>
      <w:r w:rsidRPr="00AC6135">
        <w:rPr>
          <w:lang w:val="en-GB" w:eastAsia="en-US"/>
        </w:rPr>
        <w:t xml:space="preserve">, </w:t>
      </w:r>
      <w:r w:rsidRPr="00AC6135">
        <w:rPr>
          <w:lang w:eastAsia="en-US"/>
        </w:rPr>
        <w:t xml:space="preserve">Общинския съвет - Гурково </w:t>
      </w:r>
    </w:p>
    <w:p w:rsidR="0036671D" w:rsidRPr="00AC6135" w:rsidRDefault="0036671D" w:rsidP="0036671D">
      <w:pPr>
        <w:ind w:firstLine="708"/>
        <w:jc w:val="both"/>
        <w:outlineLvl w:val="0"/>
        <w:rPr>
          <w:lang w:eastAsia="en-US"/>
        </w:rPr>
      </w:pPr>
      <w:r w:rsidRPr="00AC6135">
        <w:rPr>
          <w:lang w:eastAsia="en-US"/>
        </w:rPr>
        <w:tab/>
      </w:r>
    </w:p>
    <w:p w:rsidR="0036671D" w:rsidRPr="00A35BB8" w:rsidRDefault="0036671D" w:rsidP="0036671D">
      <w:pPr>
        <w:jc w:val="center"/>
        <w:rPr>
          <w:lang w:val="ru-RU"/>
        </w:rPr>
      </w:pPr>
      <w:r w:rsidRPr="00A35BB8">
        <w:rPr>
          <w:rFonts w:eastAsia="Calibri"/>
          <w:sz w:val="32"/>
          <w:szCs w:val="32"/>
        </w:rPr>
        <w:t>Р Е Ш И:</w:t>
      </w:r>
    </w:p>
    <w:p w:rsidR="0036671D" w:rsidRPr="00AC6135" w:rsidRDefault="0036671D" w:rsidP="0036671D">
      <w:pPr>
        <w:jc w:val="center"/>
        <w:rPr>
          <w:rFonts w:cs="Calibri"/>
          <w:kern w:val="3"/>
        </w:rPr>
      </w:pPr>
    </w:p>
    <w:p w:rsidR="0036671D" w:rsidRPr="00AC6135" w:rsidRDefault="0036671D" w:rsidP="0036671D">
      <w:pPr>
        <w:ind w:firstLine="708"/>
        <w:jc w:val="both"/>
      </w:pPr>
      <w:r w:rsidRPr="00AC6135">
        <w:rPr>
          <w:rFonts w:cs="Calibri"/>
          <w:kern w:val="3"/>
        </w:rPr>
        <w:t>Приема А</w:t>
      </w:r>
      <w:r w:rsidRPr="00AC6135">
        <w:t>нализ за дейността на  Участък – Гурково  при Районно управление – Казанлък  за 20</w:t>
      </w:r>
      <w:r w:rsidRPr="00AC6135">
        <w:rPr>
          <w:lang w:val="en-US"/>
        </w:rPr>
        <w:t>2</w:t>
      </w:r>
      <w:r w:rsidRPr="00AC6135">
        <w:t>1 г.</w:t>
      </w:r>
      <w:r w:rsidRPr="00AC6135">
        <w:rPr>
          <w:lang w:val="en-US"/>
        </w:rPr>
        <w:t xml:space="preserve"> </w:t>
      </w:r>
      <w:r w:rsidRPr="00AC6135">
        <w:t>за сведение.</w:t>
      </w:r>
    </w:p>
    <w:p w:rsidR="0036671D" w:rsidRDefault="0036671D" w:rsidP="0036671D">
      <w:pPr>
        <w:jc w:val="both"/>
        <w:rPr>
          <w:rFonts w:eastAsia="Calibri"/>
          <w:lang w:val="en-US"/>
        </w:rPr>
      </w:pPr>
    </w:p>
    <w:p w:rsidR="0036671D" w:rsidRPr="00A35BB8" w:rsidRDefault="0036671D" w:rsidP="0036671D">
      <w:pPr>
        <w:tabs>
          <w:tab w:val="center" w:pos="0"/>
        </w:tabs>
        <w:suppressAutoHyphens/>
        <w:autoSpaceDN w:val="0"/>
        <w:jc w:val="both"/>
        <w:textAlignment w:val="baseline"/>
        <w:rPr>
          <w:kern w:val="3"/>
          <w:lang w:val="ru-RU"/>
        </w:rPr>
      </w:pPr>
      <w:r>
        <w:rPr>
          <w:rFonts w:eastAsia="Calibri"/>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Default="0036671D" w:rsidP="0036671D">
      <w:pPr>
        <w:rPr>
          <w:rFonts w:ascii="Calibri" w:eastAsia="Calibri" w:hAnsi="Calibri"/>
        </w:rPr>
      </w:pPr>
    </w:p>
    <w:p w:rsidR="0036671D"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6671D" w:rsidRDefault="0036671D" w:rsidP="0036671D">
      <w:pPr>
        <w:jc w:val="both"/>
        <w:rPr>
          <w:rFonts w:cs="Calibri"/>
          <w:kern w:val="3"/>
        </w:rPr>
      </w:pPr>
    </w:p>
    <w:p w:rsidR="0036671D" w:rsidRDefault="0036671D"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Default="00423129" w:rsidP="0036671D">
      <w:pPr>
        <w:jc w:val="both"/>
        <w:rPr>
          <w:rFonts w:cs="Calibri"/>
          <w:kern w:val="3"/>
          <w:lang w:val="en-US"/>
        </w:rPr>
      </w:pPr>
    </w:p>
    <w:p w:rsidR="00423129" w:rsidRPr="00423129" w:rsidRDefault="00423129" w:rsidP="0036671D">
      <w:pPr>
        <w:jc w:val="both"/>
        <w:rPr>
          <w:rFonts w:cs="Calibri"/>
          <w:kern w:val="3"/>
          <w:lang w:val="en-US"/>
        </w:rPr>
      </w:pPr>
    </w:p>
    <w:p w:rsidR="0036671D" w:rsidRDefault="0036671D" w:rsidP="0036671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423129" w:rsidRDefault="0036671D" w:rsidP="0036671D">
      <w:pPr>
        <w:ind w:left="2820" w:firstLine="12"/>
        <w:rPr>
          <w:sz w:val="32"/>
          <w:szCs w:val="32"/>
          <w:lang w:val="en-US"/>
        </w:rPr>
      </w:pPr>
      <w:r w:rsidRPr="00A35BB8">
        <w:rPr>
          <w:sz w:val="32"/>
          <w:szCs w:val="32"/>
        </w:rPr>
        <w:t xml:space="preserve">        </w:t>
      </w:r>
    </w:p>
    <w:p w:rsidR="00423129" w:rsidRDefault="00423129" w:rsidP="0036671D">
      <w:pPr>
        <w:ind w:left="2820" w:firstLine="12"/>
        <w:rPr>
          <w:sz w:val="32"/>
          <w:szCs w:val="32"/>
          <w:lang w:val="en-US"/>
        </w:rPr>
      </w:pPr>
    </w:p>
    <w:p w:rsidR="0036671D" w:rsidRDefault="0036671D" w:rsidP="0036671D">
      <w:pPr>
        <w:ind w:left="2820" w:firstLine="12"/>
        <w:rPr>
          <w:sz w:val="32"/>
          <w:szCs w:val="32"/>
        </w:rPr>
      </w:pPr>
      <w:r w:rsidRPr="00A35BB8">
        <w:rPr>
          <w:sz w:val="32"/>
          <w:szCs w:val="32"/>
        </w:rPr>
        <w:t xml:space="preserve"> </w:t>
      </w:r>
    </w:p>
    <w:p w:rsidR="0036671D" w:rsidRPr="00AC6135"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lang w:val="en-US"/>
        </w:rPr>
        <w:t>4</w:t>
      </w:r>
      <w:r>
        <w:rPr>
          <w:sz w:val="32"/>
          <w:szCs w:val="32"/>
        </w:rPr>
        <w:t>3</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D81C4E" w:rsidRDefault="0036671D" w:rsidP="0036671D">
      <w:pPr>
        <w:tabs>
          <w:tab w:val="left" w:pos="0"/>
        </w:tabs>
        <w:jc w:val="both"/>
      </w:pPr>
      <w:r w:rsidRPr="003F6F10">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w:t>
      </w:r>
      <w:r w:rsidRPr="00AC6135">
        <w:rPr>
          <w:rFonts w:ascii="Verdana" w:hAnsi="Verdana"/>
          <w:b/>
          <w:sz w:val="28"/>
          <w:szCs w:val="28"/>
        </w:rPr>
        <w:tab/>
      </w:r>
      <w:r w:rsidRPr="00D81C4E">
        <w:rPr>
          <w:rFonts w:eastAsia="Calibri"/>
        </w:rPr>
        <w:t>с    вх. №    ОС – 27/15.02.2022 г.- п</w:t>
      </w:r>
      <w:r w:rsidRPr="00D81C4E">
        <w:rPr>
          <w:lang w:eastAsia="ar-SA"/>
        </w:rPr>
        <w:t>риемане Отчет за дейността на Местната комисия за борба срещу противообществените прояви на малолетните и непълнолетните /МКБППМН/  в община Гурково през 2021 г.</w:t>
      </w:r>
      <w:r w:rsidRPr="00D81C4E">
        <w:tab/>
      </w:r>
      <w:r w:rsidRPr="00D81C4E">
        <w:tab/>
      </w:r>
      <w:r w:rsidRPr="00D81C4E">
        <w:tab/>
      </w:r>
      <w:r w:rsidRPr="00D81C4E">
        <w:tab/>
      </w:r>
      <w:r w:rsidRPr="00D81C4E">
        <w:tab/>
      </w:r>
      <w:r w:rsidRPr="00D81C4E">
        <w:tab/>
      </w:r>
      <w:r w:rsidRPr="00D81C4E">
        <w:tab/>
      </w:r>
    </w:p>
    <w:p w:rsidR="0036671D" w:rsidRPr="00D17AD7" w:rsidRDefault="0036671D" w:rsidP="0036671D">
      <w:pPr>
        <w:tabs>
          <w:tab w:val="left" w:pos="0"/>
        </w:tabs>
        <w:jc w:val="both"/>
        <w:rPr>
          <w:b/>
          <w:lang w:eastAsia="ar-SA"/>
        </w:rPr>
      </w:pPr>
      <w:r w:rsidRPr="00AC6135">
        <w:rPr>
          <w:rFonts w:ascii="Verdana" w:hAnsi="Verdana"/>
          <w:b/>
          <w:sz w:val="28"/>
          <w:szCs w:val="28"/>
        </w:rPr>
        <w:t xml:space="preserve"> </w:t>
      </w:r>
      <w:r>
        <w:rPr>
          <w:rFonts w:ascii="Verdana" w:hAnsi="Verdana"/>
          <w:b/>
          <w:sz w:val="28"/>
          <w:szCs w:val="28"/>
        </w:rPr>
        <w:tab/>
      </w:r>
    </w:p>
    <w:p w:rsidR="0036671D" w:rsidRPr="00D17AD7" w:rsidRDefault="0036671D" w:rsidP="0036671D">
      <w:pPr>
        <w:autoSpaceDE w:val="0"/>
        <w:autoSpaceDN w:val="0"/>
        <w:adjustRightInd w:val="0"/>
        <w:jc w:val="both"/>
        <w:rPr>
          <w:lang w:eastAsia="en-US"/>
        </w:rPr>
      </w:pPr>
      <w:r w:rsidRPr="00D17AD7">
        <w:rPr>
          <w:color w:val="000000"/>
          <w:lang w:eastAsia="en-US"/>
        </w:rPr>
        <w:tab/>
      </w:r>
      <w:r w:rsidRPr="00A35BB8">
        <w:rPr>
          <w:b/>
          <w:sz w:val="28"/>
          <w:szCs w:val="28"/>
          <w:u w:val="single"/>
        </w:rPr>
        <w:t>МОТИВИ</w:t>
      </w:r>
      <w:r>
        <w:rPr>
          <w:b/>
          <w:sz w:val="28"/>
          <w:szCs w:val="28"/>
          <w:u w:val="single"/>
        </w:rPr>
        <w:t>:</w:t>
      </w:r>
      <w:r w:rsidRPr="00D17AD7">
        <w:rPr>
          <w:lang w:eastAsia="en-US"/>
        </w:rPr>
        <w:t>Дейността на МКБППМН, през изминалата 20</w:t>
      </w:r>
      <w:r w:rsidRPr="00D17AD7">
        <w:rPr>
          <w:lang w:val="ru-RU" w:eastAsia="en-US"/>
        </w:rPr>
        <w:t>21</w:t>
      </w:r>
      <w:r w:rsidRPr="00D17AD7">
        <w:rPr>
          <w:lang w:eastAsia="en-US"/>
        </w:rPr>
        <w:t xml:space="preserve"> г., бе насочена главно към предотвратяването и противодействието на противообществените прояви на малолетните и непълнолетните, както и за осигуряване нормалното развитие и възпитание на извършителите. Бяха положени максимални усилия за организиране и синхронизиране работата на Местната комисия с останалите държавни и обществени институции - Отдел "Закрила на детето" към Дирекция "Социално подпомагане", Детска педагогическа стая, Училищните комисии за превенция на противообществените прояви на учениците, обществени възпитатели, родители и др.</w:t>
      </w:r>
    </w:p>
    <w:p w:rsidR="0036671D" w:rsidRPr="00D17AD7" w:rsidRDefault="0036671D" w:rsidP="0036671D">
      <w:pPr>
        <w:autoSpaceDE w:val="0"/>
        <w:autoSpaceDN w:val="0"/>
        <w:adjustRightInd w:val="0"/>
        <w:jc w:val="both"/>
        <w:rPr>
          <w:rFonts w:ascii="Calibri" w:hAnsi="Calibri"/>
          <w:b/>
          <w:color w:val="000000"/>
          <w:lang w:eastAsia="en-US"/>
        </w:rPr>
      </w:pPr>
    </w:p>
    <w:p w:rsidR="0036671D" w:rsidRPr="00D17AD7" w:rsidRDefault="0036671D" w:rsidP="0036671D">
      <w:pPr>
        <w:widowControl w:val="0"/>
        <w:suppressAutoHyphens/>
        <w:autoSpaceDE w:val="0"/>
        <w:ind w:firstLine="708"/>
        <w:jc w:val="both"/>
        <w:rPr>
          <w:lang w:eastAsia="ar-SA"/>
        </w:rPr>
      </w:pPr>
      <w:r w:rsidRPr="00D17AD7">
        <w:rPr>
          <w:lang w:eastAsia="ar-SA"/>
        </w:rPr>
        <w:t>На основание чл. 21, ал. 1, т.24 и  ал. 2   от Закона за местното самоуправление и местната администрация и във връзка с чл. 7, ал. 2 от Закона за борба срещу противообществените прояви на малолетните и непълнолетните</w:t>
      </w:r>
      <w:r>
        <w:rPr>
          <w:lang w:eastAsia="ar-SA"/>
        </w:rPr>
        <w:t>,</w:t>
      </w:r>
      <w:r w:rsidRPr="00D17AD7">
        <w:rPr>
          <w:lang w:eastAsia="ar-SA"/>
        </w:rPr>
        <w:t xml:space="preserve">   Общински  съвет </w:t>
      </w:r>
      <w:r>
        <w:rPr>
          <w:lang w:eastAsia="ar-SA"/>
        </w:rPr>
        <w:t>- Гурково</w:t>
      </w:r>
      <w:r w:rsidRPr="00D17AD7">
        <w:rPr>
          <w:lang w:eastAsia="ar-SA"/>
        </w:rPr>
        <w:t xml:space="preserve"> </w:t>
      </w:r>
    </w:p>
    <w:p w:rsidR="0036671D" w:rsidRPr="00D17AD7" w:rsidRDefault="0036671D" w:rsidP="0036671D">
      <w:pPr>
        <w:widowControl w:val="0"/>
        <w:suppressAutoHyphens/>
        <w:autoSpaceDE w:val="0"/>
        <w:ind w:firstLine="708"/>
        <w:jc w:val="both"/>
        <w:rPr>
          <w:lang w:eastAsia="ar-SA"/>
        </w:rPr>
      </w:pPr>
    </w:p>
    <w:p w:rsidR="0036671D" w:rsidRPr="00A35BB8" w:rsidRDefault="0036671D" w:rsidP="0036671D">
      <w:pPr>
        <w:jc w:val="center"/>
        <w:rPr>
          <w:lang w:val="ru-RU"/>
        </w:rPr>
      </w:pPr>
      <w:r w:rsidRPr="00A35BB8">
        <w:rPr>
          <w:rFonts w:eastAsia="Calibri"/>
          <w:sz w:val="32"/>
          <w:szCs w:val="32"/>
        </w:rPr>
        <w:t>Р Е Ш И:</w:t>
      </w:r>
    </w:p>
    <w:p w:rsidR="0036671D" w:rsidRPr="00D17AD7" w:rsidRDefault="0036671D" w:rsidP="0036671D">
      <w:pPr>
        <w:widowControl w:val="0"/>
        <w:suppressAutoHyphens/>
        <w:autoSpaceDE w:val="0"/>
        <w:ind w:firstLine="708"/>
        <w:jc w:val="center"/>
        <w:rPr>
          <w:b/>
          <w:lang w:eastAsia="ar-SA"/>
        </w:rPr>
      </w:pPr>
    </w:p>
    <w:p w:rsidR="0036671D" w:rsidRPr="00D17AD7" w:rsidRDefault="0036671D" w:rsidP="0036671D">
      <w:pPr>
        <w:widowControl w:val="0"/>
        <w:suppressAutoHyphens/>
        <w:autoSpaceDE w:val="0"/>
        <w:ind w:firstLine="708"/>
        <w:jc w:val="both"/>
        <w:rPr>
          <w:lang w:eastAsia="ar-SA"/>
        </w:rPr>
      </w:pPr>
      <w:r w:rsidRPr="00D17AD7">
        <w:rPr>
          <w:lang w:eastAsia="ar-SA"/>
        </w:rPr>
        <w:t>Приема Отчета за дейността на Местната комисия за борба срещу противообществените прояви на малолетните и непълнолетните в община  Гурково през 2021 г.</w:t>
      </w:r>
    </w:p>
    <w:p w:rsidR="0036671D" w:rsidRPr="00D17AD7" w:rsidRDefault="0036671D" w:rsidP="0036671D">
      <w:pPr>
        <w:widowControl w:val="0"/>
        <w:suppressAutoHyphens/>
        <w:autoSpaceDE w:val="0"/>
        <w:ind w:firstLine="708"/>
        <w:jc w:val="both"/>
        <w:rPr>
          <w:lang w:eastAsia="ar-SA"/>
        </w:rPr>
      </w:pPr>
    </w:p>
    <w:p w:rsidR="0036671D" w:rsidRDefault="0036671D" w:rsidP="0036671D">
      <w:pPr>
        <w:tabs>
          <w:tab w:val="left" w:pos="0"/>
        </w:tabs>
        <w:jc w:val="both"/>
        <w:rPr>
          <w:rFonts w:ascii="Verdana" w:hAnsi="Verdana"/>
          <w:b/>
          <w:sz w:val="28"/>
          <w:szCs w:val="28"/>
        </w:rPr>
      </w:pPr>
    </w:p>
    <w:p w:rsidR="0036671D" w:rsidRPr="00A35BB8" w:rsidRDefault="0036671D" w:rsidP="0036671D">
      <w:pPr>
        <w:tabs>
          <w:tab w:val="center" w:pos="0"/>
        </w:tabs>
        <w:suppressAutoHyphens/>
        <w:autoSpaceDN w:val="0"/>
        <w:jc w:val="both"/>
        <w:textAlignment w:val="baseline"/>
        <w:rPr>
          <w:kern w:val="3"/>
          <w:lang w:val="ru-RU"/>
        </w:rPr>
      </w:pPr>
      <w:r>
        <w:rPr>
          <w:rFonts w:ascii="Verdana" w:hAnsi="Verdana"/>
          <w:b/>
          <w:sz w:val="28"/>
          <w:szCs w:val="28"/>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Default="0036671D" w:rsidP="0036671D">
      <w:pPr>
        <w:rPr>
          <w:rFonts w:ascii="Calibri" w:eastAsia="Calibri" w:hAnsi="Calibri"/>
        </w:rPr>
      </w:pPr>
    </w:p>
    <w:p w:rsidR="0036671D"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6671D" w:rsidRPr="00AC6135" w:rsidRDefault="0036671D" w:rsidP="0036671D">
      <w:pPr>
        <w:tabs>
          <w:tab w:val="left" w:pos="0"/>
        </w:tabs>
        <w:jc w:val="both"/>
        <w:rPr>
          <w:rFonts w:ascii="Verdana" w:hAnsi="Verdana"/>
          <w:b/>
          <w:sz w:val="28"/>
          <w:szCs w:val="28"/>
        </w:rPr>
      </w:pPr>
    </w:p>
    <w:p w:rsidR="0036671D" w:rsidRPr="001E3D70" w:rsidRDefault="0036671D" w:rsidP="0036671D">
      <w:pPr>
        <w:tabs>
          <w:tab w:val="left" w:pos="0"/>
        </w:tabs>
        <w:jc w:val="both"/>
        <w:rPr>
          <w:rFonts w:ascii="Verdana" w:hAnsi="Verdana"/>
          <w:b/>
        </w:rPr>
      </w:pPr>
    </w:p>
    <w:p w:rsidR="0036671D" w:rsidRDefault="0036671D" w:rsidP="0036671D">
      <w:pPr>
        <w:ind w:firstLine="567"/>
        <w:jc w:val="both"/>
        <w:rPr>
          <w:rFonts w:ascii="Verdana" w:hAnsi="Verdana"/>
          <w:b/>
          <w:sz w:val="28"/>
          <w:szCs w:val="28"/>
        </w:rPr>
      </w:pPr>
      <w:r>
        <w:rPr>
          <w:rFonts w:ascii="Verdana" w:hAnsi="Verdana"/>
          <w:b/>
          <w:sz w:val="28"/>
          <w:szCs w:val="28"/>
        </w:rPr>
        <w:tab/>
      </w:r>
    </w:p>
    <w:p w:rsidR="0036671D" w:rsidRDefault="0036671D" w:rsidP="0036671D">
      <w:pPr>
        <w:ind w:left="2820" w:firstLine="12"/>
        <w:rPr>
          <w:sz w:val="32"/>
          <w:szCs w:val="32"/>
          <w:lang w:val="en-US"/>
        </w:rPr>
      </w:pPr>
    </w:p>
    <w:p w:rsidR="00423129" w:rsidRDefault="00423129" w:rsidP="0036671D">
      <w:pPr>
        <w:ind w:left="2820" w:firstLine="12"/>
        <w:rPr>
          <w:sz w:val="32"/>
          <w:szCs w:val="32"/>
          <w:lang w:val="en-US"/>
        </w:rPr>
      </w:pPr>
    </w:p>
    <w:p w:rsidR="00423129" w:rsidRPr="00423129" w:rsidRDefault="00423129" w:rsidP="0036671D">
      <w:pPr>
        <w:ind w:left="2820" w:firstLine="12"/>
        <w:rPr>
          <w:sz w:val="32"/>
          <w:szCs w:val="32"/>
          <w:lang w:val="en-US"/>
        </w:rPr>
      </w:pPr>
    </w:p>
    <w:p w:rsidR="0036671D" w:rsidRDefault="0036671D" w:rsidP="0036671D">
      <w:pPr>
        <w:ind w:left="142" w:firstLine="12"/>
        <w:jc w:val="both"/>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36671D" w:rsidRDefault="0036671D" w:rsidP="0036671D">
      <w:pPr>
        <w:ind w:left="142" w:firstLine="12"/>
        <w:jc w:val="both"/>
        <w:rPr>
          <w:sz w:val="32"/>
          <w:szCs w:val="32"/>
        </w:rPr>
      </w:pPr>
      <w:r w:rsidRPr="00A35BB8">
        <w:rPr>
          <w:sz w:val="32"/>
          <w:szCs w:val="32"/>
        </w:rPr>
        <w:t xml:space="preserve">         </w:t>
      </w:r>
    </w:p>
    <w:p w:rsidR="0036671D" w:rsidRDefault="0036671D" w:rsidP="0036671D">
      <w:pPr>
        <w:ind w:left="2820" w:firstLine="12"/>
        <w:jc w:val="both"/>
        <w:rPr>
          <w:sz w:val="32"/>
          <w:szCs w:val="32"/>
          <w:lang w:val="en-US"/>
        </w:rPr>
      </w:pPr>
    </w:p>
    <w:p w:rsidR="00423129" w:rsidRDefault="00423129" w:rsidP="0036671D">
      <w:pPr>
        <w:ind w:left="2820" w:firstLine="12"/>
        <w:jc w:val="both"/>
        <w:rPr>
          <w:sz w:val="32"/>
          <w:szCs w:val="32"/>
          <w:lang w:val="en-US"/>
        </w:rPr>
      </w:pPr>
    </w:p>
    <w:p w:rsidR="00423129" w:rsidRPr="00423129" w:rsidRDefault="00423129" w:rsidP="0036671D">
      <w:pPr>
        <w:ind w:left="2820" w:firstLine="12"/>
        <w:jc w:val="both"/>
        <w:rPr>
          <w:sz w:val="32"/>
          <w:szCs w:val="32"/>
          <w:lang w:val="en-US"/>
        </w:rPr>
      </w:pPr>
    </w:p>
    <w:p w:rsidR="0036671D" w:rsidRPr="007716F0"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lang w:val="en-US"/>
        </w:rPr>
        <w:t>4</w:t>
      </w:r>
      <w:r>
        <w:rPr>
          <w:sz w:val="32"/>
          <w:szCs w:val="32"/>
        </w:rPr>
        <w:t>4</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7716F0" w:rsidRDefault="0036671D" w:rsidP="0036671D">
      <w:pPr>
        <w:tabs>
          <w:tab w:val="left" w:pos="0"/>
        </w:tabs>
        <w:jc w:val="both"/>
      </w:pPr>
      <w:r w:rsidRPr="003F6F10">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w:t>
      </w:r>
      <w:r w:rsidRPr="00AC6135">
        <w:rPr>
          <w:rFonts w:ascii="Verdana" w:hAnsi="Verdana"/>
          <w:b/>
          <w:sz w:val="28"/>
          <w:szCs w:val="28"/>
        </w:rPr>
        <w:tab/>
      </w:r>
      <w:r w:rsidRPr="00D81C4E">
        <w:rPr>
          <w:rFonts w:eastAsia="Calibri"/>
        </w:rPr>
        <w:t xml:space="preserve">с </w:t>
      </w:r>
      <w:r w:rsidRPr="00AC6135">
        <w:rPr>
          <w:rFonts w:ascii="Verdana" w:eastAsia="Calibri" w:hAnsi="Verdana"/>
          <w:b/>
          <w:sz w:val="28"/>
          <w:szCs w:val="28"/>
        </w:rPr>
        <w:t xml:space="preserve"> </w:t>
      </w:r>
      <w:r w:rsidRPr="007716F0">
        <w:rPr>
          <w:rFonts w:eastAsia="Calibri"/>
        </w:rPr>
        <w:t>вх. №    ОС – 28/15.02.2022 г. - п</w:t>
      </w:r>
      <w:r w:rsidRPr="007716F0">
        <w:t xml:space="preserve">риемане на Отчет за изпълнение на Общински план за </w:t>
      </w:r>
      <w:proofErr w:type="spellStart"/>
      <w:r w:rsidRPr="007716F0">
        <w:t>младежта</w:t>
      </w:r>
      <w:proofErr w:type="spellEnd"/>
      <w:r w:rsidRPr="007716F0">
        <w:t xml:space="preserve"> за 2021 г.</w:t>
      </w:r>
    </w:p>
    <w:p w:rsidR="0036671D" w:rsidRDefault="0036671D" w:rsidP="0036671D">
      <w:pPr>
        <w:spacing w:line="276" w:lineRule="auto"/>
        <w:ind w:firstLine="720"/>
        <w:jc w:val="both"/>
        <w:rPr>
          <w:rFonts w:ascii="Verdana" w:hAnsi="Verdana"/>
          <w:b/>
          <w:sz w:val="28"/>
          <w:szCs w:val="28"/>
        </w:rPr>
      </w:pPr>
    </w:p>
    <w:p w:rsidR="0036671D" w:rsidRPr="007716F0" w:rsidRDefault="0036671D" w:rsidP="0036671D">
      <w:pPr>
        <w:spacing w:line="276" w:lineRule="auto"/>
        <w:ind w:firstLine="720"/>
        <w:jc w:val="both"/>
      </w:pPr>
      <w:r w:rsidRPr="007716F0">
        <w:rPr>
          <w:b/>
          <w:u w:val="single"/>
        </w:rPr>
        <w:t>МОТИВИ:</w:t>
      </w:r>
      <w:r w:rsidRPr="007716F0">
        <w:t xml:space="preserve"> В отчета за изпълнение  на общинския план за </w:t>
      </w:r>
      <w:proofErr w:type="spellStart"/>
      <w:r w:rsidRPr="007716F0">
        <w:t>младежта</w:t>
      </w:r>
      <w:proofErr w:type="spellEnd"/>
      <w:r w:rsidRPr="007716F0">
        <w:t xml:space="preserve">  са отразени всички  дейности, извършени през изминалата 2021 г. </w:t>
      </w:r>
    </w:p>
    <w:p w:rsidR="0036671D" w:rsidRPr="007716F0" w:rsidRDefault="0036671D" w:rsidP="0036671D">
      <w:pPr>
        <w:spacing w:line="276" w:lineRule="auto"/>
        <w:ind w:firstLine="720"/>
        <w:jc w:val="both"/>
      </w:pPr>
    </w:p>
    <w:p w:rsidR="0036671D" w:rsidRDefault="0036671D" w:rsidP="0036671D">
      <w:pPr>
        <w:ind w:firstLine="720"/>
        <w:jc w:val="both"/>
      </w:pPr>
      <w:r w:rsidRPr="007716F0">
        <w:t xml:space="preserve">На основание чл. 21, ал. 1, т. 24 и  ал. 2  от Закона за местното самоуправление и местната администрация и горе изложеното  Общински съвет </w:t>
      </w:r>
      <w:r>
        <w:t>-</w:t>
      </w:r>
      <w:r w:rsidRPr="007716F0">
        <w:t xml:space="preserve"> Гурково </w:t>
      </w:r>
    </w:p>
    <w:p w:rsidR="0036671D" w:rsidRDefault="0036671D" w:rsidP="0036671D">
      <w:pPr>
        <w:ind w:firstLine="720"/>
        <w:jc w:val="both"/>
      </w:pPr>
    </w:p>
    <w:p w:rsidR="0036671D" w:rsidRPr="00A35BB8" w:rsidRDefault="0036671D" w:rsidP="0036671D">
      <w:pPr>
        <w:jc w:val="center"/>
        <w:rPr>
          <w:lang w:val="ru-RU"/>
        </w:rPr>
      </w:pPr>
      <w:r w:rsidRPr="00A35BB8">
        <w:rPr>
          <w:rFonts w:eastAsia="Calibri"/>
          <w:sz w:val="32"/>
          <w:szCs w:val="32"/>
        </w:rPr>
        <w:t>Р Е Ш И:</w:t>
      </w:r>
    </w:p>
    <w:p w:rsidR="0036671D" w:rsidRPr="007716F0" w:rsidRDefault="0036671D" w:rsidP="0036671D">
      <w:pPr>
        <w:ind w:firstLine="720"/>
        <w:jc w:val="both"/>
        <w:rPr>
          <w:b/>
        </w:rPr>
      </w:pPr>
    </w:p>
    <w:p w:rsidR="0036671D" w:rsidRDefault="0036671D" w:rsidP="0036671D">
      <w:pPr>
        <w:ind w:firstLine="720"/>
        <w:jc w:val="both"/>
      </w:pPr>
      <w:r w:rsidRPr="007716F0">
        <w:rPr>
          <w:b/>
        </w:rPr>
        <w:t xml:space="preserve">1. </w:t>
      </w:r>
      <w:r w:rsidRPr="007716F0">
        <w:t xml:space="preserve">Приема Отчет за изпълнение на общински план за </w:t>
      </w:r>
      <w:proofErr w:type="spellStart"/>
      <w:r w:rsidRPr="007716F0">
        <w:t>младежта</w:t>
      </w:r>
      <w:proofErr w:type="spellEnd"/>
      <w:r w:rsidRPr="007716F0">
        <w:t xml:space="preserve"> за 2021г. - неразделна част от настоящото решение</w:t>
      </w:r>
      <w:r>
        <w:t>.</w:t>
      </w:r>
    </w:p>
    <w:p w:rsidR="0036671D" w:rsidRDefault="0036671D" w:rsidP="0036671D">
      <w:pPr>
        <w:ind w:firstLine="720"/>
        <w:jc w:val="both"/>
      </w:pPr>
    </w:p>
    <w:p w:rsidR="0036671D" w:rsidRPr="00A35BB8" w:rsidRDefault="0036671D" w:rsidP="0036671D">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Default="0036671D" w:rsidP="0036671D">
      <w:pPr>
        <w:rPr>
          <w:rFonts w:ascii="Calibri" w:eastAsia="Calibri" w:hAnsi="Calibri"/>
        </w:rPr>
      </w:pPr>
    </w:p>
    <w:p w:rsidR="0036671D"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6671D" w:rsidRDefault="0036671D" w:rsidP="0036671D">
      <w:pPr>
        <w:rPr>
          <w:lang w:val="en-US"/>
        </w:rPr>
      </w:pPr>
    </w:p>
    <w:p w:rsidR="0036671D" w:rsidRPr="009274AD" w:rsidRDefault="0036671D" w:rsidP="0036671D">
      <w:pPr>
        <w:rPr>
          <w:lang w:val="en-US"/>
        </w:rPr>
      </w:pPr>
    </w:p>
    <w:p w:rsidR="0036671D" w:rsidRDefault="0036671D" w:rsidP="0036671D">
      <w:pPr>
        <w:ind w:firstLine="567"/>
        <w:jc w:val="both"/>
        <w:rPr>
          <w:rFonts w:ascii="Verdana" w:hAnsi="Verdana"/>
          <w:b/>
          <w:sz w:val="28"/>
          <w:szCs w:val="28"/>
        </w:rPr>
      </w:pPr>
      <w:r>
        <w:rPr>
          <w:rFonts w:ascii="Verdana" w:hAnsi="Verdana"/>
          <w:b/>
          <w:sz w:val="28"/>
          <w:szCs w:val="28"/>
        </w:rPr>
        <w:tab/>
      </w:r>
    </w:p>
    <w:p w:rsidR="0036671D" w:rsidRDefault="0036671D" w:rsidP="0036671D">
      <w:pPr>
        <w:ind w:firstLine="567"/>
        <w:jc w:val="both"/>
        <w:rPr>
          <w:rFonts w:ascii="Verdana" w:hAnsi="Verdana"/>
          <w:b/>
          <w:sz w:val="28"/>
          <w:szCs w:val="28"/>
        </w:rPr>
      </w:pPr>
    </w:p>
    <w:p w:rsidR="0036671D" w:rsidRDefault="0036671D" w:rsidP="0036671D">
      <w:pPr>
        <w:ind w:firstLine="567"/>
        <w:jc w:val="both"/>
        <w:rPr>
          <w:rFonts w:ascii="Verdana" w:hAnsi="Verdana"/>
          <w:b/>
          <w:sz w:val="28"/>
          <w:szCs w:val="28"/>
        </w:rPr>
      </w:pPr>
    </w:p>
    <w:p w:rsidR="0036671D" w:rsidRDefault="0036671D" w:rsidP="0036671D">
      <w:pPr>
        <w:ind w:firstLine="567"/>
        <w:jc w:val="both"/>
        <w:rPr>
          <w:rFonts w:ascii="Verdana" w:hAnsi="Verdana"/>
          <w:b/>
          <w:sz w:val="28"/>
          <w:szCs w:val="28"/>
        </w:rPr>
      </w:pPr>
    </w:p>
    <w:p w:rsidR="0036671D" w:rsidRDefault="0036671D" w:rsidP="0036671D">
      <w:pPr>
        <w:ind w:firstLine="567"/>
        <w:jc w:val="both"/>
        <w:rPr>
          <w:rFonts w:ascii="Verdana" w:hAnsi="Verdana"/>
          <w:b/>
          <w:sz w:val="28"/>
          <w:szCs w:val="28"/>
        </w:rPr>
      </w:pPr>
    </w:p>
    <w:p w:rsidR="0036671D" w:rsidRDefault="0036671D" w:rsidP="0036671D">
      <w:pPr>
        <w:ind w:firstLine="567"/>
        <w:jc w:val="both"/>
        <w:rPr>
          <w:rFonts w:ascii="Verdana" w:hAnsi="Verdana"/>
          <w:b/>
          <w:sz w:val="28"/>
          <w:szCs w:val="28"/>
        </w:rPr>
      </w:pPr>
    </w:p>
    <w:p w:rsidR="0036671D" w:rsidRDefault="0036671D" w:rsidP="0036671D">
      <w:pPr>
        <w:ind w:firstLine="567"/>
        <w:jc w:val="both"/>
        <w:rPr>
          <w:rFonts w:ascii="Verdana" w:hAnsi="Verdana"/>
          <w:b/>
          <w:sz w:val="28"/>
          <w:szCs w:val="28"/>
          <w:lang w:val="en-US"/>
        </w:rPr>
      </w:pPr>
    </w:p>
    <w:p w:rsidR="00423129" w:rsidRDefault="00423129" w:rsidP="0036671D">
      <w:pPr>
        <w:ind w:firstLine="567"/>
        <w:jc w:val="both"/>
        <w:rPr>
          <w:rFonts w:ascii="Verdana" w:hAnsi="Verdana"/>
          <w:b/>
          <w:sz w:val="28"/>
          <w:szCs w:val="28"/>
          <w:lang w:val="en-US"/>
        </w:rPr>
      </w:pPr>
    </w:p>
    <w:p w:rsidR="00423129" w:rsidRDefault="00423129" w:rsidP="0036671D">
      <w:pPr>
        <w:ind w:firstLine="567"/>
        <w:jc w:val="both"/>
        <w:rPr>
          <w:rFonts w:ascii="Verdana" w:hAnsi="Verdana"/>
          <w:b/>
          <w:sz w:val="28"/>
          <w:szCs w:val="28"/>
          <w:lang w:val="en-US"/>
        </w:rPr>
      </w:pPr>
    </w:p>
    <w:p w:rsidR="00423129" w:rsidRDefault="00423129" w:rsidP="0036671D">
      <w:pPr>
        <w:ind w:firstLine="567"/>
        <w:jc w:val="both"/>
        <w:rPr>
          <w:rFonts w:ascii="Verdana" w:hAnsi="Verdana"/>
          <w:b/>
          <w:sz w:val="28"/>
          <w:szCs w:val="28"/>
          <w:lang w:val="en-US"/>
        </w:rPr>
      </w:pPr>
    </w:p>
    <w:p w:rsidR="00423129" w:rsidRPr="00423129" w:rsidRDefault="00423129" w:rsidP="0036671D">
      <w:pPr>
        <w:ind w:firstLine="567"/>
        <w:jc w:val="both"/>
        <w:rPr>
          <w:rFonts w:ascii="Verdana" w:hAnsi="Verdana"/>
          <w:b/>
          <w:sz w:val="28"/>
          <w:szCs w:val="28"/>
          <w:lang w:val="en-US"/>
        </w:rPr>
      </w:pPr>
    </w:p>
    <w:p w:rsidR="0036671D" w:rsidRDefault="0036671D" w:rsidP="0036671D">
      <w:pPr>
        <w:ind w:left="2820" w:firstLine="12"/>
        <w:rPr>
          <w:sz w:val="32"/>
          <w:szCs w:val="32"/>
        </w:rPr>
      </w:pPr>
    </w:p>
    <w:p w:rsidR="00423129" w:rsidRDefault="0036671D" w:rsidP="0036671D">
      <w:pPr>
        <w:ind w:firstLine="12"/>
        <w:rPr>
          <w:sz w:val="32"/>
          <w:szCs w:val="32"/>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r w:rsidRPr="00A35BB8">
        <w:rPr>
          <w:sz w:val="32"/>
          <w:szCs w:val="32"/>
        </w:rPr>
        <w:t xml:space="preserve"> </w:t>
      </w:r>
    </w:p>
    <w:p w:rsidR="00423129" w:rsidRDefault="00423129" w:rsidP="0036671D">
      <w:pPr>
        <w:ind w:firstLine="12"/>
        <w:rPr>
          <w:sz w:val="32"/>
          <w:szCs w:val="32"/>
          <w:lang w:val="en-US"/>
        </w:rPr>
      </w:pPr>
    </w:p>
    <w:p w:rsidR="0036671D" w:rsidRDefault="0036671D" w:rsidP="0036671D">
      <w:pPr>
        <w:ind w:firstLine="12"/>
        <w:rPr>
          <w:sz w:val="32"/>
          <w:szCs w:val="32"/>
        </w:rPr>
      </w:pPr>
      <w:r w:rsidRPr="00A35BB8">
        <w:rPr>
          <w:sz w:val="32"/>
          <w:szCs w:val="32"/>
        </w:rPr>
        <w:t xml:space="preserve"> </w:t>
      </w:r>
    </w:p>
    <w:p w:rsidR="0036671D" w:rsidRDefault="0036671D" w:rsidP="0036671D">
      <w:pPr>
        <w:ind w:firstLine="12"/>
        <w:rPr>
          <w:sz w:val="32"/>
          <w:szCs w:val="32"/>
        </w:rPr>
      </w:pPr>
      <w:r w:rsidRPr="00A35BB8">
        <w:rPr>
          <w:sz w:val="32"/>
          <w:szCs w:val="32"/>
        </w:rPr>
        <w:t xml:space="preserve">      </w:t>
      </w:r>
    </w:p>
    <w:p w:rsidR="0036671D" w:rsidRPr="007716F0"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lang w:val="en-US"/>
        </w:rPr>
        <w:t>4</w:t>
      </w:r>
      <w:r>
        <w:rPr>
          <w:sz w:val="32"/>
          <w:szCs w:val="32"/>
        </w:rPr>
        <w:t>5</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591B34" w:rsidRDefault="0036671D" w:rsidP="0036671D">
      <w:pPr>
        <w:jc w:val="both"/>
      </w:pPr>
      <w:r w:rsidRPr="003F6F10">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w:t>
      </w:r>
      <w:r w:rsidRPr="00AC6135">
        <w:rPr>
          <w:rFonts w:ascii="Verdana" w:hAnsi="Verdana"/>
          <w:b/>
          <w:sz w:val="28"/>
          <w:szCs w:val="28"/>
        </w:rPr>
        <w:tab/>
      </w:r>
      <w:r w:rsidRPr="00D81C4E">
        <w:rPr>
          <w:rFonts w:eastAsia="Calibri"/>
        </w:rPr>
        <w:t xml:space="preserve">с </w:t>
      </w:r>
      <w:r w:rsidRPr="00AC6135">
        <w:rPr>
          <w:rFonts w:ascii="Verdana" w:eastAsia="Calibri" w:hAnsi="Verdana"/>
          <w:b/>
          <w:sz w:val="28"/>
          <w:szCs w:val="28"/>
        </w:rPr>
        <w:t xml:space="preserve"> </w:t>
      </w:r>
      <w:r w:rsidRPr="007716F0">
        <w:rPr>
          <w:rFonts w:eastAsia="Calibri"/>
        </w:rPr>
        <w:t xml:space="preserve">вх. №    ОС – 28/15.02.2022 г. - </w:t>
      </w:r>
      <w:r w:rsidRPr="00591B34">
        <w:t xml:space="preserve">приемане на Общински план за </w:t>
      </w:r>
      <w:proofErr w:type="spellStart"/>
      <w:r w:rsidRPr="00591B34">
        <w:t>младежта</w:t>
      </w:r>
      <w:proofErr w:type="spellEnd"/>
      <w:r w:rsidRPr="00591B34">
        <w:t xml:space="preserve"> за 2022 година.</w:t>
      </w:r>
    </w:p>
    <w:p w:rsidR="0036671D" w:rsidRPr="00591B34" w:rsidRDefault="0036671D" w:rsidP="0036671D">
      <w:pPr>
        <w:autoSpaceDE w:val="0"/>
        <w:adjustRightInd w:val="0"/>
        <w:ind w:firstLine="720"/>
        <w:jc w:val="both"/>
      </w:pPr>
      <w:r w:rsidRPr="00A35181">
        <w:rPr>
          <w:b/>
          <w:sz w:val="28"/>
          <w:szCs w:val="28"/>
          <w:u w:val="single"/>
        </w:rPr>
        <w:t>МОТИВИ</w:t>
      </w:r>
      <w:r w:rsidRPr="00591B34">
        <w:rPr>
          <w:b/>
          <w:u w:val="single"/>
        </w:rPr>
        <w:t>:</w:t>
      </w:r>
      <w:r w:rsidRPr="00591B34">
        <w:t xml:space="preserve">Общинският годишен план за </w:t>
      </w:r>
      <w:proofErr w:type="spellStart"/>
      <w:r w:rsidRPr="00591B34">
        <w:t>младежта</w:t>
      </w:r>
      <w:proofErr w:type="spellEnd"/>
      <w:r w:rsidRPr="00591B34">
        <w:t xml:space="preserve"> и заложените в него приоритети и специфични цели 2021 г. бяха  насочени към създаване на благоприятни условия за обучение и професионално образование, социално и личностно реализиране на младите хора, за участието им в обществения и икономически живот, за приобщаването им към управлението на местно, областно и национално ниво.</w:t>
      </w:r>
    </w:p>
    <w:p w:rsidR="0036671D" w:rsidRPr="00591B34" w:rsidRDefault="0036671D" w:rsidP="0036671D">
      <w:pPr>
        <w:autoSpaceDE w:val="0"/>
        <w:adjustRightInd w:val="0"/>
        <w:jc w:val="both"/>
      </w:pPr>
      <w:r w:rsidRPr="00591B34">
        <w:tab/>
        <w:t xml:space="preserve"> Планът за </w:t>
      </w:r>
      <w:proofErr w:type="spellStart"/>
      <w:r w:rsidRPr="00591B34">
        <w:t>младежта</w:t>
      </w:r>
      <w:proofErr w:type="spellEnd"/>
      <w:r w:rsidRPr="00591B34">
        <w:t xml:space="preserve"> за 2022 г. е изготвен след обстоен анализ на ситуацията в общината и включва дейности, приоритети и специфични цели за провеждане на общинската политика за </w:t>
      </w:r>
      <w:proofErr w:type="spellStart"/>
      <w:r w:rsidRPr="00591B34">
        <w:t>младежта</w:t>
      </w:r>
      <w:proofErr w:type="spellEnd"/>
      <w:r w:rsidRPr="00591B34">
        <w:t xml:space="preserve"> и мерки за постигането й, и отговаря по съдържание на чл.16,ал.2 и ал.3. от Закона за </w:t>
      </w:r>
      <w:proofErr w:type="spellStart"/>
      <w:r w:rsidRPr="00591B34">
        <w:t>младежта</w:t>
      </w:r>
      <w:proofErr w:type="spellEnd"/>
      <w:r w:rsidRPr="00591B34">
        <w:t>.</w:t>
      </w:r>
    </w:p>
    <w:p w:rsidR="0036671D" w:rsidRPr="00591B34" w:rsidRDefault="0036671D" w:rsidP="0036671D">
      <w:pPr>
        <w:ind w:firstLine="720"/>
        <w:jc w:val="both"/>
        <w:rPr>
          <w:b/>
          <w:i/>
        </w:rPr>
      </w:pPr>
    </w:p>
    <w:p w:rsidR="0036671D" w:rsidRDefault="0036671D" w:rsidP="0036671D">
      <w:pPr>
        <w:ind w:firstLine="720"/>
        <w:jc w:val="both"/>
      </w:pPr>
      <w:r w:rsidRPr="00591B34">
        <w:t xml:space="preserve">На основание и чл.21,т.12 и ал.2  от Закона за местното самоуправление и местната администрация и във връзка с </w:t>
      </w:r>
      <w:r w:rsidRPr="00591B34">
        <w:rPr>
          <w:lang w:val="ru-RU"/>
        </w:rPr>
        <w:t xml:space="preserve">чл.16, ал.1 от Закона за </w:t>
      </w:r>
      <w:proofErr w:type="spellStart"/>
      <w:r w:rsidRPr="00591B34">
        <w:rPr>
          <w:lang w:val="ru-RU"/>
        </w:rPr>
        <w:t>младежта</w:t>
      </w:r>
      <w:proofErr w:type="spellEnd"/>
      <w:r w:rsidRPr="00591B34">
        <w:t xml:space="preserve">  и горе изложеното Общински съвет </w:t>
      </w:r>
      <w:r>
        <w:t>–</w:t>
      </w:r>
      <w:r w:rsidRPr="00591B34">
        <w:t xml:space="preserve"> Гурково</w:t>
      </w:r>
    </w:p>
    <w:p w:rsidR="0036671D" w:rsidRPr="00591B34" w:rsidRDefault="0036671D" w:rsidP="0036671D">
      <w:pPr>
        <w:ind w:firstLine="720"/>
        <w:jc w:val="both"/>
      </w:pPr>
    </w:p>
    <w:p w:rsidR="0036671D" w:rsidRPr="00A35BB8" w:rsidRDefault="0036671D" w:rsidP="0036671D">
      <w:pPr>
        <w:jc w:val="center"/>
        <w:rPr>
          <w:lang w:val="ru-RU"/>
        </w:rPr>
      </w:pPr>
      <w:r w:rsidRPr="00A35BB8">
        <w:rPr>
          <w:rFonts w:eastAsia="Calibri"/>
          <w:sz w:val="32"/>
          <w:szCs w:val="32"/>
        </w:rPr>
        <w:t>Р Е Ш И:</w:t>
      </w:r>
    </w:p>
    <w:p w:rsidR="0036671D" w:rsidRPr="00591B34" w:rsidRDefault="0036671D" w:rsidP="0036671D">
      <w:pPr>
        <w:ind w:firstLine="720"/>
        <w:jc w:val="both"/>
        <w:rPr>
          <w:b/>
        </w:rPr>
      </w:pPr>
    </w:p>
    <w:p w:rsidR="0036671D" w:rsidRPr="007716F0" w:rsidRDefault="0036671D" w:rsidP="0036671D">
      <w:pPr>
        <w:tabs>
          <w:tab w:val="left" w:pos="0"/>
        </w:tabs>
        <w:jc w:val="both"/>
      </w:pPr>
      <w:r w:rsidRPr="00591B34">
        <w:rPr>
          <w:b/>
        </w:rPr>
        <w:t xml:space="preserve"> </w:t>
      </w:r>
      <w:r>
        <w:rPr>
          <w:b/>
        </w:rPr>
        <w:tab/>
      </w:r>
      <w:r w:rsidRPr="00591B34">
        <w:t xml:space="preserve">Приема Общински план за </w:t>
      </w:r>
      <w:proofErr w:type="spellStart"/>
      <w:r w:rsidRPr="00591B34">
        <w:t>младежта</w:t>
      </w:r>
      <w:proofErr w:type="spellEnd"/>
      <w:r w:rsidRPr="00591B34">
        <w:t xml:space="preserve"> за 2022 година</w:t>
      </w:r>
      <w:r w:rsidRPr="00591B34">
        <w:rPr>
          <w:b/>
        </w:rPr>
        <w:t xml:space="preserve"> - </w:t>
      </w:r>
      <w:r w:rsidRPr="00591B34">
        <w:t>неразделна част от настоящото решение</w:t>
      </w:r>
      <w:r w:rsidRPr="007716F0">
        <w:rPr>
          <w:color w:val="FF0000"/>
        </w:rPr>
        <w:t>.</w:t>
      </w:r>
    </w:p>
    <w:p w:rsidR="0036671D" w:rsidRDefault="0036671D" w:rsidP="0036671D">
      <w:pPr>
        <w:tabs>
          <w:tab w:val="center" w:pos="0"/>
        </w:tabs>
        <w:suppressAutoHyphens/>
        <w:autoSpaceDN w:val="0"/>
        <w:jc w:val="both"/>
        <w:textAlignment w:val="baseline"/>
        <w:rPr>
          <w:rFonts w:ascii="Verdana" w:hAnsi="Verdana"/>
          <w:b/>
          <w:sz w:val="28"/>
          <w:szCs w:val="28"/>
        </w:rPr>
      </w:pPr>
      <w:r>
        <w:rPr>
          <w:rFonts w:ascii="Verdana" w:hAnsi="Verdana"/>
          <w:b/>
          <w:sz w:val="28"/>
          <w:szCs w:val="28"/>
        </w:rPr>
        <w:tab/>
      </w:r>
    </w:p>
    <w:p w:rsidR="0036671D" w:rsidRPr="00A35BB8" w:rsidRDefault="0036671D" w:rsidP="0036671D">
      <w:pPr>
        <w:tabs>
          <w:tab w:val="center" w:pos="0"/>
        </w:tabs>
        <w:suppressAutoHyphens/>
        <w:autoSpaceDN w:val="0"/>
        <w:jc w:val="both"/>
        <w:textAlignment w:val="baseline"/>
        <w:rPr>
          <w:kern w:val="3"/>
          <w:lang w:val="ru-RU"/>
        </w:rPr>
      </w:pPr>
      <w:r>
        <w:rPr>
          <w:rFonts w:ascii="Verdana" w:hAnsi="Verdana"/>
          <w:b/>
          <w:sz w:val="28"/>
          <w:szCs w:val="28"/>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гласуването</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Default="0036671D" w:rsidP="0036671D">
      <w:pPr>
        <w:rPr>
          <w:rFonts w:ascii="Calibri" w:eastAsia="Calibri" w:hAnsi="Calibri"/>
        </w:rPr>
      </w:pPr>
    </w:p>
    <w:p w:rsidR="0036671D"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6671D" w:rsidRDefault="0036671D" w:rsidP="0036671D">
      <w:pPr>
        <w:tabs>
          <w:tab w:val="left" w:pos="0"/>
        </w:tabs>
        <w:jc w:val="both"/>
        <w:rPr>
          <w:rFonts w:ascii="Verdana" w:hAnsi="Verdana"/>
          <w:b/>
          <w:sz w:val="28"/>
          <w:szCs w:val="28"/>
        </w:rPr>
      </w:pPr>
    </w:p>
    <w:p w:rsidR="0036671D" w:rsidRDefault="0036671D" w:rsidP="0036671D">
      <w:pPr>
        <w:ind w:firstLine="708"/>
        <w:jc w:val="both"/>
        <w:rPr>
          <w:b/>
        </w:rPr>
      </w:pPr>
    </w:p>
    <w:p w:rsidR="0036671D" w:rsidRDefault="0036671D" w:rsidP="0036671D">
      <w:pPr>
        <w:spacing w:after="200"/>
        <w:jc w:val="both"/>
        <w:rPr>
          <w:rFonts w:ascii="Verdana" w:hAnsi="Verdana"/>
          <w:b/>
          <w:sz w:val="28"/>
          <w:szCs w:val="28"/>
          <w:lang w:val="en-US"/>
        </w:rPr>
      </w:pPr>
    </w:p>
    <w:p w:rsidR="00423129" w:rsidRDefault="00423129" w:rsidP="0036671D">
      <w:pPr>
        <w:spacing w:after="200"/>
        <w:jc w:val="both"/>
        <w:rPr>
          <w:rFonts w:ascii="Verdana" w:hAnsi="Verdana"/>
          <w:b/>
          <w:sz w:val="28"/>
          <w:szCs w:val="28"/>
          <w:lang w:val="en-US"/>
        </w:rPr>
      </w:pPr>
    </w:p>
    <w:p w:rsidR="00423129" w:rsidRDefault="00423129" w:rsidP="0036671D">
      <w:pPr>
        <w:spacing w:after="200"/>
        <w:jc w:val="both"/>
        <w:rPr>
          <w:rFonts w:ascii="Verdana" w:hAnsi="Verdana"/>
          <w:b/>
          <w:sz w:val="28"/>
          <w:szCs w:val="28"/>
          <w:lang w:val="en-US"/>
        </w:rPr>
      </w:pPr>
    </w:p>
    <w:p w:rsidR="00423129" w:rsidRDefault="00423129" w:rsidP="0036671D">
      <w:pPr>
        <w:spacing w:after="200"/>
        <w:jc w:val="both"/>
        <w:rPr>
          <w:rFonts w:ascii="Verdana" w:hAnsi="Verdana"/>
          <w:b/>
          <w:sz w:val="28"/>
          <w:szCs w:val="28"/>
          <w:lang w:val="en-US"/>
        </w:rPr>
      </w:pPr>
    </w:p>
    <w:p w:rsidR="00423129" w:rsidRDefault="00423129" w:rsidP="0036671D">
      <w:pPr>
        <w:spacing w:after="200"/>
        <w:jc w:val="both"/>
        <w:rPr>
          <w:rFonts w:ascii="Verdana" w:hAnsi="Verdana"/>
          <w:b/>
          <w:sz w:val="28"/>
          <w:szCs w:val="28"/>
          <w:lang w:val="en-US"/>
        </w:rPr>
      </w:pPr>
    </w:p>
    <w:p w:rsidR="00423129" w:rsidRPr="00423129" w:rsidRDefault="00423129" w:rsidP="0036671D">
      <w:pPr>
        <w:spacing w:after="200"/>
        <w:jc w:val="both"/>
        <w:rPr>
          <w:rFonts w:ascii="Verdana" w:hAnsi="Verdana"/>
          <w:b/>
          <w:sz w:val="28"/>
          <w:szCs w:val="28"/>
          <w:lang w:val="en-US"/>
        </w:rPr>
      </w:pPr>
    </w:p>
    <w:p w:rsidR="00387F0D" w:rsidRDefault="00387F0D" w:rsidP="00387F0D">
      <w:pPr>
        <w:ind w:firstLine="12"/>
        <w:rPr>
          <w:sz w:val="32"/>
          <w:szCs w:val="32"/>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r w:rsidRPr="00A35BB8">
        <w:rPr>
          <w:sz w:val="32"/>
          <w:szCs w:val="32"/>
        </w:rPr>
        <w:t xml:space="preserve">  </w:t>
      </w:r>
    </w:p>
    <w:p w:rsidR="00423129" w:rsidRPr="00423129" w:rsidRDefault="00423129" w:rsidP="00387F0D">
      <w:pPr>
        <w:ind w:firstLine="12"/>
        <w:rPr>
          <w:sz w:val="32"/>
          <w:szCs w:val="32"/>
          <w:lang w:val="en-US"/>
        </w:rPr>
      </w:pPr>
    </w:p>
    <w:p w:rsidR="0036671D" w:rsidRDefault="0036671D" w:rsidP="0036671D">
      <w:pPr>
        <w:ind w:left="2820" w:firstLine="12"/>
        <w:jc w:val="both"/>
        <w:rPr>
          <w:sz w:val="32"/>
          <w:szCs w:val="32"/>
        </w:rPr>
      </w:pPr>
      <w:r w:rsidRPr="00A35BB8">
        <w:rPr>
          <w:sz w:val="32"/>
          <w:szCs w:val="32"/>
        </w:rPr>
        <w:t xml:space="preserve">        </w:t>
      </w:r>
    </w:p>
    <w:p w:rsidR="0036671D" w:rsidRPr="000A298E"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lang w:val="en-US"/>
        </w:rPr>
        <w:t>4</w:t>
      </w:r>
      <w:r>
        <w:rPr>
          <w:sz w:val="32"/>
          <w:szCs w:val="32"/>
        </w:rPr>
        <w:t>6</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Default="0036671D" w:rsidP="0036671D">
      <w:pPr>
        <w:jc w:val="both"/>
        <w:rPr>
          <w:lang w:eastAsia="en-US"/>
        </w:rPr>
      </w:pPr>
      <w:r w:rsidRPr="003F6F10">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 xml:space="preserve">Предложение с вносител </w:t>
      </w:r>
      <w:r>
        <w:rPr>
          <w:kern w:val="3"/>
        </w:rPr>
        <w:t xml:space="preserve">Председател на комисия </w:t>
      </w:r>
      <w:r w:rsidRPr="00A35181">
        <w:rPr>
          <w:rFonts w:eastAsia="Calibri"/>
        </w:rPr>
        <w:t>с    вх. №    ОС – 29/15.02.2022 г. - и</w:t>
      </w:r>
      <w:r w:rsidRPr="00A35181">
        <w:rPr>
          <w:lang w:eastAsia="en-US"/>
        </w:rPr>
        <w:t>збор на представител на Община Гурково в Общото събрание на агенцията за регионално икономическо развитие - Стара Загора (АРИР) .</w:t>
      </w:r>
    </w:p>
    <w:p w:rsidR="0036671D" w:rsidRPr="00A35181" w:rsidRDefault="0036671D" w:rsidP="0036671D">
      <w:pPr>
        <w:widowControl w:val="0"/>
        <w:autoSpaceDE w:val="0"/>
        <w:autoSpaceDN w:val="0"/>
        <w:adjustRightInd w:val="0"/>
        <w:ind w:firstLine="426"/>
        <w:jc w:val="both"/>
      </w:pPr>
      <w:r w:rsidRPr="00204F16">
        <w:rPr>
          <w:sz w:val="28"/>
          <w:szCs w:val="28"/>
        </w:rPr>
        <w:t xml:space="preserve">    </w:t>
      </w:r>
      <w:r w:rsidRPr="00A35181">
        <w:rPr>
          <w:b/>
          <w:sz w:val="28"/>
          <w:szCs w:val="28"/>
          <w:u w:val="single"/>
        </w:rPr>
        <w:t>МОТИВИ</w:t>
      </w:r>
      <w:r>
        <w:rPr>
          <w:b/>
          <w:sz w:val="28"/>
          <w:szCs w:val="28"/>
          <w:u w:val="single"/>
        </w:rPr>
        <w:t>:</w:t>
      </w:r>
      <w:r w:rsidRPr="00A35181">
        <w:t xml:space="preserve"> Община Гурково повече от 20 години членува в Агенция за регионално икономическо развитие Стара Загора. През тези години Агенцията се утвърждава като свързващо звено между местните власти и бизнес общността, привличайки за свои партньори и други местни структури - общини, образователни институции и организации работещи за икономическото развитие на региона.</w:t>
      </w:r>
    </w:p>
    <w:p w:rsidR="0036671D" w:rsidRPr="00A35181" w:rsidRDefault="0036671D" w:rsidP="0036671D">
      <w:pPr>
        <w:ind w:firstLine="426"/>
        <w:jc w:val="both"/>
      </w:pPr>
      <w:r w:rsidRPr="00A35181">
        <w:t>АРИР се определя по смисъла на чл. 2 от ЗЮЛНЦ като </w:t>
      </w:r>
      <w:r w:rsidRPr="00A35181">
        <w:rPr>
          <w:b/>
          <w:bCs/>
        </w:rPr>
        <w:t>сдружение с нестопанска цел за осъществяване на общественополезна дейност</w:t>
      </w:r>
      <w:r w:rsidRPr="00A35181">
        <w:t> за постигане на </w:t>
      </w:r>
      <w:r w:rsidRPr="00A35181">
        <w:rPr>
          <w:b/>
          <w:bCs/>
        </w:rPr>
        <w:t>целите и изпълнение на задачите</w:t>
      </w:r>
      <w:r w:rsidRPr="00A35181">
        <w:t>, основната от които е  подпомага изграждането и прилагането на механизми за управление на процесите на успешната интеграция в Европейската общност на местните и регионални власти и бизнеса от региона чрез разработването на  политики на</w:t>
      </w:r>
    </w:p>
    <w:p w:rsidR="0036671D" w:rsidRPr="00A35181" w:rsidRDefault="0036671D" w:rsidP="0036671D">
      <w:pPr>
        <w:jc w:val="both"/>
      </w:pPr>
      <w:r w:rsidRPr="00A35181">
        <w:t>регионално и местно ниво, насочени към  устойчивото развитие на региона и стимулиране на икономическото му развитие.</w:t>
      </w:r>
    </w:p>
    <w:p w:rsidR="0036671D" w:rsidRPr="00A35181" w:rsidRDefault="0036671D" w:rsidP="0036671D">
      <w:pPr>
        <w:ind w:firstLine="708"/>
        <w:jc w:val="both"/>
      </w:pPr>
      <w:r w:rsidRPr="00A35181">
        <w:t>Съгласно устава на АРИР - Стара Загора, Общото събрание избира управителните си органи на всеки 2 години.</w:t>
      </w:r>
    </w:p>
    <w:p w:rsidR="0036671D" w:rsidRPr="00A35181" w:rsidRDefault="0036671D" w:rsidP="0036671D">
      <w:pPr>
        <w:ind w:firstLine="720"/>
        <w:jc w:val="both"/>
      </w:pPr>
      <w:r w:rsidRPr="00A35181">
        <w:t>В тази  връзка е насрочена предстояща сесия на Общото събрание на АРИР, на което ще бъдат избрани нови Управителен съвет и Председател на УС. Необходимо е  Общински съвет Гурково да  потвърди представителя си или избере до сесията на Общото събрание, което ще се състои на 11.03.2022 година.</w:t>
      </w:r>
    </w:p>
    <w:p w:rsidR="0036671D" w:rsidRPr="00A35181" w:rsidRDefault="0036671D" w:rsidP="0036671D">
      <w:pPr>
        <w:ind w:firstLine="720"/>
        <w:jc w:val="both"/>
      </w:pPr>
      <w:r>
        <w:t>Н</w:t>
      </w:r>
      <w:r w:rsidRPr="00A35181">
        <w:t>а основание чл.21, ал.1, т.15 и ал.2  от Закона за местното самоуправление и местната администрация</w:t>
      </w:r>
      <w:r>
        <w:t xml:space="preserve"> и с</w:t>
      </w:r>
      <w:r w:rsidRPr="00A35181">
        <w:t xml:space="preserve"> оглед гореизложеното</w:t>
      </w:r>
      <w:r>
        <w:t>,</w:t>
      </w:r>
      <w:r w:rsidRPr="00A35181">
        <w:t xml:space="preserve">  Общински съвет</w:t>
      </w:r>
      <w:r w:rsidRPr="00A35181">
        <w:rPr>
          <w:lang w:val="en-US"/>
        </w:rPr>
        <w:t xml:space="preserve"> </w:t>
      </w:r>
      <w:r w:rsidRPr="00A35181">
        <w:t xml:space="preserve">- Гурково  </w:t>
      </w:r>
    </w:p>
    <w:p w:rsidR="0036671D" w:rsidRPr="00A35BB8" w:rsidRDefault="0036671D" w:rsidP="0036671D">
      <w:pPr>
        <w:jc w:val="center"/>
        <w:rPr>
          <w:lang w:val="ru-RU"/>
        </w:rPr>
      </w:pPr>
      <w:r w:rsidRPr="00A35BB8">
        <w:rPr>
          <w:rFonts w:eastAsia="Calibri"/>
          <w:sz w:val="32"/>
          <w:szCs w:val="32"/>
        </w:rPr>
        <w:t>Р Е Ш И:</w:t>
      </w:r>
    </w:p>
    <w:p w:rsidR="0036671D" w:rsidRPr="00A35181" w:rsidRDefault="0036671D" w:rsidP="0036671D">
      <w:pPr>
        <w:widowControl w:val="0"/>
        <w:shd w:val="clear" w:color="auto" w:fill="FFFFFF"/>
        <w:autoSpaceDE w:val="0"/>
        <w:autoSpaceDN w:val="0"/>
        <w:adjustRightInd w:val="0"/>
        <w:ind w:right="260"/>
        <w:jc w:val="both"/>
        <w:rPr>
          <w:bCs/>
          <w:lang w:eastAsia="ar-SA"/>
        </w:rPr>
      </w:pPr>
      <w:r w:rsidRPr="00A35181">
        <w:rPr>
          <w:b/>
          <w:bCs/>
          <w:lang w:eastAsia="ar-SA"/>
        </w:rPr>
        <w:t xml:space="preserve">    1. </w:t>
      </w:r>
      <w:r w:rsidRPr="00A35181">
        <w:rPr>
          <w:bCs/>
          <w:lang w:eastAsia="ar-SA"/>
        </w:rPr>
        <w:t xml:space="preserve">Определя Гочо </w:t>
      </w:r>
      <w:r w:rsidR="00423129">
        <w:rPr>
          <w:bCs/>
          <w:lang w:val="en-US" w:eastAsia="ar-SA"/>
        </w:rPr>
        <w:t>****</w:t>
      </w:r>
      <w:r w:rsidRPr="00A35181">
        <w:rPr>
          <w:bCs/>
          <w:lang w:eastAsia="ar-SA"/>
        </w:rPr>
        <w:t xml:space="preserve"> Гочев - Председател на Общински съвет - Гурково да представлява Община Гурково в Общото събрание на Агенцията за регионално икономическо развитие - Стара Загора (АРИР).</w:t>
      </w:r>
    </w:p>
    <w:p w:rsidR="0036671D" w:rsidRPr="00A35181" w:rsidRDefault="0036671D" w:rsidP="0036671D">
      <w:pPr>
        <w:widowControl w:val="0"/>
        <w:shd w:val="clear" w:color="auto" w:fill="FFFFFF"/>
        <w:autoSpaceDE w:val="0"/>
        <w:autoSpaceDN w:val="0"/>
        <w:adjustRightInd w:val="0"/>
        <w:ind w:right="260"/>
        <w:jc w:val="both"/>
      </w:pPr>
    </w:p>
    <w:p w:rsidR="0036671D" w:rsidRPr="00A35181" w:rsidRDefault="0036671D" w:rsidP="0036671D">
      <w:pPr>
        <w:widowControl w:val="0"/>
        <w:shd w:val="clear" w:color="auto" w:fill="FFFFFF"/>
        <w:autoSpaceDE w:val="0"/>
        <w:autoSpaceDN w:val="0"/>
        <w:adjustRightInd w:val="0"/>
        <w:ind w:right="260"/>
        <w:jc w:val="both"/>
      </w:pPr>
      <w:r w:rsidRPr="00A35181">
        <w:rPr>
          <w:b/>
          <w:bCs/>
          <w:lang w:eastAsia="ar-SA"/>
        </w:rPr>
        <w:t xml:space="preserve">     2.</w:t>
      </w:r>
      <w:r w:rsidRPr="00A35181">
        <w:rPr>
          <w:bCs/>
          <w:lang w:eastAsia="ar-SA"/>
        </w:rPr>
        <w:t xml:space="preserve">Възлага на Гочо </w:t>
      </w:r>
      <w:r w:rsidR="00423129">
        <w:rPr>
          <w:bCs/>
          <w:lang w:val="en-US" w:eastAsia="ar-SA"/>
        </w:rPr>
        <w:t>*****</w:t>
      </w:r>
      <w:r w:rsidRPr="00A35181">
        <w:rPr>
          <w:bCs/>
          <w:lang w:eastAsia="ar-SA"/>
        </w:rPr>
        <w:t xml:space="preserve"> Гочев - Председател на Общински съвет-Гурково да участва в Общото събрание на АРИР, да избира и да бъде избиран в управителните органи на сдружението и участва при вземане на решения, свързани с дейността на</w:t>
      </w:r>
      <w:r w:rsidRPr="00A35181">
        <w:rPr>
          <w:b/>
          <w:bCs/>
          <w:lang w:eastAsia="ar-SA"/>
        </w:rPr>
        <w:t xml:space="preserve"> </w:t>
      </w:r>
      <w:r w:rsidRPr="00A35181">
        <w:rPr>
          <w:bCs/>
          <w:lang w:eastAsia="ar-SA"/>
        </w:rPr>
        <w:t>АРИР.</w:t>
      </w:r>
    </w:p>
    <w:p w:rsidR="0036671D" w:rsidRPr="00EC4DE7" w:rsidRDefault="0036671D" w:rsidP="0036671D">
      <w:pPr>
        <w:widowControl w:val="0"/>
        <w:autoSpaceDE w:val="0"/>
        <w:autoSpaceDN w:val="0"/>
        <w:adjustRightInd w:val="0"/>
        <w:rPr>
          <w:sz w:val="16"/>
          <w:szCs w:val="16"/>
          <w:lang w:eastAsia="en-US"/>
        </w:rPr>
      </w:pPr>
    </w:p>
    <w:p w:rsidR="0036671D" w:rsidRPr="00A35BB8" w:rsidRDefault="0036671D" w:rsidP="0036671D">
      <w:pPr>
        <w:tabs>
          <w:tab w:val="center" w:pos="0"/>
        </w:tabs>
        <w:suppressAutoHyphens/>
        <w:autoSpaceDN w:val="0"/>
        <w:jc w:val="both"/>
        <w:textAlignment w:val="baseline"/>
        <w:rPr>
          <w:kern w:val="3"/>
          <w:lang w:val="ru-RU"/>
        </w:rPr>
      </w:pPr>
      <w:r>
        <w:rPr>
          <w:lang w:eastAsia="en-US"/>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Pr="00A35BB8"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87F0D" w:rsidRDefault="00387F0D" w:rsidP="0036671D">
      <w:pPr>
        <w:rPr>
          <w:rFonts w:ascii="Verdana" w:hAnsi="Verdana"/>
          <w:b/>
          <w:sz w:val="28"/>
          <w:szCs w:val="28"/>
        </w:rPr>
      </w:pPr>
    </w:p>
    <w:p w:rsidR="00387F0D" w:rsidRDefault="00387F0D" w:rsidP="0036671D">
      <w:pPr>
        <w:rPr>
          <w:rFonts w:ascii="Verdana" w:hAnsi="Verdana"/>
          <w:b/>
          <w:sz w:val="28"/>
          <w:szCs w:val="28"/>
          <w:lang w:val="en-US"/>
        </w:rPr>
      </w:pPr>
    </w:p>
    <w:p w:rsidR="00423129" w:rsidRDefault="00423129" w:rsidP="0036671D">
      <w:pPr>
        <w:rPr>
          <w:rFonts w:ascii="Verdana" w:hAnsi="Verdana"/>
          <w:b/>
          <w:sz w:val="28"/>
          <w:szCs w:val="28"/>
          <w:lang w:val="en-US"/>
        </w:rPr>
      </w:pPr>
    </w:p>
    <w:p w:rsidR="00423129" w:rsidRDefault="00423129" w:rsidP="0036671D">
      <w:pPr>
        <w:rPr>
          <w:rFonts w:ascii="Verdana" w:hAnsi="Verdana"/>
          <w:b/>
          <w:sz w:val="28"/>
          <w:szCs w:val="28"/>
          <w:lang w:val="en-US"/>
        </w:rPr>
      </w:pPr>
    </w:p>
    <w:p w:rsidR="00423129" w:rsidRPr="00423129" w:rsidRDefault="00423129" w:rsidP="0036671D">
      <w:pPr>
        <w:rPr>
          <w:rFonts w:ascii="Verdana" w:hAnsi="Verdana"/>
          <w:b/>
          <w:sz w:val="28"/>
          <w:szCs w:val="28"/>
          <w:lang w:val="en-US"/>
        </w:rPr>
      </w:pPr>
    </w:p>
    <w:p w:rsidR="00387F0D" w:rsidRDefault="00387F0D" w:rsidP="00387F0D">
      <w:pPr>
        <w:ind w:firstLine="12"/>
        <w:rPr>
          <w:sz w:val="32"/>
          <w:szCs w:val="32"/>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r w:rsidRPr="00A35BB8">
        <w:rPr>
          <w:sz w:val="32"/>
          <w:szCs w:val="32"/>
        </w:rPr>
        <w:t xml:space="preserve">  </w:t>
      </w:r>
    </w:p>
    <w:p w:rsidR="00423129" w:rsidRDefault="0036671D" w:rsidP="0036671D">
      <w:pPr>
        <w:ind w:left="2820" w:firstLine="12"/>
        <w:jc w:val="both"/>
        <w:rPr>
          <w:sz w:val="32"/>
          <w:szCs w:val="32"/>
          <w:lang w:val="en-US"/>
        </w:rPr>
      </w:pPr>
      <w:r w:rsidRPr="00A35BB8">
        <w:rPr>
          <w:sz w:val="32"/>
          <w:szCs w:val="32"/>
        </w:rPr>
        <w:t xml:space="preserve">   </w:t>
      </w:r>
    </w:p>
    <w:p w:rsidR="0036671D" w:rsidRDefault="0036671D" w:rsidP="0036671D">
      <w:pPr>
        <w:ind w:left="2820" w:firstLine="12"/>
        <w:jc w:val="both"/>
        <w:rPr>
          <w:sz w:val="32"/>
          <w:szCs w:val="32"/>
        </w:rPr>
      </w:pPr>
      <w:r w:rsidRPr="00A35BB8">
        <w:rPr>
          <w:sz w:val="32"/>
          <w:szCs w:val="32"/>
        </w:rPr>
        <w:t xml:space="preserve">      </w:t>
      </w:r>
    </w:p>
    <w:p w:rsidR="0036671D" w:rsidRPr="00E76BA0"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lang w:val="en-US"/>
        </w:rPr>
        <w:t>4</w:t>
      </w:r>
      <w:r>
        <w:rPr>
          <w:sz w:val="32"/>
          <w:szCs w:val="32"/>
        </w:rPr>
        <w:t>7</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C90DC3" w:rsidRDefault="0036671D" w:rsidP="0036671D">
      <w:pPr>
        <w:jc w:val="both"/>
        <w:rPr>
          <w:lang w:eastAsia="en-US"/>
        </w:rPr>
      </w:pPr>
      <w:r w:rsidRPr="003F6F10">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C90DC3">
        <w:rPr>
          <w:rFonts w:eastAsia="Calibri"/>
        </w:rPr>
        <w:t>с    вх. №    ОС – 30/15.02.2022 г. - у</w:t>
      </w:r>
      <w:r w:rsidRPr="00C90DC3">
        <w:rPr>
          <w:lang w:eastAsia="en-US"/>
        </w:rPr>
        <w:t>твърждаване на списък на общинските жилища по брой, вид и местонахождение съгласно чл.2 ал.2 от Наредбата за настаняване под наем на граждани с доказани жилищни нужди и продажба на общински жилища на техните наематели и на други лица.</w:t>
      </w:r>
    </w:p>
    <w:p w:rsidR="0036671D" w:rsidRPr="00084710" w:rsidRDefault="0036671D" w:rsidP="0036671D">
      <w:pPr>
        <w:ind w:firstLine="720"/>
        <w:jc w:val="both"/>
        <w:rPr>
          <w:lang w:eastAsia="en-US"/>
        </w:rPr>
      </w:pPr>
      <w:r w:rsidRPr="00A35181">
        <w:rPr>
          <w:b/>
          <w:sz w:val="28"/>
          <w:szCs w:val="28"/>
          <w:u w:val="single"/>
        </w:rPr>
        <w:t>МОТИВИ</w:t>
      </w:r>
      <w:r>
        <w:rPr>
          <w:b/>
          <w:sz w:val="28"/>
          <w:szCs w:val="28"/>
          <w:u w:val="single"/>
        </w:rPr>
        <w:t>:</w:t>
      </w:r>
      <w:r>
        <w:rPr>
          <w:sz w:val="28"/>
          <w:szCs w:val="28"/>
        </w:rPr>
        <w:t xml:space="preserve"> </w:t>
      </w:r>
      <w:r w:rsidRPr="00084710">
        <w:rPr>
          <w:lang w:eastAsia="en-US"/>
        </w:rPr>
        <w:t xml:space="preserve">Ежегодно в срок до 31 март кметът на Общината е длъжен да внесе в Общинския съвет за утвърждаване </w:t>
      </w:r>
      <w:proofErr w:type="spellStart"/>
      <w:r w:rsidRPr="00084710">
        <w:rPr>
          <w:lang w:val="en-AU" w:eastAsia="en-US"/>
        </w:rPr>
        <w:t>списък</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общинските</w:t>
      </w:r>
      <w:proofErr w:type="spellEnd"/>
      <w:r w:rsidRPr="00084710">
        <w:rPr>
          <w:lang w:val="en-AU" w:eastAsia="en-US"/>
        </w:rPr>
        <w:t xml:space="preserve"> </w:t>
      </w:r>
      <w:proofErr w:type="spellStart"/>
      <w:r w:rsidRPr="00084710">
        <w:rPr>
          <w:lang w:val="en-AU" w:eastAsia="en-US"/>
        </w:rPr>
        <w:t>жилища</w:t>
      </w:r>
      <w:proofErr w:type="spellEnd"/>
      <w:r w:rsidRPr="00084710">
        <w:rPr>
          <w:lang w:val="en-AU" w:eastAsia="en-US"/>
        </w:rPr>
        <w:t xml:space="preserve"> </w:t>
      </w:r>
      <w:proofErr w:type="spellStart"/>
      <w:r w:rsidRPr="00084710">
        <w:rPr>
          <w:lang w:val="en-AU" w:eastAsia="en-US"/>
        </w:rPr>
        <w:t>по</w:t>
      </w:r>
      <w:proofErr w:type="spellEnd"/>
      <w:r w:rsidRPr="00084710">
        <w:rPr>
          <w:lang w:val="en-AU" w:eastAsia="en-US"/>
        </w:rPr>
        <w:t xml:space="preserve"> </w:t>
      </w:r>
      <w:proofErr w:type="spellStart"/>
      <w:r w:rsidRPr="00084710">
        <w:rPr>
          <w:lang w:val="en-AU" w:eastAsia="en-US"/>
        </w:rPr>
        <w:t>брой</w:t>
      </w:r>
      <w:proofErr w:type="spellEnd"/>
      <w:r w:rsidRPr="00084710">
        <w:rPr>
          <w:lang w:val="en-AU" w:eastAsia="en-US"/>
        </w:rPr>
        <w:t xml:space="preserve">, </w:t>
      </w:r>
      <w:proofErr w:type="spellStart"/>
      <w:r w:rsidRPr="00084710">
        <w:rPr>
          <w:lang w:val="en-AU" w:eastAsia="en-US"/>
        </w:rPr>
        <w:t>вид</w:t>
      </w:r>
      <w:proofErr w:type="spellEnd"/>
      <w:r w:rsidRPr="00084710">
        <w:rPr>
          <w:lang w:val="en-AU" w:eastAsia="en-US"/>
        </w:rPr>
        <w:t xml:space="preserve"> и </w:t>
      </w:r>
      <w:proofErr w:type="spellStart"/>
      <w:r w:rsidRPr="00084710">
        <w:rPr>
          <w:lang w:val="en-AU" w:eastAsia="en-US"/>
        </w:rPr>
        <w:t>местонахождение</w:t>
      </w:r>
      <w:proofErr w:type="spellEnd"/>
      <w:r w:rsidRPr="00084710">
        <w:rPr>
          <w:lang w:eastAsia="en-US"/>
        </w:rPr>
        <w:t xml:space="preserve">, който списък е изготвен от комисия по чл.10 </w:t>
      </w:r>
      <w:proofErr w:type="spellStart"/>
      <w:r w:rsidRPr="00084710">
        <w:rPr>
          <w:lang w:val="en-AU" w:eastAsia="en-US"/>
        </w:rPr>
        <w:t>Наредбата</w:t>
      </w:r>
      <w:proofErr w:type="spellEnd"/>
      <w:r w:rsidRPr="00084710">
        <w:rPr>
          <w:lang w:val="en-AU" w:eastAsia="en-US"/>
        </w:rPr>
        <w:t xml:space="preserve"> </w:t>
      </w:r>
      <w:proofErr w:type="spellStart"/>
      <w:r w:rsidRPr="00084710">
        <w:rPr>
          <w:lang w:val="en-AU" w:eastAsia="en-US"/>
        </w:rPr>
        <w:t>за</w:t>
      </w:r>
      <w:proofErr w:type="spellEnd"/>
      <w:r w:rsidRPr="00084710">
        <w:rPr>
          <w:lang w:val="en-AU" w:eastAsia="en-US"/>
        </w:rPr>
        <w:t xml:space="preserve"> </w:t>
      </w:r>
      <w:proofErr w:type="spellStart"/>
      <w:r w:rsidRPr="00084710">
        <w:rPr>
          <w:lang w:val="en-AU" w:eastAsia="en-US"/>
        </w:rPr>
        <w:t>настаняване</w:t>
      </w:r>
      <w:proofErr w:type="spellEnd"/>
      <w:r w:rsidRPr="00084710">
        <w:rPr>
          <w:lang w:val="en-AU" w:eastAsia="en-US"/>
        </w:rPr>
        <w:t xml:space="preserve"> </w:t>
      </w:r>
      <w:proofErr w:type="spellStart"/>
      <w:r w:rsidRPr="00084710">
        <w:rPr>
          <w:lang w:val="en-AU" w:eastAsia="en-US"/>
        </w:rPr>
        <w:t>под</w:t>
      </w:r>
      <w:proofErr w:type="spellEnd"/>
      <w:r w:rsidRPr="00084710">
        <w:rPr>
          <w:lang w:val="en-AU" w:eastAsia="en-US"/>
        </w:rPr>
        <w:t xml:space="preserve"> </w:t>
      </w:r>
      <w:proofErr w:type="spellStart"/>
      <w:r w:rsidRPr="00084710">
        <w:rPr>
          <w:lang w:val="en-AU" w:eastAsia="en-US"/>
        </w:rPr>
        <w:t>наем</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граждани</w:t>
      </w:r>
      <w:proofErr w:type="spellEnd"/>
      <w:r w:rsidRPr="00084710">
        <w:rPr>
          <w:lang w:val="en-AU" w:eastAsia="en-US"/>
        </w:rPr>
        <w:t xml:space="preserve"> с </w:t>
      </w:r>
      <w:proofErr w:type="spellStart"/>
      <w:r w:rsidRPr="00084710">
        <w:rPr>
          <w:lang w:val="en-AU" w:eastAsia="en-US"/>
        </w:rPr>
        <w:t>доказани</w:t>
      </w:r>
      <w:proofErr w:type="spellEnd"/>
      <w:r w:rsidRPr="00084710">
        <w:rPr>
          <w:lang w:val="en-AU" w:eastAsia="en-US"/>
        </w:rPr>
        <w:t xml:space="preserve"> </w:t>
      </w:r>
      <w:proofErr w:type="spellStart"/>
      <w:r w:rsidRPr="00084710">
        <w:rPr>
          <w:lang w:val="en-AU" w:eastAsia="en-US"/>
        </w:rPr>
        <w:t>жилищни</w:t>
      </w:r>
      <w:proofErr w:type="spellEnd"/>
      <w:r w:rsidRPr="00084710">
        <w:rPr>
          <w:lang w:val="en-AU" w:eastAsia="en-US"/>
        </w:rPr>
        <w:t xml:space="preserve"> </w:t>
      </w:r>
      <w:proofErr w:type="spellStart"/>
      <w:r w:rsidRPr="00084710">
        <w:rPr>
          <w:lang w:val="en-AU" w:eastAsia="en-US"/>
        </w:rPr>
        <w:t>нужди</w:t>
      </w:r>
      <w:proofErr w:type="spellEnd"/>
      <w:r w:rsidRPr="00084710">
        <w:rPr>
          <w:lang w:val="en-AU" w:eastAsia="en-US"/>
        </w:rPr>
        <w:t xml:space="preserve"> и </w:t>
      </w:r>
      <w:proofErr w:type="spellStart"/>
      <w:r w:rsidRPr="00084710">
        <w:rPr>
          <w:lang w:val="en-AU" w:eastAsia="en-US"/>
        </w:rPr>
        <w:t>продажба</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общински</w:t>
      </w:r>
      <w:proofErr w:type="spellEnd"/>
      <w:r w:rsidRPr="00084710">
        <w:rPr>
          <w:lang w:val="en-AU" w:eastAsia="en-US"/>
        </w:rPr>
        <w:t xml:space="preserve"> </w:t>
      </w:r>
      <w:proofErr w:type="spellStart"/>
      <w:r w:rsidRPr="00084710">
        <w:rPr>
          <w:lang w:val="en-AU" w:eastAsia="en-US"/>
        </w:rPr>
        <w:t>жилища</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техните</w:t>
      </w:r>
      <w:proofErr w:type="spellEnd"/>
      <w:r w:rsidRPr="00084710">
        <w:rPr>
          <w:lang w:val="en-AU" w:eastAsia="en-US"/>
        </w:rPr>
        <w:t xml:space="preserve"> </w:t>
      </w:r>
      <w:proofErr w:type="spellStart"/>
      <w:r w:rsidRPr="00084710">
        <w:rPr>
          <w:lang w:val="en-AU" w:eastAsia="en-US"/>
        </w:rPr>
        <w:t>наематели</w:t>
      </w:r>
      <w:proofErr w:type="spellEnd"/>
      <w:r w:rsidRPr="00084710">
        <w:rPr>
          <w:lang w:val="en-AU" w:eastAsia="en-US"/>
        </w:rPr>
        <w:t xml:space="preserve"> и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други</w:t>
      </w:r>
      <w:proofErr w:type="spellEnd"/>
      <w:r w:rsidRPr="00084710">
        <w:rPr>
          <w:lang w:val="en-AU" w:eastAsia="en-US"/>
        </w:rPr>
        <w:t xml:space="preserve"> </w:t>
      </w:r>
      <w:proofErr w:type="spellStart"/>
      <w:r w:rsidRPr="00084710">
        <w:rPr>
          <w:lang w:val="en-AU" w:eastAsia="en-US"/>
        </w:rPr>
        <w:t>лица</w:t>
      </w:r>
      <w:proofErr w:type="spellEnd"/>
      <w:r w:rsidRPr="00084710">
        <w:rPr>
          <w:lang w:val="en-AU" w:eastAsia="en-US"/>
        </w:rPr>
        <w:t>.</w:t>
      </w:r>
    </w:p>
    <w:p w:rsidR="0036671D" w:rsidRPr="00084710" w:rsidRDefault="0036671D" w:rsidP="0036671D">
      <w:pPr>
        <w:ind w:firstLine="720"/>
        <w:jc w:val="both"/>
        <w:rPr>
          <w:lang w:eastAsia="en-US"/>
        </w:rPr>
      </w:pPr>
      <w:r w:rsidRPr="00084710">
        <w:rPr>
          <w:lang w:eastAsia="en-US"/>
        </w:rPr>
        <w:t xml:space="preserve">Със Заповед </w:t>
      </w:r>
      <w:r w:rsidRPr="00084710">
        <w:rPr>
          <w:sz w:val="22"/>
          <w:szCs w:val="22"/>
          <w:lang w:eastAsia="en-US"/>
        </w:rPr>
        <w:t>№ З-</w:t>
      </w:r>
      <w:r w:rsidRPr="00084710">
        <w:rPr>
          <w:sz w:val="22"/>
          <w:szCs w:val="22"/>
          <w:lang w:val="en-US" w:eastAsia="en-US"/>
        </w:rPr>
        <w:t>51</w:t>
      </w:r>
      <w:r w:rsidRPr="00084710">
        <w:rPr>
          <w:sz w:val="22"/>
          <w:szCs w:val="22"/>
          <w:lang w:eastAsia="en-US"/>
        </w:rPr>
        <w:t xml:space="preserve"> / 08.02.2022г. </w:t>
      </w:r>
      <w:r w:rsidRPr="00084710">
        <w:rPr>
          <w:lang w:eastAsia="en-US"/>
        </w:rPr>
        <w:t>комисията бе назначена и след заседание изготви приложения към настоящото решение списък, съобразен с изискванията на цитираната по-горе наредба, както и с конкретните потребности и нови обстоятелства, касаещи Общината. Общинските жилища са разпределени по категории според предназначението, както следва:</w:t>
      </w:r>
    </w:p>
    <w:p w:rsidR="0036671D" w:rsidRPr="00084710" w:rsidRDefault="0036671D" w:rsidP="0036671D">
      <w:pPr>
        <w:numPr>
          <w:ilvl w:val="0"/>
          <w:numId w:val="7"/>
        </w:numPr>
        <w:ind w:left="0" w:firstLine="567"/>
        <w:jc w:val="both"/>
        <w:rPr>
          <w:lang w:eastAsia="en-US"/>
        </w:rPr>
      </w:pPr>
      <w:r w:rsidRPr="00084710">
        <w:rPr>
          <w:lang w:eastAsia="en-US"/>
        </w:rPr>
        <w:t>за настаняване под наем на граждани с установени жилищни нужди;</w:t>
      </w:r>
    </w:p>
    <w:p w:rsidR="0036671D" w:rsidRPr="00084710" w:rsidRDefault="0036671D" w:rsidP="0036671D">
      <w:pPr>
        <w:numPr>
          <w:ilvl w:val="0"/>
          <w:numId w:val="7"/>
        </w:numPr>
        <w:ind w:left="0" w:firstLine="567"/>
        <w:jc w:val="both"/>
        <w:rPr>
          <w:lang w:eastAsia="en-US"/>
        </w:rPr>
      </w:pPr>
      <w:r w:rsidRPr="00084710">
        <w:rPr>
          <w:lang w:eastAsia="en-US"/>
        </w:rPr>
        <w:t>ведомствени;</w:t>
      </w:r>
    </w:p>
    <w:p w:rsidR="0036671D" w:rsidRPr="00084710" w:rsidRDefault="0036671D" w:rsidP="0036671D">
      <w:pPr>
        <w:numPr>
          <w:ilvl w:val="0"/>
          <w:numId w:val="7"/>
        </w:numPr>
        <w:ind w:left="0" w:firstLine="567"/>
        <w:jc w:val="both"/>
        <w:rPr>
          <w:lang w:eastAsia="en-US"/>
        </w:rPr>
      </w:pPr>
      <w:r w:rsidRPr="00084710">
        <w:rPr>
          <w:lang w:eastAsia="en-US"/>
        </w:rPr>
        <w:t>резервни;</w:t>
      </w:r>
    </w:p>
    <w:p w:rsidR="0036671D" w:rsidRPr="00084710" w:rsidRDefault="0036671D" w:rsidP="0036671D">
      <w:pPr>
        <w:jc w:val="both"/>
        <w:rPr>
          <w:lang w:eastAsia="en-US"/>
        </w:rPr>
      </w:pPr>
      <w:r w:rsidRPr="00084710">
        <w:rPr>
          <w:lang w:eastAsia="en-US"/>
        </w:rPr>
        <w:t>с посочени в самия списък – брой и местонахождение на съответните имоти, за което комисията е изготвила Протокол.</w:t>
      </w:r>
    </w:p>
    <w:p w:rsidR="0036671D" w:rsidRPr="00084710" w:rsidRDefault="0036671D" w:rsidP="0036671D">
      <w:pPr>
        <w:ind w:firstLine="720"/>
        <w:jc w:val="both"/>
        <w:rPr>
          <w:lang w:eastAsia="en-US"/>
        </w:rPr>
      </w:pPr>
      <w:r>
        <w:rPr>
          <w:lang w:eastAsia="en-US"/>
        </w:rPr>
        <w:t>Н</w:t>
      </w:r>
      <w:r w:rsidRPr="00084710">
        <w:rPr>
          <w:lang w:eastAsia="en-US"/>
        </w:rPr>
        <w:t xml:space="preserve">а основание чл.21, ал.1, т.8 от ЗМСМА, чл.42 ал.2 от ЗОС и чл.2 ал.2 от </w:t>
      </w:r>
      <w:proofErr w:type="spellStart"/>
      <w:r w:rsidRPr="00084710">
        <w:rPr>
          <w:lang w:val="en-AU" w:eastAsia="en-US"/>
        </w:rPr>
        <w:t>Наредбата</w:t>
      </w:r>
      <w:proofErr w:type="spellEnd"/>
      <w:r w:rsidRPr="00084710">
        <w:rPr>
          <w:lang w:val="en-AU" w:eastAsia="en-US"/>
        </w:rPr>
        <w:t xml:space="preserve"> </w:t>
      </w:r>
      <w:proofErr w:type="spellStart"/>
      <w:r w:rsidRPr="00084710">
        <w:rPr>
          <w:lang w:val="en-AU" w:eastAsia="en-US"/>
        </w:rPr>
        <w:t>за</w:t>
      </w:r>
      <w:proofErr w:type="spellEnd"/>
      <w:r w:rsidRPr="00084710">
        <w:rPr>
          <w:lang w:val="en-AU" w:eastAsia="en-US"/>
        </w:rPr>
        <w:t xml:space="preserve"> </w:t>
      </w:r>
      <w:proofErr w:type="spellStart"/>
      <w:r w:rsidRPr="00084710">
        <w:rPr>
          <w:lang w:val="en-AU" w:eastAsia="en-US"/>
        </w:rPr>
        <w:t>настаняване</w:t>
      </w:r>
      <w:proofErr w:type="spellEnd"/>
      <w:r w:rsidRPr="00084710">
        <w:rPr>
          <w:lang w:val="en-AU" w:eastAsia="en-US"/>
        </w:rPr>
        <w:t xml:space="preserve"> </w:t>
      </w:r>
      <w:proofErr w:type="spellStart"/>
      <w:r w:rsidRPr="00084710">
        <w:rPr>
          <w:lang w:val="en-AU" w:eastAsia="en-US"/>
        </w:rPr>
        <w:t>под</w:t>
      </w:r>
      <w:proofErr w:type="spellEnd"/>
      <w:r w:rsidRPr="00084710">
        <w:rPr>
          <w:lang w:val="en-AU" w:eastAsia="en-US"/>
        </w:rPr>
        <w:t xml:space="preserve"> </w:t>
      </w:r>
      <w:proofErr w:type="spellStart"/>
      <w:r w:rsidRPr="00084710">
        <w:rPr>
          <w:lang w:val="en-AU" w:eastAsia="en-US"/>
        </w:rPr>
        <w:t>наем</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граждани</w:t>
      </w:r>
      <w:proofErr w:type="spellEnd"/>
      <w:r w:rsidRPr="00084710">
        <w:rPr>
          <w:lang w:val="en-AU" w:eastAsia="en-US"/>
        </w:rPr>
        <w:t xml:space="preserve"> с </w:t>
      </w:r>
      <w:proofErr w:type="spellStart"/>
      <w:r w:rsidRPr="00084710">
        <w:rPr>
          <w:lang w:val="en-AU" w:eastAsia="en-US"/>
        </w:rPr>
        <w:t>доказани</w:t>
      </w:r>
      <w:proofErr w:type="spellEnd"/>
      <w:r w:rsidRPr="00084710">
        <w:rPr>
          <w:lang w:val="en-AU" w:eastAsia="en-US"/>
        </w:rPr>
        <w:t xml:space="preserve"> </w:t>
      </w:r>
      <w:proofErr w:type="spellStart"/>
      <w:r w:rsidRPr="00084710">
        <w:rPr>
          <w:lang w:val="en-AU" w:eastAsia="en-US"/>
        </w:rPr>
        <w:t>жилищни</w:t>
      </w:r>
      <w:proofErr w:type="spellEnd"/>
      <w:r w:rsidRPr="00084710">
        <w:rPr>
          <w:lang w:val="en-AU" w:eastAsia="en-US"/>
        </w:rPr>
        <w:t xml:space="preserve"> </w:t>
      </w:r>
      <w:proofErr w:type="spellStart"/>
      <w:r w:rsidRPr="00084710">
        <w:rPr>
          <w:lang w:val="en-AU" w:eastAsia="en-US"/>
        </w:rPr>
        <w:t>нужди</w:t>
      </w:r>
      <w:proofErr w:type="spellEnd"/>
      <w:r w:rsidRPr="00084710">
        <w:rPr>
          <w:lang w:val="en-AU" w:eastAsia="en-US"/>
        </w:rPr>
        <w:t xml:space="preserve"> и </w:t>
      </w:r>
      <w:proofErr w:type="spellStart"/>
      <w:r w:rsidRPr="00084710">
        <w:rPr>
          <w:lang w:val="en-AU" w:eastAsia="en-US"/>
        </w:rPr>
        <w:t>продажба</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общински</w:t>
      </w:r>
      <w:proofErr w:type="spellEnd"/>
      <w:r w:rsidRPr="00084710">
        <w:rPr>
          <w:lang w:val="en-AU" w:eastAsia="en-US"/>
        </w:rPr>
        <w:t xml:space="preserve"> </w:t>
      </w:r>
      <w:proofErr w:type="spellStart"/>
      <w:r w:rsidRPr="00084710">
        <w:rPr>
          <w:lang w:val="en-AU" w:eastAsia="en-US"/>
        </w:rPr>
        <w:t>жилища</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техните</w:t>
      </w:r>
      <w:proofErr w:type="spellEnd"/>
      <w:r w:rsidRPr="00084710">
        <w:rPr>
          <w:lang w:val="en-AU" w:eastAsia="en-US"/>
        </w:rPr>
        <w:t xml:space="preserve"> </w:t>
      </w:r>
      <w:proofErr w:type="spellStart"/>
      <w:r w:rsidRPr="00084710">
        <w:rPr>
          <w:lang w:val="en-AU" w:eastAsia="en-US"/>
        </w:rPr>
        <w:t>наематели</w:t>
      </w:r>
      <w:proofErr w:type="spellEnd"/>
      <w:r w:rsidRPr="00084710">
        <w:rPr>
          <w:lang w:val="en-AU" w:eastAsia="en-US"/>
        </w:rPr>
        <w:t xml:space="preserve"> и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други</w:t>
      </w:r>
      <w:proofErr w:type="spellEnd"/>
      <w:r w:rsidRPr="00084710">
        <w:rPr>
          <w:lang w:val="en-AU" w:eastAsia="en-US"/>
        </w:rPr>
        <w:t xml:space="preserve"> </w:t>
      </w:r>
      <w:proofErr w:type="spellStart"/>
      <w:r w:rsidRPr="00084710">
        <w:rPr>
          <w:lang w:val="en-AU" w:eastAsia="en-US"/>
        </w:rPr>
        <w:t>лица</w:t>
      </w:r>
      <w:proofErr w:type="spellEnd"/>
      <w:r>
        <w:rPr>
          <w:lang w:eastAsia="en-US"/>
        </w:rPr>
        <w:t xml:space="preserve"> и в</w:t>
      </w:r>
      <w:r w:rsidRPr="00084710">
        <w:rPr>
          <w:lang w:eastAsia="en-US"/>
        </w:rPr>
        <w:t xml:space="preserve">ъв връзка с гореизложеното, Общински съвет </w:t>
      </w:r>
      <w:r>
        <w:rPr>
          <w:lang w:eastAsia="en-US"/>
        </w:rPr>
        <w:t>-</w:t>
      </w:r>
      <w:r w:rsidRPr="00084710">
        <w:rPr>
          <w:lang w:eastAsia="en-US"/>
        </w:rPr>
        <w:t xml:space="preserve"> Гурково </w:t>
      </w:r>
    </w:p>
    <w:p w:rsidR="0036671D" w:rsidRPr="00A35BB8" w:rsidRDefault="0036671D" w:rsidP="0036671D">
      <w:pPr>
        <w:jc w:val="center"/>
        <w:rPr>
          <w:lang w:val="ru-RU"/>
        </w:rPr>
      </w:pPr>
      <w:r w:rsidRPr="00A35BB8">
        <w:rPr>
          <w:rFonts w:eastAsia="Calibri"/>
          <w:sz w:val="32"/>
          <w:szCs w:val="32"/>
        </w:rPr>
        <w:t>Р Е Ш И:</w:t>
      </w:r>
    </w:p>
    <w:p w:rsidR="0036671D" w:rsidRPr="00084710" w:rsidRDefault="0036671D" w:rsidP="0036671D">
      <w:pPr>
        <w:ind w:firstLine="708"/>
        <w:jc w:val="both"/>
        <w:rPr>
          <w:lang w:eastAsia="en-US"/>
        </w:rPr>
      </w:pPr>
      <w:r>
        <w:rPr>
          <w:lang w:eastAsia="en-US"/>
        </w:rPr>
        <w:t>1.</w:t>
      </w:r>
      <w:r w:rsidRPr="00084710">
        <w:rPr>
          <w:lang w:eastAsia="en-US"/>
        </w:rPr>
        <w:t>Утвърждава Списък на общинските жилища по брой, вид и местонахождение, представляващ Приложение №1 – неразделна част от това решение.</w:t>
      </w:r>
    </w:p>
    <w:p w:rsidR="0036671D" w:rsidRPr="00084710" w:rsidRDefault="0036671D" w:rsidP="0036671D">
      <w:pPr>
        <w:ind w:firstLine="708"/>
        <w:jc w:val="both"/>
        <w:rPr>
          <w:sz w:val="20"/>
          <w:lang w:val="en-AU" w:eastAsia="en-US"/>
        </w:rPr>
      </w:pPr>
      <w:r>
        <w:rPr>
          <w:lang w:eastAsia="en-US"/>
        </w:rPr>
        <w:t xml:space="preserve">2. </w:t>
      </w:r>
      <w:r w:rsidRPr="00084710">
        <w:rPr>
          <w:lang w:eastAsia="en-US"/>
        </w:rPr>
        <w:t xml:space="preserve">Упълномощава Кмета на Община Гурково да сключва договори и да осъществява контрол върху ползването на общинските жилища от приетия по т.1 списък при спазване на изискванията на ЗОС и </w:t>
      </w:r>
      <w:proofErr w:type="spellStart"/>
      <w:r w:rsidRPr="00084710">
        <w:rPr>
          <w:lang w:val="en-AU" w:eastAsia="en-US"/>
        </w:rPr>
        <w:t>Наредбата</w:t>
      </w:r>
      <w:proofErr w:type="spellEnd"/>
      <w:r w:rsidRPr="00084710">
        <w:rPr>
          <w:lang w:val="en-AU" w:eastAsia="en-US"/>
        </w:rPr>
        <w:t xml:space="preserve"> </w:t>
      </w:r>
      <w:proofErr w:type="spellStart"/>
      <w:r w:rsidRPr="00084710">
        <w:rPr>
          <w:lang w:val="en-AU" w:eastAsia="en-US"/>
        </w:rPr>
        <w:t>за</w:t>
      </w:r>
      <w:proofErr w:type="spellEnd"/>
      <w:r w:rsidRPr="00084710">
        <w:rPr>
          <w:lang w:val="en-AU" w:eastAsia="en-US"/>
        </w:rPr>
        <w:t xml:space="preserve"> </w:t>
      </w:r>
      <w:proofErr w:type="spellStart"/>
      <w:r w:rsidRPr="00084710">
        <w:rPr>
          <w:lang w:val="en-AU" w:eastAsia="en-US"/>
        </w:rPr>
        <w:t>настаняване</w:t>
      </w:r>
      <w:proofErr w:type="spellEnd"/>
      <w:r w:rsidRPr="00084710">
        <w:rPr>
          <w:lang w:val="en-AU" w:eastAsia="en-US"/>
        </w:rPr>
        <w:t xml:space="preserve"> </w:t>
      </w:r>
      <w:proofErr w:type="spellStart"/>
      <w:r w:rsidRPr="00084710">
        <w:rPr>
          <w:lang w:val="en-AU" w:eastAsia="en-US"/>
        </w:rPr>
        <w:t>под</w:t>
      </w:r>
      <w:proofErr w:type="spellEnd"/>
      <w:r w:rsidRPr="00084710">
        <w:rPr>
          <w:lang w:val="en-AU" w:eastAsia="en-US"/>
        </w:rPr>
        <w:t xml:space="preserve"> </w:t>
      </w:r>
      <w:proofErr w:type="spellStart"/>
      <w:r w:rsidRPr="00084710">
        <w:rPr>
          <w:lang w:val="en-AU" w:eastAsia="en-US"/>
        </w:rPr>
        <w:t>наем</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граждани</w:t>
      </w:r>
      <w:proofErr w:type="spellEnd"/>
      <w:r w:rsidRPr="00084710">
        <w:rPr>
          <w:lang w:val="en-AU" w:eastAsia="en-US"/>
        </w:rPr>
        <w:t xml:space="preserve"> с </w:t>
      </w:r>
      <w:proofErr w:type="spellStart"/>
      <w:r w:rsidRPr="00084710">
        <w:rPr>
          <w:lang w:val="en-AU" w:eastAsia="en-US"/>
        </w:rPr>
        <w:t>доказани</w:t>
      </w:r>
      <w:proofErr w:type="spellEnd"/>
      <w:r w:rsidRPr="00084710">
        <w:rPr>
          <w:lang w:val="en-AU" w:eastAsia="en-US"/>
        </w:rPr>
        <w:t xml:space="preserve"> </w:t>
      </w:r>
      <w:proofErr w:type="spellStart"/>
      <w:r w:rsidRPr="00084710">
        <w:rPr>
          <w:lang w:val="en-AU" w:eastAsia="en-US"/>
        </w:rPr>
        <w:t>жилищни</w:t>
      </w:r>
      <w:proofErr w:type="spellEnd"/>
      <w:r w:rsidRPr="00084710">
        <w:rPr>
          <w:lang w:val="en-AU" w:eastAsia="en-US"/>
        </w:rPr>
        <w:t xml:space="preserve"> </w:t>
      </w:r>
      <w:proofErr w:type="spellStart"/>
      <w:r w:rsidRPr="00084710">
        <w:rPr>
          <w:lang w:val="en-AU" w:eastAsia="en-US"/>
        </w:rPr>
        <w:t>нужди</w:t>
      </w:r>
      <w:proofErr w:type="spellEnd"/>
      <w:r w:rsidRPr="00084710">
        <w:rPr>
          <w:lang w:val="en-AU" w:eastAsia="en-US"/>
        </w:rPr>
        <w:t xml:space="preserve"> и </w:t>
      </w:r>
      <w:proofErr w:type="spellStart"/>
      <w:r w:rsidRPr="00084710">
        <w:rPr>
          <w:lang w:val="en-AU" w:eastAsia="en-US"/>
        </w:rPr>
        <w:t>продажба</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общински</w:t>
      </w:r>
      <w:proofErr w:type="spellEnd"/>
      <w:r w:rsidRPr="00084710">
        <w:rPr>
          <w:lang w:val="en-AU" w:eastAsia="en-US"/>
        </w:rPr>
        <w:t xml:space="preserve"> </w:t>
      </w:r>
      <w:proofErr w:type="spellStart"/>
      <w:r w:rsidRPr="00084710">
        <w:rPr>
          <w:lang w:val="en-AU" w:eastAsia="en-US"/>
        </w:rPr>
        <w:t>жилища</w:t>
      </w:r>
      <w:proofErr w:type="spellEnd"/>
      <w:r w:rsidRPr="00084710">
        <w:rPr>
          <w:lang w:val="en-AU" w:eastAsia="en-US"/>
        </w:rPr>
        <w:t xml:space="preserve">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техните</w:t>
      </w:r>
      <w:proofErr w:type="spellEnd"/>
      <w:r w:rsidRPr="00084710">
        <w:rPr>
          <w:lang w:val="en-AU" w:eastAsia="en-US"/>
        </w:rPr>
        <w:t xml:space="preserve"> </w:t>
      </w:r>
      <w:proofErr w:type="spellStart"/>
      <w:r w:rsidRPr="00084710">
        <w:rPr>
          <w:lang w:val="en-AU" w:eastAsia="en-US"/>
        </w:rPr>
        <w:t>наематели</w:t>
      </w:r>
      <w:proofErr w:type="spellEnd"/>
      <w:r w:rsidRPr="00084710">
        <w:rPr>
          <w:lang w:val="en-AU" w:eastAsia="en-US"/>
        </w:rPr>
        <w:t xml:space="preserve"> и </w:t>
      </w:r>
      <w:proofErr w:type="spellStart"/>
      <w:r w:rsidRPr="00084710">
        <w:rPr>
          <w:lang w:val="en-AU" w:eastAsia="en-US"/>
        </w:rPr>
        <w:t>на</w:t>
      </w:r>
      <w:proofErr w:type="spellEnd"/>
      <w:r w:rsidRPr="00084710">
        <w:rPr>
          <w:lang w:val="en-AU" w:eastAsia="en-US"/>
        </w:rPr>
        <w:t xml:space="preserve"> </w:t>
      </w:r>
      <w:proofErr w:type="spellStart"/>
      <w:r w:rsidRPr="00084710">
        <w:rPr>
          <w:lang w:val="en-AU" w:eastAsia="en-US"/>
        </w:rPr>
        <w:t>други</w:t>
      </w:r>
      <w:proofErr w:type="spellEnd"/>
      <w:r w:rsidRPr="00084710">
        <w:rPr>
          <w:lang w:val="en-AU" w:eastAsia="en-US"/>
        </w:rPr>
        <w:t xml:space="preserve"> </w:t>
      </w:r>
      <w:proofErr w:type="spellStart"/>
      <w:r w:rsidRPr="00084710">
        <w:rPr>
          <w:lang w:val="en-AU" w:eastAsia="en-US"/>
        </w:rPr>
        <w:t>лица</w:t>
      </w:r>
      <w:proofErr w:type="spellEnd"/>
      <w:r w:rsidRPr="00084710">
        <w:rPr>
          <w:lang w:val="en-AU" w:eastAsia="en-US"/>
        </w:rPr>
        <w:t>.</w:t>
      </w:r>
    </w:p>
    <w:p w:rsidR="0036671D" w:rsidRDefault="0036671D" w:rsidP="0036671D">
      <w:pPr>
        <w:jc w:val="both"/>
        <w:rPr>
          <w:kern w:val="3"/>
        </w:rPr>
      </w:pPr>
    </w:p>
    <w:p w:rsidR="0036671D" w:rsidRPr="00A35BB8" w:rsidRDefault="0036671D" w:rsidP="0036671D">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87F0D" w:rsidRDefault="00387F0D" w:rsidP="0036671D">
      <w:pPr>
        <w:rPr>
          <w:rFonts w:cs="Calibri"/>
          <w:kern w:val="3"/>
        </w:rPr>
      </w:pPr>
    </w:p>
    <w:p w:rsidR="00387F0D" w:rsidRDefault="00387F0D" w:rsidP="0036671D">
      <w:pPr>
        <w:rPr>
          <w:rFonts w:cs="Calibri"/>
          <w:kern w:val="3"/>
        </w:rPr>
      </w:pPr>
    </w:p>
    <w:p w:rsidR="00387F0D" w:rsidRDefault="00387F0D" w:rsidP="0036671D">
      <w:pPr>
        <w:rPr>
          <w:rFonts w:cs="Calibri"/>
          <w:kern w:val="3"/>
        </w:rPr>
      </w:pPr>
    </w:p>
    <w:p w:rsidR="00387F0D" w:rsidRDefault="00387F0D" w:rsidP="0036671D">
      <w:pPr>
        <w:rPr>
          <w:rFonts w:cs="Calibri"/>
          <w:kern w:val="3"/>
        </w:rPr>
      </w:pPr>
    </w:p>
    <w:p w:rsidR="00387F0D" w:rsidRDefault="00387F0D" w:rsidP="0036671D">
      <w:pPr>
        <w:rPr>
          <w:rFonts w:cs="Calibri"/>
          <w:kern w:val="3"/>
        </w:rPr>
      </w:pPr>
    </w:p>
    <w:p w:rsidR="00387F0D" w:rsidRPr="00A35BB8" w:rsidRDefault="00387F0D" w:rsidP="0036671D"/>
    <w:p w:rsidR="00387F0D" w:rsidRDefault="00387F0D" w:rsidP="00387F0D">
      <w:pPr>
        <w:ind w:firstLine="12"/>
        <w:rPr>
          <w:sz w:val="32"/>
          <w:szCs w:val="32"/>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r w:rsidRPr="00A35BB8">
        <w:rPr>
          <w:sz w:val="32"/>
          <w:szCs w:val="32"/>
        </w:rPr>
        <w:t xml:space="preserve">  </w:t>
      </w:r>
    </w:p>
    <w:p w:rsidR="0036671D" w:rsidRPr="00A35BB8" w:rsidRDefault="0036671D" w:rsidP="0036671D">
      <w:pPr>
        <w:jc w:val="both"/>
        <w:rPr>
          <w:lang w:val="en-GB"/>
        </w:rPr>
      </w:pPr>
    </w:p>
    <w:p w:rsidR="0036671D" w:rsidRDefault="0036671D" w:rsidP="0036671D">
      <w:pPr>
        <w:ind w:left="2820" w:firstLine="12"/>
        <w:jc w:val="both"/>
        <w:rPr>
          <w:sz w:val="32"/>
          <w:szCs w:val="32"/>
        </w:rPr>
      </w:pPr>
      <w:r w:rsidRPr="00A35BB8">
        <w:rPr>
          <w:sz w:val="32"/>
          <w:szCs w:val="32"/>
        </w:rPr>
        <w:t xml:space="preserve">         </w:t>
      </w:r>
    </w:p>
    <w:p w:rsidR="0036671D" w:rsidRPr="009804D5"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lang w:val="en-US"/>
        </w:rPr>
        <w:t>4</w:t>
      </w:r>
      <w:r>
        <w:rPr>
          <w:sz w:val="32"/>
          <w:szCs w:val="32"/>
        </w:rPr>
        <w:t>8</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68356A" w:rsidRDefault="0036671D" w:rsidP="0036671D">
      <w:pPr>
        <w:jc w:val="both"/>
      </w:pPr>
      <w:r w:rsidRPr="003F6F10">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68356A">
        <w:rPr>
          <w:rFonts w:eastAsia="Calibri"/>
        </w:rPr>
        <w:t>с    вх. №    ОС – 31/15.02.2022 г. - у</w:t>
      </w:r>
      <w:r w:rsidRPr="0068356A">
        <w:rPr>
          <w:rFonts w:eastAsiaTheme="minorHAnsi"/>
          <w:lang w:eastAsia="en-US"/>
        </w:rPr>
        <w:t>твърждаване списък на общинските гаражи по брой, предназначение и местонахождение.</w:t>
      </w:r>
    </w:p>
    <w:p w:rsidR="0036671D" w:rsidRPr="0027419B" w:rsidRDefault="0036671D" w:rsidP="0036671D">
      <w:pPr>
        <w:ind w:firstLine="720"/>
        <w:jc w:val="both"/>
        <w:rPr>
          <w:lang w:eastAsia="en-US"/>
        </w:rPr>
      </w:pPr>
      <w:r w:rsidRPr="00A35181">
        <w:rPr>
          <w:b/>
          <w:sz w:val="28"/>
          <w:szCs w:val="28"/>
          <w:u w:val="single"/>
        </w:rPr>
        <w:t>МОТИВИ</w:t>
      </w:r>
      <w:r>
        <w:rPr>
          <w:b/>
          <w:sz w:val="28"/>
          <w:szCs w:val="28"/>
          <w:u w:val="single"/>
        </w:rPr>
        <w:t>:</w:t>
      </w:r>
      <w:r>
        <w:rPr>
          <w:sz w:val="28"/>
          <w:szCs w:val="28"/>
        </w:rPr>
        <w:t xml:space="preserve"> </w:t>
      </w:r>
      <w:r w:rsidRPr="0027419B">
        <w:rPr>
          <w:lang w:eastAsia="en-US"/>
        </w:rPr>
        <w:t>Общински съвет по предложение на Кмета на Общината, ежегодно утвърждава списък на общинските гаражи, предназначени за:</w:t>
      </w:r>
    </w:p>
    <w:p w:rsidR="0036671D" w:rsidRPr="0027419B" w:rsidRDefault="0036671D" w:rsidP="0036671D">
      <w:pPr>
        <w:numPr>
          <w:ilvl w:val="0"/>
          <w:numId w:val="9"/>
        </w:numPr>
        <w:jc w:val="both"/>
        <w:rPr>
          <w:lang w:eastAsia="en-US"/>
        </w:rPr>
      </w:pPr>
      <w:r w:rsidRPr="0027419B">
        <w:rPr>
          <w:lang w:eastAsia="en-US"/>
        </w:rPr>
        <w:t>отдаване под наем за задоволяване на лични нужди;</w:t>
      </w:r>
    </w:p>
    <w:p w:rsidR="0036671D" w:rsidRPr="0027419B" w:rsidRDefault="0036671D" w:rsidP="0036671D">
      <w:pPr>
        <w:numPr>
          <w:ilvl w:val="0"/>
          <w:numId w:val="9"/>
        </w:numPr>
        <w:jc w:val="both"/>
        <w:rPr>
          <w:lang w:eastAsia="en-US"/>
        </w:rPr>
      </w:pPr>
      <w:r w:rsidRPr="0027419B">
        <w:rPr>
          <w:lang w:eastAsia="en-US"/>
        </w:rPr>
        <w:t>продажба на лица, настанени в тях по административен ред;</w:t>
      </w:r>
    </w:p>
    <w:p w:rsidR="0036671D" w:rsidRPr="0027419B" w:rsidRDefault="0036671D" w:rsidP="0036671D">
      <w:pPr>
        <w:numPr>
          <w:ilvl w:val="0"/>
          <w:numId w:val="9"/>
        </w:numPr>
        <w:jc w:val="both"/>
        <w:rPr>
          <w:lang w:eastAsia="en-US"/>
        </w:rPr>
      </w:pPr>
      <w:r w:rsidRPr="0027419B">
        <w:rPr>
          <w:lang w:eastAsia="en-US"/>
        </w:rPr>
        <w:t>продажба чрез публичен търг или публично оповестен конкурс;</w:t>
      </w:r>
    </w:p>
    <w:p w:rsidR="0036671D" w:rsidRDefault="0036671D" w:rsidP="0036671D">
      <w:pPr>
        <w:ind w:firstLine="568"/>
        <w:jc w:val="both"/>
        <w:rPr>
          <w:lang w:eastAsia="en-US"/>
        </w:rPr>
      </w:pPr>
      <w:r w:rsidRPr="0027419B">
        <w:rPr>
          <w:lang w:eastAsia="en-US"/>
        </w:rPr>
        <w:t xml:space="preserve">Списъкът е изготвен от комисия, определена с моя Заповед </w:t>
      </w:r>
      <w:r w:rsidRPr="0027419B">
        <w:rPr>
          <w:szCs w:val="22"/>
          <w:lang w:eastAsia="en-US"/>
        </w:rPr>
        <w:t>№ З-</w:t>
      </w:r>
      <w:r w:rsidRPr="0027419B">
        <w:rPr>
          <w:szCs w:val="22"/>
          <w:lang w:val="en-US" w:eastAsia="en-US"/>
        </w:rPr>
        <w:t>52</w:t>
      </w:r>
      <w:r w:rsidRPr="0027419B">
        <w:rPr>
          <w:szCs w:val="22"/>
          <w:lang w:eastAsia="en-US"/>
        </w:rPr>
        <w:t>/08.02.2022г.</w:t>
      </w:r>
      <w:r w:rsidRPr="0027419B">
        <w:rPr>
          <w:lang w:eastAsia="en-US"/>
        </w:rPr>
        <w:t xml:space="preserve"> </w:t>
      </w:r>
    </w:p>
    <w:p w:rsidR="0036671D" w:rsidRPr="0027419B" w:rsidRDefault="0036671D" w:rsidP="0036671D">
      <w:pPr>
        <w:ind w:firstLine="140"/>
        <w:jc w:val="both"/>
        <w:rPr>
          <w:lang w:eastAsia="en-US"/>
        </w:rPr>
      </w:pPr>
      <w:r>
        <w:rPr>
          <w:lang w:eastAsia="en-US"/>
        </w:rPr>
        <w:t xml:space="preserve">         </w:t>
      </w:r>
      <w:r w:rsidRPr="0027419B">
        <w:rPr>
          <w:lang w:eastAsia="en-US"/>
        </w:rPr>
        <w:t>За своята работа, комисията е изготвила Протокол от 10.02.2022г., в който са отразени всички гаражи, собственост на Община Гурково, тяхното местонахождение, площ и статут. Данните от протокола са обобщени в предоставеното Ви Приложение № 1 къ</w:t>
      </w:r>
      <w:r>
        <w:rPr>
          <w:lang w:eastAsia="en-US"/>
        </w:rPr>
        <w:t>м</w:t>
      </w:r>
      <w:r w:rsidRPr="0027419B">
        <w:rPr>
          <w:lang w:eastAsia="en-US"/>
        </w:rPr>
        <w:t xml:space="preserve"> настоящото предложение.</w:t>
      </w:r>
    </w:p>
    <w:p w:rsidR="0036671D" w:rsidRPr="0027419B" w:rsidRDefault="0036671D" w:rsidP="0036671D">
      <w:pPr>
        <w:jc w:val="both"/>
        <w:rPr>
          <w:lang w:eastAsia="en-US"/>
        </w:rPr>
      </w:pPr>
      <w:r>
        <w:rPr>
          <w:lang w:eastAsia="en-US"/>
        </w:rPr>
        <w:t xml:space="preserve">              Н</w:t>
      </w:r>
      <w:r w:rsidRPr="0027419B">
        <w:rPr>
          <w:lang w:eastAsia="en-US"/>
        </w:rPr>
        <w:t>а основание чл. 21, ал.1, т.8 от Закона за местното самоуправление и местната администрация, чл. 34, ал.1 от З</w:t>
      </w:r>
      <w:r w:rsidRPr="0027419B">
        <w:rPr>
          <w:sz w:val="22"/>
          <w:szCs w:val="22"/>
          <w:lang w:eastAsia="en-US"/>
        </w:rPr>
        <w:t xml:space="preserve"> Наредбата за реда за придобиване, управление и разпореждане с имоти и вещи – общинска собственост</w:t>
      </w:r>
      <w:r>
        <w:rPr>
          <w:sz w:val="22"/>
          <w:szCs w:val="22"/>
          <w:lang w:eastAsia="en-US"/>
        </w:rPr>
        <w:t xml:space="preserve"> и</w:t>
      </w:r>
      <w:r w:rsidRPr="0027419B">
        <w:rPr>
          <w:sz w:val="22"/>
          <w:szCs w:val="22"/>
          <w:lang w:eastAsia="en-US"/>
        </w:rPr>
        <w:t xml:space="preserve"> </w:t>
      </w:r>
      <w:r>
        <w:rPr>
          <w:lang w:eastAsia="en-US"/>
        </w:rPr>
        <w:t>п</w:t>
      </w:r>
      <w:r w:rsidRPr="0027419B">
        <w:rPr>
          <w:lang w:eastAsia="en-US"/>
        </w:rPr>
        <w:t>редвид изложеното</w:t>
      </w:r>
      <w:r>
        <w:rPr>
          <w:lang w:eastAsia="en-US"/>
        </w:rPr>
        <w:t>,</w:t>
      </w:r>
      <w:r w:rsidRPr="0027419B">
        <w:rPr>
          <w:lang w:eastAsia="en-US"/>
        </w:rPr>
        <w:t xml:space="preserve">  Общински съвет </w:t>
      </w:r>
      <w:r>
        <w:rPr>
          <w:lang w:eastAsia="en-US"/>
        </w:rPr>
        <w:t>-</w:t>
      </w:r>
      <w:r w:rsidRPr="0027419B">
        <w:rPr>
          <w:lang w:eastAsia="en-US"/>
        </w:rPr>
        <w:t xml:space="preserve"> Гурково</w:t>
      </w:r>
    </w:p>
    <w:p w:rsidR="0036671D" w:rsidRPr="00A35BB8" w:rsidRDefault="0036671D" w:rsidP="0036671D">
      <w:pPr>
        <w:jc w:val="center"/>
        <w:rPr>
          <w:lang w:val="ru-RU"/>
        </w:rPr>
      </w:pPr>
      <w:r w:rsidRPr="00A35BB8">
        <w:rPr>
          <w:rFonts w:eastAsia="Calibri"/>
          <w:sz w:val="32"/>
          <w:szCs w:val="32"/>
        </w:rPr>
        <w:t>Р Е Ш И:</w:t>
      </w:r>
    </w:p>
    <w:p w:rsidR="0036671D" w:rsidRPr="0027419B" w:rsidRDefault="0036671D" w:rsidP="0036671D">
      <w:pPr>
        <w:jc w:val="both"/>
        <w:rPr>
          <w:lang w:eastAsia="en-US"/>
        </w:rPr>
      </w:pPr>
      <w:r w:rsidRPr="0027419B">
        <w:rPr>
          <w:lang w:eastAsia="en-US"/>
        </w:rPr>
        <w:t xml:space="preserve">1. Утвърждава списък на общинските гаражи по брой, предназначение и местонахождение, съгласно </w:t>
      </w:r>
      <w:r w:rsidRPr="0027419B">
        <w:rPr>
          <w:b/>
          <w:lang w:eastAsia="en-US"/>
        </w:rPr>
        <w:t>Приложение №1</w:t>
      </w:r>
      <w:r w:rsidRPr="0027419B">
        <w:rPr>
          <w:lang w:eastAsia="en-US"/>
        </w:rPr>
        <w:t>, както следва:</w:t>
      </w:r>
    </w:p>
    <w:p w:rsidR="0036671D" w:rsidRPr="0027419B" w:rsidRDefault="0036671D" w:rsidP="0036671D">
      <w:pPr>
        <w:jc w:val="both"/>
        <w:rPr>
          <w:lang w:eastAsia="en-US"/>
        </w:rPr>
      </w:pPr>
    </w:p>
    <w:p w:rsidR="0036671D" w:rsidRPr="0027419B" w:rsidRDefault="0036671D" w:rsidP="0036671D">
      <w:pPr>
        <w:numPr>
          <w:ilvl w:val="0"/>
          <w:numId w:val="9"/>
        </w:numPr>
        <w:jc w:val="both"/>
        <w:rPr>
          <w:lang w:eastAsia="en-US"/>
        </w:rPr>
      </w:pPr>
      <w:r w:rsidRPr="0027419B">
        <w:rPr>
          <w:lang w:eastAsia="en-US"/>
        </w:rPr>
        <w:t xml:space="preserve">2 бр. общински гаражи за отдаване под наем за </w:t>
      </w:r>
      <w:r w:rsidRPr="0027419B">
        <w:rPr>
          <w:b/>
          <w:lang w:eastAsia="en-US"/>
        </w:rPr>
        <w:t>задоволяване на лични нужди</w:t>
      </w:r>
      <w:r w:rsidRPr="0027419B">
        <w:rPr>
          <w:lang w:eastAsia="en-US"/>
        </w:rPr>
        <w:t>;</w:t>
      </w:r>
    </w:p>
    <w:p w:rsidR="0036671D" w:rsidRPr="0027419B" w:rsidRDefault="0036671D" w:rsidP="0036671D">
      <w:pPr>
        <w:numPr>
          <w:ilvl w:val="0"/>
          <w:numId w:val="9"/>
        </w:numPr>
        <w:jc w:val="both"/>
        <w:rPr>
          <w:lang w:eastAsia="en-US"/>
        </w:rPr>
      </w:pPr>
      <w:r w:rsidRPr="0027419B">
        <w:rPr>
          <w:lang w:eastAsia="en-US"/>
        </w:rPr>
        <w:t xml:space="preserve">2 бр. общински гаражи с предназначение за </w:t>
      </w:r>
      <w:proofErr w:type="spellStart"/>
      <w:r w:rsidRPr="0027419B">
        <w:rPr>
          <w:lang w:eastAsia="en-US"/>
        </w:rPr>
        <w:t>домуване</w:t>
      </w:r>
      <w:proofErr w:type="spellEnd"/>
      <w:r w:rsidRPr="0027419B">
        <w:rPr>
          <w:lang w:eastAsia="en-US"/>
        </w:rPr>
        <w:t xml:space="preserve"> на </w:t>
      </w:r>
      <w:r w:rsidRPr="0027419B">
        <w:rPr>
          <w:b/>
          <w:lang w:eastAsia="en-US"/>
        </w:rPr>
        <w:t>служебни автомобили</w:t>
      </w:r>
      <w:r w:rsidRPr="0027419B">
        <w:rPr>
          <w:lang w:eastAsia="en-US"/>
        </w:rPr>
        <w:t xml:space="preserve"> на Община Гурково;</w:t>
      </w:r>
    </w:p>
    <w:p w:rsidR="0036671D" w:rsidRPr="0027419B" w:rsidRDefault="0036671D" w:rsidP="0036671D">
      <w:pPr>
        <w:numPr>
          <w:ilvl w:val="0"/>
          <w:numId w:val="9"/>
        </w:numPr>
        <w:jc w:val="both"/>
        <w:rPr>
          <w:lang w:eastAsia="en-US"/>
        </w:rPr>
      </w:pPr>
      <w:r w:rsidRPr="0027419B">
        <w:rPr>
          <w:lang w:eastAsia="en-US"/>
        </w:rPr>
        <w:t xml:space="preserve">1 бр. общински гараж с предназначение за учредяване </w:t>
      </w:r>
      <w:r w:rsidRPr="0027419B">
        <w:rPr>
          <w:b/>
          <w:lang w:eastAsia="en-US"/>
        </w:rPr>
        <w:t>безвъзмездно право на ползване</w:t>
      </w:r>
      <w:r w:rsidRPr="0027419B">
        <w:rPr>
          <w:lang w:eastAsia="en-US"/>
        </w:rPr>
        <w:t xml:space="preserve"> за нуждите на ЦСМП и ПУ на МВР гр.Гурково.</w:t>
      </w:r>
    </w:p>
    <w:p w:rsidR="0036671D" w:rsidRPr="0027419B" w:rsidRDefault="0036671D" w:rsidP="0036671D">
      <w:pPr>
        <w:jc w:val="both"/>
        <w:rPr>
          <w:lang w:eastAsia="en-US"/>
        </w:rPr>
      </w:pPr>
      <w:r w:rsidRPr="0027419B">
        <w:rPr>
          <w:lang w:eastAsia="en-US"/>
        </w:rPr>
        <w:t xml:space="preserve">2. Списъка на общинските гаражи съгласно </w:t>
      </w:r>
      <w:r w:rsidRPr="0027419B">
        <w:rPr>
          <w:b/>
          <w:lang w:eastAsia="en-US"/>
        </w:rPr>
        <w:t>Приложение №1</w:t>
      </w:r>
      <w:r w:rsidRPr="0027419B">
        <w:rPr>
          <w:lang w:eastAsia="en-US"/>
        </w:rPr>
        <w:t xml:space="preserve"> е неразделна част от решението по т.1 </w:t>
      </w:r>
    </w:p>
    <w:p w:rsidR="0036671D" w:rsidRPr="0027419B" w:rsidRDefault="0036671D" w:rsidP="0036671D">
      <w:pPr>
        <w:jc w:val="both"/>
        <w:rPr>
          <w:lang w:eastAsia="en-US"/>
        </w:rPr>
      </w:pPr>
      <w:r w:rsidRPr="0027419B">
        <w:rPr>
          <w:lang w:eastAsia="en-US"/>
        </w:rPr>
        <w:t>3. Упълномощава Кмета на Община Гурково да осъществява контрол по управлението на общинските гаражи, съгласно законовите разпоредби и изискванията на наредбите на Общински съвет - Гурково.</w:t>
      </w:r>
    </w:p>
    <w:p w:rsidR="0036671D" w:rsidRPr="0027419B" w:rsidRDefault="0036671D" w:rsidP="0036671D">
      <w:pPr>
        <w:jc w:val="both"/>
        <w:rPr>
          <w:lang w:eastAsia="en-US"/>
        </w:rPr>
      </w:pPr>
    </w:p>
    <w:p w:rsidR="0036671D" w:rsidRPr="00A35BB8" w:rsidRDefault="0036671D" w:rsidP="0036671D">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Pr="00A35BB8"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87F0D" w:rsidRDefault="00387F0D" w:rsidP="0036671D">
      <w:pPr>
        <w:rPr>
          <w:rFonts w:cs="Calibri"/>
          <w:kern w:val="3"/>
        </w:rPr>
      </w:pPr>
    </w:p>
    <w:p w:rsidR="00387F0D" w:rsidRDefault="00387F0D" w:rsidP="0036671D">
      <w:pPr>
        <w:rPr>
          <w:rFonts w:cs="Calibri"/>
          <w:kern w:val="3"/>
        </w:rPr>
      </w:pPr>
    </w:p>
    <w:p w:rsidR="00387F0D" w:rsidRDefault="00387F0D" w:rsidP="0036671D">
      <w:pPr>
        <w:rPr>
          <w:rFonts w:cs="Calibri"/>
          <w:kern w:val="3"/>
        </w:rPr>
      </w:pPr>
    </w:p>
    <w:p w:rsidR="00387F0D" w:rsidRDefault="00387F0D" w:rsidP="0036671D">
      <w:pPr>
        <w:rPr>
          <w:rFonts w:cs="Calibri"/>
          <w:kern w:val="3"/>
        </w:rPr>
      </w:pPr>
    </w:p>
    <w:p w:rsidR="00387F0D" w:rsidRDefault="00387F0D" w:rsidP="0036671D">
      <w:pPr>
        <w:rPr>
          <w:rFonts w:cs="Calibri"/>
          <w:kern w:val="3"/>
        </w:rPr>
      </w:pPr>
    </w:p>
    <w:p w:rsidR="00387F0D" w:rsidRDefault="00387F0D" w:rsidP="0036671D"/>
    <w:p w:rsidR="00387F0D" w:rsidRDefault="00387F0D" w:rsidP="00387F0D">
      <w:pPr>
        <w:ind w:firstLine="12"/>
        <w:rPr>
          <w:sz w:val="32"/>
          <w:szCs w:val="32"/>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r w:rsidRPr="00A35BB8">
        <w:rPr>
          <w:sz w:val="32"/>
          <w:szCs w:val="32"/>
        </w:rPr>
        <w:t xml:space="preserve">  </w:t>
      </w:r>
    </w:p>
    <w:p w:rsidR="0036671D" w:rsidRPr="00A35BB8" w:rsidRDefault="0036671D" w:rsidP="0036671D">
      <w:pPr>
        <w:jc w:val="both"/>
        <w:rPr>
          <w:lang w:val="en-GB"/>
        </w:rPr>
      </w:pPr>
    </w:p>
    <w:p w:rsidR="0036671D" w:rsidRDefault="0036671D" w:rsidP="0036671D">
      <w:pPr>
        <w:ind w:left="2820" w:firstLine="12"/>
        <w:jc w:val="both"/>
        <w:rPr>
          <w:sz w:val="32"/>
          <w:szCs w:val="32"/>
        </w:rPr>
      </w:pPr>
      <w:r w:rsidRPr="00A35BB8">
        <w:rPr>
          <w:sz w:val="32"/>
          <w:szCs w:val="32"/>
        </w:rPr>
        <w:t xml:space="preserve">         </w:t>
      </w:r>
    </w:p>
    <w:p w:rsidR="0036671D" w:rsidRPr="00AE45E2"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lang w:val="en-US"/>
        </w:rPr>
        <w:t>4</w:t>
      </w:r>
      <w:r>
        <w:rPr>
          <w:sz w:val="32"/>
          <w:szCs w:val="32"/>
        </w:rPr>
        <w:t>9</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FF534E" w:rsidRDefault="0036671D" w:rsidP="0036671D">
      <w:pPr>
        <w:jc w:val="both"/>
        <w:rPr>
          <w:lang w:eastAsia="en-US"/>
        </w:rPr>
      </w:pPr>
      <w:r w:rsidRPr="003F6F10">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AE45E2">
        <w:rPr>
          <w:rFonts w:eastAsia="Calibri"/>
        </w:rPr>
        <w:t>с    вх. №    ОС – 32/15.02.2022 г. - р</w:t>
      </w:r>
      <w:proofErr w:type="spellStart"/>
      <w:r w:rsidRPr="00AE45E2">
        <w:rPr>
          <w:lang w:val="x-none" w:eastAsia="en-US"/>
        </w:rPr>
        <w:t>азпореждане</w:t>
      </w:r>
      <w:proofErr w:type="spellEnd"/>
      <w:r w:rsidRPr="00AE45E2">
        <w:rPr>
          <w:lang w:val="x-none" w:eastAsia="en-US"/>
        </w:rPr>
        <w:t xml:space="preserve"> с поземлен имот – публична общинска собственост – предоставяне под наем на част от поземлен имот идентификатор 18157.501.667.1 по кадастралната карта на гр. Гурково</w:t>
      </w:r>
      <w:r>
        <w:rPr>
          <w:lang w:eastAsia="en-US"/>
        </w:rPr>
        <w:t xml:space="preserve"> /БТК АД/.</w:t>
      </w:r>
    </w:p>
    <w:p w:rsidR="0036671D" w:rsidRPr="00FF534E" w:rsidRDefault="0036671D" w:rsidP="0036671D">
      <w:pPr>
        <w:pStyle w:val="a5"/>
        <w:jc w:val="both"/>
        <w:rPr>
          <w:lang w:val="x-none"/>
        </w:rPr>
      </w:pPr>
      <w:r>
        <w:rPr>
          <w:kern w:val="3"/>
        </w:rPr>
        <w:tab/>
      </w:r>
    </w:p>
    <w:p w:rsidR="0036671D" w:rsidRPr="00FF534E" w:rsidRDefault="0036671D" w:rsidP="0036671D">
      <w:pPr>
        <w:ind w:firstLine="708"/>
        <w:jc w:val="both"/>
        <w:rPr>
          <w:lang w:eastAsia="en-US"/>
        </w:rPr>
      </w:pPr>
      <w:r w:rsidRPr="00A35181">
        <w:rPr>
          <w:b/>
          <w:sz w:val="28"/>
          <w:szCs w:val="28"/>
          <w:u w:val="single"/>
        </w:rPr>
        <w:t>МОТИВИ</w:t>
      </w:r>
      <w:r>
        <w:rPr>
          <w:b/>
          <w:sz w:val="28"/>
          <w:szCs w:val="28"/>
          <w:u w:val="single"/>
        </w:rPr>
        <w:t>:</w:t>
      </w:r>
      <w:r>
        <w:rPr>
          <w:sz w:val="28"/>
          <w:szCs w:val="28"/>
        </w:rPr>
        <w:t xml:space="preserve"> </w:t>
      </w:r>
      <w:r w:rsidRPr="00FF534E">
        <w:rPr>
          <w:lang w:val="en-AU" w:eastAsia="en-US"/>
        </w:rPr>
        <w:t xml:space="preserve">В </w:t>
      </w:r>
      <w:proofErr w:type="spellStart"/>
      <w:r w:rsidRPr="00FF534E">
        <w:rPr>
          <w:lang w:val="en-AU" w:eastAsia="en-US"/>
        </w:rPr>
        <w:t>Общинска</w:t>
      </w:r>
      <w:proofErr w:type="spellEnd"/>
      <w:r w:rsidRPr="00FF534E">
        <w:rPr>
          <w:lang w:val="en-AU" w:eastAsia="en-US"/>
        </w:rPr>
        <w:t xml:space="preserve"> </w:t>
      </w:r>
      <w:proofErr w:type="spellStart"/>
      <w:r w:rsidRPr="00FF534E">
        <w:rPr>
          <w:lang w:val="en-AU" w:eastAsia="en-US"/>
        </w:rPr>
        <w:t>администрация</w:t>
      </w:r>
      <w:proofErr w:type="spellEnd"/>
      <w:r w:rsidRPr="00FF534E">
        <w:rPr>
          <w:lang w:val="en-AU" w:eastAsia="en-US"/>
        </w:rPr>
        <w:t xml:space="preserve"> </w:t>
      </w:r>
      <w:proofErr w:type="spellStart"/>
      <w:r w:rsidRPr="00FF534E">
        <w:rPr>
          <w:lang w:val="en-AU" w:eastAsia="en-US"/>
        </w:rPr>
        <w:t>гр</w:t>
      </w:r>
      <w:proofErr w:type="spellEnd"/>
      <w:r w:rsidRPr="00FF534E">
        <w:rPr>
          <w:lang w:val="en-AU" w:eastAsia="en-US"/>
        </w:rPr>
        <w:t xml:space="preserve">. </w:t>
      </w:r>
      <w:proofErr w:type="spellStart"/>
      <w:proofErr w:type="gramStart"/>
      <w:r w:rsidRPr="00FF534E">
        <w:rPr>
          <w:lang w:val="en-AU" w:eastAsia="en-US"/>
        </w:rPr>
        <w:t>Гурково</w:t>
      </w:r>
      <w:proofErr w:type="spellEnd"/>
      <w:r w:rsidRPr="00FF534E">
        <w:rPr>
          <w:lang w:val="en-AU" w:eastAsia="en-US"/>
        </w:rPr>
        <w:t xml:space="preserve"> </w:t>
      </w:r>
      <w:proofErr w:type="spellStart"/>
      <w:r w:rsidRPr="00FF534E">
        <w:rPr>
          <w:lang w:val="en-AU" w:eastAsia="en-US"/>
        </w:rPr>
        <w:t>постъпи</w:t>
      </w:r>
      <w:proofErr w:type="spellEnd"/>
      <w:r w:rsidRPr="00FF534E">
        <w:rPr>
          <w:lang w:val="en-AU" w:eastAsia="en-US"/>
        </w:rPr>
        <w:t xml:space="preserve"> </w:t>
      </w:r>
      <w:proofErr w:type="spellStart"/>
      <w:r w:rsidRPr="00FF534E">
        <w:rPr>
          <w:lang w:val="en-AU" w:eastAsia="en-US"/>
        </w:rPr>
        <w:t>писмо</w:t>
      </w:r>
      <w:proofErr w:type="spellEnd"/>
      <w:r w:rsidRPr="00FF534E">
        <w:rPr>
          <w:lang w:val="en-AU" w:eastAsia="en-US"/>
        </w:rPr>
        <w:t xml:space="preserve"> с </w:t>
      </w:r>
      <w:proofErr w:type="spellStart"/>
      <w:r w:rsidRPr="00FF534E">
        <w:rPr>
          <w:lang w:val="en-AU" w:eastAsia="en-US"/>
        </w:rPr>
        <w:t>Вх</w:t>
      </w:r>
      <w:proofErr w:type="spellEnd"/>
      <w:r w:rsidRPr="00FF534E">
        <w:rPr>
          <w:lang w:val="en-AU" w:eastAsia="en-US"/>
        </w:rPr>
        <w:t xml:space="preserve">.№ К-326 </w:t>
      </w:r>
      <w:proofErr w:type="spellStart"/>
      <w:r w:rsidRPr="00FF534E">
        <w:rPr>
          <w:lang w:val="en-AU" w:eastAsia="en-US"/>
        </w:rPr>
        <w:t>от</w:t>
      </w:r>
      <w:proofErr w:type="spellEnd"/>
      <w:r w:rsidRPr="00FF534E">
        <w:rPr>
          <w:lang w:val="en-AU" w:eastAsia="en-US"/>
        </w:rPr>
        <w:t xml:space="preserve"> 31.01.2022г.</w:t>
      </w:r>
      <w:proofErr w:type="gramEnd"/>
      <w:r w:rsidRPr="00FF534E">
        <w:rPr>
          <w:lang w:val="en-AU" w:eastAsia="en-US"/>
        </w:rPr>
        <w:t xml:space="preserve"> </w:t>
      </w:r>
      <w:proofErr w:type="spellStart"/>
      <w:proofErr w:type="gramStart"/>
      <w:r w:rsidRPr="00FF534E">
        <w:rPr>
          <w:lang w:val="en-AU" w:eastAsia="en-US"/>
        </w:rPr>
        <w:t>от</w:t>
      </w:r>
      <w:proofErr w:type="spellEnd"/>
      <w:proofErr w:type="gramEnd"/>
      <w:r w:rsidRPr="00FF534E">
        <w:rPr>
          <w:lang w:val="en-AU" w:eastAsia="en-US"/>
        </w:rPr>
        <w:t xml:space="preserve"> „</w:t>
      </w:r>
      <w:proofErr w:type="spellStart"/>
      <w:r w:rsidRPr="00FF534E">
        <w:rPr>
          <w:lang w:val="en-AU" w:eastAsia="en-US"/>
        </w:rPr>
        <w:t>Българска</w:t>
      </w:r>
      <w:proofErr w:type="spellEnd"/>
      <w:r w:rsidRPr="00FF534E">
        <w:rPr>
          <w:lang w:val="en-AU" w:eastAsia="en-US"/>
        </w:rPr>
        <w:t xml:space="preserve"> </w:t>
      </w:r>
      <w:proofErr w:type="spellStart"/>
      <w:r w:rsidRPr="00FF534E">
        <w:rPr>
          <w:lang w:val="en-AU" w:eastAsia="en-US"/>
        </w:rPr>
        <w:t>телекомуникационна</w:t>
      </w:r>
      <w:proofErr w:type="spellEnd"/>
      <w:r w:rsidRPr="00FF534E">
        <w:rPr>
          <w:lang w:val="en-AU" w:eastAsia="en-US"/>
        </w:rPr>
        <w:t xml:space="preserve"> </w:t>
      </w:r>
      <w:proofErr w:type="spellStart"/>
      <w:r w:rsidRPr="00FF534E">
        <w:rPr>
          <w:lang w:val="en-AU" w:eastAsia="en-US"/>
        </w:rPr>
        <w:t>компания</w:t>
      </w:r>
      <w:proofErr w:type="spellEnd"/>
      <w:r w:rsidRPr="00FF534E">
        <w:rPr>
          <w:lang w:val="en-AU" w:eastAsia="en-US"/>
        </w:rPr>
        <w:t xml:space="preserve">” АД </w:t>
      </w:r>
      <w:proofErr w:type="spellStart"/>
      <w:r w:rsidRPr="00FF534E">
        <w:rPr>
          <w:lang w:val="en-AU" w:eastAsia="en-US"/>
        </w:rPr>
        <w:t>гр</w:t>
      </w:r>
      <w:proofErr w:type="spellEnd"/>
      <w:r w:rsidRPr="00FF534E">
        <w:rPr>
          <w:lang w:val="en-AU" w:eastAsia="en-US"/>
        </w:rPr>
        <w:t xml:space="preserve">. </w:t>
      </w:r>
      <w:proofErr w:type="spellStart"/>
      <w:proofErr w:type="gramStart"/>
      <w:r w:rsidRPr="00FF534E">
        <w:rPr>
          <w:lang w:val="en-AU" w:eastAsia="en-US"/>
        </w:rPr>
        <w:t>София</w:t>
      </w:r>
      <w:proofErr w:type="spellEnd"/>
      <w:r w:rsidRPr="00FF534E">
        <w:rPr>
          <w:lang w:val="en-AU" w:eastAsia="en-US"/>
        </w:rPr>
        <w:t xml:space="preserve">, с </w:t>
      </w:r>
      <w:proofErr w:type="spellStart"/>
      <w:r w:rsidRPr="00FF534E">
        <w:rPr>
          <w:lang w:val="en-AU" w:eastAsia="en-US"/>
        </w:rPr>
        <w:t>желанието</w:t>
      </w:r>
      <w:proofErr w:type="spellEnd"/>
      <w:r w:rsidRPr="00FF534E">
        <w:rPr>
          <w:lang w:val="en-AU" w:eastAsia="en-US"/>
        </w:rPr>
        <w:t xml:space="preserve"> </w:t>
      </w:r>
      <w:proofErr w:type="spellStart"/>
      <w:r w:rsidRPr="00FF534E">
        <w:rPr>
          <w:lang w:val="en-AU" w:eastAsia="en-US"/>
        </w:rPr>
        <w:t>за</w:t>
      </w:r>
      <w:proofErr w:type="spellEnd"/>
      <w:r w:rsidRPr="00FF534E">
        <w:rPr>
          <w:lang w:val="en-AU" w:eastAsia="en-US"/>
        </w:rPr>
        <w:t xml:space="preserve"> </w:t>
      </w:r>
      <w:proofErr w:type="spellStart"/>
      <w:r w:rsidRPr="00FF534E">
        <w:rPr>
          <w:lang w:val="en-AU" w:eastAsia="en-US"/>
        </w:rPr>
        <w:t>сключване</w:t>
      </w:r>
      <w:proofErr w:type="spellEnd"/>
      <w:r w:rsidRPr="00FF534E">
        <w:rPr>
          <w:lang w:val="en-AU" w:eastAsia="en-US"/>
        </w:rPr>
        <w:t xml:space="preserve"> </w:t>
      </w:r>
      <w:proofErr w:type="spellStart"/>
      <w:r w:rsidRPr="00FF534E">
        <w:rPr>
          <w:lang w:val="en-AU" w:eastAsia="en-US"/>
        </w:rPr>
        <w:t>на</w:t>
      </w:r>
      <w:proofErr w:type="spellEnd"/>
      <w:r w:rsidRPr="00FF534E">
        <w:rPr>
          <w:lang w:val="en-AU" w:eastAsia="en-US"/>
        </w:rPr>
        <w:t xml:space="preserve"> </w:t>
      </w:r>
      <w:proofErr w:type="spellStart"/>
      <w:r w:rsidRPr="00FF534E">
        <w:rPr>
          <w:lang w:val="en-AU" w:eastAsia="en-US"/>
        </w:rPr>
        <w:t>нов</w:t>
      </w:r>
      <w:proofErr w:type="spellEnd"/>
      <w:r w:rsidRPr="00FF534E">
        <w:rPr>
          <w:lang w:val="en-AU" w:eastAsia="en-US"/>
        </w:rPr>
        <w:t xml:space="preserve"> </w:t>
      </w:r>
      <w:proofErr w:type="spellStart"/>
      <w:r w:rsidRPr="00FF534E">
        <w:rPr>
          <w:lang w:val="en-AU" w:eastAsia="en-US"/>
        </w:rPr>
        <w:t>договор</w:t>
      </w:r>
      <w:proofErr w:type="spellEnd"/>
      <w:r w:rsidRPr="00FF534E">
        <w:rPr>
          <w:lang w:val="en-AU" w:eastAsia="en-US"/>
        </w:rPr>
        <w:t xml:space="preserve"> </w:t>
      </w:r>
      <w:proofErr w:type="spellStart"/>
      <w:r w:rsidRPr="00FF534E">
        <w:rPr>
          <w:lang w:val="en-AU" w:eastAsia="en-US"/>
        </w:rPr>
        <w:t>поради</w:t>
      </w:r>
      <w:proofErr w:type="spellEnd"/>
      <w:r w:rsidRPr="00FF534E">
        <w:rPr>
          <w:lang w:val="en-AU" w:eastAsia="en-US"/>
        </w:rPr>
        <w:t xml:space="preserve"> </w:t>
      </w:r>
      <w:proofErr w:type="spellStart"/>
      <w:r w:rsidRPr="00FF534E">
        <w:rPr>
          <w:lang w:val="en-AU" w:eastAsia="en-US"/>
        </w:rPr>
        <w:t>изтичането</w:t>
      </w:r>
      <w:proofErr w:type="spellEnd"/>
      <w:r w:rsidRPr="00FF534E">
        <w:rPr>
          <w:lang w:val="en-AU" w:eastAsia="en-US"/>
        </w:rPr>
        <w:t xml:space="preserve"> </w:t>
      </w:r>
      <w:proofErr w:type="spellStart"/>
      <w:r w:rsidRPr="00FF534E">
        <w:rPr>
          <w:lang w:val="en-AU" w:eastAsia="en-US"/>
        </w:rPr>
        <w:t>на</w:t>
      </w:r>
      <w:proofErr w:type="spellEnd"/>
      <w:r w:rsidRPr="00FF534E">
        <w:rPr>
          <w:lang w:val="en-AU" w:eastAsia="en-US"/>
        </w:rPr>
        <w:t xml:space="preserve"> </w:t>
      </w:r>
      <w:r w:rsidRPr="00FF534E">
        <w:rPr>
          <w:bCs/>
          <w:lang w:eastAsia="en-US"/>
        </w:rPr>
        <w:t xml:space="preserve">срока на </w:t>
      </w:r>
      <w:r w:rsidRPr="00FF534E">
        <w:rPr>
          <w:b/>
          <w:lang w:eastAsia="en-US"/>
        </w:rPr>
        <w:t xml:space="preserve">Договор за </w:t>
      </w:r>
      <w:r w:rsidRPr="00FF534E">
        <w:rPr>
          <w:rFonts w:eastAsia="Calibri"/>
          <w:b/>
          <w:bCs/>
          <w:spacing w:val="3"/>
          <w:szCs w:val="20"/>
          <w:lang w:val="ru-RU" w:eastAsia="en-US"/>
        </w:rPr>
        <w:t>наем</w:t>
      </w:r>
      <w:r w:rsidRPr="00FF534E">
        <w:rPr>
          <w:rFonts w:eastAsia="Calibri"/>
          <w:szCs w:val="20"/>
          <w:lang w:val="ru-RU" w:eastAsia="en-US"/>
        </w:rPr>
        <w:t xml:space="preserve"> </w:t>
      </w:r>
      <w:r w:rsidRPr="00FF534E">
        <w:rPr>
          <w:rFonts w:eastAsia="Calibri"/>
          <w:b/>
          <w:szCs w:val="20"/>
          <w:lang w:val="ru-RU" w:eastAsia="en-US"/>
        </w:rPr>
        <w:t>№ 273 от 06.10.2011г.</w:t>
      </w:r>
      <w:proofErr w:type="gramEnd"/>
      <w:r w:rsidRPr="00FF534E">
        <w:rPr>
          <w:rFonts w:eastAsia="Calibri"/>
          <w:szCs w:val="20"/>
          <w:lang w:val="ru-RU" w:eastAsia="en-US"/>
        </w:rPr>
        <w:t xml:space="preserve"> за временно и </w:t>
      </w:r>
      <w:proofErr w:type="spellStart"/>
      <w:r w:rsidRPr="00FF534E">
        <w:rPr>
          <w:rFonts w:eastAsia="Calibri"/>
          <w:szCs w:val="20"/>
          <w:lang w:val="ru-RU" w:eastAsia="en-US"/>
        </w:rPr>
        <w:t>възмездно</w:t>
      </w:r>
      <w:proofErr w:type="spellEnd"/>
      <w:r w:rsidRPr="00FF534E">
        <w:rPr>
          <w:rFonts w:eastAsia="Calibri"/>
          <w:szCs w:val="20"/>
          <w:lang w:val="ru-RU" w:eastAsia="en-US"/>
        </w:rPr>
        <w:t xml:space="preserve"> </w:t>
      </w:r>
      <w:proofErr w:type="spellStart"/>
      <w:r w:rsidRPr="00FF534E">
        <w:rPr>
          <w:rFonts w:eastAsia="Calibri"/>
          <w:szCs w:val="20"/>
          <w:lang w:val="ru-RU" w:eastAsia="en-US"/>
        </w:rPr>
        <w:t>ползване</w:t>
      </w:r>
      <w:proofErr w:type="spellEnd"/>
      <w:r w:rsidRPr="00FF534E">
        <w:rPr>
          <w:rFonts w:eastAsia="Calibri"/>
          <w:szCs w:val="20"/>
          <w:lang w:val="ru-RU" w:eastAsia="en-US"/>
        </w:rPr>
        <w:t xml:space="preserve"> на част от </w:t>
      </w:r>
      <w:r w:rsidRPr="00FF534E">
        <w:rPr>
          <w:lang w:eastAsia="en-US"/>
        </w:rPr>
        <w:t>имот – публична общинска собственост, а именно:</w:t>
      </w:r>
    </w:p>
    <w:p w:rsidR="0036671D" w:rsidRPr="00FF534E" w:rsidRDefault="0036671D" w:rsidP="0036671D">
      <w:pPr>
        <w:ind w:firstLine="720"/>
        <w:jc w:val="both"/>
        <w:rPr>
          <w:lang w:val="x-none" w:eastAsia="en-US"/>
        </w:rPr>
      </w:pPr>
      <w:r w:rsidRPr="00FF534E">
        <w:rPr>
          <w:b/>
          <w:lang w:val="x-none" w:eastAsia="en-US"/>
        </w:rPr>
        <w:t>30 кв. м.</w:t>
      </w:r>
      <w:r w:rsidRPr="00FF534E">
        <w:rPr>
          <w:lang w:val="x-none" w:eastAsia="en-US"/>
        </w:rPr>
        <w:t xml:space="preserve"> от покривното пространство на административна сграда на Община Гурково с </w:t>
      </w:r>
      <w:r w:rsidRPr="00FF534E">
        <w:rPr>
          <w:b/>
          <w:lang w:val="x-none" w:eastAsia="en-US"/>
        </w:rPr>
        <w:t>идентификатор18157.501.667.1</w:t>
      </w:r>
      <w:r w:rsidRPr="00FF534E">
        <w:rPr>
          <w:lang w:val="x-none" w:eastAsia="en-US"/>
        </w:rPr>
        <w:t xml:space="preserve"> КК и КР на гр. Гурково, одобрени със заповед РД-18-3/ 18.01.2010г. на </w:t>
      </w:r>
      <w:proofErr w:type="spellStart"/>
      <w:r w:rsidRPr="00FF534E">
        <w:rPr>
          <w:lang w:val="x-none" w:eastAsia="en-US"/>
        </w:rPr>
        <w:t>Изп</w:t>
      </w:r>
      <w:proofErr w:type="spellEnd"/>
      <w:r w:rsidRPr="00FF534E">
        <w:rPr>
          <w:lang w:val="x-none" w:eastAsia="en-US"/>
        </w:rPr>
        <w:t>. директор на АГКК, бул. Княз Ал. Батенберг №3,</w:t>
      </w:r>
    </w:p>
    <w:p w:rsidR="0036671D" w:rsidRPr="00FF534E" w:rsidRDefault="0036671D" w:rsidP="0036671D">
      <w:pPr>
        <w:jc w:val="both"/>
        <w:rPr>
          <w:lang w:val="x-none" w:eastAsia="en-US"/>
        </w:rPr>
      </w:pPr>
      <w:r w:rsidRPr="00FF534E">
        <w:rPr>
          <w:lang w:val="x-none" w:eastAsia="en-US"/>
        </w:rPr>
        <w:t>където БТК АД е изградило радио-телекомуникационни съоръжения, които предоставят електронно-съобщителни услуги на жителите на Община Гурково.</w:t>
      </w:r>
    </w:p>
    <w:p w:rsidR="0036671D" w:rsidRPr="00FF534E" w:rsidRDefault="0036671D" w:rsidP="0036671D">
      <w:pPr>
        <w:widowControl w:val="0"/>
        <w:autoSpaceDE w:val="0"/>
        <w:autoSpaceDN w:val="0"/>
        <w:adjustRightInd w:val="0"/>
        <w:ind w:firstLine="480"/>
        <w:jc w:val="both"/>
        <w:rPr>
          <w:lang w:eastAsia="en-US"/>
        </w:rPr>
      </w:pPr>
      <w:proofErr w:type="spellStart"/>
      <w:proofErr w:type="gramStart"/>
      <w:r w:rsidRPr="00FF534E">
        <w:rPr>
          <w:lang w:val="en-AU" w:eastAsia="en-US"/>
        </w:rPr>
        <w:t>Съгласно</w:t>
      </w:r>
      <w:proofErr w:type="spellEnd"/>
      <w:r w:rsidRPr="00FF534E">
        <w:rPr>
          <w:lang w:val="en-AU" w:eastAsia="en-US"/>
        </w:rPr>
        <w:t xml:space="preserve"> </w:t>
      </w:r>
      <w:r w:rsidRPr="00FF534E">
        <w:rPr>
          <w:lang w:eastAsia="en-US"/>
        </w:rPr>
        <w:t>чл.</w:t>
      </w:r>
      <w:proofErr w:type="gramEnd"/>
      <w:r w:rsidRPr="00FF534E">
        <w:rPr>
          <w:lang w:eastAsia="en-US"/>
        </w:rPr>
        <w:t xml:space="preserve"> 19, във връзка с </w:t>
      </w:r>
      <w:proofErr w:type="spellStart"/>
      <w:r w:rsidRPr="00FF534E">
        <w:rPr>
          <w:lang w:val="en-AU" w:eastAsia="en-US"/>
        </w:rPr>
        <w:t>чл</w:t>
      </w:r>
      <w:proofErr w:type="spellEnd"/>
      <w:r w:rsidRPr="00FF534E">
        <w:rPr>
          <w:lang w:val="en-AU" w:eastAsia="en-US"/>
        </w:rPr>
        <w:t xml:space="preserve">. </w:t>
      </w:r>
      <w:proofErr w:type="gramStart"/>
      <w:r w:rsidRPr="00FF534E">
        <w:rPr>
          <w:lang w:val="en-AU" w:eastAsia="en-US"/>
        </w:rPr>
        <w:t xml:space="preserve">30, </w:t>
      </w:r>
      <w:proofErr w:type="spellStart"/>
      <w:r w:rsidRPr="00FF534E">
        <w:rPr>
          <w:lang w:val="en-AU" w:eastAsia="en-US"/>
        </w:rPr>
        <w:t>ал</w:t>
      </w:r>
      <w:proofErr w:type="spellEnd"/>
      <w:r w:rsidRPr="00FF534E">
        <w:rPr>
          <w:lang w:val="en-AU" w:eastAsia="en-US"/>
        </w:rPr>
        <w:t>.</w:t>
      </w:r>
      <w:proofErr w:type="gramEnd"/>
      <w:r w:rsidRPr="00FF534E">
        <w:rPr>
          <w:lang w:val="en-AU" w:eastAsia="en-US"/>
        </w:rPr>
        <w:t xml:space="preserve"> </w:t>
      </w:r>
      <w:proofErr w:type="gramStart"/>
      <w:r w:rsidRPr="00FF534E">
        <w:rPr>
          <w:lang w:val="en-AU" w:eastAsia="en-US"/>
        </w:rPr>
        <w:t xml:space="preserve">1 </w:t>
      </w:r>
      <w:r w:rsidRPr="00FF534E">
        <w:rPr>
          <w:lang w:eastAsia="en-US"/>
        </w:rPr>
        <w:t>и ал.</w:t>
      </w:r>
      <w:proofErr w:type="gramEnd"/>
      <w:r w:rsidRPr="00FF534E">
        <w:rPr>
          <w:lang w:eastAsia="en-US"/>
        </w:rPr>
        <w:t xml:space="preserve"> 5 </w:t>
      </w:r>
      <w:proofErr w:type="spellStart"/>
      <w:r w:rsidRPr="00FF534E">
        <w:rPr>
          <w:lang w:val="en-AU" w:eastAsia="en-US"/>
        </w:rPr>
        <w:t>от</w:t>
      </w:r>
      <w:proofErr w:type="spellEnd"/>
      <w:r w:rsidRPr="00FF534E">
        <w:rPr>
          <w:lang w:val="en-AU" w:eastAsia="en-US"/>
        </w:rPr>
        <w:t xml:space="preserve"> </w:t>
      </w:r>
      <w:proofErr w:type="spellStart"/>
      <w:r w:rsidRPr="00FF534E">
        <w:rPr>
          <w:lang w:val="en-AU" w:eastAsia="en-US"/>
        </w:rPr>
        <w:t>Закона</w:t>
      </w:r>
      <w:proofErr w:type="spellEnd"/>
      <w:r w:rsidRPr="00FF534E">
        <w:rPr>
          <w:lang w:val="en-AU" w:eastAsia="en-US"/>
        </w:rPr>
        <w:t xml:space="preserve"> </w:t>
      </w:r>
      <w:proofErr w:type="spellStart"/>
      <w:r w:rsidRPr="00FF534E">
        <w:rPr>
          <w:lang w:val="en-AU" w:eastAsia="en-US"/>
        </w:rPr>
        <w:t>за</w:t>
      </w:r>
      <w:proofErr w:type="spellEnd"/>
      <w:r w:rsidRPr="00FF534E">
        <w:rPr>
          <w:lang w:val="en-AU" w:eastAsia="en-US"/>
        </w:rPr>
        <w:t xml:space="preserve"> </w:t>
      </w:r>
      <w:proofErr w:type="spellStart"/>
      <w:r w:rsidRPr="00FF534E">
        <w:rPr>
          <w:lang w:val="en-AU" w:eastAsia="en-US"/>
        </w:rPr>
        <w:t>електронните</w:t>
      </w:r>
      <w:proofErr w:type="spellEnd"/>
      <w:r w:rsidRPr="00FF534E">
        <w:rPr>
          <w:lang w:val="en-AU" w:eastAsia="en-US"/>
        </w:rPr>
        <w:t xml:space="preserve"> </w:t>
      </w:r>
      <w:proofErr w:type="spellStart"/>
      <w:r w:rsidRPr="00FF534E">
        <w:rPr>
          <w:lang w:val="en-AU" w:eastAsia="en-US"/>
        </w:rPr>
        <w:t>съобщителни</w:t>
      </w:r>
      <w:proofErr w:type="spellEnd"/>
      <w:r w:rsidRPr="00FF534E">
        <w:rPr>
          <w:lang w:val="en-AU" w:eastAsia="en-US"/>
        </w:rPr>
        <w:t xml:space="preserve"> </w:t>
      </w:r>
      <w:proofErr w:type="spellStart"/>
      <w:r w:rsidRPr="00FF534E">
        <w:rPr>
          <w:lang w:val="en-AU" w:eastAsia="en-US"/>
        </w:rPr>
        <w:t>мрежи</w:t>
      </w:r>
      <w:proofErr w:type="spellEnd"/>
      <w:r w:rsidRPr="00FF534E">
        <w:rPr>
          <w:lang w:val="en-AU" w:eastAsia="en-US"/>
        </w:rPr>
        <w:t xml:space="preserve"> и </w:t>
      </w:r>
      <w:proofErr w:type="spellStart"/>
      <w:r w:rsidRPr="00FF534E">
        <w:rPr>
          <w:lang w:val="en-AU" w:eastAsia="en-US"/>
        </w:rPr>
        <w:t>физическа</w:t>
      </w:r>
      <w:proofErr w:type="spellEnd"/>
      <w:r w:rsidRPr="00FF534E">
        <w:rPr>
          <w:lang w:val="en-AU" w:eastAsia="en-US"/>
        </w:rPr>
        <w:t xml:space="preserve"> </w:t>
      </w:r>
      <w:proofErr w:type="spellStart"/>
      <w:r w:rsidRPr="00FF534E">
        <w:rPr>
          <w:lang w:val="en-AU" w:eastAsia="en-US"/>
        </w:rPr>
        <w:t>инфраструктура</w:t>
      </w:r>
      <w:proofErr w:type="spellEnd"/>
      <w:r w:rsidRPr="00FF534E">
        <w:rPr>
          <w:lang w:val="en-AU" w:eastAsia="en-US"/>
        </w:rPr>
        <w:t xml:space="preserve"> (ЗЕСМФИ) </w:t>
      </w:r>
      <w:r w:rsidRPr="00FF534E">
        <w:rPr>
          <w:lang w:val="x-none" w:eastAsia="en-US"/>
        </w:rPr>
        <w:t xml:space="preserve">операторите на електронни съобщителни мрежи имат право да разполагат електронни съобщителни мрежи и да изграждат свързаната с тях физическа инфраструктура </w:t>
      </w:r>
      <w:r w:rsidRPr="00FF534E">
        <w:rPr>
          <w:rFonts w:ascii="Tahoma" w:hAnsi="Tahoma" w:cs="Tahoma"/>
          <w:color w:val="000000"/>
          <w:sz w:val="22"/>
          <w:szCs w:val="22"/>
          <w:shd w:val="clear" w:color="auto" w:fill="FFFFFF"/>
          <w:lang w:val="en-AU" w:eastAsia="en-US"/>
        </w:rPr>
        <w:t> </w:t>
      </w:r>
      <w:proofErr w:type="spellStart"/>
      <w:r w:rsidRPr="00FF534E">
        <w:rPr>
          <w:color w:val="000000"/>
          <w:szCs w:val="22"/>
          <w:shd w:val="clear" w:color="auto" w:fill="FFFFFF"/>
          <w:lang w:val="en-AU" w:eastAsia="en-US"/>
        </w:rPr>
        <w:t>върху</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елементи</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от</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физическа</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инфраструктура</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държавна</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или</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общинска</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собственост</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се</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предоставят</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за</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срок</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до</w:t>
      </w:r>
      <w:proofErr w:type="spellEnd"/>
      <w:r w:rsidRPr="00FF534E">
        <w:rPr>
          <w:color w:val="000000"/>
          <w:szCs w:val="22"/>
          <w:shd w:val="clear" w:color="auto" w:fill="FFFFFF"/>
          <w:lang w:val="en-AU" w:eastAsia="en-US"/>
        </w:rPr>
        <w:t xml:space="preserve"> 10 </w:t>
      </w:r>
      <w:proofErr w:type="spellStart"/>
      <w:r w:rsidRPr="00FF534E">
        <w:rPr>
          <w:color w:val="000000"/>
          <w:szCs w:val="22"/>
          <w:shd w:val="clear" w:color="auto" w:fill="FFFFFF"/>
          <w:lang w:val="en-AU" w:eastAsia="en-US"/>
        </w:rPr>
        <w:t>години</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без</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провеждането</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на</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търг</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или</w:t>
      </w:r>
      <w:proofErr w:type="spellEnd"/>
      <w:r w:rsidRPr="00FF534E">
        <w:rPr>
          <w:color w:val="000000"/>
          <w:szCs w:val="22"/>
          <w:shd w:val="clear" w:color="auto" w:fill="FFFFFF"/>
          <w:lang w:val="en-AU" w:eastAsia="en-US"/>
        </w:rPr>
        <w:t xml:space="preserve"> </w:t>
      </w:r>
      <w:proofErr w:type="spellStart"/>
      <w:r w:rsidRPr="00FF534E">
        <w:rPr>
          <w:color w:val="000000"/>
          <w:szCs w:val="22"/>
          <w:shd w:val="clear" w:color="auto" w:fill="FFFFFF"/>
          <w:lang w:val="en-AU" w:eastAsia="en-US"/>
        </w:rPr>
        <w:t>конкурс</w:t>
      </w:r>
      <w:proofErr w:type="spellEnd"/>
      <w:r w:rsidRPr="00FF534E">
        <w:rPr>
          <w:sz w:val="28"/>
          <w:lang w:val="x-none" w:eastAsia="en-US"/>
        </w:rPr>
        <w:t xml:space="preserve"> </w:t>
      </w:r>
      <w:r w:rsidRPr="00FF534E">
        <w:rPr>
          <w:lang w:val="x-none" w:eastAsia="en-US"/>
        </w:rPr>
        <w:t>въз основа на писмен договор, включително на договор за наем</w:t>
      </w:r>
      <w:r w:rsidRPr="00FF534E">
        <w:rPr>
          <w:lang w:eastAsia="en-US"/>
        </w:rPr>
        <w:t>.</w:t>
      </w:r>
    </w:p>
    <w:p w:rsidR="0036671D" w:rsidRPr="00FF534E" w:rsidRDefault="0036671D" w:rsidP="0036671D">
      <w:pPr>
        <w:widowControl w:val="0"/>
        <w:autoSpaceDE w:val="0"/>
        <w:autoSpaceDN w:val="0"/>
        <w:adjustRightInd w:val="0"/>
        <w:ind w:firstLine="480"/>
        <w:jc w:val="both"/>
        <w:rPr>
          <w:lang w:eastAsia="en-US"/>
        </w:rPr>
      </w:pPr>
      <w:r w:rsidRPr="00FF534E">
        <w:rPr>
          <w:szCs w:val="20"/>
          <w:lang w:eastAsia="en-US"/>
        </w:rPr>
        <w:t xml:space="preserve">Към настоящият момент достигнатата месечната наемна цена по </w:t>
      </w:r>
      <w:r w:rsidRPr="00FF534E">
        <w:rPr>
          <w:b/>
          <w:lang w:eastAsia="en-US"/>
        </w:rPr>
        <w:t xml:space="preserve">Договор за </w:t>
      </w:r>
      <w:r w:rsidRPr="00FF534E">
        <w:rPr>
          <w:rFonts w:eastAsia="Calibri"/>
          <w:b/>
          <w:bCs/>
          <w:spacing w:val="3"/>
          <w:szCs w:val="20"/>
          <w:lang w:val="ru-RU" w:eastAsia="en-US"/>
        </w:rPr>
        <w:t>наем</w:t>
      </w:r>
      <w:r w:rsidRPr="00FF534E">
        <w:rPr>
          <w:rFonts w:eastAsia="Calibri"/>
          <w:szCs w:val="20"/>
          <w:lang w:val="ru-RU" w:eastAsia="en-US"/>
        </w:rPr>
        <w:t xml:space="preserve"> </w:t>
      </w:r>
      <w:r w:rsidRPr="00FF534E">
        <w:rPr>
          <w:rFonts w:eastAsia="Calibri"/>
          <w:szCs w:val="20"/>
          <w:lang w:val="ru-RU" w:eastAsia="en-US"/>
        </w:rPr>
        <w:br/>
      </w:r>
      <w:r w:rsidRPr="00FF534E">
        <w:rPr>
          <w:rFonts w:eastAsia="Calibri"/>
          <w:b/>
          <w:szCs w:val="20"/>
          <w:lang w:val="ru-RU" w:eastAsia="en-US"/>
        </w:rPr>
        <w:t xml:space="preserve">№ 273 от 06.10.2011г. е в размер </w:t>
      </w:r>
      <w:r w:rsidRPr="00FF534E">
        <w:rPr>
          <w:b/>
          <w:szCs w:val="20"/>
          <w:lang w:eastAsia="en-US"/>
        </w:rPr>
        <w:t xml:space="preserve">738,93лв. </w:t>
      </w:r>
      <w:proofErr w:type="gramStart"/>
      <w:r w:rsidRPr="00FF534E">
        <w:rPr>
          <w:b/>
          <w:szCs w:val="20"/>
          <w:lang w:eastAsia="en-US"/>
        </w:rPr>
        <w:t>(</w:t>
      </w:r>
      <w:r w:rsidRPr="00FF534E">
        <w:rPr>
          <w:szCs w:val="20"/>
          <w:lang w:eastAsia="en-US"/>
        </w:rPr>
        <w:t xml:space="preserve"> </w:t>
      </w:r>
      <w:proofErr w:type="gramEnd"/>
      <w:r w:rsidRPr="00FF534E">
        <w:rPr>
          <w:szCs w:val="20"/>
          <w:lang w:eastAsia="en-US"/>
        </w:rPr>
        <w:t>седемстотин тридесет и осем лева и деветдесет и три ст.) без ДДС за наеманата площ</w:t>
      </w:r>
      <w:r w:rsidRPr="00FF534E">
        <w:rPr>
          <w:szCs w:val="28"/>
          <w:lang w:val="en-AU" w:eastAsia="en-US"/>
        </w:rPr>
        <w:t>.</w:t>
      </w:r>
      <w:r w:rsidRPr="00FF534E">
        <w:rPr>
          <w:szCs w:val="28"/>
          <w:lang w:eastAsia="en-US"/>
        </w:rPr>
        <w:t xml:space="preserve"> Т</w:t>
      </w:r>
      <w:r w:rsidRPr="00FF534E">
        <w:rPr>
          <w:lang w:eastAsia="en-US"/>
        </w:rPr>
        <w:t>ази цена е по-висока от предвидените в Приложение №2 на Наредбата за наемните цени на недвижимите имоти – общинска собственост в Община Гурково.</w:t>
      </w:r>
    </w:p>
    <w:p w:rsidR="0036671D" w:rsidRPr="00FF534E" w:rsidRDefault="0036671D" w:rsidP="0036671D">
      <w:pPr>
        <w:widowControl w:val="0"/>
        <w:autoSpaceDE w:val="0"/>
        <w:autoSpaceDN w:val="0"/>
        <w:adjustRightInd w:val="0"/>
        <w:ind w:firstLine="480"/>
        <w:jc w:val="both"/>
        <w:rPr>
          <w:lang w:eastAsia="en-US"/>
        </w:rPr>
      </w:pPr>
    </w:p>
    <w:p w:rsidR="0036671D" w:rsidRDefault="0036671D" w:rsidP="0036671D">
      <w:pPr>
        <w:ind w:firstLine="720"/>
        <w:jc w:val="both"/>
        <w:rPr>
          <w:lang w:eastAsia="en-US"/>
        </w:rPr>
      </w:pPr>
      <w:r w:rsidRPr="00FF534E">
        <w:rPr>
          <w:lang w:val="x-none" w:eastAsia="en-US"/>
        </w:rPr>
        <w:t xml:space="preserve">На основание чл.21, ал.1, т.8 от Закона за местното самоуправление и местната администрация, </w:t>
      </w:r>
      <w:r w:rsidRPr="00FF534E">
        <w:rPr>
          <w:lang w:val="x-none"/>
        </w:rPr>
        <w:t xml:space="preserve">чл.14, ал.2 и ал. 7 </w:t>
      </w:r>
      <w:r w:rsidRPr="00FF534E">
        <w:rPr>
          <w:lang w:val="x-none" w:eastAsia="en-US"/>
        </w:rPr>
        <w:t xml:space="preserve">от Закона за общинската собственост и </w:t>
      </w:r>
      <w:r w:rsidRPr="00FF534E">
        <w:rPr>
          <w:lang w:val="x-none"/>
        </w:rPr>
        <w:t>чл. 19, ал. 1 и чл. 30, ал.1, т.1, ал. 5 от ЗЕСМФИ</w:t>
      </w:r>
      <w:r w:rsidRPr="00FF534E">
        <w:rPr>
          <w:lang w:val="x-none" w:eastAsia="en-US"/>
        </w:rPr>
        <w:t xml:space="preserve">,  Общински съвет </w:t>
      </w:r>
      <w:r>
        <w:rPr>
          <w:lang w:eastAsia="en-US"/>
        </w:rPr>
        <w:t>-</w:t>
      </w:r>
      <w:r w:rsidRPr="00FF534E">
        <w:rPr>
          <w:lang w:val="x-none" w:eastAsia="en-US"/>
        </w:rPr>
        <w:t xml:space="preserve"> Гурково </w:t>
      </w:r>
    </w:p>
    <w:p w:rsidR="0036671D" w:rsidRPr="00FF534E" w:rsidRDefault="0036671D" w:rsidP="0036671D">
      <w:pPr>
        <w:ind w:firstLine="720"/>
        <w:jc w:val="both"/>
        <w:rPr>
          <w:b/>
          <w:sz w:val="22"/>
          <w:szCs w:val="20"/>
          <w:lang w:eastAsia="en-US"/>
        </w:rPr>
      </w:pPr>
    </w:p>
    <w:p w:rsidR="0036671D" w:rsidRDefault="0036671D" w:rsidP="0036671D">
      <w:pPr>
        <w:jc w:val="center"/>
        <w:rPr>
          <w:rFonts w:eastAsia="Calibri"/>
          <w:sz w:val="32"/>
          <w:szCs w:val="32"/>
        </w:rPr>
      </w:pPr>
      <w:r w:rsidRPr="00A35BB8">
        <w:rPr>
          <w:rFonts w:eastAsia="Calibri"/>
          <w:sz w:val="32"/>
          <w:szCs w:val="32"/>
        </w:rPr>
        <w:t>Р Е Ш И:</w:t>
      </w:r>
    </w:p>
    <w:p w:rsidR="0036671D" w:rsidRPr="00A35BB8" w:rsidRDefault="0036671D" w:rsidP="0036671D">
      <w:pPr>
        <w:jc w:val="center"/>
        <w:rPr>
          <w:lang w:val="ru-RU"/>
        </w:rPr>
      </w:pPr>
    </w:p>
    <w:p w:rsidR="0036671D" w:rsidRPr="00FF534E" w:rsidRDefault="0036671D" w:rsidP="0036671D">
      <w:pPr>
        <w:jc w:val="both"/>
        <w:rPr>
          <w:lang w:eastAsia="en-US"/>
        </w:rPr>
      </w:pPr>
      <w:r>
        <w:rPr>
          <w:lang w:eastAsia="en-US"/>
        </w:rPr>
        <w:t xml:space="preserve">   </w:t>
      </w:r>
      <w:r>
        <w:rPr>
          <w:lang w:eastAsia="en-US"/>
        </w:rPr>
        <w:tab/>
        <w:t xml:space="preserve">1. </w:t>
      </w:r>
      <w:r w:rsidRPr="00FF534E">
        <w:rPr>
          <w:lang w:eastAsia="en-US"/>
        </w:rPr>
        <w:t xml:space="preserve">Дава съгласие за отдаване под наем в полза на </w:t>
      </w:r>
      <w:r w:rsidRPr="00FF534E">
        <w:rPr>
          <w:lang w:val="en-AU" w:eastAsia="en-US"/>
        </w:rPr>
        <w:t>„</w:t>
      </w:r>
      <w:proofErr w:type="spellStart"/>
      <w:r w:rsidRPr="00FF534E">
        <w:rPr>
          <w:lang w:val="en-AU" w:eastAsia="en-US"/>
        </w:rPr>
        <w:t>Българска</w:t>
      </w:r>
      <w:proofErr w:type="spellEnd"/>
      <w:r w:rsidRPr="00FF534E">
        <w:rPr>
          <w:lang w:val="en-AU" w:eastAsia="en-US"/>
        </w:rPr>
        <w:t xml:space="preserve"> </w:t>
      </w:r>
      <w:proofErr w:type="spellStart"/>
      <w:r w:rsidRPr="00FF534E">
        <w:rPr>
          <w:lang w:val="en-AU" w:eastAsia="en-US"/>
        </w:rPr>
        <w:t>телекомуникационна</w:t>
      </w:r>
      <w:proofErr w:type="spellEnd"/>
      <w:r w:rsidRPr="00FF534E">
        <w:rPr>
          <w:lang w:val="en-AU" w:eastAsia="en-US"/>
        </w:rPr>
        <w:t xml:space="preserve"> </w:t>
      </w:r>
      <w:proofErr w:type="spellStart"/>
      <w:r w:rsidRPr="00FF534E">
        <w:rPr>
          <w:lang w:val="en-AU" w:eastAsia="en-US"/>
        </w:rPr>
        <w:t>компания</w:t>
      </w:r>
      <w:proofErr w:type="spellEnd"/>
      <w:r w:rsidRPr="00FF534E">
        <w:rPr>
          <w:lang w:val="en-AU" w:eastAsia="en-US"/>
        </w:rPr>
        <w:t>” АД</w:t>
      </w:r>
      <w:r w:rsidRPr="00FF534E">
        <w:rPr>
          <w:lang w:val="en-AU"/>
        </w:rPr>
        <w:t xml:space="preserve">, </w:t>
      </w:r>
      <w:r w:rsidRPr="00FF534E">
        <w:rPr>
          <w:lang w:val="en-US"/>
        </w:rPr>
        <w:t xml:space="preserve">с ЕИК </w:t>
      </w:r>
      <w:r w:rsidRPr="00FF534E">
        <w:t>831642181</w:t>
      </w:r>
      <w:r w:rsidRPr="00FF534E">
        <w:rPr>
          <w:lang w:val="en-AU"/>
        </w:rPr>
        <w:t>,</w:t>
      </w:r>
      <w:r w:rsidRPr="00FF534E">
        <w:t xml:space="preserve"> със седалище и адрес на управление: град София 1784, бул. “Цариградско шосе” № 115И, представлявано от </w:t>
      </w:r>
      <w:proofErr w:type="spellStart"/>
      <w:r w:rsidRPr="00FF534E">
        <w:rPr>
          <w:color w:val="000000"/>
          <w:szCs w:val="20"/>
          <w:shd w:val="clear" w:color="auto" w:fill="FFFFFF"/>
          <w:lang w:val="en-AU" w:eastAsia="en-US"/>
        </w:rPr>
        <w:t>законния</w:t>
      </w:r>
      <w:proofErr w:type="spellEnd"/>
      <w:r w:rsidRPr="00FF534E">
        <w:rPr>
          <w:color w:val="000000"/>
          <w:szCs w:val="20"/>
          <w:shd w:val="clear" w:color="auto" w:fill="FFFFFF"/>
          <w:lang w:val="en-AU" w:eastAsia="en-US"/>
        </w:rPr>
        <w:t xml:space="preserve"> </w:t>
      </w:r>
      <w:proofErr w:type="spellStart"/>
      <w:r w:rsidRPr="00FF534E">
        <w:rPr>
          <w:color w:val="000000"/>
          <w:szCs w:val="20"/>
          <w:shd w:val="clear" w:color="auto" w:fill="FFFFFF"/>
          <w:lang w:val="en-AU" w:eastAsia="en-US"/>
        </w:rPr>
        <w:t>си</w:t>
      </w:r>
      <w:proofErr w:type="spellEnd"/>
      <w:r w:rsidRPr="00FF534E">
        <w:rPr>
          <w:color w:val="000000"/>
          <w:szCs w:val="20"/>
          <w:shd w:val="clear" w:color="auto" w:fill="FFFFFF"/>
          <w:lang w:val="en-AU" w:eastAsia="en-US"/>
        </w:rPr>
        <w:t xml:space="preserve"> </w:t>
      </w:r>
      <w:proofErr w:type="spellStart"/>
      <w:r w:rsidRPr="00FF534E">
        <w:rPr>
          <w:color w:val="000000"/>
          <w:szCs w:val="20"/>
          <w:shd w:val="clear" w:color="auto" w:fill="FFFFFF"/>
          <w:lang w:val="en-AU" w:eastAsia="en-US"/>
        </w:rPr>
        <w:t>представител</w:t>
      </w:r>
      <w:proofErr w:type="spellEnd"/>
      <w:r w:rsidRPr="00FF534E">
        <w:rPr>
          <w:color w:val="000000"/>
          <w:szCs w:val="20"/>
          <w:shd w:val="clear" w:color="auto" w:fill="FFFFFF"/>
          <w:lang w:val="en-AU" w:eastAsia="en-US"/>
        </w:rPr>
        <w:t xml:space="preserve"> </w:t>
      </w:r>
      <w:proofErr w:type="spellStart"/>
      <w:r w:rsidRPr="00FF534E">
        <w:rPr>
          <w:color w:val="000000"/>
          <w:szCs w:val="20"/>
          <w:shd w:val="clear" w:color="auto" w:fill="FFFFFF"/>
          <w:lang w:val="en-AU" w:eastAsia="en-US"/>
        </w:rPr>
        <w:t>Николай</w:t>
      </w:r>
      <w:proofErr w:type="spellEnd"/>
      <w:r w:rsidRPr="00FF534E">
        <w:rPr>
          <w:color w:val="000000"/>
          <w:szCs w:val="20"/>
          <w:shd w:val="clear" w:color="auto" w:fill="FFFFFF"/>
          <w:lang w:val="en-AU" w:eastAsia="en-US"/>
        </w:rPr>
        <w:t xml:space="preserve"> </w:t>
      </w:r>
      <w:r w:rsidR="00FE5B0B">
        <w:rPr>
          <w:color w:val="000000"/>
          <w:szCs w:val="20"/>
          <w:shd w:val="clear" w:color="auto" w:fill="FFFFFF"/>
          <w:lang w:val="en-AU" w:eastAsia="en-US"/>
        </w:rPr>
        <w:t>*****</w:t>
      </w:r>
      <w:r w:rsidRPr="00FF534E">
        <w:rPr>
          <w:color w:val="000000"/>
          <w:szCs w:val="20"/>
          <w:shd w:val="clear" w:color="auto" w:fill="FFFFFF"/>
          <w:lang w:val="en-AU" w:eastAsia="en-US"/>
        </w:rPr>
        <w:t xml:space="preserve"> </w:t>
      </w:r>
      <w:proofErr w:type="spellStart"/>
      <w:r w:rsidRPr="00FF534E">
        <w:rPr>
          <w:color w:val="000000"/>
          <w:szCs w:val="20"/>
          <w:shd w:val="clear" w:color="auto" w:fill="FFFFFF"/>
          <w:lang w:val="en-AU" w:eastAsia="en-US"/>
        </w:rPr>
        <w:t>Андреев</w:t>
      </w:r>
      <w:proofErr w:type="spellEnd"/>
      <w:r w:rsidRPr="00FF534E">
        <w:rPr>
          <w:color w:val="000000"/>
          <w:szCs w:val="20"/>
          <w:shd w:val="clear" w:color="auto" w:fill="FFFFFF"/>
          <w:lang w:val="en-AU" w:eastAsia="en-US"/>
        </w:rPr>
        <w:t xml:space="preserve">, ЕГН </w:t>
      </w:r>
      <w:r w:rsidR="00FE5B0B">
        <w:rPr>
          <w:color w:val="000000"/>
          <w:szCs w:val="20"/>
          <w:shd w:val="clear" w:color="auto" w:fill="FFFFFF"/>
          <w:lang w:val="en-AU" w:eastAsia="en-US"/>
        </w:rPr>
        <w:t>*******</w:t>
      </w:r>
      <w:r w:rsidRPr="00FF534E">
        <w:rPr>
          <w:color w:val="000000"/>
          <w:szCs w:val="20"/>
          <w:shd w:val="clear" w:color="auto" w:fill="FFFFFF"/>
          <w:lang w:val="en-AU" w:eastAsia="en-US"/>
        </w:rPr>
        <w:t>,</w:t>
      </w:r>
      <w:r>
        <w:rPr>
          <w:color w:val="000000"/>
          <w:szCs w:val="20"/>
          <w:shd w:val="clear" w:color="auto" w:fill="FFFFFF"/>
          <w:lang w:eastAsia="en-US"/>
        </w:rPr>
        <w:t xml:space="preserve"> </w:t>
      </w:r>
      <w:r w:rsidRPr="00FF534E">
        <w:rPr>
          <w:color w:val="000000"/>
          <w:szCs w:val="20"/>
          <w:shd w:val="clear" w:color="auto" w:fill="FFFFFF"/>
          <w:lang w:val="en-AU" w:eastAsia="en-US"/>
        </w:rPr>
        <w:t xml:space="preserve"> </w:t>
      </w:r>
      <w:r w:rsidRPr="00FF534E">
        <w:rPr>
          <w:lang w:eastAsia="en-US"/>
        </w:rPr>
        <w:t xml:space="preserve">за срок от </w:t>
      </w:r>
      <w:r>
        <w:rPr>
          <w:lang w:eastAsia="en-US"/>
        </w:rPr>
        <w:t xml:space="preserve"> </w:t>
      </w:r>
      <w:r w:rsidRPr="00FF534E">
        <w:rPr>
          <w:b/>
          <w:lang w:eastAsia="en-US"/>
        </w:rPr>
        <w:t>10</w:t>
      </w:r>
      <w:r w:rsidR="00FE5B0B">
        <w:rPr>
          <w:b/>
          <w:lang w:val="en-US" w:eastAsia="en-US"/>
        </w:rPr>
        <w:t xml:space="preserve"> </w:t>
      </w:r>
      <w:r w:rsidRPr="00FF534E">
        <w:rPr>
          <w:b/>
          <w:lang w:eastAsia="en-US"/>
        </w:rPr>
        <w:t xml:space="preserve"> / десет / години</w:t>
      </w:r>
      <w:r w:rsidRPr="00FF534E">
        <w:rPr>
          <w:lang w:eastAsia="en-US"/>
        </w:rPr>
        <w:t xml:space="preserve">, </w:t>
      </w:r>
      <w:r w:rsidRPr="00FF534E">
        <w:rPr>
          <w:b/>
          <w:lang w:eastAsia="en-US"/>
        </w:rPr>
        <w:t>без търг или конкурс</w:t>
      </w:r>
      <w:r w:rsidRPr="00FF534E">
        <w:rPr>
          <w:lang w:eastAsia="en-US"/>
        </w:rPr>
        <w:t xml:space="preserve"> на част от поземлен имот – публична общинска собственост, а именно:</w:t>
      </w:r>
    </w:p>
    <w:p w:rsidR="0036671D" w:rsidRPr="00FF534E" w:rsidRDefault="0036671D" w:rsidP="0036671D">
      <w:pPr>
        <w:jc w:val="both"/>
        <w:rPr>
          <w:lang w:eastAsia="en-US"/>
        </w:rPr>
      </w:pPr>
      <w:r w:rsidRPr="00FF534E">
        <w:rPr>
          <w:lang w:eastAsia="en-US"/>
        </w:rPr>
        <w:t xml:space="preserve">- </w:t>
      </w:r>
      <w:r w:rsidRPr="00FF534E">
        <w:rPr>
          <w:b/>
          <w:lang w:eastAsia="en-US"/>
        </w:rPr>
        <w:t>30 кв. м.</w:t>
      </w:r>
      <w:r w:rsidRPr="00FF534E">
        <w:rPr>
          <w:lang w:eastAsia="en-US"/>
        </w:rPr>
        <w:t>, разположени в южната част на покривното пространство на административна сграда на Община Гурково</w:t>
      </w:r>
      <w:r w:rsidRPr="00FF534E">
        <w:rPr>
          <w:lang w:val="en-AU" w:eastAsia="en-US"/>
        </w:rPr>
        <w:t xml:space="preserve"> </w:t>
      </w:r>
      <w:r w:rsidRPr="00FF534E">
        <w:rPr>
          <w:lang w:eastAsia="en-US"/>
        </w:rPr>
        <w:t xml:space="preserve">представляваща: </w:t>
      </w:r>
    </w:p>
    <w:p w:rsidR="0036671D" w:rsidRPr="00FF534E" w:rsidRDefault="0036671D" w:rsidP="0036671D">
      <w:pPr>
        <w:jc w:val="both"/>
        <w:rPr>
          <w:b/>
          <w:szCs w:val="20"/>
          <w:lang w:eastAsia="en-US"/>
        </w:rPr>
      </w:pPr>
      <w:r w:rsidRPr="00FF534E">
        <w:rPr>
          <w:b/>
          <w:szCs w:val="20"/>
          <w:lang w:eastAsia="en-US"/>
        </w:rPr>
        <w:t>Масивна четириетажна обществена сграда</w:t>
      </w:r>
      <w:r w:rsidRPr="00FF534E">
        <w:rPr>
          <w:b/>
          <w:sz w:val="32"/>
          <w:lang w:eastAsia="en-US"/>
        </w:rPr>
        <w:t xml:space="preserve"> </w:t>
      </w:r>
      <w:r w:rsidRPr="00FF534E">
        <w:rPr>
          <w:b/>
          <w:lang w:eastAsia="en-US"/>
        </w:rPr>
        <w:t xml:space="preserve">с </w:t>
      </w:r>
      <w:proofErr w:type="spellStart"/>
      <w:r w:rsidRPr="00FF534E">
        <w:rPr>
          <w:b/>
          <w:lang w:val="en-AU" w:eastAsia="en-US"/>
        </w:rPr>
        <w:t>идентификатор</w:t>
      </w:r>
      <w:proofErr w:type="spellEnd"/>
      <w:r w:rsidRPr="00FF534E">
        <w:rPr>
          <w:b/>
          <w:lang w:eastAsia="en-US"/>
        </w:rPr>
        <w:t xml:space="preserve"> 18157.501.667.1</w:t>
      </w:r>
      <w:r w:rsidRPr="00FF534E">
        <w:rPr>
          <w:lang w:val="en-AU" w:eastAsia="en-US"/>
        </w:rPr>
        <w:t xml:space="preserve"> </w:t>
      </w:r>
      <w:r w:rsidRPr="00FF534E">
        <w:rPr>
          <w:lang w:eastAsia="en-US"/>
        </w:rPr>
        <w:t xml:space="preserve">по </w:t>
      </w:r>
      <w:r w:rsidRPr="00FF534E">
        <w:rPr>
          <w:lang w:val="en-AU" w:eastAsia="en-US"/>
        </w:rPr>
        <w:t xml:space="preserve">КК и КР </w:t>
      </w:r>
      <w:proofErr w:type="spellStart"/>
      <w:r w:rsidRPr="00FF534E">
        <w:rPr>
          <w:lang w:val="en-AU" w:eastAsia="en-US"/>
        </w:rPr>
        <w:t>на</w:t>
      </w:r>
      <w:proofErr w:type="spellEnd"/>
      <w:r w:rsidRPr="00FF534E">
        <w:rPr>
          <w:lang w:val="en-AU" w:eastAsia="en-US"/>
        </w:rPr>
        <w:t xml:space="preserve"> </w:t>
      </w:r>
      <w:proofErr w:type="spellStart"/>
      <w:r w:rsidRPr="00FF534E">
        <w:rPr>
          <w:lang w:eastAsia="en-US"/>
        </w:rPr>
        <w:t>гр</w:t>
      </w:r>
      <w:proofErr w:type="spellEnd"/>
      <w:r w:rsidRPr="00FF534E">
        <w:rPr>
          <w:lang w:val="en-AU" w:eastAsia="en-US"/>
        </w:rPr>
        <w:t xml:space="preserve">. </w:t>
      </w:r>
      <w:proofErr w:type="spellStart"/>
      <w:r w:rsidRPr="00FF534E">
        <w:rPr>
          <w:lang w:val="en-AU" w:eastAsia="en-US"/>
        </w:rPr>
        <w:t>Гурково</w:t>
      </w:r>
      <w:proofErr w:type="spellEnd"/>
      <w:r w:rsidRPr="00FF534E">
        <w:rPr>
          <w:lang w:val="en-AU" w:eastAsia="en-US"/>
        </w:rPr>
        <w:t xml:space="preserve">, </w:t>
      </w:r>
      <w:proofErr w:type="spellStart"/>
      <w:r w:rsidRPr="00FF534E">
        <w:rPr>
          <w:lang w:val="en-AU" w:eastAsia="en-US"/>
        </w:rPr>
        <w:t>одобрени</w:t>
      </w:r>
      <w:proofErr w:type="spellEnd"/>
      <w:r w:rsidRPr="00FF534E">
        <w:rPr>
          <w:lang w:val="en-AU" w:eastAsia="en-US"/>
        </w:rPr>
        <w:t xml:space="preserve"> </w:t>
      </w:r>
      <w:proofErr w:type="spellStart"/>
      <w:r w:rsidRPr="00FF534E">
        <w:rPr>
          <w:lang w:val="en-AU" w:eastAsia="en-US"/>
        </w:rPr>
        <w:t>със</w:t>
      </w:r>
      <w:proofErr w:type="spellEnd"/>
      <w:r w:rsidRPr="00FF534E">
        <w:rPr>
          <w:lang w:val="en-AU" w:eastAsia="en-US"/>
        </w:rPr>
        <w:t xml:space="preserve"> </w:t>
      </w:r>
      <w:proofErr w:type="spellStart"/>
      <w:r w:rsidRPr="00FF534E">
        <w:rPr>
          <w:lang w:val="en-AU" w:eastAsia="en-US"/>
        </w:rPr>
        <w:t>заповед</w:t>
      </w:r>
      <w:proofErr w:type="spellEnd"/>
      <w:r w:rsidRPr="00FF534E">
        <w:rPr>
          <w:lang w:val="en-AU" w:eastAsia="en-US"/>
        </w:rPr>
        <w:t xml:space="preserve"> РД-18-3/ </w:t>
      </w:r>
      <w:r w:rsidRPr="00FF534E">
        <w:rPr>
          <w:lang w:eastAsia="en-US"/>
        </w:rPr>
        <w:t>18.01</w:t>
      </w:r>
      <w:r w:rsidRPr="00FF534E">
        <w:rPr>
          <w:lang w:val="en-AU" w:eastAsia="en-US"/>
        </w:rPr>
        <w:t>.2010</w:t>
      </w:r>
      <w:r>
        <w:rPr>
          <w:lang w:eastAsia="en-US"/>
        </w:rPr>
        <w:t xml:space="preserve"> </w:t>
      </w:r>
      <w:r w:rsidRPr="00FF534E">
        <w:rPr>
          <w:lang w:val="en-AU" w:eastAsia="en-US"/>
        </w:rPr>
        <w:t xml:space="preserve">г. </w:t>
      </w:r>
      <w:proofErr w:type="spellStart"/>
      <w:r w:rsidRPr="00FF534E">
        <w:rPr>
          <w:lang w:val="en-AU" w:eastAsia="en-US"/>
        </w:rPr>
        <w:t>на</w:t>
      </w:r>
      <w:proofErr w:type="spellEnd"/>
      <w:r w:rsidRPr="00FF534E">
        <w:rPr>
          <w:lang w:val="en-AU" w:eastAsia="en-US"/>
        </w:rPr>
        <w:t xml:space="preserve"> </w:t>
      </w:r>
      <w:proofErr w:type="spellStart"/>
      <w:r w:rsidRPr="00FF534E">
        <w:rPr>
          <w:lang w:val="en-AU" w:eastAsia="en-US"/>
        </w:rPr>
        <w:t>Изп</w:t>
      </w:r>
      <w:proofErr w:type="spellEnd"/>
      <w:r w:rsidRPr="00FF534E">
        <w:rPr>
          <w:lang w:eastAsia="en-US"/>
        </w:rPr>
        <w:t xml:space="preserve">. </w:t>
      </w:r>
      <w:proofErr w:type="spellStart"/>
      <w:r w:rsidRPr="00FF534E">
        <w:rPr>
          <w:lang w:val="en-AU" w:eastAsia="en-US"/>
        </w:rPr>
        <w:t>директор</w:t>
      </w:r>
      <w:proofErr w:type="spellEnd"/>
      <w:r w:rsidRPr="00FF534E">
        <w:rPr>
          <w:lang w:val="en-AU" w:eastAsia="en-US"/>
        </w:rPr>
        <w:t xml:space="preserve"> </w:t>
      </w:r>
      <w:proofErr w:type="spellStart"/>
      <w:r w:rsidRPr="00FF534E">
        <w:rPr>
          <w:lang w:val="en-AU" w:eastAsia="en-US"/>
        </w:rPr>
        <w:t>на</w:t>
      </w:r>
      <w:proofErr w:type="spellEnd"/>
      <w:r w:rsidRPr="00FF534E">
        <w:rPr>
          <w:lang w:val="en-AU" w:eastAsia="en-US"/>
        </w:rPr>
        <w:t xml:space="preserve"> АГКК</w:t>
      </w:r>
      <w:r w:rsidRPr="00FF534E">
        <w:rPr>
          <w:lang w:eastAsia="en-US"/>
        </w:rPr>
        <w:t xml:space="preserve">, </w:t>
      </w:r>
      <w:r w:rsidRPr="00FF534E">
        <w:rPr>
          <w:szCs w:val="20"/>
          <w:lang w:eastAsia="en-US"/>
        </w:rPr>
        <w:t xml:space="preserve">със застроена площ </w:t>
      </w:r>
      <w:r w:rsidRPr="00FF534E">
        <w:rPr>
          <w:b/>
          <w:szCs w:val="20"/>
          <w:lang w:eastAsia="en-US"/>
        </w:rPr>
        <w:t xml:space="preserve">456 </w:t>
      </w:r>
      <w:proofErr w:type="gramStart"/>
      <w:r w:rsidRPr="00FF534E">
        <w:rPr>
          <w:b/>
          <w:szCs w:val="20"/>
          <w:lang w:eastAsia="en-US"/>
        </w:rPr>
        <w:t>кв.м</w:t>
      </w:r>
      <w:r w:rsidRPr="00FF534E">
        <w:rPr>
          <w:szCs w:val="20"/>
          <w:lang w:eastAsia="en-US"/>
        </w:rPr>
        <w:t>.,</w:t>
      </w:r>
      <w:proofErr w:type="gramEnd"/>
      <w:r w:rsidRPr="00FF534E">
        <w:rPr>
          <w:szCs w:val="20"/>
          <w:lang w:eastAsia="en-US"/>
        </w:rPr>
        <w:t xml:space="preserve"> брой етажи: 4, Предназначение: </w:t>
      </w:r>
      <w:r w:rsidRPr="00FF534E">
        <w:rPr>
          <w:b/>
          <w:szCs w:val="20"/>
          <w:lang w:eastAsia="en-US"/>
        </w:rPr>
        <w:t>Административна, делова сграда</w:t>
      </w:r>
      <w:r w:rsidRPr="00FF534E">
        <w:rPr>
          <w:sz w:val="20"/>
          <w:szCs w:val="20"/>
          <w:lang w:eastAsia="en-US"/>
        </w:rPr>
        <w:t xml:space="preserve">, </w:t>
      </w:r>
      <w:r w:rsidRPr="00FF534E">
        <w:rPr>
          <w:lang w:eastAsia="en-US"/>
        </w:rPr>
        <w:t xml:space="preserve">с административен адрес: бул. Княз Ал. Батенберг №3, </w:t>
      </w:r>
      <w:r w:rsidRPr="00FF534E">
        <w:rPr>
          <w:szCs w:val="20"/>
          <w:lang w:eastAsia="en-US"/>
        </w:rPr>
        <w:t>разположена</w:t>
      </w:r>
      <w:r w:rsidRPr="00FF534E">
        <w:rPr>
          <w:lang w:eastAsia="en-US"/>
        </w:rPr>
        <w:t xml:space="preserve"> в поземлен имот с идентификатор </w:t>
      </w:r>
      <w:r w:rsidRPr="00FF534E">
        <w:rPr>
          <w:b/>
          <w:lang w:eastAsia="en-US"/>
        </w:rPr>
        <w:t>18157.501.667</w:t>
      </w:r>
      <w:r w:rsidRPr="00FF534E">
        <w:rPr>
          <w:lang w:eastAsia="en-US"/>
        </w:rPr>
        <w:t xml:space="preserve">, </w:t>
      </w:r>
      <w:r w:rsidRPr="00FF534E">
        <w:rPr>
          <w:szCs w:val="20"/>
          <w:lang w:eastAsia="en-US"/>
        </w:rPr>
        <w:t xml:space="preserve">с площ 1101 кв.м. Трайно предназначение на територията: Урбанизирана. Начин на трайно ползване: </w:t>
      </w:r>
      <w:r w:rsidRPr="00FF534E">
        <w:rPr>
          <w:b/>
          <w:szCs w:val="20"/>
          <w:lang w:eastAsia="en-US"/>
        </w:rPr>
        <w:t>За административна сграда, комплекс.</w:t>
      </w:r>
    </w:p>
    <w:p w:rsidR="0036671D" w:rsidRPr="00FF534E" w:rsidRDefault="0036671D" w:rsidP="0036671D">
      <w:pPr>
        <w:jc w:val="both"/>
        <w:rPr>
          <w:lang w:val="en-US" w:eastAsia="en-US"/>
        </w:rPr>
      </w:pPr>
      <w:r w:rsidRPr="00FF534E">
        <w:rPr>
          <w:b/>
          <w:szCs w:val="20"/>
          <w:lang w:eastAsia="en-US"/>
        </w:rPr>
        <w:lastRenderedPageBreak/>
        <w:t>Стар идентификатор</w:t>
      </w:r>
      <w:r w:rsidRPr="00FF534E">
        <w:rPr>
          <w:szCs w:val="20"/>
          <w:lang w:eastAsia="en-US"/>
        </w:rPr>
        <w:t>: 258, кв.15, парцел V</w:t>
      </w:r>
      <w:r w:rsidRPr="00FF534E">
        <w:rPr>
          <w:lang w:eastAsia="en-US"/>
        </w:rPr>
        <w:t xml:space="preserve">, при граници на целия имот поземлени имоти с идентификатори: </w:t>
      </w:r>
      <w:r w:rsidRPr="00FF534E">
        <w:rPr>
          <w:szCs w:val="18"/>
          <w:shd w:val="clear" w:color="auto" w:fill="FFFFFF"/>
          <w:lang w:val="en-AU" w:eastAsia="en-US"/>
        </w:rPr>
        <w:t>18157.501.1113, 18157.501.539, 18157.501.885</w:t>
      </w:r>
    </w:p>
    <w:p w:rsidR="0036671D" w:rsidRPr="00FF534E" w:rsidRDefault="0036671D" w:rsidP="0036671D">
      <w:pPr>
        <w:jc w:val="both"/>
        <w:rPr>
          <w:szCs w:val="20"/>
        </w:rPr>
      </w:pPr>
      <w:r w:rsidRPr="00FF534E">
        <w:rPr>
          <w:szCs w:val="20"/>
        </w:rPr>
        <w:t xml:space="preserve">Имота е </w:t>
      </w:r>
      <w:proofErr w:type="spellStart"/>
      <w:r w:rsidRPr="00FF534E">
        <w:rPr>
          <w:szCs w:val="20"/>
          <w:lang w:val="en-AU"/>
        </w:rPr>
        <w:t>актуван</w:t>
      </w:r>
      <w:proofErr w:type="spellEnd"/>
      <w:r w:rsidRPr="00FF534E">
        <w:rPr>
          <w:szCs w:val="20"/>
          <w:lang w:val="en-AU"/>
        </w:rPr>
        <w:t xml:space="preserve"> с АПОС № </w:t>
      </w:r>
      <w:r w:rsidRPr="00FF534E">
        <w:rPr>
          <w:szCs w:val="20"/>
        </w:rPr>
        <w:t>63</w:t>
      </w:r>
      <w:r w:rsidRPr="00FF534E">
        <w:rPr>
          <w:szCs w:val="20"/>
          <w:lang w:val="en-AU"/>
        </w:rPr>
        <w:t>/</w:t>
      </w:r>
      <w:r w:rsidRPr="00FF534E">
        <w:rPr>
          <w:szCs w:val="20"/>
        </w:rPr>
        <w:t>08.09.2011</w:t>
      </w:r>
      <w:r w:rsidRPr="00FF534E">
        <w:rPr>
          <w:szCs w:val="20"/>
          <w:lang w:val="en-AU"/>
        </w:rPr>
        <w:t xml:space="preserve"> г.</w:t>
      </w:r>
    </w:p>
    <w:p w:rsidR="0036671D" w:rsidRPr="00FF534E" w:rsidRDefault="0036671D" w:rsidP="0036671D">
      <w:pPr>
        <w:jc w:val="both"/>
        <w:rPr>
          <w:szCs w:val="20"/>
        </w:rPr>
      </w:pPr>
    </w:p>
    <w:p w:rsidR="0036671D" w:rsidRDefault="0036671D" w:rsidP="0036671D">
      <w:pPr>
        <w:ind w:firstLine="708"/>
        <w:jc w:val="both"/>
        <w:rPr>
          <w:szCs w:val="20"/>
          <w:lang w:eastAsia="en-US"/>
        </w:rPr>
      </w:pPr>
      <w:r>
        <w:rPr>
          <w:szCs w:val="20"/>
          <w:lang w:eastAsia="en-US"/>
        </w:rPr>
        <w:t>С</w:t>
      </w:r>
      <w:r w:rsidRPr="00FF534E">
        <w:rPr>
          <w:szCs w:val="20"/>
          <w:lang w:eastAsia="en-US"/>
        </w:rPr>
        <w:t xml:space="preserve">рещу </w:t>
      </w:r>
      <w:r w:rsidRPr="00FF534E">
        <w:rPr>
          <w:b/>
          <w:szCs w:val="20"/>
          <w:lang w:eastAsia="en-US"/>
        </w:rPr>
        <w:t>месечен наем</w:t>
      </w:r>
      <w:r w:rsidRPr="00FF534E">
        <w:rPr>
          <w:szCs w:val="20"/>
          <w:lang w:eastAsia="en-US"/>
        </w:rPr>
        <w:t xml:space="preserve"> в размер на </w:t>
      </w:r>
      <w:r w:rsidRPr="00FF534E">
        <w:rPr>
          <w:b/>
          <w:szCs w:val="20"/>
          <w:lang w:eastAsia="en-US"/>
        </w:rPr>
        <w:t>763,32</w:t>
      </w:r>
      <w:r w:rsidRPr="00FF534E">
        <w:rPr>
          <w:szCs w:val="20"/>
          <w:lang w:eastAsia="en-US"/>
        </w:rPr>
        <w:t xml:space="preserve"> лв. (седемстотин шестдесет и три лева и тридесет и две ст.) без ДДС, формиран от достигнатата месечната наемна цена по </w:t>
      </w:r>
      <w:r w:rsidRPr="00FF534E">
        <w:rPr>
          <w:b/>
          <w:lang w:eastAsia="en-US"/>
        </w:rPr>
        <w:t>Договор</w:t>
      </w:r>
      <w:r>
        <w:rPr>
          <w:b/>
          <w:lang w:eastAsia="en-US"/>
        </w:rPr>
        <w:t xml:space="preserve"> </w:t>
      </w:r>
      <w:r w:rsidRPr="00FF534E">
        <w:rPr>
          <w:b/>
          <w:lang w:eastAsia="en-US"/>
        </w:rPr>
        <w:t xml:space="preserve">за </w:t>
      </w:r>
      <w:r w:rsidRPr="00FF534E">
        <w:rPr>
          <w:rFonts w:eastAsia="Calibri"/>
          <w:b/>
          <w:bCs/>
          <w:spacing w:val="3"/>
          <w:szCs w:val="20"/>
          <w:lang w:val="ru-RU" w:eastAsia="en-US"/>
        </w:rPr>
        <w:t>наем</w:t>
      </w:r>
      <w:r w:rsidRPr="00FF534E">
        <w:rPr>
          <w:rFonts w:eastAsia="Calibri"/>
          <w:szCs w:val="20"/>
          <w:lang w:val="ru-RU" w:eastAsia="en-US"/>
        </w:rPr>
        <w:t xml:space="preserve"> </w:t>
      </w:r>
      <w:r w:rsidRPr="00FF534E">
        <w:rPr>
          <w:rFonts w:eastAsia="Calibri"/>
          <w:b/>
          <w:szCs w:val="20"/>
          <w:lang w:val="ru-RU" w:eastAsia="en-US"/>
        </w:rPr>
        <w:t xml:space="preserve">№ 273 от 06.10.2011г. в размер </w:t>
      </w:r>
      <w:r w:rsidRPr="00FF534E">
        <w:rPr>
          <w:b/>
          <w:szCs w:val="20"/>
          <w:lang w:eastAsia="en-US"/>
        </w:rPr>
        <w:t xml:space="preserve">738,93лв. </w:t>
      </w:r>
      <w:proofErr w:type="gramStart"/>
      <w:r w:rsidRPr="00FF534E">
        <w:rPr>
          <w:b/>
          <w:szCs w:val="20"/>
          <w:lang w:eastAsia="en-US"/>
        </w:rPr>
        <w:t>(</w:t>
      </w:r>
      <w:r w:rsidRPr="00FF534E">
        <w:rPr>
          <w:szCs w:val="20"/>
          <w:lang w:eastAsia="en-US"/>
        </w:rPr>
        <w:t xml:space="preserve"> </w:t>
      </w:r>
      <w:proofErr w:type="gramEnd"/>
      <w:r w:rsidRPr="00FF534E">
        <w:rPr>
          <w:szCs w:val="20"/>
          <w:lang w:eastAsia="en-US"/>
        </w:rPr>
        <w:t xml:space="preserve">седемстотин тридесет и осем лева и деветдесет и три ст.) без ДДС, увеличена със средногодишния инфлационен индекс за 2021 година в размер на </w:t>
      </w:r>
      <w:r w:rsidRPr="00FF534E">
        <w:rPr>
          <w:b/>
          <w:szCs w:val="20"/>
          <w:lang w:eastAsia="en-US"/>
        </w:rPr>
        <w:t>3,3%.</w:t>
      </w:r>
      <w:r w:rsidRPr="00FF534E">
        <w:rPr>
          <w:szCs w:val="20"/>
          <w:lang w:eastAsia="en-US"/>
        </w:rPr>
        <w:t xml:space="preserve"> </w:t>
      </w:r>
    </w:p>
    <w:p w:rsidR="0036671D" w:rsidRDefault="0036671D" w:rsidP="0036671D">
      <w:pPr>
        <w:jc w:val="both"/>
        <w:rPr>
          <w:szCs w:val="20"/>
          <w:lang w:eastAsia="en-US"/>
        </w:rPr>
      </w:pPr>
    </w:p>
    <w:p w:rsidR="0036671D" w:rsidRPr="00101577" w:rsidRDefault="0036671D" w:rsidP="0036671D">
      <w:pPr>
        <w:ind w:firstLine="708"/>
        <w:jc w:val="both"/>
      </w:pPr>
      <w:r w:rsidRPr="00101577">
        <w:t>Наемната цена ежегодно да бъде индексирана със средногодишния инфлационен индекс в размер, определен от Националния статистически институт, което да бъде заложено като клауза в сключвания договор.</w:t>
      </w:r>
    </w:p>
    <w:p w:rsidR="0036671D" w:rsidRPr="00FF534E" w:rsidRDefault="0036671D" w:rsidP="0036671D">
      <w:pPr>
        <w:jc w:val="both"/>
        <w:rPr>
          <w:szCs w:val="20"/>
          <w:lang w:eastAsia="en-US"/>
        </w:rPr>
      </w:pPr>
    </w:p>
    <w:p w:rsidR="0036671D" w:rsidRPr="00FF534E" w:rsidRDefault="0036671D" w:rsidP="0036671D">
      <w:pPr>
        <w:ind w:firstLine="708"/>
        <w:jc w:val="both"/>
        <w:rPr>
          <w:lang w:eastAsia="en-US"/>
        </w:rPr>
      </w:pPr>
      <w:r>
        <w:rPr>
          <w:lang w:eastAsia="en-US"/>
        </w:rPr>
        <w:t xml:space="preserve">2. </w:t>
      </w:r>
      <w:r w:rsidRPr="00FF534E">
        <w:rPr>
          <w:lang w:eastAsia="en-US"/>
        </w:rPr>
        <w:t xml:space="preserve">Общински съвет – Гурково упълномощава Кмета на Община Гурково да издаде Заповед и сключи Договор за отдаване под наем на част от недвижим имот – публична общинска собственост с </w:t>
      </w:r>
      <w:r w:rsidRPr="00FF534E">
        <w:rPr>
          <w:b/>
          <w:lang w:val="en-AU" w:eastAsia="en-US"/>
        </w:rPr>
        <w:t>„</w:t>
      </w:r>
      <w:proofErr w:type="spellStart"/>
      <w:r w:rsidRPr="00FF534E">
        <w:rPr>
          <w:b/>
          <w:lang w:val="en-AU" w:eastAsia="en-US"/>
        </w:rPr>
        <w:t>Българска</w:t>
      </w:r>
      <w:proofErr w:type="spellEnd"/>
      <w:r w:rsidRPr="00FF534E">
        <w:rPr>
          <w:b/>
          <w:lang w:val="en-AU" w:eastAsia="en-US"/>
        </w:rPr>
        <w:t xml:space="preserve"> </w:t>
      </w:r>
      <w:proofErr w:type="spellStart"/>
      <w:r w:rsidRPr="00FF534E">
        <w:rPr>
          <w:b/>
          <w:lang w:val="en-AU" w:eastAsia="en-US"/>
        </w:rPr>
        <w:t>телекомуникационна</w:t>
      </w:r>
      <w:proofErr w:type="spellEnd"/>
      <w:r w:rsidRPr="00FF534E">
        <w:rPr>
          <w:b/>
          <w:lang w:val="en-AU" w:eastAsia="en-US"/>
        </w:rPr>
        <w:t xml:space="preserve"> </w:t>
      </w:r>
      <w:proofErr w:type="spellStart"/>
      <w:r w:rsidRPr="00FF534E">
        <w:rPr>
          <w:b/>
          <w:lang w:val="en-AU" w:eastAsia="en-US"/>
        </w:rPr>
        <w:t>компания</w:t>
      </w:r>
      <w:proofErr w:type="spellEnd"/>
      <w:r w:rsidRPr="00FF534E">
        <w:rPr>
          <w:b/>
          <w:lang w:val="en-AU" w:eastAsia="en-US"/>
        </w:rPr>
        <w:t xml:space="preserve">” АД </w:t>
      </w:r>
      <w:proofErr w:type="spellStart"/>
      <w:r w:rsidRPr="00FF534E">
        <w:rPr>
          <w:b/>
          <w:lang w:val="en-AU" w:eastAsia="en-US"/>
        </w:rPr>
        <w:t>гр</w:t>
      </w:r>
      <w:proofErr w:type="spellEnd"/>
      <w:r w:rsidRPr="00FF534E">
        <w:rPr>
          <w:b/>
          <w:lang w:val="en-AU" w:eastAsia="en-US"/>
        </w:rPr>
        <w:t xml:space="preserve">. </w:t>
      </w:r>
      <w:proofErr w:type="spellStart"/>
      <w:proofErr w:type="gramStart"/>
      <w:r w:rsidRPr="00FF534E">
        <w:rPr>
          <w:b/>
          <w:lang w:val="en-AU" w:eastAsia="en-US"/>
        </w:rPr>
        <w:t>София</w:t>
      </w:r>
      <w:proofErr w:type="spellEnd"/>
      <w:r w:rsidRPr="00FF534E">
        <w:rPr>
          <w:lang w:eastAsia="en-US"/>
        </w:rPr>
        <w:t>.</w:t>
      </w:r>
      <w:proofErr w:type="gramEnd"/>
    </w:p>
    <w:p w:rsidR="0036671D" w:rsidRPr="00FF534E" w:rsidRDefault="0036671D" w:rsidP="0036671D">
      <w:pPr>
        <w:jc w:val="both"/>
        <w:rPr>
          <w:sz w:val="22"/>
          <w:szCs w:val="20"/>
          <w:lang w:eastAsia="en-US"/>
        </w:rPr>
      </w:pPr>
    </w:p>
    <w:p w:rsidR="0036671D" w:rsidRPr="00A35BB8" w:rsidRDefault="0036671D" w:rsidP="0036671D">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10</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r>
        <w:rPr>
          <w:kern w:val="3"/>
          <w:lang w:val="ru-RU"/>
        </w:rPr>
        <w:t>2</w:t>
      </w:r>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Default="0036671D" w:rsidP="0036671D">
      <w:pPr>
        <w:rPr>
          <w:rFonts w:ascii="Calibri" w:eastAsia="Calibri" w:hAnsi="Calibri"/>
        </w:rPr>
      </w:pPr>
    </w:p>
    <w:p w:rsidR="0036671D" w:rsidRPr="00A35BB8"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eastAsia="en-US"/>
        </w:rPr>
      </w:pPr>
    </w:p>
    <w:p w:rsidR="0036671D" w:rsidRDefault="0036671D"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Default="00423129" w:rsidP="0036671D">
      <w:pPr>
        <w:jc w:val="both"/>
        <w:rPr>
          <w:rFonts w:ascii="Verdana" w:hAnsi="Verdana"/>
          <w:b/>
          <w:color w:val="FF0000"/>
          <w:sz w:val="28"/>
          <w:szCs w:val="28"/>
          <w:lang w:val="en-US" w:eastAsia="en-US"/>
        </w:rPr>
      </w:pPr>
    </w:p>
    <w:p w:rsidR="00423129" w:rsidRPr="00423129" w:rsidRDefault="00423129" w:rsidP="0036671D">
      <w:pPr>
        <w:jc w:val="both"/>
        <w:rPr>
          <w:rFonts w:ascii="Verdana" w:hAnsi="Verdana"/>
          <w:b/>
          <w:color w:val="FF0000"/>
          <w:sz w:val="28"/>
          <w:szCs w:val="28"/>
          <w:lang w:val="en-US" w:eastAsia="en-US"/>
        </w:rPr>
      </w:pPr>
    </w:p>
    <w:p w:rsidR="0036671D" w:rsidRDefault="0036671D" w:rsidP="0036671D">
      <w:pPr>
        <w:jc w:val="both"/>
        <w:rPr>
          <w:rFonts w:ascii="Verdana" w:hAnsi="Verdana"/>
          <w:b/>
          <w:color w:val="FF0000"/>
          <w:sz w:val="28"/>
          <w:szCs w:val="28"/>
          <w:lang w:eastAsia="en-US"/>
        </w:rPr>
      </w:pPr>
    </w:p>
    <w:p w:rsidR="00387F0D" w:rsidRDefault="00387F0D" w:rsidP="00387F0D">
      <w:pPr>
        <w:ind w:firstLine="12"/>
        <w:rPr>
          <w:sz w:val="32"/>
          <w:szCs w:val="32"/>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r w:rsidRPr="00A35BB8">
        <w:rPr>
          <w:sz w:val="32"/>
          <w:szCs w:val="32"/>
        </w:rPr>
        <w:t xml:space="preserve">  </w:t>
      </w:r>
    </w:p>
    <w:p w:rsidR="0036671D" w:rsidRPr="00A35BB8" w:rsidRDefault="0036671D" w:rsidP="0036671D">
      <w:pPr>
        <w:jc w:val="both"/>
        <w:rPr>
          <w:lang w:val="en-GB"/>
        </w:rPr>
      </w:pPr>
    </w:p>
    <w:p w:rsidR="0036671D" w:rsidRDefault="0036671D" w:rsidP="0036671D">
      <w:pPr>
        <w:ind w:left="2820" w:firstLine="12"/>
        <w:jc w:val="both"/>
        <w:rPr>
          <w:sz w:val="32"/>
          <w:szCs w:val="32"/>
        </w:rPr>
      </w:pPr>
      <w:r w:rsidRPr="00A35BB8">
        <w:rPr>
          <w:sz w:val="32"/>
          <w:szCs w:val="32"/>
        </w:rPr>
        <w:t xml:space="preserve">         </w:t>
      </w:r>
    </w:p>
    <w:p w:rsidR="0036671D" w:rsidRPr="00AE45E2"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rPr>
        <w:t>50</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463D69" w:rsidRDefault="0036671D" w:rsidP="0036671D">
      <w:pPr>
        <w:jc w:val="both"/>
        <w:rPr>
          <w:lang w:eastAsia="en-US"/>
        </w:rPr>
      </w:pPr>
      <w:r w:rsidRPr="003F6F10">
        <w:rPr>
          <w:kern w:val="3"/>
          <w:sz w:val="28"/>
          <w:szCs w:val="28"/>
          <w:lang w:val="ru-RU"/>
        </w:rPr>
        <w:tab/>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463D69">
        <w:rPr>
          <w:rFonts w:eastAsia="Calibri"/>
          <w:sz w:val="28"/>
          <w:szCs w:val="28"/>
        </w:rPr>
        <w:t xml:space="preserve">с    </w:t>
      </w:r>
      <w:r w:rsidRPr="00463D69">
        <w:rPr>
          <w:rFonts w:eastAsia="Calibri"/>
        </w:rPr>
        <w:t>вх. №    ОС – 33/15.02.2022 г. - о</w:t>
      </w:r>
      <w:r w:rsidRPr="00463D69">
        <w:rPr>
          <w:lang w:eastAsia="en-US"/>
        </w:rPr>
        <w:t>добряване</w:t>
      </w:r>
      <w:r w:rsidRPr="00463D69">
        <w:rPr>
          <w:lang w:val="x-none" w:eastAsia="en-US"/>
        </w:rPr>
        <w:t xml:space="preserve"> </w:t>
      </w:r>
      <w:r w:rsidRPr="00463D69">
        <w:rPr>
          <w:lang w:eastAsia="en-US"/>
        </w:rPr>
        <w:t xml:space="preserve">на </w:t>
      </w:r>
      <w:r w:rsidRPr="00463D69">
        <w:rPr>
          <w:lang w:val="x-none" w:eastAsia="en-US"/>
        </w:rPr>
        <w:t xml:space="preserve">Изменение на </w:t>
      </w:r>
      <w:r w:rsidRPr="00463D69">
        <w:rPr>
          <w:lang w:eastAsia="en-US"/>
        </w:rPr>
        <w:t xml:space="preserve">действащия </w:t>
      </w:r>
      <w:r w:rsidRPr="00463D69">
        <w:rPr>
          <w:lang w:val="x-none" w:eastAsia="en-US"/>
        </w:rPr>
        <w:t xml:space="preserve">ОУП /общ </w:t>
      </w:r>
      <w:proofErr w:type="spellStart"/>
      <w:r w:rsidRPr="00463D69">
        <w:rPr>
          <w:lang w:val="x-none" w:eastAsia="en-US"/>
        </w:rPr>
        <w:t>устройствен</w:t>
      </w:r>
      <w:proofErr w:type="spellEnd"/>
      <w:r w:rsidRPr="00463D69">
        <w:rPr>
          <w:lang w:val="x-none" w:eastAsia="en-US"/>
        </w:rPr>
        <w:t xml:space="preserve"> план/ на Община Гурково в частта му за ПИ с идентификатор 18157.</w:t>
      </w:r>
      <w:r w:rsidRPr="00463D69">
        <w:rPr>
          <w:lang w:val="en-US" w:eastAsia="en-US"/>
        </w:rPr>
        <w:t>1</w:t>
      </w:r>
      <w:proofErr w:type="spellStart"/>
      <w:r w:rsidRPr="00463D69">
        <w:rPr>
          <w:lang w:eastAsia="en-US"/>
        </w:rPr>
        <w:t>1</w:t>
      </w:r>
      <w:proofErr w:type="spellEnd"/>
      <w:r w:rsidRPr="00463D69">
        <w:rPr>
          <w:lang w:val="en-US" w:eastAsia="en-US"/>
        </w:rPr>
        <w:t>2</w:t>
      </w:r>
      <w:r w:rsidRPr="00463D69">
        <w:rPr>
          <w:lang w:val="x-none" w:eastAsia="en-US"/>
        </w:rPr>
        <w:t>.</w:t>
      </w:r>
      <w:r w:rsidRPr="00463D69">
        <w:rPr>
          <w:lang w:eastAsia="en-US"/>
        </w:rPr>
        <w:t>375</w:t>
      </w:r>
      <w:r w:rsidRPr="00463D69">
        <w:rPr>
          <w:lang w:val="x-none" w:eastAsia="en-US"/>
        </w:rPr>
        <w:t>,</w:t>
      </w:r>
      <w:r w:rsidRPr="00463D69">
        <w:rPr>
          <w:lang w:eastAsia="en-US"/>
        </w:rPr>
        <w:t xml:space="preserve"> за изграждане на обект: „Площадка за </w:t>
      </w:r>
      <w:proofErr w:type="spellStart"/>
      <w:r w:rsidRPr="00463D69">
        <w:rPr>
          <w:lang w:eastAsia="en-US"/>
        </w:rPr>
        <w:t>компостиране</w:t>
      </w:r>
      <w:proofErr w:type="spellEnd"/>
      <w:r w:rsidRPr="00463D69">
        <w:rPr>
          <w:lang w:eastAsia="en-US"/>
        </w:rPr>
        <w:t xml:space="preserve"> на </w:t>
      </w:r>
      <w:proofErr w:type="spellStart"/>
      <w:r w:rsidRPr="00463D69">
        <w:rPr>
          <w:lang w:eastAsia="en-US"/>
        </w:rPr>
        <w:t>биоразградими</w:t>
      </w:r>
      <w:proofErr w:type="spellEnd"/>
      <w:r w:rsidRPr="00463D69">
        <w:rPr>
          <w:lang w:eastAsia="en-US"/>
        </w:rPr>
        <w:t xml:space="preserve"> отпадъци“</w:t>
      </w:r>
      <w:r>
        <w:rPr>
          <w:lang w:eastAsia="en-US"/>
        </w:rPr>
        <w:t>.</w:t>
      </w:r>
    </w:p>
    <w:p w:rsidR="0036671D" w:rsidRPr="0003693F" w:rsidRDefault="0036671D" w:rsidP="0036671D">
      <w:pPr>
        <w:jc w:val="both"/>
      </w:pPr>
    </w:p>
    <w:p w:rsidR="0036671D" w:rsidRPr="00BC3678" w:rsidRDefault="0036671D" w:rsidP="0036671D">
      <w:pPr>
        <w:pStyle w:val="21"/>
        <w:rPr>
          <w:sz w:val="24"/>
          <w:szCs w:val="24"/>
          <w:lang w:eastAsia="en-US"/>
        </w:rPr>
      </w:pPr>
      <w:r>
        <w:rPr>
          <w:rFonts w:ascii="Verdana" w:hAnsi="Verdana"/>
          <w:b/>
          <w:szCs w:val="28"/>
        </w:rPr>
        <w:tab/>
      </w:r>
      <w:r w:rsidRPr="00A35181">
        <w:rPr>
          <w:b/>
          <w:szCs w:val="28"/>
          <w:u w:val="single"/>
        </w:rPr>
        <w:t>МОТИВИ</w:t>
      </w:r>
      <w:r>
        <w:rPr>
          <w:b/>
          <w:szCs w:val="28"/>
          <w:u w:val="single"/>
        </w:rPr>
        <w:t>:</w:t>
      </w:r>
      <w:r>
        <w:rPr>
          <w:szCs w:val="28"/>
        </w:rPr>
        <w:t xml:space="preserve"> </w:t>
      </w:r>
      <w:r w:rsidRPr="00BC3678">
        <w:rPr>
          <w:sz w:val="24"/>
          <w:szCs w:val="24"/>
          <w:lang w:eastAsia="en-US"/>
        </w:rPr>
        <w:t xml:space="preserve">На основание разпоредбите на чл. 134, ал.1, т.2 и чл.135 ал.3 от ЗУТ, със Заповед № З-512 от 03.12.2021г. е дадено разрешение от Кмета на Община Гурково за изработване на проект за изменение на действащия ОУП /общ </w:t>
      </w:r>
      <w:proofErr w:type="spellStart"/>
      <w:r w:rsidRPr="00BC3678">
        <w:rPr>
          <w:sz w:val="24"/>
          <w:szCs w:val="24"/>
          <w:lang w:eastAsia="en-US"/>
        </w:rPr>
        <w:t>устройствен</w:t>
      </w:r>
      <w:proofErr w:type="spellEnd"/>
      <w:r w:rsidRPr="00BC3678">
        <w:rPr>
          <w:sz w:val="24"/>
          <w:szCs w:val="24"/>
          <w:lang w:eastAsia="en-US"/>
        </w:rPr>
        <w:t xml:space="preserve"> план/ на община Гурково в частта му за ПИ /поземлен имот/ с идентификатор 18157.112.375 по КККР на гр. Гурково.</w:t>
      </w:r>
    </w:p>
    <w:p w:rsidR="0036671D" w:rsidRPr="00463D69" w:rsidRDefault="0036671D" w:rsidP="0036671D">
      <w:pPr>
        <w:ind w:firstLine="708"/>
        <w:jc w:val="both"/>
        <w:rPr>
          <w:lang w:eastAsia="en-US"/>
        </w:rPr>
      </w:pPr>
      <w:r w:rsidRPr="00463D69">
        <w:rPr>
          <w:lang w:eastAsia="en-US"/>
        </w:rPr>
        <w:t>Поземлен имот с идентификатор 18157.112.375 по КККР на гр.Гурково е с трайно предназначение на територията : Земеделска, с начин на трайно ползване: Изоставена орна земя, с площ 8 687 кв.м.,  при граници на поземлен имот: ПИ с идентификатори 18157.117.321, 18157.112.376 и 18157.112.369, собственост на Община Гурково</w:t>
      </w:r>
      <w:r w:rsidRPr="00463D69">
        <w:rPr>
          <w:lang w:val="en-US" w:eastAsia="en-US"/>
        </w:rPr>
        <w:t xml:space="preserve">, </w:t>
      </w:r>
      <w:r w:rsidRPr="00463D69">
        <w:rPr>
          <w:lang w:eastAsia="en-US"/>
        </w:rPr>
        <w:t>съгласно  А</w:t>
      </w:r>
      <w:proofErr w:type="spellStart"/>
      <w:r w:rsidRPr="00463D69">
        <w:rPr>
          <w:color w:val="000000"/>
          <w:spacing w:val="-4"/>
          <w:lang w:val="en-US" w:eastAsia="en-US"/>
        </w:rPr>
        <w:t>кт</w:t>
      </w:r>
      <w:proofErr w:type="spellEnd"/>
      <w:r w:rsidRPr="00463D69">
        <w:rPr>
          <w:color w:val="000000"/>
          <w:spacing w:val="-4"/>
          <w:lang w:val="en-US" w:eastAsia="en-US"/>
        </w:rPr>
        <w:t xml:space="preserve"> </w:t>
      </w:r>
      <w:proofErr w:type="spellStart"/>
      <w:r w:rsidRPr="00463D69">
        <w:rPr>
          <w:color w:val="000000"/>
          <w:spacing w:val="-4"/>
          <w:lang w:val="en-US" w:eastAsia="en-US"/>
        </w:rPr>
        <w:t>за</w:t>
      </w:r>
      <w:proofErr w:type="spellEnd"/>
      <w:r w:rsidRPr="00463D69">
        <w:rPr>
          <w:color w:val="000000"/>
          <w:spacing w:val="-4"/>
          <w:lang w:val="en-US" w:eastAsia="en-US"/>
        </w:rPr>
        <w:t xml:space="preserve"> </w:t>
      </w:r>
      <w:r w:rsidRPr="00463D69">
        <w:rPr>
          <w:color w:val="000000"/>
          <w:spacing w:val="-4"/>
          <w:lang w:eastAsia="en-US"/>
        </w:rPr>
        <w:t>частна</w:t>
      </w:r>
      <w:r w:rsidRPr="00463D69">
        <w:rPr>
          <w:color w:val="000000"/>
          <w:spacing w:val="-4"/>
          <w:lang w:val="en-US" w:eastAsia="en-US"/>
        </w:rPr>
        <w:t xml:space="preserve"> </w:t>
      </w:r>
      <w:r w:rsidRPr="00463D69">
        <w:rPr>
          <w:color w:val="000000"/>
          <w:spacing w:val="-4"/>
          <w:lang w:eastAsia="en-US"/>
        </w:rPr>
        <w:t>о</w:t>
      </w:r>
      <w:proofErr w:type="spellStart"/>
      <w:r w:rsidRPr="00463D69">
        <w:rPr>
          <w:color w:val="000000"/>
          <w:spacing w:val="-4"/>
          <w:lang w:val="en-US" w:eastAsia="en-US"/>
        </w:rPr>
        <w:t>бщинска</w:t>
      </w:r>
      <w:proofErr w:type="spellEnd"/>
      <w:r w:rsidRPr="00463D69">
        <w:rPr>
          <w:color w:val="000000"/>
          <w:spacing w:val="-4"/>
          <w:lang w:val="en-US" w:eastAsia="en-US"/>
        </w:rPr>
        <w:t xml:space="preserve"> </w:t>
      </w:r>
      <w:proofErr w:type="spellStart"/>
      <w:r w:rsidRPr="00463D69">
        <w:rPr>
          <w:color w:val="000000"/>
          <w:spacing w:val="-4"/>
          <w:lang w:val="en-US" w:eastAsia="en-US"/>
        </w:rPr>
        <w:t>собственост</w:t>
      </w:r>
      <w:proofErr w:type="spellEnd"/>
      <w:r w:rsidRPr="00463D69">
        <w:rPr>
          <w:color w:val="000000"/>
          <w:spacing w:val="-4"/>
          <w:lang w:eastAsia="en-US"/>
        </w:rPr>
        <w:t xml:space="preserve"> </w:t>
      </w:r>
      <w:r w:rsidRPr="00463D69">
        <w:rPr>
          <w:color w:val="000000"/>
          <w:spacing w:val="-4"/>
          <w:lang w:eastAsia="en-US"/>
        </w:rPr>
        <w:tab/>
        <w:t xml:space="preserve"> (АЧОС) </w:t>
      </w:r>
      <w:r w:rsidRPr="00463D69">
        <w:rPr>
          <w:color w:val="000000"/>
          <w:spacing w:val="-4"/>
          <w:lang w:val="en-US" w:eastAsia="en-US"/>
        </w:rPr>
        <w:t xml:space="preserve">№ </w:t>
      </w:r>
      <w:r w:rsidRPr="00463D69">
        <w:rPr>
          <w:color w:val="000000"/>
          <w:spacing w:val="-4"/>
          <w:lang w:eastAsia="en-US"/>
        </w:rPr>
        <w:t>22</w:t>
      </w:r>
      <w:r w:rsidRPr="00463D69">
        <w:rPr>
          <w:color w:val="000000"/>
          <w:spacing w:val="-4"/>
          <w:lang w:val="en-US" w:eastAsia="en-US"/>
        </w:rPr>
        <w:t xml:space="preserve">, </w:t>
      </w:r>
      <w:proofErr w:type="spellStart"/>
      <w:r w:rsidRPr="00463D69">
        <w:rPr>
          <w:color w:val="000000"/>
          <w:spacing w:val="-4"/>
          <w:lang w:val="en-US" w:eastAsia="en-US"/>
        </w:rPr>
        <w:t>том</w:t>
      </w:r>
      <w:proofErr w:type="spellEnd"/>
      <w:r w:rsidRPr="00463D69">
        <w:rPr>
          <w:color w:val="000000"/>
          <w:spacing w:val="-4"/>
          <w:lang w:eastAsia="en-US"/>
        </w:rPr>
        <w:t xml:space="preserve"> ХХV</w:t>
      </w:r>
      <w:r w:rsidRPr="00463D69">
        <w:rPr>
          <w:color w:val="000000"/>
          <w:spacing w:val="-4"/>
          <w:lang w:val="en-US" w:eastAsia="en-US"/>
        </w:rPr>
        <w:t>,</w:t>
      </w:r>
      <w:r w:rsidRPr="00463D69">
        <w:rPr>
          <w:color w:val="000000"/>
          <w:spacing w:val="-4"/>
          <w:lang w:eastAsia="en-US"/>
        </w:rPr>
        <w:t xml:space="preserve"> н.</w:t>
      </w:r>
      <w:r w:rsidRPr="00463D69">
        <w:rPr>
          <w:color w:val="000000"/>
          <w:spacing w:val="-4"/>
          <w:lang w:val="en-US" w:eastAsia="en-US"/>
        </w:rPr>
        <w:t xml:space="preserve"> </w:t>
      </w:r>
      <w:proofErr w:type="spellStart"/>
      <w:proofErr w:type="gramStart"/>
      <w:r w:rsidRPr="00463D69">
        <w:rPr>
          <w:color w:val="000000"/>
          <w:spacing w:val="-4"/>
          <w:lang w:val="en-US" w:eastAsia="en-US"/>
        </w:rPr>
        <w:t>дело</w:t>
      </w:r>
      <w:proofErr w:type="spellEnd"/>
      <w:proofErr w:type="gramEnd"/>
      <w:r w:rsidRPr="00463D69">
        <w:rPr>
          <w:color w:val="000000"/>
          <w:spacing w:val="-4"/>
          <w:lang w:eastAsia="en-US"/>
        </w:rPr>
        <w:t xml:space="preserve"> № 5184</w:t>
      </w:r>
      <w:r w:rsidRPr="00463D69">
        <w:rPr>
          <w:color w:val="000000"/>
          <w:spacing w:val="-4"/>
          <w:lang w:val="en-US" w:eastAsia="en-US"/>
        </w:rPr>
        <w:t xml:space="preserve"> </w:t>
      </w:r>
      <w:proofErr w:type="spellStart"/>
      <w:r w:rsidRPr="00463D69">
        <w:rPr>
          <w:color w:val="000000"/>
          <w:spacing w:val="-4"/>
          <w:lang w:val="en-US" w:eastAsia="en-US"/>
        </w:rPr>
        <w:t>от</w:t>
      </w:r>
      <w:proofErr w:type="spellEnd"/>
      <w:r w:rsidRPr="00463D69">
        <w:rPr>
          <w:color w:val="000000"/>
          <w:spacing w:val="-4"/>
          <w:lang w:val="en-US" w:eastAsia="en-US"/>
        </w:rPr>
        <w:t xml:space="preserve"> </w:t>
      </w:r>
      <w:r w:rsidRPr="00463D69">
        <w:rPr>
          <w:color w:val="000000"/>
          <w:spacing w:val="-4"/>
          <w:lang w:eastAsia="en-US"/>
        </w:rPr>
        <w:t>15</w:t>
      </w:r>
      <w:r w:rsidRPr="00463D69">
        <w:rPr>
          <w:color w:val="000000"/>
          <w:spacing w:val="-4"/>
          <w:lang w:val="en-US" w:eastAsia="en-US"/>
        </w:rPr>
        <w:t>.1</w:t>
      </w:r>
      <w:r w:rsidRPr="00463D69">
        <w:rPr>
          <w:color w:val="000000"/>
          <w:spacing w:val="-4"/>
          <w:lang w:eastAsia="en-US"/>
        </w:rPr>
        <w:t>1</w:t>
      </w:r>
      <w:r w:rsidRPr="00463D69">
        <w:rPr>
          <w:color w:val="000000"/>
          <w:spacing w:val="-4"/>
          <w:lang w:val="en-US" w:eastAsia="en-US"/>
        </w:rPr>
        <w:t>.20</w:t>
      </w:r>
      <w:r w:rsidRPr="00463D69">
        <w:rPr>
          <w:color w:val="000000"/>
          <w:spacing w:val="-4"/>
          <w:lang w:eastAsia="en-US"/>
        </w:rPr>
        <w:t>18</w:t>
      </w:r>
      <w:r w:rsidRPr="00463D69">
        <w:rPr>
          <w:color w:val="000000"/>
          <w:spacing w:val="-4"/>
          <w:lang w:val="en-US" w:eastAsia="en-US"/>
        </w:rPr>
        <w:t xml:space="preserve"> г. </w:t>
      </w:r>
      <w:proofErr w:type="spellStart"/>
      <w:r w:rsidRPr="00463D69">
        <w:rPr>
          <w:color w:val="000000"/>
          <w:spacing w:val="-4"/>
          <w:lang w:val="en-US" w:eastAsia="en-US"/>
        </w:rPr>
        <w:t>издаден</w:t>
      </w:r>
      <w:proofErr w:type="spellEnd"/>
      <w:r w:rsidRPr="00463D69">
        <w:rPr>
          <w:color w:val="000000"/>
          <w:spacing w:val="-4"/>
          <w:lang w:val="en-US" w:eastAsia="en-US"/>
        </w:rPr>
        <w:t xml:space="preserve"> </w:t>
      </w:r>
      <w:proofErr w:type="spellStart"/>
      <w:r w:rsidRPr="00463D69">
        <w:rPr>
          <w:color w:val="000000"/>
          <w:spacing w:val="-4"/>
          <w:lang w:val="en-US" w:eastAsia="en-US"/>
        </w:rPr>
        <w:t>от</w:t>
      </w:r>
      <w:proofErr w:type="spellEnd"/>
      <w:r w:rsidRPr="00463D69">
        <w:rPr>
          <w:color w:val="000000"/>
          <w:spacing w:val="-4"/>
          <w:lang w:val="en-US" w:eastAsia="en-US"/>
        </w:rPr>
        <w:t xml:space="preserve"> </w:t>
      </w:r>
      <w:proofErr w:type="spellStart"/>
      <w:r w:rsidRPr="00463D69">
        <w:rPr>
          <w:color w:val="000000"/>
          <w:spacing w:val="-4"/>
          <w:lang w:val="en-US" w:eastAsia="en-US"/>
        </w:rPr>
        <w:t>Служба</w:t>
      </w:r>
      <w:proofErr w:type="spellEnd"/>
      <w:r w:rsidRPr="00463D69">
        <w:rPr>
          <w:color w:val="000000"/>
          <w:spacing w:val="-4"/>
          <w:lang w:val="en-US" w:eastAsia="en-US"/>
        </w:rPr>
        <w:t xml:space="preserve"> </w:t>
      </w:r>
      <w:proofErr w:type="spellStart"/>
      <w:r w:rsidRPr="00463D69">
        <w:rPr>
          <w:color w:val="000000"/>
          <w:spacing w:val="-4"/>
          <w:lang w:val="en-US" w:eastAsia="en-US"/>
        </w:rPr>
        <w:t>по</w:t>
      </w:r>
      <w:proofErr w:type="spellEnd"/>
      <w:r w:rsidRPr="00463D69">
        <w:rPr>
          <w:color w:val="000000"/>
          <w:spacing w:val="-4"/>
          <w:lang w:val="en-US" w:eastAsia="en-US"/>
        </w:rPr>
        <w:t xml:space="preserve"> </w:t>
      </w:r>
      <w:proofErr w:type="spellStart"/>
      <w:r w:rsidRPr="00463D69">
        <w:rPr>
          <w:color w:val="000000"/>
          <w:spacing w:val="-4"/>
          <w:lang w:val="en-US" w:eastAsia="en-US"/>
        </w:rPr>
        <w:t>вписванията</w:t>
      </w:r>
      <w:proofErr w:type="spellEnd"/>
      <w:r w:rsidRPr="00463D69">
        <w:rPr>
          <w:color w:val="000000"/>
          <w:spacing w:val="-4"/>
          <w:lang w:val="en-US" w:eastAsia="en-US"/>
        </w:rPr>
        <w:t xml:space="preserve"> </w:t>
      </w:r>
      <w:proofErr w:type="spellStart"/>
      <w:r w:rsidRPr="00463D69">
        <w:rPr>
          <w:color w:val="000000"/>
          <w:spacing w:val="-4"/>
          <w:lang w:val="en-US" w:eastAsia="en-US"/>
        </w:rPr>
        <w:t>гр</w:t>
      </w:r>
      <w:proofErr w:type="spellEnd"/>
      <w:r w:rsidRPr="00463D69">
        <w:rPr>
          <w:color w:val="000000"/>
          <w:spacing w:val="-4"/>
          <w:lang w:val="en-US" w:eastAsia="en-US"/>
        </w:rPr>
        <w:t xml:space="preserve">. </w:t>
      </w:r>
      <w:proofErr w:type="spellStart"/>
      <w:proofErr w:type="gramStart"/>
      <w:r w:rsidRPr="00463D69">
        <w:rPr>
          <w:color w:val="000000"/>
          <w:spacing w:val="-4"/>
          <w:lang w:val="en-US" w:eastAsia="en-US"/>
        </w:rPr>
        <w:t>Казанлък</w:t>
      </w:r>
      <w:proofErr w:type="spellEnd"/>
      <w:r w:rsidRPr="00463D69">
        <w:rPr>
          <w:color w:val="000000"/>
          <w:spacing w:val="-4"/>
          <w:lang w:eastAsia="en-US"/>
        </w:rPr>
        <w:t>.</w:t>
      </w:r>
      <w:proofErr w:type="gramEnd"/>
    </w:p>
    <w:p w:rsidR="0036671D" w:rsidRPr="00463D69" w:rsidRDefault="0036671D" w:rsidP="0036671D">
      <w:pPr>
        <w:ind w:firstLine="708"/>
        <w:jc w:val="both"/>
        <w:rPr>
          <w:lang w:eastAsia="en-US"/>
        </w:rPr>
      </w:pPr>
      <w:r w:rsidRPr="00463D69">
        <w:rPr>
          <w:lang w:eastAsia="en-US"/>
        </w:rPr>
        <w:t xml:space="preserve">Основното, което налага разработката са инвестиционните намерения на възложителя, а именно за изграждане на обект: „Площадка за </w:t>
      </w:r>
      <w:proofErr w:type="spellStart"/>
      <w:r w:rsidRPr="00463D69">
        <w:rPr>
          <w:lang w:eastAsia="en-US"/>
        </w:rPr>
        <w:t>компостиране</w:t>
      </w:r>
      <w:proofErr w:type="spellEnd"/>
      <w:r w:rsidRPr="00463D69">
        <w:rPr>
          <w:lang w:eastAsia="en-US"/>
        </w:rPr>
        <w:t xml:space="preserve"> на </w:t>
      </w:r>
      <w:proofErr w:type="spellStart"/>
      <w:r w:rsidRPr="00463D69">
        <w:rPr>
          <w:lang w:eastAsia="en-US"/>
        </w:rPr>
        <w:t>биоразградими</w:t>
      </w:r>
      <w:proofErr w:type="spellEnd"/>
      <w:r w:rsidRPr="00463D69">
        <w:rPr>
          <w:lang w:eastAsia="en-US"/>
        </w:rPr>
        <w:t xml:space="preserve"> отпадъци“.</w:t>
      </w:r>
    </w:p>
    <w:p w:rsidR="0036671D" w:rsidRPr="00463D69" w:rsidRDefault="0036671D" w:rsidP="0036671D">
      <w:pPr>
        <w:ind w:firstLine="708"/>
        <w:jc w:val="both"/>
        <w:rPr>
          <w:lang w:eastAsia="en-US"/>
        </w:rPr>
      </w:pPr>
      <w:r w:rsidRPr="00463D69">
        <w:rPr>
          <w:lang w:eastAsia="en-US"/>
        </w:rPr>
        <w:t>По действащият ОУП на Община Гурково, одобрен с решение № 429 по протокол № 36 от 28.06.2018г. на Общински съвет – Гурково конкретното предназначение на ПИ с идентификатор 18157.112.375 е</w:t>
      </w:r>
      <w:r w:rsidRPr="00463D69">
        <w:rPr>
          <w:b/>
          <w:lang w:eastAsia="en-US"/>
        </w:rPr>
        <w:t xml:space="preserve"> За необработваеми земи.</w:t>
      </w:r>
      <w:r w:rsidRPr="00463D69">
        <w:rPr>
          <w:lang w:eastAsia="en-US"/>
        </w:rPr>
        <w:t xml:space="preserve"> </w:t>
      </w:r>
    </w:p>
    <w:p w:rsidR="0036671D" w:rsidRPr="00463D69" w:rsidRDefault="0036671D" w:rsidP="0036671D">
      <w:pPr>
        <w:ind w:firstLine="708"/>
        <w:jc w:val="both"/>
        <w:rPr>
          <w:lang w:eastAsia="en-US"/>
        </w:rPr>
      </w:pPr>
      <w:r w:rsidRPr="00463D69">
        <w:rPr>
          <w:lang w:eastAsia="en-US"/>
        </w:rPr>
        <w:t xml:space="preserve">Предвид инвестиционните намерения на Община Гурково, е необходимо да се одобри изменение на ОУП, като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36671D" w:rsidRPr="00463D69" w:rsidRDefault="0036671D" w:rsidP="0036671D">
      <w:pPr>
        <w:ind w:firstLine="708"/>
        <w:jc w:val="both"/>
        <w:rPr>
          <w:lang w:eastAsia="en-US"/>
        </w:rPr>
      </w:pPr>
      <w:r w:rsidRPr="00463D69">
        <w:rPr>
          <w:lang w:eastAsia="en-US"/>
        </w:rPr>
        <w:t xml:space="preserve">Предвижда се вида на територията да бъде „урбанизирана“, като за поземлен имот с идентификатор 18157.112.375 по КККР на гр.Гурково се отреди за </w:t>
      </w:r>
      <w:r w:rsidRPr="00463D69">
        <w:rPr>
          <w:b/>
          <w:lang w:eastAsia="en-US"/>
        </w:rPr>
        <w:t xml:space="preserve">Предимно – производствена зона - Пп </w:t>
      </w:r>
      <w:r w:rsidRPr="00463D69">
        <w:rPr>
          <w:lang w:eastAsia="en-US"/>
        </w:rPr>
        <w:t>със следните градоустройствени показатели :</w:t>
      </w:r>
    </w:p>
    <w:p w:rsidR="0036671D" w:rsidRPr="00463D69" w:rsidRDefault="0036671D" w:rsidP="0036671D">
      <w:pPr>
        <w:numPr>
          <w:ilvl w:val="0"/>
          <w:numId w:val="11"/>
        </w:numPr>
        <w:jc w:val="both"/>
        <w:rPr>
          <w:lang w:eastAsia="en-US"/>
        </w:rPr>
      </w:pPr>
      <w:r w:rsidRPr="00463D69">
        <w:rPr>
          <w:lang w:eastAsia="en-US"/>
        </w:rPr>
        <w:t>Плътност на застрояване                          до  80 %</w:t>
      </w:r>
    </w:p>
    <w:p w:rsidR="0036671D" w:rsidRPr="00463D69" w:rsidRDefault="0036671D" w:rsidP="0036671D">
      <w:pPr>
        <w:numPr>
          <w:ilvl w:val="0"/>
          <w:numId w:val="11"/>
        </w:numPr>
        <w:jc w:val="both"/>
        <w:rPr>
          <w:lang w:val="en-US" w:eastAsia="en-US"/>
        </w:rPr>
      </w:pPr>
      <w:proofErr w:type="spellStart"/>
      <w:r w:rsidRPr="00463D69">
        <w:rPr>
          <w:lang w:eastAsia="en-US"/>
        </w:rPr>
        <w:t>Кинт</w:t>
      </w:r>
      <w:proofErr w:type="spellEnd"/>
      <w:r w:rsidRPr="00463D69">
        <w:rPr>
          <w:lang w:eastAsia="en-US"/>
        </w:rPr>
        <w:t xml:space="preserve">  /Коефициент на интензивност/   </w:t>
      </w:r>
      <w:r>
        <w:rPr>
          <w:lang w:eastAsia="en-US"/>
        </w:rPr>
        <w:t xml:space="preserve">  </w:t>
      </w:r>
      <w:r w:rsidRPr="00463D69">
        <w:rPr>
          <w:lang w:eastAsia="en-US"/>
        </w:rPr>
        <w:t xml:space="preserve"> до  2.5</w:t>
      </w:r>
    </w:p>
    <w:p w:rsidR="0036671D" w:rsidRPr="00463D69" w:rsidRDefault="0036671D" w:rsidP="0036671D">
      <w:pPr>
        <w:numPr>
          <w:ilvl w:val="0"/>
          <w:numId w:val="11"/>
        </w:numPr>
        <w:jc w:val="both"/>
        <w:rPr>
          <w:lang w:val="en-US" w:eastAsia="en-US"/>
        </w:rPr>
      </w:pPr>
      <w:r w:rsidRPr="00463D69">
        <w:rPr>
          <w:lang w:eastAsia="en-US"/>
        </w:rPr>
        <w:t>Минимална озеленена площ                    от  20</w:t>
      </w:r>
      <w:r w:rsidRPr="00463D69">
        <w:rPr>
          <w:lang w:val="en-US" w:eastAsia="en-US"/>
        </w:rPr>
        <w:t xml:space="preserve"> %</w:t>
      </w:r>
    </w:p>
    <w:p w:rsidR="0036671D" w:rsidRPr="00463D69" w:rsidRDefault="0036671D" w:rsidP="0036671D">
      <w:pPr>
        <w:numPr>
          <w:ilvl w:val="0"/>
          <w:numId w:val="11"/>
        </w:numPr>
        <w:jc w:val="both"/>
        <w:rPr>
          <w:lang w:eastAsia="en-US"/>
        </w:rPr>
      </w:pPr>
      <w:r w:rsidRPr="00463D69">
        <w:rPr>
          <w:lang w:eastAsia="en-US"/>
        </w:rPr>
        <w:t xml:space="preserve">Височина                    </w:t>
      </w:r>
      <w:r>
        <w:rPr>
          <w:lang w:eastAsia="en-US"/>
        </w:rPr>
        <w:t xml:space="preserve">                              </w:t>
      </w:r>
      <w:r w:rsidRPr="00463D69">
        <w:rPr>
          <w:lang w:eastAsia="en-US"/>
        </w:rPr>
        <w:t>до  10 м</w:t>
      </w:r>
    </w:p>
    <w:p w:rsidR="0036671D" w:rsidRPr="00463D69" w:rsidRDefault="0036671D" w:rsidP="0036671D">
      <w:pPr>
        <w:ind w:left="720"/>
        <w:jc w:val="both"/>
        <w:rPr>
          <w:lang w:eastAsia="en-US"/>
        </w:rPr>
      </w:pPr>
    </w:p>
    <w:p w:rsidR="0036671D" w:rsidRPr="00463D69" w:rsidRDefault="0036671D" w:rsidP="0036671D">
      <w:pPr>
        <w:ind w:firstLine="720"/>
        <w:jc w:val="both"/>
        <w:rPr>
          <w:shd w:val="clear" w:color="auto" w:fill="FEFEFE"/>
          <w:lang w:eastAsia="en-US"/>
        </w:rPr>
      </w:pPr>
      <w:r w:rsidRPr="00463D69">
        <w:rPr>
          <w:lang w:eastAsia="en-US"/>
        </w:rPr>
        <w:t xml:space="preserve">На основание чл.128 ал.3 от ЗУТ, изработения проект за Изменение на </w:t>
      </w:r>
      <w:proofErr w:type="spellStart"/>
      <w:r w:rsidRPr="00463D69">
        <w:rPr>
          <w:lang w:eastAsia="en-US"/>
        </w:rPr>
        <w:t>действуващия</w:t>
      </w:r>
      <w:proofErr w:type="spellEnd"/>
      <w:r w:rsidRPr="00463D69">
        <w:rPr>
          <w:lang w:eastAsia="en-US"/>
        </w:rPr>
        <w:t xml:space="preserve"> ОУП е съобщен от общината на заинтересованите лица. В законоустановения срок не са постъпили  </w:t>
      </w:r>
      <w:r w:rsidRPr="00463D69">
        <w:rPr>
          <w:highlight w:val="white"/>
          <w:shd w:val="clear" w:color="auto" w:fill="FEFEFE"/>
          <w:lang w:eastAsia="en-US"/>
        </w:rPr>
        <w:t>писмени възражения, предложения и искания по проекта.</w:t>
      </w:r>
    </w:p>
    <w:p w:rsidR="0036671D" w:rsidRPr="00463D69" w:rsidRDefault="0036671D" w:rsidP="0036671D">
      <w:pPr>
        <w:ind w:firstLine="708"/>
        <w:jc w:val="both"/>
        <w:rPr>
          <w:lang w:eastAsia="en-US"/>
        </w:rPr>
      </w:pPr>
      <w:r w:rsidRPr="00463D69">
        <w:rPr>
          <w:lang w:eastAsia="en-US"/>
        </w:rPr>
        <w:t xml:space="preserve">Депозирано е заявление с вх. № К-240/20.01.2022г. от </w:t>
      </w:r>
      <w:r w:rsidRPr="00463D69">
        <w:rPr>
          <w:sz w:val="20"/>
          <w:szCs w:val="20"/>
          <w:lang w:val="en-US" w:eastAsia="en-US"/>
        </w:rPr>
        <w:t xml:space="preserve">ОБЩИНА ГУРКОВО, </w:t>
      </w:r>
      <w:r w:rsidRPr="00463D69">
        <w:rPr>
          <w:lang w:val="en-US" w:eastAsia="en-US"/>
        </w:rPr>
        <w:t xml:space="preserve">ЕИК 123092756, с </w:t>
      </w:r>
      <w:proofErr w:type="spellStart"/>
      <w:r w:rsidRPr="00463D69">
        <w:rPr>
          <w:lang w:val="en-GB" w:eastAsia="en-US"/>
        </w:rPr>
        <w:t>адрес</w:t>
      </w:r>
      <w:proofErr w:type="spellEnd"/>
      <w:r w:rsidRPr="00463D69">
        <w:rPr>
          <w:lang w:val="en-US" w:eastAsia="en-US"/>
        </w:rPr>
        <w:t xml:space="preserve"> </w:t>
      </w:r>
      <w:proofErr w:type="spellStart"/>
      <w:r w:rsidRPr="00463D69">
        <w:rPr>
          <w:lang w:val="en-US" w:eastAsia="en-US"/>
        </w:rPr>
        <w:t>на</w:t>
      </w:r>
      <w:proofErr w:type="spellEnd"/>
      <w:r w:rsidRPr="00463D69">
        <w:rPr>
          <w:lang w:val="en-US" w:eastAsia="en-US"/>
        </w:rPr>
        <w:t xml:space="preserve"> </w:t>
      </w:r>
      <w:proofErr w:type="spellStart"/>
      <w:r w:rsidRPr="00463D69">
        <w:rPr>
          <w:lang w:val="en-US" w:eastAsia="en-US"/>
        </w:rPr>
        <w:t>управление</w:t>
      </w:r>
      <w:proofErr w:type="spellEnd"/>
      <w:r w:rsidRPr="00463D69">
        <w:rPr>
          <w:lang w:val="en-US" w:eastAsia="en-US"/>
        </w:rPr>
        <w:t xml:space="preserve"> </w:t>
      </w:r>
      <w:r w:rsidRPr="00463D69">
        <w:rPr>
          <w:lang w:val="en-GB" w:eastAsia="en-US"/>
        </w:rPr>
        <w:t xml:space="preserve">: </w:t>
      </w:r>
      <w:proofErr w:type="spellStart"/>
      <w:r w:rsidRPr="00463D69">
        <w:rPr>
          <w:lang w:val="en-US" w:eastAsia="en-US"/>
        </w:rPr>
        <w:t>гр</w:t>
      </w:r>
      <w:proofErr w:type="spellEnd"/>
      <w:r w:rsidRPr="00463D69">
        <w:rPr>
          <w:lang w:val="en-GB" w:eastAsia="en-US"/>
        </w:rPr>
        <w:t>.</w:t>
      </w:r>
      <w:r w:rsidRPr="00463D69">
        <w:rPr>
          <w:lang w:val="en-US" w:eastAsia="en-US"/>
        </w:rPr>
        <w:t xml:space="preserve"> </w:t>
      </w:r>
      <w:proofErr w:type="spellStart"/>
      <w:proofErr w:type="gramStart"/>
      <w:r w:rsidRPr="00463D69">
        <w:rPr>
          <w:lang w:val="en-US" w:eastAsia="en-US"/>
        </w:rPr>
        <w:t>Гурково</w:t>
      </w:r>
      <w:proofErr w:type="spellEnd"/>
      <w:r w:rsidRPr="00463D69">
        <w:rPr>
          <w:lang w:val="en-US" w:eastAsia="en-US"/>
        </w:rPr>
        <w:t xml:space="preserve">, </w:t>
      </w:r>
      <w:proofErr w:type="spellStart"/>
      <w:r w:rsidRPr="00463D69">
        <w:rPr>
          <w:lang w:val="en-US" w:eastAsia="en-US"/>
        </w:rPr>
        <w:t>бул</w:t>
      </w:r>
      <w:proofErr w:type="spellEnd"/>
      <w:r w:rsidRPr="00463D69">
        <w:rPr>
          <w:lang w:val="en-US" w:eastAsia="en-US"/>
        </w:rPr>
        <w:t>.</w:t>
      </w:r>
      <w:proofErr w:type="gramEnd"/>
      <w:r w:rsidRPr="00463D69">
        <w:rPr>
          <w:lang w:val="en-US" w:eastAsia="en-US"/>
        </w:rPr>
        <w:t xml:space="preserve"> </w:t>
      </w:r>
      <w:proofErr w:type="gramStart"/>
      <w:r w:rsidRPr="00463D69">
        <w:rPr>
          <w:lang w:val="en-US" w:eastAsia="en-US"/>
        </w:rPr>
        <w:t>„</w:t>
      </w:r>
      <w:proofErr w:type="spellStart"/>
      <w:r w:rsidRPr="00463D69">
        <w:rPr>
          <w:lang w:val="en-US" w:eastAsia="en-US"/>
        </w:rPr>
        <w:t>Княз</w:t>
      </w:r>
      <w:proofErr w:type="spellEnd"/>
      <w:r w:rsidRPr="00463D69">
        <w:rPr>
          <w:lang w:val="en-US" w:eastAsia="en-US"/>
        </w:rPr>
        <w:t xml:space="preserve"> </w:t>
      </w:r>
      <w:proofErr w:type="spellStart"/>
      <w:r w:rsidRPr="00463D69">
        <w:rPr>
          <w:lang w:val="en-US" w:eastAsia="en-US"/>
        </w:rPr>
        <w:t>Александър</w:t>
      </w:r>
      <w:proofErr w:type="spellEnd"/>
      <w:r w:rsidRPr="00463D69">
        <w:rPr>
          <w:lang w:val="en-US" w:eastAsia="en-US"/>
        </w:rPr>
        <w:t xml:space="preserve"> </w:t>
      </w:r>
      <w:proofErr w:type="spellStart"/>
      <w:r w:rsidRPr="00463D69">
        <w:rPr>
          <w:lang w:val="en-US" w:eastAsia="en-US"/>
        </w:rPr>
        <w:t>Батенберг</w:t>
      </w:r>
      <w:proofErr w:type="spellEnd"/>
      <w:r w:rsidRPr="00463D69">
        <w:rPr>
          <w:lang w:val="en-US" w:eastAsia="en-US"/>
        </w:rPr>
        <w:t>” № 3</w:t>
      </w:r>
      <w:r w:rsidRPr="00463D69">
        <w:rPr>
          <w:lang w:val="en-GB" w:eastAsia="en-US"/>
        </w:rPr>
        <w:t>,</w:t>
      </w:r>
      <w:r w:rsidRPr="00463D69">
        <w:rPr>
          <w:lang w:val="en-US" w:eastAsia="en-US"/>
        </w:rPr>
        <w:t xml:space="preserve"> </w:t>
      </w:r>
      <w:proofErr w:type="spellStart"/>
      <w:r w:rsidRPr="00463D69">
        <w:rPr>
          <w:lang w:val="en-US" w:eastAsia="en-US"/>
        </w:rPr>
        <w:t>представлявана</w:t>
      </w:r>
      <w:proofErr w:type="spellEnd"/>
      <w:r w:rsidRPr="00463D69">
        <w:rPr>
          <w:lang w:val="en-US" w:eastAsia="en-US"/>
        </w:rPr>
        <w:t xml:space="preserve"> </w:t>
      </w:r>
      <w:proofErr w:type="spellStart"/>
      <w:r w:rsidRPr="00463D69">
        <w:rPr>
          <w:lang w:val="en-US" w:eastAsia="en-US"/>
        </w:rPr>
        <w:t>от</w:t>
      </w:r>
      <w:proofErr w:type="spellEnd"/>
      <w:r w:rsidRPr="00463D69">
        <w:rPr>
          <w:lang w:val="en-US" w:eastAsia="en-US"/>
        </w:rPr>
        <w:t xml:space="preserve"> </w:t>
      </w:r>
      <w:proofErr w:type="spellStart"/>
      <w:r w:rsidRPr="00463D69">
        <w:rPr>
          <w:lang w:val="en-US" w:eastAsia="en-US"/>
        </w:rPr>
        <w:t>Тотка</w:t>
      </w:r>
      <w:proofErr w:type="spellEnd"/>
      <w:r w:rsidRPr="00463D69">
        <w:rPr>
          <w:lang w:val="en-US" w:eastAsia="en-US"/>
        </w:rPr>
        <w:t xml:space="preserve"> </w:t>
      </w:r>
      <w:r w:rsidR="00BC3678">
        <w:rPr>
          <w:lang w:val="en-US" w:eastAsia="en-US"/>
        </w:rPr>
        <w:t>*****</w:t>
      </w:r>
      <w:r w:rsidRPr="00463D69">
        <w:rPr>
          <w:lang w:val="en-US" w:eastAsia="en-US"/>
        </w:rPr>
        <w:t xml:space="preserve"> </w:t>
      </w:r>
      <w:proofErr w:type="spellStart"/>
      <w:r w:rsidRPr="00463D69">
        <w:rPr>
          <w:lang w:val="en-US" w:eastAsia="en-US"/>
        </w:rPr>
        <w:t>Петкова</w:t>
      </w:r>
      <w:proofErr w:type="spellEnd"/>
      <w:r w:rsidRPr="00463D69">
        <w:rPr>
          <w:lang w:val="en-US" w:eastAsia="en-US"/>
        </w:rPr>
        <w:t xml:space="preserve"> – </w:t>
      </w:r>
      <w:proofErr w:type="spellStart"/>
      <w:r w:rsidRPr="00463D69">
        <w:rPr>
          <w:lang w:val="en-US" w:eastAsia="en-US"/>
        </w:rPr>
        <w:t>зам</w:t>
      </w:r>
      <w:proofErr w:type="spellEnd"/>
      <w:r w:rsidRPr="00463D69">
        <w:rPr>
          <w:lang w:val="en-US" w:eastAsia="en-US"/>
        </w:rPr>
        <w:t>.</w:t>
      </w:r>
      <w:proofErr w:type="gramEnd"/>
      <w:r w:rsidRPr="00463D69">
        <w:rPr>
          <w:lang w:val="en-US" w:eastAsia="en-US"/>
        </w:rPr>
        <w:t xml:space="preserve"> </w:t>
      </w:r>
      <w:proofErr w:type="spellStart"/>
      <w:proofErr w:type="gramStart"/>
      <w:r w:rsidRPr="00463D69">
        <w:rPr>
          <w:lang w:val="en-US" w:eastAsia="en-US"/>
        </w:rPr>
        <w:t>кмет</w:t>
      </w:r>
      <w:proofErr w:type="spellEnd"/>
      <w:proofErr w:type="gramEnd"/>
      <w:r w:rsidRPr="00463D69">
        <w:rPr>
          <w:lang w:val="en-US" w:eastAsia="en-US"/>
        </w:rPr>
        <w:t xml:space="preserve"> </w:t>
      </w:r>
      <w:proofErr w:type="spellStart"/>
      <w:r w:rsidRPr="00463D69">
        <w:rPr>
          <w:lang w:val="en-US" w:eastAsia="en-US"/>
        </w:rPr>
        <w:t>на</w:t>
      </w:r>
      <w:proofErr w:type="spellEnd"/>
      <w:r w:rsidRPr="00463D69">
        <w:rPr>
          <w:lang w:val="en-US" w:eastAsia="en-US"/>
        </w:rPr>
        <w:t xml:space="preserve"> </w:t>
      </w:r>
      <w:proofErr w:type="spellStart"/>
      <w:r w:rsidRPr="00463D69">
        <w:rPr>
          <w:lang w:val="en-US" w:eastAsia="en-US"/>
        </w:rPr>
        <w:t>Община</w:t>
      </w:r>
      <w:proofErr w:type="spellEnd"/>
      <w:r w:rsidRPr="00463D69">
        <w:rPr>
          <w:lang w:val="en-US" w:eastAsia="en-US"/>
        </w:rPr>
        <w:t xml:space="preserve"> </w:t>
      </w:r>
      <w:proofErr w:type="spellStart"/>
      <w:r w:rsidRPr="00463D69">
        <w:rPr>
          <w:lang w:val="en-US" w:eastAsia="en-US"/>
        </w:rPr>
        <w:t>Гурково</w:t>
      </w:r>
      <w:proofErr w:type="spellEnd"/>
      <w:r w:rsidRPr="00463D69">
        <w:rPr>
          <w:lang w:val="en-US" w:eastAsia="en-US"/>
        </w:rPr>
        <w:t xml:space="preserve">, </w:t>
      </w:r>
      <w:proofErr w:type="spellStart"/>
      <w:r w:rsidRPr="00463D69">
        <w:rPr>
          <w:lang w:val="en-US" w:eastAsia="en-US"/>
        </w:rPr>
        <w:t>оправомощена</w:t>
      </w:r>
      <w:proofErr w:type="spellEnd"/>
      <w:r w:rsidRPr="00463D69">
        <w:rPr>
          <w:lang w:val="en-US" w:eastAsia="en-US"/>
        </w:rPr>
        <w:t xml:space="preserve"> </w:t>
      </w:r>
      <w:proofErr w:type="spellStart"/>
      <w:r w:rsidRPr="00463D69">
        <w:rPr>
          <w:lang w:val="en-US" w:eastAsia="en-US"/>
        </w:rPr>
        <w:t>със</w:t>
      </w:r>
      <w:proofErr w:type="spellEnd"/>
      <w:r w:rsidRPr="00463D69">
        <w:rPr>
          <w:lang w:val="en-US" w:eastAsia="en-US"/>
        </w:rPr>
        <w:t xml:space="preserve"> </w:t>
      </w:r>
      <w:proofErr w:type="spellStart"/>
      <w:r w:rsidRPr="00463D69">
        <w:rPr>
          <w:lang w:val="en-US" w:eastAsia="en-US"/>
        </w:rPr>
        <w:t>заповед</w:t>
      </w:r>
      <w:proofErr w:type="spellEnd"/>
      <w:r w:rsidRPr="00463D69">
        <w:rPr>
          <w:lang w:val="en-US" w:eastAsia="en-US"/>
        </w:rPr>
        <w:t xml:space="preserve"> № З-232 </w:t>
      </w:r>
      <w:proofErr w:type="spellStart"/>
      <w:r w:rsidRPr="00463D69">
        <w:rPr>
          <w:lang w:val="en-US" w:eastAsia="en-US"/>
        </w:rPr>
        <w:t>от</w:t>
      </w:r>
      <w:proofErr w:type="spellEnd"/>
      <w:r w:rsidRPr="00463D69">
        <w:rPr>
          <w:lang w:val="en-US" w:eastAsia="en-US"/>
        </w:rPr>
        <w:t xml:space="preserve"> 05.05.2020г. </w:t>
      </w:r>
      <w:proofErr w:type="spellStart"/>
      <w:proofErr w:type="gramStart"/>
      <w:r w:rsidRPr="00463D69">
        <w:rPr>
          <w:lang w:val="en-US" w:eastAsia="en-US"/>
        </w:rPr>
        <w:t>на</w:t>
      </w:r>
      <w:proofErr w:type="spellEnd"/>
      <w:proofErr w:type="gramEnd"/>
      <w:r w:rsidRPr="00463D69">
        <w:rPr>
          <w:lang w:val="en-US" w:eastAsia="en-US"/>
        </w:rPr>
        <w:t xml:space="preserve"> </w:t>
      </w:r>
      <w:proofErr w:type="spellStart"/>
      <w:r w:rsidRPr="00463D69">
        <w:rPr>
          <w:lang w:val="en-US" w:eastAsia="en-US"/>
        </w:rPr>
        <w:t>Кмета</w:t>
      </w:r>
      <w:proofErr w:type="spellEnd"/>
      <w:r w:rsidRPr="00463D69">
        <w:rPr>
          <w:lang w:val="en-US" w:eastAsia="en-US"/>
        </w:rPr>
        <w:t xml:space="preserve"> </w:t>
      </w:r>
      <w:proofErr w:type="spellStart"/>
      <w:r w:rsidRPr="00463D69">
        <w:rPr>
          <w:lang w:val="en-US" w:eastAsia="en-US"/>
        </w:rPr>
        <w:t>на</w:t>
      </w:r>
      <w:proofErr w:type="spellEnd"/>
      <w:r w:rsidRPr="00463D69">
        <w:rPr>
          <w:lang w:val="en-US" w:eastAsia="en-US"/>
        </w:rPr>
        <w:t xml:space="preserve"> </w:t>
      </w:r>
      <w:proofErr w:type="spellStart"/>
      <w:r w:rsidRPr="00463D69">
        <w:rPr>
          <w:lang w:val="en-US" w:eastAsia="en-US"/>
        </w:rPr>
        <w:t>Община</w:t>
      </w:r>
      <w:proofErr w:type="spellEnd"/>
      <w:r w:rsidRPr="00463D69">
        <w:rPr>
          <w:lang w:val="en-US" w:eastAsia="en-US"/>
        </w:rPr>
        <w:t xml:space="preserve"> </w:t>
      </w:r>
      <w:proofErr w:type="spellStart"/>
      <w:r w:rsidRPr="00463D69">
        <w:rPr>
          <w:lang w:val="en-US" w:eastAsia="en-US"/>
        </w:rPr>
        <w:t>Гурково</w:t>
      </w:r>
      <w:proofErr w:type="spellEnd"/>
      <w:r w:rsidRPr="00463D69">
        <w:rPr>
          <w:lang w:eastAsia="en-US"/>
        </w:rPr>
        <w:t xml:space="preserve"> за разглеждане и одобряване на проект за Частично изменение на действащия ОУП на Община Гурково в частта за ПИ с идентификатор 18157.112.375 по КККР на гр. Гурково.</w:t>
      </w:r>
    </w:p>
    <w:p w:rsidR="0036671D" w:rsidRDefault="0036671D" w:rsidP="0036671D">
      <w:pPr>
        <w:ind w:firstLine="708"/>
        <w:jc w:val="both"/>
        <w:rPr>
          <w:lang w:eastAsia="en-US"/>
        </w:rPr>
      </w:pPr>
      <w:r w:rsidRPr="00463D69">
        <w:rPr>
          <w:lang w:eastAsia="en-US"/>
        </w:rPr>
        <w:t xml:space="preserve">Изработеният проект за Изменение на действащия ОУП на Община Гурково отговаря изцяло на законовите изисквания, приет е от Общинския експертен съвет с Решение № 3 от Протокол  № 1 от 26.01.2022г. </w:t>
      </w:r>
    </w:p>
    <w:p w:rsidR="0036671D" w:rsidRPr="00463D69" w:rsidRDefault="0036671D" w:rsidP="0036671D">
      <w:pPr>
        <w:ind w:firstLine="708"/>
        <w:jc w:val="both"/>
        <w:rPr>
          <w:shd w:val="clear" w:color="auto" w:fill="FEFEFE"/>
          <w:lang w:eastAsia="en-US"/>
        </w:rPr>
      </w:pPr>
    </w:p>
    <w:p w:rsidR="0036671D" w:rsidRDefault="0036671D" w:rsidP="0036671D">
      <w:pPr>
        <w:ind w:firstLine="720"/>
        <w:jc w:val="both"/>
        <w:rPr>
          <w:lang w:eastAsia="en-US"/>
        </w:rPr>
      </w:pPr>
      <w:r w:rsidRPr="00463D69">
        <w:rPr>
          <w:lang w:eastAsia="en-US"/>
        </w:rPr>
        <w:lastRenderedPageBreak/>
        <w:t xml:space="preserve"> </w:t>
      </w:r>
      <w:r w:rsidRPr="00463D69">
        <w:rPr>
          <w:lang w:val="x-none" w:eastAsia="en-US"/>
        </w:rPr>
        <w:t>На основание чл.2</w:t>
      </w:r>
      <w:r w:rsidRPr="00463D69">
        <w:rPr>
          <w:lang w:val="ru-RU" w:eastAsia="en-US"/>
        </w:rPr>
        <w:t>1</w:t>
      </w:r>
      <w:r w:rsidRPr="00463D69">
        <w:rPr>
          <w:lang w:val="x-none" w:eastAsia="en-US"/>
        </w:rPr>
        <w:t>, ал.1, т.11</w:t>
      </w:r>
      <w:r w:rsidRPr="00463D69">
        <w:rPr>
          <w:lang w:eastAsia="en-US"/>
        </w:rPr>
        <w:t xml:space="preserve"> </w:t>
      </w:r>
      <w:r w:rsidRPr="00463D69">
        <w:rPr>
          <w:lang w:val="x-none" w:eastAsia="en-US"/>
        </w:rPr>
        <w:t xml:space="preserve"> от Закона за местното самоуправление и местната администрация</w:t>
      </w:r>
      <w:r w:rsidRPr="00463D69">
        <w:rPr>
          <w:lang w:eastAsia="en-US"/>
        </w:rPr>
        <w:t xml:space="preserve"> и </w:t>
      </w:r>
      <w:r w:rsidRPr="00463D69">
        <w:rPr>
          <w:lang w:val="x-none" w:eastAsia="en-US"/>
        </w:rPr>
        <w:t>чл. 1</w:t>
      </w:r>
      <w:r w:rsidRPr="00463D69">
        <w:rPr>
          <w:lang w:eastAsia="en-US"/>
        </w:rPr>
        <w:t>36</w:t>
      </w:r>
      <w:r w:rsidRPr="00463D69">
        <w:rPr>
          <w:lang w:val="x-none" w:eastAsia="en-US"/>
        </w:rPr>
        <w:t xml:space="preserve">, </w:t>
      </w:r>
      <w:r w:rsidRPr="00463D69">
        <w:rPr>
          <w:lang w:eastAsia="en-US"/>
        </w:rPr>
        <w:t>ал.1, във връзка с</w:t>
      </w:r>
      <w:r w:rsidRPr="00463D69">
        <w:rPr>
          <w:lang w:val="x-none" w:eastAsia="en-US"/>
        </w:rPr>
        <w:t xml:space="preserve"> чл. 1</w:t>
      </w:r>
      <w:r w:rsidRPr="00463D69">
        <w:rPr>
          <w:lang w:eastAsia="en-US"/>
        </w:rPr>
        <w:t>27</w:t>
      </w:r>
      <w:r w:rsidRPr="00463D69">
        <w:rPr>
          <w:lang w:val="x-none" w:eastAsia="en-US"/>
        </w:rPr>
        <w:t xml:space="preserve"> ал.</w:t>
      </w:r>
      <w:r w:rsidRPr="00463D69">
        <w:rPr>
          <w:lang w:eastAsia="en-US"/>
        </w:rPr>
        <w:t>6</w:t>
      </w:r>
      <w:r w:rsidRPr="00463D69">
        <w:rPr>
          <w:lang w:val="x-none" w:eastAsia="en-US"/>
        </w:rPr>
        <w:t xml:space="preserve"> от Закона за устройство на територията</w:t>
      </w:r>
      <w:r>
        <w:rPr>
          <w:lang w:eastAsia="en-US"/>
        </w:rPr>
        <w:t>,</w:t>
      </w:r>
      <w:r>
        <w:rPr>
          <w:lang w:val="x-none" w:eastAsia="en-US"/>
        </w:rPr>
        <w:t xml:space="preserve"> </w:t>
      </w:r>
      <w:r w:rsidRPr="00463D69">
        <w:rPr>
          <w:lang w:val="x-none" w:eastAsia="en-US"/>
        </w:rPr>
        <w:t xml:space="preserve"> Общински съвет </w:t>
      </w:r>
      <w:r>
        <w:rPr>
          <w:lang w:val="x-none" w:eastAsia="en-US"/>
        </w:rPr>
        <w:t>–</w:t>
      </w:r>
      <w:r w:rsidRPr="00463D69">
        <w:rPr>
          <w:lang w:val="x-none" w:eastAsia="en-US"/>
        </w:rPr>
        <w:t xml:space="preserve"> Гурково</w:t>
      </w:r>
    </w:p>
    <w:p w:rsidR="0036671D" w:rsidRPr="00463D69" w:rsidRDefault="0036671D" w:rsidP="0036671D">
      <w:pPr>
        <w:ind w:firstLine="720"/>
        <w:jc w:val="both"/>
        <w:rPr>
          <w:lang w:val="x-none" w:eastAsia="en-US"/>
        </w:rPr>
      </w:pPr>
      <w:r w:rsidRPr="00463D69">
        <w:rPr>
          <w:lang w:val="x-none" w:eastAsia="en-US"/>
        </w:rPr>
        <w:t xml:space="preserve"> </w:t>
      </w:r>
    </w:p>
    <w:p w:rsidR="0036671D" w:rsidRDefault="0036671D" w:rsidP="0036671D">
      <w:pPr>
        <w:jc w:val="center"/>
        <w:rPr>
          <w:rFonts w:eastAsia="Calibri"/>
          <w:sz w:val="32"/>
          <w:szCs w:val="32"/>
        </w:rPr>
      </w:pPr>
      <w:r w:rsidRPr="00A35BB8">
        <w:rPr>
          <w:rFonts w:eastAsia="Calibri"/>
          <w:sz w:val="32"/>
          <w:szCs w:val="32"/>
        </w:rPr>
        <w:t>Р Е Ш И:</w:t>
      </w:r>
    </w:p>
    <w:p w:rsidR="0036671D" w:rsidRPr="00463D69" w:rsidRDefault="0036671D" w:rsidP="0036671D">
      <w:pPr>
        <w:jc w:val="center"/>
        <w:rPr>
          <w:b/>
          <w:lang w:eastAsia="en-US"/>
        </w:rPr>
      </w:pPr>
      <w:r>
        <w:rPr>
          <w:b/>
          <w:lang w:eastAsia="en-US"/>
        </w:rPr>
        <w:t xml:space="preserve">      </w:t>
      </w:r>
    </w:p>
    <w:p w:rsidR="0036671D" w:rsidRPr="00463D69" w:rsidRDefault="0036671D" w:rsidP="0036671D">
      <w:pPr>
        <w:ind w:firstLine="708"/>
        <w:jc w:val="both"/>
        <w:rPr>
          <w:lang w:eastAsia="en-US"/>
        </w:rPr>
      </w:pPr>
      <w:r w:rsidRPr="00463D69">
        <w:rPr>
          <w:lang w:eastAsia="en-US"/>
        </w:rPr>
        <w:t xml:space="preserve"> Одобрява изменение на действащия ОУП /общ </w:t>
      </w:r>
      <w:proofErr w:type="spellStart"/>
      <w:r w:rsidRPr="00463D69">
        <w:rPr>
          <w:lang w:eastAsia="en-US"/>
        </w:rPr>
        <w:t>устройствен</w:t>
      </w:r>
      <w:proofErr w:type="spellEnd"/>
      <w:r w:rsidRPr="00463D69">
        <w:rPr>
          <w:lang w:eastAsia="en-US"/>
        </w:rPr>
        <w:t xml:space="preserve"> план/ на община Гурково (одобрен с Решение №</w:t>
      </w:r>
      <w:r w:rsidRPr="00463D69">
        <w:rPr>
          <w:lang w:val="en-US" w:eastAsia="en-US"/>
        </w:rPr>
        <w:t xml:space="preserve"> 429 </w:t>
      </w:r>
      <w:r w:rsidRPr="00463D69">
        <w:rPr>
          <w:lang w:eastAsia="en-US"/>
        </w:rPr>
        <w:t xml:space="preserve">от 28.06.2018 г. на Общински съвет – Гурково), </w:t>
      </w:r>
      <w:r w:rsidRPr="00463D69">
        <w:rPr>
          <w:lang w:val="en-US" w:eastAsia="en-US"/>
        </w:rPr>
        <w:t xml:space="preserve">в </w:t>
      </w:r>
      <w:proofErr w:type="spellStart"/>
      <w:r w:rsidRPr="00463D69">
        <w:rPr>
          <w:lang w:val="en-US" w:eastAsia="en-US"/>
        </w:rPr>
        <w:t>частта</w:t>
      </w:r>
      <w:proofErr w:type="spellEnd"/>
      <w:r w:rsidRPr="00463D69">
        <w:rPr>
          <w:lang w:val="en-US" w:eastAsia="en-US"/>
        </w:rPr>
        <w:t xml:space="preserve"> </w:t>
      </w:r>
      <w:proofErr w:type="spellStart"/>
      <w:r w:rsidRPr="00463D69">
        <w:rPr>
          <w:lang w:val="en-US" w:eastAsia="en-US"/>
        </w:rPr>
        <w:t>му</w:t>
      </w:r>
      <w:proofErr w:type="spellEnd"/>
      <w:r w:rsidRPr="00463D69">
        <w:rPr>
          <w:lang w:val="en-US" w:eastAsia="en-US"/>
        </w:rPr>
        <w:t xml:space="preserve"> </w:t>
      </w:r>
      <w:r w:rsidRPr="00463D69">
        <w:rPr>
          <w:lang w:eastAsia="en-US"/>
        </w:rPr>
        <w:t xml:space="preserve">относно </w:t>
      </w:r>
      <w:r w:rsidRPr="00463D69">
        <w:rPr>
          <w:b/>
          <w:lang w:val="en-US" w:eastAsia="en-US"/>
        </w:rPr>
        <w:t xml:space="preserve">ПИ с </w:t>
      </w:r>
      <w:proofErr w:type="spellStart"/>
      <w:r w:rsidRPr="00463D69">
        <w:rPr>
          <w:b/>
          <w:lang w:val="en-US" w:eastAsia="en-US"/>
        </w:rPr>
        <w:t>идентификатор</w:t>
      </w:r>
      <w:proofErr w:type="spellEnd"/>
      <w:r w:rsidRPr="00463D69">
        <w:rPr>
          <w:b/>
          <w:lang w:val="en-US" w:eastAsia="en-US"/>
        </w:rPr>
        <w:t xml:space="preserve"> 18157.1</w:t>
      </w:r>
      <w:r w:rsidRPr="00463D69">
        <w:rPr>
          <w:b/>
          <w:lang w:eastAsia="en-US"/>
        </w:rPr>
        <w:t>1</w:t>
      </w:r>
      <w:r w:rsidRPr="00463D69">
        <w:rPr>
          <w:b/>
          <w:lang w:val="en-US" w:eastAsia="en-US"/>
        </w:rPr>
        <w:t>2.</w:t>
      </w:r>
      <w:r w:rsidRPr="00463D69">
        <w:rPr>
          <w:b/>
          <w:lang w:eastAsia="en-US"/>
        </w:rPr>
        <w:t>375</w:t>
      </w:r>
      <w:r w:rsidRPr="00463D69">
        <w:rPr>
          <w:lang w:val="en-US" w:eastAsia="en-US"/>
        </w:rPr>
        <w:t xml:space="preserve">, </w:t>
      </w:r>
      <w:r w:rsidRPr="00463D69">
        <w:rPr>
          <w:b/>
          <w:lang w:eastAsia="en-US"/>
        </w:rPr>
        <w:t>с площ от 8 687 кв.м.</w:t>
      </w:r>
      <w:r w:rsidRPr="00463D69">
        <w:rPr>
          <w:lang w:eastAsia="en-US"/>
        </w:rPr>
        <w:t xml:space="preserve">( осем хиляди </w:t>
      </w:r>
      <w:proofErr w:type="spellStart"/>
      <w:r w:rsidRPr="00463D69">
        <w:rPr>
          <w:lang w:eastAsia="en-US"/>
        </w:rPr>
        <w:t>шестотин</w:t>
      </w:r>
      <w:proofErr w:type="spellEnd"/>
      <w:r w:rsidRPr="00463D69">
        <w:rPr>
          <w:lang w:eastAsia="en-US"/>
        </w:rPr>
        <w:t xml:space="preserve"> осемдесет и седем квадратни метра), </w:t>
      </w:r>
      <w:r w:rsidRPr="00463D69">
        <w:rPr>
          <w:lang w:val="en-US" w:eastAsia="en-US"/>
        </w:rPr>
        <w:t xml:space="preserve"> </w:t>
      </w:r>
      <w:proofErr w:type="spellStart"/>
      <w:r w:rsidRPr="00463D69">
        <w:rPr>
          <w:lang w:val="en-US" w:eastAsia="en-US"/>
        </w:rPr>
        <w:t>по</w:t>
      </w:r>
      <w:proofErr w:type="spellEnd"/>
      <w:r w:rsidRPr="00463D69">
        <w:rPr>
          <w:lang w:val="en-US" w:eastAsia="en-US"/>
        </w:rPr>
        <w:t xml:space="preserve"> КККР </w:t>
      </w:r>
      <w:proofErr w:type="spellStart"/>
      <w:r w:rsidRPr="00463D69">
        <w:rPr>
          <w:lang w:val="en-US" w:eastAsia="en-US"/>
        </w:rPr>
        <w:t>на</w:t>
      </w:r>
      <w:proofErr w:type="spellEnd"/>
      <w:r w:rsidRPr="00463D69">
        <w:rPr>
          <w:lang w:val="en-US" w:eastAsia="en-US"/>
        </w:rPr>
        <w:t xml:space="preserve"> </w:t>
      </w:r>
      <w:proofErr w:type="spellStart"/>
      <w:r w:rsidRPr="00463D69">
        <w:rPr>
          <w:lang w:val="en-US" w:eastAsia="en-US"/>
        </w:rPr>
        <w:t>гр</w:t>
      </w:r>
      <w:proofErr w:type="spellEnd"/>
      <w:r w:rsidRPr="00463D69">
        <w:rPr>
          <w:lang w:val="en-US" w:eastAsia="en-US"/>
        </w:rPr>
        <w:t xml:space="preserve">. </w:t>
      </w:r>
      <w:proofErr w:type="spellStart"/>
      <w:proofErr w:type="gramStart"/>
      <w:r w:rsidRPr="00463D69">
        <w:rPr>
          <w:lang w:val="en-US" w:eastAsia="en-US"/>
        </w:rPr>
        <w:t>Гурково</w:t>
      </w:r>
      <w:proofErr w:type="spellEnd"/>
      <w:r w:rsidRPr="00463D69">
        <w:rPr>
          <w:lang w:eastAsia="en-US"/>
        </w:rPr>
        <w:t>, одобрени със заповед № РД-18-3/18.01.20</w:t>
      </w:r>
      <w:r w:rsidRPr="00463D69">
        <w:rPr>
          <w:lang w:val="en-US" w:eastAsia="en-US"/>
        </w:rPr>
        <w:t>1</w:t>
      </w:r>
      <w:r w:rsidRPr="00463D69">
        <w:rPr>
          <w:lang w:eastAsia="en-US"/>
        </w:rPr>
        <w:t>0г.</w:t>
      </w:r>
      <w:proofErr w:type="gramEnd"/>
      <w:r w:rsidRPr="00463D69">
        <w:rPr>
          <w:lang w:eastAsia="en-US"/>
        </w:rPr>
        <w:t xml:space="preserve"> на Изпълнителния директор на АГКК, при граници : ПИ с идентификатори 18157.117.321, 18157.112.376 и 18157.112.369, като определя вида на територията – </w:t>
      </w:r>
      <w:r w:rsidRPr="00463D69">
        <w:rPr>
          <w:b/>
          <w:lang w:eastAsia="en-US"/>
        </w:rPr>
        <w:t xml:space="preserve">урбанизирана и отрежда за зона - Пп – Предимно – производствена </w:t>
      </w:r>
      <w:proofErr w:type="spellStart"/>
      <w:r w:rsidRPr="00463D69">
        <w:rPr>
          <w:b/>
          <w:lang w:eastAsia="en-US"/>
        </w:rPr>
        <w:t>устройствена</w:t>
      </w:r>
      <w:proofErr w:type="spellEnd"/>
      <w:r w:rsidRPr="00463D69">
        <w:rPr>
          <w:b/>
          <w:lang w:eastAsia="en-US"/>
        </w:rPr>
        <w:t xml:space="preserve"> зона  </w:t>
      </w:r>
      <w:r w:rsidRPr="00463D69">
        <w:rPr>
          <w:lang w:eastAsia="en-US"/>
        </w:rPr>
        <w:t>със следните градоустройствени показатели :</w:t>
      </w:r>
    </w:p>
    <w:p w:rsidR="0036671D" w:rsidRPr="00463D69" w:rsidRDefault="0036671D" w:rsidP="0036671D">
      <w:pPr>
        <w:numPr>
          <w:ilvl w:val="0"/>
          <w:numId w:val="11"/>
        </w:numPr>
        <w:jc w:val="both"/>
        <w:rPr>
          <w:lang w:eastAsia="en-US"/>
        </w:rPr>
      </w:pPr>
      <w:r w:rsidRPr="00463D69">
        <w:rPr>
          <w:lang w:eastAsia="en-US"/>
        </w:rPr>
        <w:t>Плътност на застрояване                          до  80 %</w:t>
      </w:r>
    </w:p>
    <w:p w:rsidR="0036671D" w:rsidRPr="00463D69" w:rsidRDefault="0036671D" w:rsidP="0036671D">
      <w:pPr>
        <w:numPr>
          <w:ilvl w:val="0"/>
          <w:numId w:val="11"/>
        </w:numPr>
        <w:jc w:val="both"/>
        <w:rPr>
          <w:lang w:val="en-US" w:eastAsia="en-US"/>
        </w:rPr>
      </w:pPr>
      <w:proofErr w:type="spellStart"/>
      <w:r w:rsidRPr="00463D69">
        <w:rPr>
          <w:lang w:eastAsia="en-US"/>
        </w:rPr>
        <w:t>Кинт</w:t>
      </w:r>
      <w:proofErr w:type="spellEnd"/>
      <w:r w:rsidRPr="00463D69">
        <w:rPr>
          <w:lang w:eastAsia="en-US"/>
        </w:rPr>
        <w:t xml:space="preserve">  /Коефициент на интензивност/    </w:t>
      </w:r>
      <w:r>
        <w:rPr>
          <w:lang w:eastAsia="en-US"/>
        </w:rPr>
        <w:t xml:space="preserve">   </w:t>
      </w:r>
      <w:r w:rsidRPr="00463D69">
        <w:rPr>
          <w:lang w:eastAsia="en-US"/>
        </w:rPr>
        <w:t xml:space="preserve">до  2.5 </w:t>
      </w:r>
    </w:p>
    <w:p w:rsidR="0036671D" w:rsidRPr="00463D69" w:rsidRDefault="0036671D" w:rsidP="0036671D">
      <w:pPr>
        <w:numPr>
          <w:ilvl w:val="0"/>
          <w:numId w:val="11"/>
        </w:numPr>
        <w:jc w:val="both"/>
        <w:rPr>
          <w:lang w:val="en-US" w:eastAsia="en-US"/>
        </w:rPr>
      </w:pPr>
      <w:r w:rsidRPr="00463D69">
        <w:rPr>
          <w:lang w:eastAsia="en-US"/>
        </w:rPr>
        <w:t xml:space="preserve">Минимална озеленена площ                    </w:t>
      </w:r>
      <w:r>
        <w:rPr>
          <w:lang w:eastAsia="en-US"/>
        </w:rPr>
        <w:t xml:space="preserve"> </w:t>
      </w:r>
      <w:r w:rsidRPr="00463D69">
        <w:rPr>
          <w:lang w:eastAsia="en-US"/>
        </w:rPr>
        <w:t>от  20</w:t>
      </w:r>
      <w:r w:rsidRPr="00463D69">
        <w:rPr>
          <w:lang w:val="en-US" w:eastAsia="en-US"/>
        </w:rPr>
        <w:t xml:space="preserve"> %</w:t>
      </w:r>
    </w:p>
    <w:p w:rsidR="0036671D" w:rsidRPr="00463D69" w:rsidRDefault="0036671D" w:rsidP="0036671D">
      <w:pPr>
        <w:numPr>
          <w:ilvl w:val="0"/>
          <w:numId w:val="11"/>
        </w:numPr>
        <w:jc w:val="both"/>
        <w:rPr>
          <w:lang w:eastAsia="en-US"/>
        </w:rPr>
      </w:pPr>
      <w:r w:rsidRPr="00463D69">
        <w:rPr>
          <w:lang w:eastAsia="en-US"/>
        </w:rPr>
        <w:t xml:space="preserve">Височина                    </w:t>
      </w:r>
      <w:r>
        <w:rPr>
          <w:lang w:eastAsia="en-US"/>
        </w:rPr>
        <w:t xml:space="preserve">                               </w:t>
      </w:r>
      <w:r w:rsidRPr="00463D69">
        <w:rPr>
          <w:lang w:eastAsia="en-US"/>
        </w:rPr>
        <w:t>до  10 м</w:t>
      </w:r>
    </w:p>
    <w:p w:rsidR="0036671D" w:rsidRPr="00463D69" w:rsidRDefault="0036671D" w:rsidP="0036671D">
      <w:pPr>
        <w:jc w:val="both"/>
        <w:rPr>
          <w:b/>
          <w:lang w:eastAsia="en-US"/>
        </w:rPr>
      </w:pPr>
    </w:p>
    <w:p w:rsidR="0036671D" w:rsidRPr="00A35BB8" w:rsidRDefault="0036671D" w:rsidP="0036671D">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Default="0036671D" w:rsidP="0036671D">
      <w:pPr>
        <w:rPr>
          <w:rFonts w:ascii="Calibri" w:eastAsia="Calibri" w:hAnsi="Calibri"/>
        </w:rPr>
      </w:pPr>
    </w:p>
    <w:p w:rsidR="0036671D" w:rsidRPr="00A35BB8"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6671D" w:rsidRPr="00463D69" w:rsidRDefault="0036671D" w:rsidP="0036671D">
      <w:pPr>
        <w:jc w:val="both"/>
        <w:rPr>
          <w:b/>
          <w:lang w:eastAsia="en-US"/>
        </w:rPr>
      </w:pPr>
    </w:p>
    <w:p w:rsidR="0036671D" w:rsidRDefault="0036671D" w:rsidP="0036671D">
      <w:pPr>
        <w:jc w:val="both"/>
        <w:rPr>
          <w:rFonts w:ascii="Verdana" w:hAnsi="Verdana"/>
          <w:b/>
          <w:sz w:val="28"/>
          <w:szCs w:val="28"/>
        </w:rPr>
      </w:pPr>
      <w:r>
        <w:rPr>
          <w:rFonts w:ascii="Verdana" w:hAnsi="Verdana"/>
          <w:b/>
          <w:sz w:val="28"/>
          <w:szCs w:val="28"/>
        </w:rPr>
        <w:tab/>
      </w:r>
    </w:p>
    <w:p w:rsidR="0036671D" w:rsidRPr="00AC6135" w:rsidRDefault="0036671D" w:rsidP="0036671D">
      <w:pPr>
        <w:jc w:val="both"/>
        <w:rPr>
          <w:rFonts w:ascii="Verdana" w:hAnsi="Verdana"/>
          <w:b/>
          <w:sz w:val="28"/>
          <w:szCs w:val="28"/>
        </w:rPr>
      </w:pPr>
    </w:p>
    <w:p w:rsidR="0036671D" w:rsidRDefault="0036671D" w:rsidP="0036671D">
      <w:pPr>
        <w:ind w:firstLine="567"/>
        <w:jc w:val="both"/>
        <w:rPr>
          <w:rFonts w:ascii="Verdana" w:hAnsi="Verdana"/>
          <w:b/>
          <w:color w:val="FF0000"/>
          <w:sz w:val="28"/>
          <w:szCs w:val="28"/>
          <w:lang w:eastAsia="en-US"/>
        </w:rPr>
      </w:pPr>
      <w:r>
        <w:rPr>
          <w:rFonts w:ascii="Verdana" w:hAnsi="Verdana"/>
          <w:b/>
          <w:sz w:val="28"/>
          <w:szCs w:val="28"/>
        </w:rPr>
        <w:tab/>
      </w:r>
      <w:r>
        <w:tab/>
      </w:r>
      <w:r>
        <w:rPr>
          <w:rFonts w:ascii="Verdana" w:hAnsi="Verdana"/>
          <w:b/>
          <w:color w:val="FF0000"/>
          <w:sz w:val="28"/>
          <w:szCs w:val="28"/>
          <w:lang w:eastAsia="en-US"/>
        </w:rPr>
        <w:tab/>
      </w:r>
    </w:p>
    <w:p w:rsidR="0036671D" w:rsidRDefault="0036671D" w:rsidP="0036671D">
      <w:pPr>
        <w:ind w:firstLine="567"/>
        <w:jc w:val="both"/>
        <w:rPr>
          <w:rFonts w:ascii="Verdana" w:hAnsi="Verdana"/>
          <w:b/>
          <w:color w:val="FF0000"/>
          <w:sz w:val="28"/>
          <w:szCs w:val="28"/>
          <w:lang w:eastAsia="en-US"/>
        </w:rPr>
      </w:pPr>
    </w:p>
    <w:p w:rsidR="0036671D" w:rsidRDefault="0036671D" w:rsidP="0036671D">
      <w:pPr>
        <w:ind w:firstLine="567"/>
        <w:jc w:val="both"/>
        <w:rPr>
          <w:rFonts w:ascii="Verdana" w:hAnsi="Verdana"/>
          <w:b/>
          <w:color w:val="FF0000"/>
          <w:sz w:val="28"/>
          <w:szCs w:val="28"/>
          <w:lang w:eastAsia="en-US"/>
        </w:rPr>
      </w:pPr>
    </w:p>
    <w:p w:rsidR="0036671D" w:rsidRDefault="0036671D" w:rsidP="0036671D">
      <w:pPr>
        <w:ind w:firstLine="567"/>
        <w:jc w:val="both"/>
        <w:rPr>
          <w:rFonts w:ascii="Verdana" w:hAnsi="Verdana"/>
          <w:b/>
          <w:color w:val="FF0000"/>
          <w:sz w:val="28"/>
          <w:szCs w:val="28"/>
          <w:lang w:eastAsia="en-US"/>
        </w:rPr>
      </w:pPr>
    </w:p>
    <w:p w:rsidR="0036671D" w:rsidRDefault="0036671D" w:rsidP="0036671D">
      <w:pPr>
        <w:ind w:firstLine="567"/>
        <w:jc w:val="both"/>
        <w:rPr>
          <w:rFonts w:ascii="Verdana" w:hAnsi="Verdana"/>
          <w:b/>
          <w:color w:val="FF0000"/>
          <w:sz w:val="28"/>
          <w:szCs w:val="28"/>
          <w:lang w:eastAsia="en-US"/>
        </w:rPr>
      </w:pPr>
    </w:p>
    <w:p w:rsidR="0036671D" w:rsidRDefault="0036671D" w:rsidP="0036671D">
      <w:pPr>
        <w:ind w:firstLine="567"/>
        <w:jc w:val="both"/>
        <w:rPr>
          <w:rFonts w:ascii="Verdana" w:hAnsi="Verdana"/>
          <w:b/>
          <w:color w:val="FF0000"/>
          <w:sz w:val="28"/>
          <w:szCs w:val="28"/>
          <w:lang w:eastAsia="en-US"/>
        </w:rPr>
      </w:pPr>
    </w:p>
    <w:p w:rsidR="0036671D" w:rsidRDefault="0036671D" w:rsidP="0036671D">
      <w:pPr>
        <w:ind w:firstLine="567"/>
        <w:jc w:val="both"/>
        <w:rPr>
          <w:rFonts w:ascii="Verdana" w:hAnsi="Verdana"/>
          <w:b/>
          <w:color w:val="FF0000"/>
          <w:sz w:val="28"/>
          <w:szCs w:val="28"/>
          <w:lang w:eastAsia="en-US"/>
        </w:rPr>
      </w:pPr>
    </w:p>
    <w:p w:rsidR="0036671D" w:rsidRDefault="0036671D" w:rsidP="0036671D">
      <w:pPr>
        <w:ind w:firstLine="567"/>
        <w:jc w:val="both"/>
        <w:rPr>
          <w:rFonts w:ascii="Verdana" w:hAnsi="Verdana"/>
          <w:b/>
          <w:color w:val="FF0000"/>
          <w:sz w:val="28"/>
          <w:szCs w:val="28"/>
          <w:lang w:eastAsia="en-US"/>
        </w:rPr>
      </w:pPr>
    </w:p>
    <w:p w:rsidR="0036671D" w:rsidRDefault="0036671D" w:rsidP="0036671D">
      <w:pPr>
        <w:ind w:firstLine="567"/>
        <w:jc w:val="both"/>
        <w:rPr>
          <w:rFonts w:ascii="Verdana" w:hAnsi="Verdana"/>
          <w:b/>
          <w:color w:val="FF0000"/>
          <w:sz w:val="28"/>
          <w:szCs w:val="28"/>
          <w:lang w:eastAsia="en-US"/>
        </w:rPr>
      </w:pPr>
    </w:p>
    <w:p w:rsidR="0036671D" w:rsidRDefault="0036671D" w:rsidP="0036671D">
      <w:pPr>
        <w:ind w:firstLine="567"/>
        <w:jc w:val="both"/>
        <w:rPr>
          <w:rFonts w:ascii="Verdana" w:hAnsi="Verdana"/>
          <w:b/>
          <w:color w:val="FF0000"/>
          <w:sz w:val="28"/>
          <w:szCs w:val="28"/>
          <w:lang w:val="en-US" w:eastAsia="en-US"/>
        </w:rPr>
      </w:pPr>
    </w:p>
    <w:p w:rsidR="00423129" w:rsidRDefault="00423129" w:rsidP="0036671D">
      <w:pPr>
        <w:ind w:firstLine="567"/>
        <w:jc w:val="both"/>
        <w:rPr>
          <w:rFonts w:ascii="Verdana" w:hAnsi="Verdana"/>
          <w:b/>
          <w:color w:val="FF0000"/>
          <w:sz w:val="28"/>
          <w:szCs w:val="28"/>
          <w:lang w:val="en-US" w:eastAsia="en-US"/>
        </w:rPr>
      </w:pPr>
    </w:p>
    <w:p w:rsidR="00423129" w:rsidRDefault="00423129" w:rsidP="0036671D">
      <w:pPr>
        <w:ind w:firstLine="567"/>
        <w:jc w:val="both"/>
        <w:rPr>
          <w:rFonts w:ascii="Verdana" w:hAnsi="Verdana"/>
          <w:b/>
          <w:color w:val="FF0000"/>
          <w:sz w:val="28"/>
          <w:szCs w:val="28"/>
          <w:lang w:val="en-US" w:eastAsia="en-US"/>
        </w:rPr>
      </w:pPr>
    </w:p>
    <w:p w:rsidR="00423129" w:rsidRDefault="00423129" w:rsidP="0036671D">
      <w:pPr>
        <w:ind w:firstLine="567"/>
        <w:jc w:val="both"/>
        <w:rPr>
          <w:rFonts w:ascii="Verdana" w:hAnsi="Verdana"/>
          <w:b/>
          <w:color w:val="FF0000"/>
          <w:sz w:val="28"/>
          <w:szCs w:val="28"/>
          <w:lang w:val="en-US" w:eastAsia="en-US"/>
        </w:rPr>
      </w:pPr>
    </w:p>
    <w:p w:rsidR="00423129" w:rsidRDefault="00423129" w:rsidP="0036671D">
      <w:pPr>
        <w:ind w:firstLine="567"/>
        <w:jc w:val="both"/>
        <w:rPr>
          <w:rFonts w:ascii="Verdana" w:hAnsi="Verdana"/>
          <w:b/>
          <w:color w:val="FF0000"/>
          <w:sz w:val="28"/>
          <w:szCs w:val="28"/>
          <w:lang w:val="en-US" w:eastAsia="en-US"/>
        </w:rPr>
      </w:pPr>
    </w:p>
    <w:p w:rsidR="00423129" w:rsidRDefault="00423129" w:rsidP="0036671D">
      <w:pPr>
        <w:ind w:firstLine="567"/>
        <w:jc w:val="both"/>
        <w:rPr>
          <w:rFonts w:ascii="Verdana" w:hAnsi="Verdana"/>
          <w:b/>
          <w:color w:val="FF0000"/>
          <w:sz w:val="28"/>
          <w:szCs w:val="28"/>
          <w:lang w:val="en-US" w:eastAsia="en-US"/>
        </w:rPr>
      </w:pPr>
    </w:p>
    <w:p w:rsidR="00423129" w:rsidRDefault="00423129" w:rsidP="0036671D">
      <w:pPr>
        <w:ind w:firstLine="567"/>
        <w:jc w:val="both"/>
        <w:rPr>
          <w:rFonts w:ascii="Verdana" w:hAnsi="Verdana"/>
          <w:b/>
          <w:color w:val="FF0000"/>
          <w:sz w:val="28"/>
          <w:szCs w:val="28"/>
          <w:lang w:val="en-US" w:eastAsia="en-US"/>
        </w:rPr>
      </w:pPr>
    </w:p>
    <w:p w:rsidR="00423129" w:rsidRDefault="00423129" w:rsidP="0036671D">
      <w:pPr>
        <w:ind w:firstLine="567"/>
        <w:jc w:val="both"/>
        <w:rPr>
          <w:rFonts w:ascii="Verdana" w:hAnsi="Verdana"/>
          <w:b/>
          <w:color w:val="FF0000"/>
          <w:sz w:val="28"/>
          <w:szCs w:val="28"/>
          <w:lang w:val="en-US" w:eastAsia="en-US"/>
        </w:rPr>
      </w:pPr>
    </w:p>
    <w:p w:rsidR="00423129" w:rsidRPr="00423129" w:rsidRDefault="00423129" w:rsidP="0036671D">
      <w:pPr>
        <w:ind w:firstLine="567"/>
        <w:jc w:val="both"/>
        <w:rPr>
          <w:rFonts w:ascii="Verdana" w:hAnsi="Verdana"/>
          <w:b/>
          <w:color w:val="FF0000"/>
          <w:sz w:val="28"/>
          <w:szCs w:val="28"/>
          <w:lang w:val="en-US" w:eastAsia="en-US"/>
        </w:rPr>
      </w:pPr>
    </w:p>
    <w:p w:rsidR="00387F0D" w:rsidRDefault="00387F0D" w:rsidP="00387F0D">
      <w:pPr>
        <w:ind w:firstLine="12"/>
        <w:rPr>
          <w:sz w:val="32"/>
          <w:szCs w:val="32"/>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r w:rsidRPr="00A35BB8">
        <w:rPr>
          <w:sz w:val="32"/>
          <w:szCs w:val="32"/>
        </w:rPr>
        <w:t xml:space="preserve">  </w:t>
      </w:r>
    </w:p>
    <w:p w:rsidR="0036671D" w:rsidRPr="00A35BB8" w:rsidRDefault="0036671D" w:rsidP="0036671D">
      <w:pPr>
        <w:jc w:val="center"/>
        <w:rPr>
          <w:b/>
          <w:kern w:val="20"/>
          <w:lang w:val="en-GB"/>
        </w:rPr>
      </w:pPr>
    </w:p>
    <w:p w:rsidR="0036671D" w:rsidRPr="00A35BB8" w:rsidRDefault="0036671D" w:rsidP="0036671D">
      <w:pPr>
        <w:jc w:val="both"/>
        <w:rPr>
          <w:lang w:val="en-GB"/>
        </w:rPr>
      </w:pPr>
    </w:p>
    <w:p w:rsidR="0036671D" w:rsidRDefault="0036671D" w:rsidP="0036671D">
      <w:pPr>
        <w:ind w:left="2820" w:firstLine="12"/>
        <w:jc w:val="both"/>
        <w:rPr>
          <w:sz w:val="32"/>
          <w:szCs w:val="32"/>
        </w:rPr>
      </w:pPr>
      <w:r w:rsidRPr="00A35BB8">
        <w:rPr>
          <w:sz w:val="32"/>
          <w:szCs w:val="32"/>
        </w:rPr>
        <w:t xml:space="preserve">         </w:t>
      </w:r>
    </w:p>
    <w:p w:rsidR="0036671D" w:rsidRPr="00AE45E2"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rPr>
        <w:t>51</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723F08" w:rsidRDefault="0036671D" w:rsidP="0036671D">
      <w:pPr>
        <w:tabs>
          <w:tab w:val="left" w:pos="1140"/>
        </w:tabs>
        <w:spacing w:after="200"/>
        <w:jc w:val="both"/>
        <w:rPr>
          <w:sz w:val="28"/>
          <w:szCs w:val="28"/>
          <w:lang w:eastAsia="ar-SA"/>
        </w:rPr>
      </w:pPr>
      <w:r>
        <w:rPr>
          <w:kern w:val="3"/>
          <w:sz w:val="28"/>
          <w:szCs w:val="28"/>
          <w:lang w:val="ru-RU"/>
        </w:rPr>
        <w:t xml:space="preserve">          </w:t>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8B5917">
        <w:rPr>
          <w:rFonts w:eastAsia="Calibri"/>
        </w:rPr>
        <w:t>с    вх. №    ОС – 34/15.02.2022 г. - у</w:t>
      </w:r>
      <w:proofErr w:type="spellStart"/>
      <w:r w:rsidRPr="008B5917">
        <w:rPr>
          <w:lang w:val="en-US" w:eastAsia="ar-SA"/>
        </w:rPr>
        <w:t>реждане</w:t>
      </w:r>
      <w:proofErr w:type="spellEnd"/>
      <w:r w:rsidRPr="008B5917">
        <w:rPr>
          <w:lang w:val="en-US" w:eastAsia="ar-SA"/>
        </w:rPr>
        <w:t xml:space="preserve"> </w:t>
      </w:r>
      <w:proofErr w:type="spellStart"/>
      <w:r w:rsidRPr="008B5917">
        <w:rPr>
          <w:lang w:val="en-US" w:eastAsia="ar-SA"/>
        </w:rPr>
        <w:t>на</w:t>
      </w:r>
      <w:proofErr w:type="spellEnd"/>
      <w:r w:rsidRPr="008B5917">
        <w:rPr>
          <w:lang w:val="en-US" w:eastAsia="ar-SA"/>
        </w:rPr>
        <w:t xml:space="preserve"> </w:t>
      </w:r>
      <w:proofErr w:type="spellStart"/>
      <w:r w:rsidRPr="008B5917">
        <w:rPr>
          <w:lang w:val="en-US" w:eastAsia="ar-SA"/>
        </w:rPr>
        <w:t>регулационни</w:t>
      </w:r>
      <w:proofErr w:type="spellEnd"/>
      <w:r w:rsidRPr="008B5917">
        <w:rPr>
          <w:lang w:val="en-US" w:eastAsia="ar-SA"/>
        </w:rPr>
        <w:t xml:space="preserve"> </w:t>
      </w:r>
      <w:proofErr w:type="spellStart"/>
      <w:r w:rsidRPr="008B5917">
        <w:rPr>
          <w:lang w:val="en-US" w:eastAsia="ar-SA"/>
        </w:rPr>
        <w:t>отношения</w:t>
      </w:r>
      <w:proofErr w:type="spellEnd"/>
      <w:r w:rsidRPr="008B5917">
        <w:rPr>
          <w:lang w:val="en-US" w:eastAsia="ar-SA"/>
        </w:rPr>
        <w:t xml:space="preserve"> в УПИ </w:t>
      </w:r>
      <w:r w:rsidRPr="008B5917">
        <w:rPr>
          <w:lang w:eastAsia="ar-SA"/>
        </w:rPr>
        <w:t>Х</w:t>
      </w:r>
      <w:r w:rsidRPr="008B5917">
        <w:rPr>
          <w:lang w:val="en-US" w:eastAsia="ar-SA"/>
        </w:rPr>
        <w:t xml:space="preserve">I – </w:t>
      </w:r>
      <w:r w:rsidRPr="008B5917">
        <w:rPr>
          <w:lang w:eastAsia="ar-SA"/>
        </w:rPr>
        <w:t xml:space="preserve">146 и УПИ ХІІ – 145 </w:t>
      </w:r>
      <w:r w:rsidRPr="008B5917">
        <w:rPr>
          <w:lang w:val="en-US" w:eastAsia="ar-SA"/>
        </w:rPr>
        <w:t xml:space="preserve">в </w:t>
      </w:r>
      <w:proofErr w:type="spellStart"/>
      <w:r w:rsidRPr="008B5917">
        <w:rPr>
          <w:lang w:val="en-US" w:eastAsia="ar-SA"/>
        </w:rPr>
        <w:t>кв</w:t>
      </w:r>
      <w:proofErr w:type="spellEnd"/>
      <w:r w:rsidRPr="008B5917">
        <w:rPr>
          <w:lang w:val="en-US" w:eastAsia="ar-SA"/>
        </w:rPr>
        <w:t xml:space="preserve">. </w:t>
      </w:r>
      <w:r w:rsidRPr="008B5917">
        <w:rPr>
          <w:lang w:eastAsia="ar-SA"/>
        </w:rPr>
        <w:t>9</w:t>
      </w:r>
      <w:r w:rsidRPr="008B5917">
        <w:rPr>
          <w:lang w:val="en-US" w:eastAsia="ar-SA"/>
        </w:rPr>
        <w:t xml:space="preserve"> </w:t>
      </w:r>
      <w:proofErr w:type="spellStart"/>
      <w:r w:rsidRPr="008B5917">
        <w:rPr>
          <w:lang w:val="en-US" w:eastAsia="ar-SA"/>
        </w:rPr>
        <w:t>по</w:t>
      </w:r>
      <w:proofErr w:type="spellEnd"/>
      <w:r w:rsidRPr="008B5917">
        <w:rPr>
          <w:lang w:val="en-US" w:eastAsia="ar-SA"/>
        </w:rPr>
        <w:t xml:space="preserve"> ПР /</w:t>
      </w:r>
      <w:proofErr w:type="spellStart"/>
      <w:r w:rsidRPr="008B5917">
        <w:rPr>
          <w:lang w:val="en-US" w:eastAsia="ar-SA"/>
        </w:rPr>
        <w:t>план</w:t>
      </w:r>
      <w:proofErr w:type="spellEnd"/>
      <w:r w:rsidRPr="008B5917">
        <w:rPr>
          <w:lang w:val="en-US" w:eastAsia="ar-SA"/>
        </w:rPr>
        <w:t xml:space="preserve"> </w:t>
      </w:r>
      <w:proofErr w:type="spellStart"/>
      <w:r w:rsidRPr="008B5917">
        <w:rPr>
          <w:lang w:val="en-US" w:eastAsia="ar-SA"/>
        </w:rPr>
        <w:t>за</w:t>
      </w:r>
      <w:proofErr w:type="spellEnd"/>
      <w:r w:rsidRPr="008B5917">
        <w:rPr>
          <w:lang w:val="en-US" w:eastAsia="ar-SA"/>
        </w:rPr>
        <w:t xml:space="preserve"> </w:t>
      </w:r>
      <w:proofErr w:type="spellStart"/>
      <w:r w:rsidRPr="008B5917">
        <w:rPr>
          <w:lang w:val="en-US" w:eastAsia="ar-SA"/>
        </w:rPr>
        <w:t>регулация</w:t>
      </w:r>
      <w:proofErr w:type="spellEnd"/>
      <w:r w:rsidRPr="008B5917">
        <w:rPr>
          <w:lang w:val="en-US" w:eastAsia="ar-SA"/>
        </w:rPr>
        <w:t xml:space="preserve">/ </w:t>
      </w:r>
      <w:proofErr w:type="spellStart"/>
      <w:r w:rsidRPr="008B5917">
        <w:rPr>
          <w:lang w:val="en-US" w:eastAsia="ar-SA"/>
        </w:rPr>
        <w:t>на</w:t>
      </w:r>
      <w:proofErr w:type="spellEnd"/>
      <w:r w:rsidRPr="008B5917">
        <w:rPr>
          <w:lang w:val="en-US" w:eastAsia="ar-SA"/>
        </w:rPr>
        <w:t xml:space="preserve"> </w:t>
      </w:r>
      <w:proofErr w:type="spellStart"/>
      <w:r w:rsidRPr="008B5917">
        <w:rPr>
          <w:lang w:val="en-US" w:eastAsia="ar-SA"/>
        </w:rPr>
        <w:t>с.Димовци</w:t>
      </w:r>
      <w:proofErr w:type="spellEnd"/>
      <w:r w:rsidRPr="008B5917">
        <w:rPr>
          <w:lang w:val="en-US" w:eastAsia="ar-SA"/>
        </w:rPr>
        <w:t xml:space="preserve">, </w:t>
      </w:r>
      <w:proofErr w:type="spellStart"/>
      <w:r w:rsidRPr="008B5917">
        <w:rPr>
          <w:lang w:val="en-US" w:eastAsia="ar-SA"/>
        </w:rPr>
        <w:t>община</w:t>
      </w:r>
      <w:proofErr w:type="spellEnd"/>
      <w:r w:rsidRPr="008B5917">
        <w:rPr>
          <w:lang w:val="en-US" w:eastAsia="ar-SA"/>
        </w:rPr>
        <w:t xml:space="preserve"> </w:t>
      </w:r>
      <w:proofErr w:type="spellStart"/>
      <w:r w:rsidRPr="008B5917">
        <w:rPr>
          <w:lang w:val="en-US" w:eastAsia="ar-SA"/>
        </w:rPr>
        <w:t>Гурково</w:t>
      </w:r>
      <w:proofErr w:type="spellEnd"/>
      <w:r w:rsidRPr="008B5917">
        <w:rPr>
          <w:lang w:eastAsia="ar-SA"/>
        </w:rPr>
        <w:t xml:space="preserve"> и</w:t>
      </w:r>
      <w:r w:rsidRPr="008B5917">
        <w:rPr>
          <w:lang w:val="en-US" w:eastAsia="ar-SA"/>
        </w:rPr>
        <w:t xml:space="preserve"> </w:t>
      </w:r>
      <w:proofErr w:type="spellStart"/>
      <w:r w:rsidRPr="008B5917">
        <w:rPr>
          <w:lang w:val="en-US" w:eastAsia="ar-SA"/>
        </w:rPr>
        <w:t>прекратяване</w:t>
      </w:r>
      <w:proofErr w:type="spellEnd"/>
      <w:r w:rsidRPr="008B5917">
        <w:rPr>
          <w:lang w:val="en-US" w:eastAsia="ar-SA"/>
        </w:rPr>
        <w:t xml:space="preserve"> </w:t>
      </w:r>
      <w:proofErr w:type="spellStart"/>
      <w:r w:rsidRPr="008B5917">
        <w:rPr>
          <w:lang w:val="en-US" w:eastAsia="ar-SA"/>
        </w:rPr>
        <w:t>на</w:t>
      </w:r>
      <w:proofErr w:type="spellEnd"/>
      <w:r w:rsidRPr="008B5917">
        <w:rPr>
          <w:lang w:val="en-US" w:eastAsia="ar-SA"/>
        </w:rPr>
        <w:t xml:space="preserve"> </w:t>
      </w:r>
      <w:proofErr w:type="spellStart"/>
      <w:r w:rsidRPr="008B5917">
        <w:rPr>
          <w:lang w:val="en-US" w:eastAsia="ar-SA"/>
        </w:rPr>
        <w:t>съсобствеността</w:t>
      </w:r>
      <w:proofErr w:type="spellEnd"/>
      <w:r w:rsidRPr="008B5917">
        <w:rPr>
          <w:lang w:val="en-US" w:eastAsia="ar-SA"/>
        </w:rPr>
        <w:t xml:space="preserve"> в </w:t>
      </w:r>
      <w:r w:rsidRPr="008B5917">
        <w:rPr>
          <w:lang w:eastAsia="ar-SA"/>
        </w:rPr>
        <w:t xml:space="preserve">тях </w:t>
      </w:r>
      <w:proofErr w:type="spellStart"/>
      <w:r w:rsidRPr="008B5917">
        <w:rPr>
          <w:lang w:val="en-US" w:eastAsia="ar-SA"/>
        </w:rPr>
        <w:t>между</w:t>
      </w:r>
      <w:proofErr w:type="spellEnd"/>
      <w:r w:rsidRPr="008B5917">
        <w:rPr>
          <w:lang w:val="en-US" w:eastAsia="ar-SA"/>
        </w:rPr>
        <w:t xml:space="preserve"> </w:t>
      </w:r>
      <w:proofErr w:type="spellStart"/>
      <w:r w:rsidRPr="008B5917">
        <w:rPr>
          <w:lang w:val="en-US" w:eastAsia="ar-SA"/>
        </w:rPr>
        <w:t>Община</w:t>
      </w:r>
      <w:proofErr w:type="spellEnd"/>
      <w:r w:rsidRPr="008B5917">
        <w:rPr>
          <w:lang w:val="en-US" w:eastAsia="ar-SA"/>
        </w:rPr>
        <w:t xml:space="preserve"> </w:t>
      </w:r>
      <w:proofErr w:type="spellStart"/>
      <w:r w:rsidRPr="008B5917">
        <w:rPr>
          <w:lang w:val="en-US" w:eastAsia="ar-SA"/>
        </w:rPr>
        <w:t>Гурково</w:t>
      </w:r>
      <w:proofErr w:type="spellEnd"/>
      <w:r w:rsidRPr="008B5917">
        <w:rPr>
          <w:lang w:val="en-US" w:eastAsia="ar-SA"/>
        </w:rPr>
        <w:t xml:space="preserve"> и </w:t>
      </w:r>
      <w:r w:rsidRPr="008B5917">
        <w:rPr>
          <w:lang w:eastAsia="ar-SA"/>
        </w:rPr>
        <w:t xml:space="preserve">Стефка </w:t>
      </w:r>
      <w:r w:rsidR="00BC3678">
        <w:rPr>
          <w:lang w:val="en-US" w:eastAsia="ar-SA"/>
        </w:rPr>
        <w:t>*******</w:t>
      </w:r>
      <w:r w:rsidRPr="008B5917">
        <w:rPr>
          <w:lang w:eastAsia="ar-SA"/>
        </w:rPr>
        <w:t xml:space="preserve"> Минкова.</w:t>
      </w:r>
      <w:r w:rsidRPr="008B5917">
        <w:rPr>
          <w:lang w:eastAsia="ar-SA"/>
        </w:rPr>
        <w:tab/>
      </w:r>
      <w:r w:rsidRPr="00723F08">
        <w:rPr>
          <w:sz w:val="28"/>
          <w:szCs w:val="20"/>
          <w:lang w:eastAsia="ar-SA"/>
        </w:rPr>
        <w:tab/>
      </w:r>
      <w:r w:rsidRPr="00723F08">
        <w:rPr>
          <w:sz w:val="28"/>
          <w:szCs w:val="28"/>
          <w:lang w:eastAsia="ar-SA"/>
        </w:rPr>
        <w:tab/>
      </w:r>
    </w:p>
    <w:p w:rsidR="0036671D" w:rsidRPr="00723F08" w:rsidRDefault="0036671D" w:rsidP="0036671D">
      <w:pPr>
        <w:suppressAutoHyphens/>
        <w:ind w:firstLine="708"/>
        <w:jc w:val="both"/>
        <w:rPr>
          <w:lang w:eastAsia="ar-SA"/>
        </w:rPr>
      </w:pPr>
      <w:r w:rsidRPr="00A35181">
        <w:rPr>
          <w:b/>
          <w:sz w:val="28"/>
          <w:szCs w:val="28"/>
          <w:u w:val="single"/>
        </w:rPr>
        <w:t>МОТИВИ</w:t>
      </w:r>
      <w:r>
        <w:rPr>
          <w:b/>
          <w:sz w:val="28"/>
          <w:szCs w:val="28"/>
          <w:u w:val="single"/>
        </w:rPr>
        <w:t>:</w:t>
      </w:r>
      <w:r w:rsidRPr="00ED3D6E">
        <w:rPr>
          <w:sz w:val="28"/>
          <w:szCs w:val="28"/>
        </w:rPr>
        <w:t xml:space="preserve"> </w:t>
      </w:r>
      <w:r w:rsidRPr="00723F08">
        <w:rPr>
          <w:lang w:eastAsia="ar-SA"/>
        </w:rPr>
        <w:t xml:space="preserve">По силата на нотариален акт № 10 том </w:t>
      </w:r>
      <w:r w:rsidRPr="00723F08">
        <w:rPr>
          <w:lang w:val="en-US" w:eastAsia="ar-SA"/>
        </w:rPr>
        <w:t>I</w:t>
      </w:r>
      <w:r w:rsidRPr="00723F08">
        <w:rPr>
          <w:lang w:eastAsia="ar-SA"/>
        </w:rPr>
        <w:t>І</w:t>
      </w:r>
      <w:r w:rsidRPr="00723F08">
        <w:rPr>
          <w:lang w:val="en-US" w:eastAsia="ar-SA"/>
        </w:rPr>
        <w:t>I</w:t>
      </w:r>
      <w:r w:rsidRPr="00723F08">
        <w:rPr>
          <w:lang w:eastAsia="ar-SA"/>
        </w:rPr>
        <w:t xml:space="preserve"> рег. № 2007 дело № 352 от 11.07.2019г. издаден от Службата по вписванията Казанлък, Стефка </w:t>
      </w:r>
      <w:r w:rsidR="00BC3678">
        <w:rPr>
          <w:lang w:val="en-US" w:eastAsia="ar-SA"/>
        </w:rPr>
        <w:t>******</w:t>
      </w:r>
      <w:r w:rsidRPr="00723F08">
        <w:rPr>
          <w:lang w:eastAsia="ar-SA"/>
        </w:rPr>
        <w:t xml:space="preserve"> Минкова е собственик на ПИ /поземлен имот/ с идентификатор 21124.501.65 по КК и КР на с. Димовци, община Гурково, с площ от 1 876 кв.м., за който имот съгласно Изменение на ПУП – ПР /план за регулация/ на с. Димовци, община Гурково, одобрено със Заповед № З-400 от 28.09.2021г. на Кмета на Община Гурково е отреден </w:t>
      </w:r>
      <w:r w:rsidRPr="00723F08">
        <w:rPr>
          <w:lang w:val="en-US" w:eastAsia="ar-SA"/>
        </w:rPr>
        <w:t xml:space="preserve">УПИ </w:t>
      </w:r>
      <w:r w:rsidRPr="00723F08">
        <w:rPr>
          <w:lang w:eastAsia="ar-SA"/>
        </w:rPr>
        <w:t>ХІ</w:t>
      </w:r>
      <w:r w:rsidRPr="00723F08">
        <w:rPr>
          <w:lang w:val="en-US" w:eastAsia="ar-SA"/>
        </w:rPr>
        <w:t xml:space="preserve"> – </w:t>
      </w:r>
      <w:r w:rsidRPr="00723F08">
        <w:rPr>
          <w:lang w:eastAsia="ar-SA"/>
        </w:rPr>
        <w:t xml:space="preserve">146 и УПИ ХІІ - 145 </w:t>
      </w:r>
      <w:r w:rsidRPr="00723F08">
        <w:rPr>
          <w:lang w:val="en-US" w:eastAsia="ar-SA"/>
        </w:rPr>
        <w:t xml:space="preserve">в </w:t>
      </w:r>
      <w:proofErr w:type="spellStart"/>
      <w:r w:rsidRPr="00723F08">
        <w:rPr>
          <w:lang w:val="en-US" w:eastAsia="ar-SA"/>
        </w:rPr>
        <w:t>кв</w:t>
      </w:r>
      <w:proofErr w:type="spellEnd"/>
      <w:r w:rsidRPr="00723F08">
        <w:rPr>
          <w:lang w:val="en-US" w:eastAsia="ar-SA"/>
        </w:rPr>
        <w:t xml:space="preserve">. </w:t>
      </w:r>
      <w:r w:rsidRPr="00723F08">
        <w:rPr>
          <w:lang w:eastAsia="ar-SA"/>
        </w:rPr>
        <w:t xml:space="preserve">9. Налице са неуредени регулационни отношения за 122 кв.м. - </w:t>
      </w:r>
      <w:proofErr w:type="spellStart"/>
      <w:r w:rsidRPr="00723F08">
        <w:rPr>
          <w:lang w:eastAsia="ar-SA"/>
        </w:rPr>
        <w:t>отчуждаеми</w:t>
      </w:r>
      <w:proofErr w:type="spellEnd"/>
      <w:r w:rsidRPr="00723F08">
        <w:rPr>
          <w:lang w:eastAsia="ar-SA"/>
        </w:rPr>
        <w:t xml:space="preserve"> от  ПИ /поземлен имот/ с идентификатор 21124.501.65 по КК и КР на с. Димовци, община Гурково - за улица и 62 кв.м. - придаващи се към имота от улица.</w:t>
      </w:r>
    </w:p>
    <w:p w:rsidR="0036671D" w:rsidRPr="00723F08" w:rsidRDefault="0036671D" w:rsidP="0036671D">
      <w:pPr>
        <w:suppressAutoHyphens/>
        <w:ind w:firstLine="708"/>
        <w:jc w:val="both"/>
        <w:rPr>
          <w:lang w:eastAsia="ar-SA"/>
        </w:rPr>
      </w:pPr>
      <w:r w:rsidRPr="00723F08">
        <w:rPr>
          <w:lang w:eastAsia="ar-SA"/>
        </w:rPr>
        <w:t xml:space="preserve">В Община Гурково е постъпило заявление № К-3707/19.11.2021г. от Стефка </w:t>
      </w:r>
      <w:r w:rsidR="00FE5B0B">
        <w:rPr>
          <w:lang w:val="en-US" w:eastAsia="ar-SA"/>
        </w:rPr>
        <w:t>*****</w:t>
      </w:r>
      <w:r w:rsidRPr="00723F08">
        <w:rPr>
          <w:lang w:eastAsia="ar-SA"/>
        </w:rPr>
        <w:t xml:space="preserve"> Минкова в качеството на собственик на ПИ /поземлен имот/ с идентификатор 21124.501.65 по КК и КР на с. Димовци, община Гурково за уреждане на регулационните  отношения и прекратяване на съсобственост чрез замяна на :</w:t>
      </w:r>
    </w:p>
    <w:p w:rsidR="0036671D" w:rsidRPr="00723F08" w:rsidRDefault="0036671D" w:rsidP="0036671D">
      <w:pPr>
        <w:numPr>
          <w:ilvl w:val="0"/>
          <w:numId w:val="14"/>
        </w:numPr>
        <w:suppressAutoHyphens/>
        <w:ind w:left="-33" w:firstLine="778"/>
        <w:jc w:val="both"/>
        <w:rPr>
          <w:lang w:eastAsia="ar-SA"/>
        </w:rPr>
      </w:pPr>
      <w:r w:rsidRPr="00723F08">
        <w:rPr>
          <w:lang w:eastAsia="ar-SA"/>
        </w:rPr>
        <w:t xml:space="preserve">39 кв.м. от ПИ с идентификатор 21124.501.65 по КК и КР на с. Димовци, община Гурково, представляващ ПИ с проектен идентификатор 21124.501.147, попадащи в улична регулация – собственост на Стефка </w:t>
      </w:r>
      <w:r w:rsidR="00FE5B0B">
        <w:rPr>
          <w:lang w:val="en-US" w:eastAsia="ar-SA"/>
        </w:rPr>
        <w:t>******</w:t>
      </w:r>
      <w:r w:rsidRPr="00723F08">
        <w:rPr>
          <w:lang w:eastAsia="ar-SA"/>
        </w:rPr>
        <w:t xml:space="preserve"> Минкова;</w:t>
      </w:r>
    </w:p>
    <w:p w:rsidR="0036671D" w:rsidRPr="00723F08" w:rsidRDefault="0036671D" w:rsidP="0036671D">
      <w:pPr>
        <w:numPr>
          <w:ilvl w:val="0"/>
          <w:numId w:val="14"/>
        </w:numPr>
        <w:suppressAutoHyphens/>
        <w:ind w:left="-33" w:firstLine="778"/>
        <w:jc w:val="both"/>
        <w:rPr>
          <w:lang w:eastAsia="ar-SA"/>
        </w:rPr>
      </w:pPr>
      <w:r w:rsidRPr="00723F08">
        <w:rPr>
          <w:lang w:eastAsia="ar-SA"/>
        </w:rPr>
        <w:t xml:space="preserve">15 кв.м. от ПИ с идентификатор 21124.501.98 по КК и КР на с.Димовци, община Гурково, представляващи ПИ с проектен идентификатор 21124.501.148 – общинска собственост; </w:t>
      </w:r>
    </w:p>
    <w:p w:rsidR="0036671D" w:rsidRPr="00723F08" w:rsidRDefault="0036671D" w:rsidP="0036671D">
      <w:pPr>
        <w:numPr>
          <w:ilvl w:val="0"/>
          <w:numId w:val="14"/>
        </w:numPr>
        <w:suppressAutoHyphens/>
        <w:ind w:left="-33" w:firstLine="778"/>
        <w:jc w:val="both"/>
        <w:rPr>
          <w:lang w:eastAsia="ar-SA"/>
        </w:rPr>
      </w:pPr>
      <w:r w:rsidRPr="00723F08">
        <w:rPr>
          <w:lang w:eastAsia="ar-SA"/>
        </w:rPr>
        <w:t>27 кв.м. от ПИ с идентификатор 21124.501.98 по КК и КР на с. Димовци, община Гурково, представляващи ПИ с проектен идентификатор 21124.501.149 – общинска собственост;</w:t>
      </w:r>
    </w:p>
    <w:p w:rsidR="0036671D" w:rsidRPr="00723F08" w:rsidRDefault="0036671D" w:rsidP="0036671D">
      <w:pPr>
        <w:numPr>
          <w:ilvl w:val="0"/>
          <w:numId w:val="14"/>
        </w:numPr>
        <w:suppressAutoHyphens/>
        <w:ind w:left="-33" w:firstLine="778"/>
        <w:jc w:val="both"/>
        <w:rPr>
          <w:lang w:eastAsia="ar-SA"/>
        </w:rPr>
      </w:pPr>
      <w:r w:rsidRPr="00723F08">
        <w:rPr>
          <w:lang w:eastAsia="ar-SA"/>
        </w:rPr>
        <w:t xml:space="preserve">83 кв.м. от ПИ с идентификатор 21124.501.65 по КК и КР на с. Димовци, община Гурково, представляващ ПИ с проектен идентификатор 21124.501.150, попадащи в улична регулация – собственост на Стефка </w:t>
      </w:r>
      <w:r w:rsidR="00FE5B0B">
        <w:rPr>
          <w:lang w:val="en-US" w:eastAsia="ar-SA"/>
        </w:rPr>
        <w:t>******</w:t>
      </w:r>
      <w:r w:rsidRPr="00723F08">
        <w:rPr>
          <w:lang w:eastAsia="ar-SA"/>
        </w:rPr>
        <w:t xml:space="preserve"> Минкова;</w:t>
      </w:r>
    </w:p>
    <w:p w:rsidR="0036671D" w:rsidRPr="00723F08" w:rsidRDefault="0036671D" w:rsidP="0036671D">
      <w:pPr>
        <w:numPr>
          <w:ilvl w:val="0"/>
          <w:numId w:val="14"/>
        </w:numPr>
        <w:suppressAutoHyphens/>
        <w:ind w:left="-33" w:firstLine="778"/>
        <w:jc w:val="both"/>
        <w:rPr>
          <w:lang w:eastAsia="ar-SA"/>
        </w:rPr>
      </w:pPr>
      <w:r w:rsidRPr="00723F08">
        <w:rPr>
          <w:lang w:eastAsia="ar-SA"/>
        </w:rPr>
        <w:t>20 кв.м. от ПИ с идентификатор 21124.501.98 по КК и КР на с. Димовци, община Гурково, представляващи ПИ с проектен идентификатор 21124.501.151 – общинска собственост</w:t>
      </w:r>
    </w:p>
    <w:p w:rsidR="0036671D" w:rsidRPr="00723F08" w:rsidRDefault="0036671D" w:rsidP="0036671D">
      <w:pPr>
        <w:suppressAutoHyphens/>
        <w:ind w:firstLine="709"/>
        <w:jc w:val="both"/>
        <w:rPr>
          <w:lang w:eastAsia="ar-SA"/>
        </w:rPr>
      </w:pPr>
      <w:r w:rsidRPr="00723F08">
        <w:rPr>
          <w:lang w:eastAsia="ar-SA"/>
        </w:rPr>
        <w:t>Възложена е експертна оценка за определяне на пазарната стойност на частите на имотите, предложени за замяна. Приложено е и удостоверение за данъчната им оценка.</w:t>
      </w:r>
    </w:p>
    <w:p w:rsidR="0036671D" w:rsidRPr="00723F08" w:rsidRDefault="0036671D" w:rsidP="0036671D">
      <w:pPr>
        <w:suppressAutoHyphens/>
        <w:ind w:firstLine="709"/>
        <w:jc w:val="both"/>
        <w:rPr>
          <w:lang w:eastAsia="ar-SA"/>
        </w:rPr>
      </w:pPr>
      <w:r w:rsidRPr="00723F08">
        <w:rPr>
          <w:lang w:eastAsia="ar-SA"/>
        </w:rPr>
        <w:t xml:space="preserve">Пазарните оценки на съответните права на собственост са изготвени от независим оценител инж. Николай </w:t>
      </w:r>
      <w:r w:rsidR="00BC3678">
        <w:rPr>
          <w:lang w:val="en-US" w:eastAsia="ar-SA"/>
        </w:rPr>
        <w:t>*****</w:t>
      </w:r>
      <w:r w:rsidRPr="00723F08">
        <w:rPr>
          <w:lang w:eastAsia="ar-SA"/>
        </w:rPr>
        <w:t xml:space="preserve"> Николов, приложени към настоящото предложение, и са както следва :</w:t>
      </w:r>
    </w:p>
    <w:p w:rsidR="0036671D" w:rsidRPr="00723F08" w:rsidRDefault="0036671D" w:rsidP="0036671D">
      <w:pPr>
        <w:numPr>
          <w:ilvl w:val="0"/>
          <w:numId w:val="14"/>
        </w:numPr>
        <w:suppressAutoHyphens/>
        <w:jc w:val="both"/>
        <w:rPr>
          <w:lang w:eastAsia="ar-SA"/>
        </w:rPr>
      </w:pPr>
      <w:r w:rsidRPr="00723F08">
        <w:rPr>
          <w:lang w:eastAsia="ar-SA"/>
        </w:rPr>
        <w:t>39 кв. м. частна собственост                                   -     178.00 лева</w:t>
      </w:r>
    </w:p>
    <w:p w:rsidR="0036671D" w:rsidRPr="00723F08" w:rsidRDefault="0036671D" w:rsidP="0036671D">
      <w:pPr>
        <w:numPr>
          <w:ilvl w:val="0"/>
          <w:numId w:val="14"/>
        </w:numPr>
        <w:suppressAutoHyphens/>
        <w:jc w:val="both"/>
        <w:rPr>
          <w:lang w:eastAsia="ar-SA"/>
        </w:rPr>
      </w:pPr>
      <w:r w:rsidRPr="00723F08">
        <w:rPr>
          <w:lang w:eastAsia="ar-SA"/>
        </w:rPr>
        <w:t>15 кв. м. общинска собственост                             -       68.00 лева</w:t>
      </w:r>
    </w:p>
    <w:p w:rsidR="0036671D" w:rsidRPr="00723F08" w:rsidRDefault="0036671D" w:rsidP="0036671D">
      <w:pPr>
        <w:numPr>
          <w:ilvl w:val="0"/>
          <w:numId w:val="14"/>
        </w:numPr>
        <w:suppressAutoHyphens/>
        <w:jc w:val="both"/>
        <w:rPr>
          <w:lang w:eastAsia="ar-SA"/>
        </w:rPr>
      </w:pPr>
      <w:r w:rsidRPr="00723F08">
        <w:rPr>
          <w:lang w:eastAsia="ar-SA"/>
        </w:rPr>
        <w:t>27 кв.м. общинска собственост                              -     123.00 лева</w:t>
      </w:r>
    </w:p>
    <w:p w:rsidR="0036671D" w:rsidRPr="00723F08" w:rsidRDefault="0036671D" w:rsidP="0036671D">
      <w:pPr>
        <w:numPr>
          <w:ilvl w:val="0"/>
          <w:numId w:val="14"/>
        </w:numPr>
        <w:suppressAutoHyphens/>
        <w:jc w:val="both"/>
        <w:rPr>
          <w:lang w:eastAsia="ar-SA"/>
        </w:rPr>
      </w:pPr>
      <w:r w:rsidRPr="00723F08">
        <w:rPr>
          <w:lang w:eastAsia="ar-SA"/>
        </w:rPr>
        <w:t>83 кв. м. частна собственост                                   -     378.00 лева</w:t>
      </w:r>
    </w:p>
    <w:p w:rsidR="0036671D" w:rsidRPr="00723F08" w:rsidRDefault="0036671D" w:rsidP="0036671D">
      <w:pPr>
        <w:numPr>
          <w:ilvl w:val="0"/>
          <w:numId w:val="14"/>
        </w:numPr>
        <w:suppressAutoHyphens/>
        <w:jc w:val="both"/>
        <w:rPr>
          <w:lang w:eastAsia="ar-SA"/>
        </w:rPr>
      </w:pPr>
      <w:r w:rsidRPr="00723F08">
        <w:rPr>
          <w:lang w:eastAsia="ar-SA"/>
        </w:rPr>
        <w:t>20 кв. м. общинска собственост                             -       91.00 лева</w:t>
      </w:r>
    </w:p>
    <w:p w:rsidR="0036671D" w:rsidRPr="00723F08" w:rsidRDefault="0036671D" w:rsidP="0036671D">
      <w:pPr>
        <w:suppressAutoHyphens/>
        <w:ind w:left="720"/>
        <w:jc w:val="both"/>
        <w:rPr>
          <w:lang w:eastAsia="ar-SA"/>
        </w:rPr>
      </w:pPr>
      <w:r w:rsidRPr="00723F08">
        <w:rPr>
          <w:lang w:eastAsia="ar-SA"/>
        </w:rPr>
        <w:t>Предложените цени са без ДДС.</w:t>
      </w:r>
    </w:p>
    <w:p w:rsidR="0036671D" w:rsidRPr="00723F08" w:rsidRDefault="0036671D" w:rsidP="0036671D">
      <w:pPr>
        <w:suppressAutoHyphens/>
        <w:ind w:firstLine="709"/>
        <w:jc w:val="both"/>
        <w:rPr>
          <w:lang w:eastAsia="ar-SA"/>
        </w:rPr>
      </w:pPr>
      <w:r w:rsidRPr="00723F08">
        <w:rPr>
          <w:lang w:eastAsia="ar-SA"/>
        </w:rPr>
        <w:t xml:space="preserve">Частите, които се явяват общинска собственост, представляват публична такава предвид характера й – улица, но след прилагането на Изменение на ПУП – ПР, одобрен със Заповед № </w:t>
      </w:r>
      <w:r w:rsidRPr="00723F08">
        <w:rPr>
          <w:lang w:eastAsia="ar-SA"/>
        </w:rPr>
        <w:lastRenderedPageBreak/>
        <w:t xml:space="preserve">З-400 от 28.09.2021г. на Кмета на Община Гурково, губи своето предназначение по чл. 3 ал.2 т.1 от ЗОС и следва да се промени вида собственост от публична общинска собственост в частна общинска собственост. </w:t>
      </w:r>
    </w:p>
    <w:p w:rsidR="0036671D" w:rsidRDefault="0036671D" w:rsidP="0036671D">
      <w:pPr>
        <w:suppressAutoHyphens/>
        <w:ind w:firstLine="720"/>
        <w:jc w:val="both"/>
        <w:rPr>
          <w:lang w:eastAsia="ar-SA"/>
        </w:rPr>
      </w:pPr>
      <w:r>
        <w:rPr>
          <w:lang w:eastAsia="ar-SA"/>
        </w:rPr>
        <w:t>Н</w:t>
      </w:r>
      <w:r w:rsidRPr="00723F08">
        <w:rPr>
          <w:lang w:eastAsia="ar-SA"/>
        </w:rPr>
        <w:t>а основание чл.2</w:t>
      </w:r>
      <w:r w:rsidRPr="00723F08">
        <w:rPr>
          <w:lang w:val="ru-RU" w:eastAsia="ar-SA"/>
        </w:rPr>
        <w:t>1</w:t>
      </w:r>
      <w:r w:rsidRPr="00723F08">
        <w:rPr>
          <w:lang w:eastAsia="ar-SA"/>
        </w:rPr>
        <w:t>, ал.1, т.8 от Закона за местното самоуправление и местната администрация, чл.6 ал.1</w:t>
      </w:r>
      <w:r w:rsidRPr="00723F08">
        <w:rPr>
          <w:lang w:val="en-US" w:eastAsia="ar-SA"/>
        </w:rPr>
        <w:t xml:space="preserve"> </w:t>
      </w:r>
      <w:r w:rsidRPr="00723F08">
        <w:rPr>
          <w:lang w:eastAsia="ar-SA"/>
        </w:rPr>
        <w:t>и чл.36 ал.1 т.4 от ЗОС, чл. 5, ал. 2, чл.8 ал.2 т.2 от  Наредба за реда за придобиване, управление и разпореждане с имоти и вещи – общинска собственост</w:t>
      </w:r>
      <w:r>
        <w:rPr>
          <w:lang w:eastAsia="ar-SA"/>
        </w:rPr>
        <w:t xml:space="preserve"> и в</w:t>
      </w:r>
      <w:r w:rsidRPr="00723F08">
        <w:rPr>
          <w:lang w:eastAsia="ar-SA"/>
        </w:rPr>
        <w:t xml:space="preserve">ъв връзка с гореизложеното, Общински съвет - Гурково </w:t>
      </w:r>
    </w:p>
    <w:p w:rsidR="0036671D" w:rsidRPr="00723F08" w:rsidRDefault="0036671D" w:rsidP="0036671D">
      <w:pPr>
        <w:suppressAutoHyphens/>
        <w:ind w:firstLine="720"/>
        <w:jc w:val="both"/>
        <w:rPr>
          <w:b/>
          <w:lang w:eastAsia="ar-SA"/>
        </w:rPr>
      </w:pPr>
    </w:p>
    <w:p w:rsidR="0036671D" w:rsidRDefault="0036671D" w:rsidP="0036671D">
      <w:pPr>
        <w:jc w:val="center"/>
        <w:rPr>
          <w:rFonts w:eastAsia="Calibri"/>
          <w:sz w:val="32"/>
          <w:szCs w:val="32"/>
        </w:rPr>
      </w:pPr>
      <w:r w:rsidRPr="00A35BB8">
        <w:rPr>
          <w:rFonts w:eastAsia="Calibri"/>
          <w:sz w:val="32"/>
          <w:szCs w:val="32"/>
        </w:rPr>
        <w:t>Р Е Ш И:</w:t>
      </w:r>
    </w:p>
    <w:p w:rsidR="0036671D" w:rsidRPr="00723F08" w:rsidRDefault="0036671D" w:rsidP="0036671D">
      <w:pPr>
        <w:suppressAutoHyphens/>
        <w:ind w:left="360"/>
        <w:jc w:val="both"/>
        <w:rPr>
          <w:lang w:eastAsia="ar-SA"/>
        </w:rPr>
      </w:pPr>
    </w:p>
    <w:p w:rsidR="0036671D" w:rsidRPr="00723F08" w:rsidRDefault="0036671D" w:rsidP="0036671D">
      <w:pPr>
        <w:numPr>
          <w:ilvl w:val="0"/>
          <w:numId w:val="13"/>
        </w:numPr>
        <w:suppressAutoHyphens/>
        <w:ind w:left="22" w:firstLine="700"/>
        <w:jc w:val="both"/>
        <w:rPr>
          <w:bCs/>
          <w:color w:val="000000"/>
          <w:lang w:eastAsia="ar-SA"/>
        </w:rPr>
      </w:pPr>
      <w:r w:rsidRPr="008541EE">
        <w:rPr>
          <w:b/>
          <w:bCs/>
          <w:lang w:eastAsia="ar-SA"/>
        </w:rPr>
        <w:t>Дава съгласие да се промени характера на собствеността на недвижими имоти, представляващи</w:t>
      </w:r>
      <w:r w:rsidRPr="00723F08">
        <w:rPr>
          <w:bCs/>
          <w:lang w:eastAsia="ar-SA"/>
        </w:rPr>
        <w:t>:</w:t>
      </w:r>
    </w:p>
    <w:p w:rsidR="0036671D" w:rsidRPr="00723F08" w:rsidRDefault="0036671D" w:rsidP="0036671D">
      <w:pPr>
        <w:numPr>
          <w:ilvl w:val="0"/>
          <w:numId w:val="15"/>
        </w:numPr>
        <w:suppressAutoHyphens/>
        <w:ind w:left="0" w:firstLine="360"/>
        <w:jc w:val="both"/>
        <w:rPr>
          <w:b/>
          <w:bCs/>
          <w:lang w:val="en-US" w:eastAsia="ar-SA"/>
        </w:rPr>
      </w:pPr>
      <w:r w:rsidRPr="00723F08">
        <w:rPr>
          <w:bCs/>
          <w:color w:val="000000"/>
          <w:lang w:eastAsia="ar-SA"/>
        </w:rPr>
        <w:t xml:space="preserve">ПОЗЕМЛЕН ИМОТ с проектен идентификатор 21124.501.148 по кадастралната карта и кадастралните регистри на </w:t>
      </w:r>
      <w:r w:rsidRPr="00723F08">
        <w:rPr>
          <w:lang w:eastAsia="ar-SA"/>
        </w:rPr>
        <w:t>с. Димовци, община Гурково</w:t>
      </w:r>
      <w:r w:rsidRPr="00723F08">
        <w:rPr>
          <w:bCs/>
          <w:color w:val="000000"/>
          <w:lang w:eastAsia="ar-SA"/>
        </w:rPr>
        <w:t>, одобрени със Заповед № РД-18-39/28.06.2010г. на изпълнителния директор на АГКК, с проектна площ от 15 кв.м. (петнадесет квадратни метра), с трайно предназначение на територията : Урбанизирана; начин на трайно ползване: Ниско застрояване; представляващ част от ПИ с идентификатор 21124.501.98</w:t>
      </w:r>
      <w:r w:rsidRPr="00723F08">
        <w:rPr>
          <w:bCs/>
          <w:lang w:eastAsia="ar-SA"/>
        </w:rPr>
        <w:t>, от „</w:t>
      </w:r>
      <w:r w:rsidRPr="00723F08">
        <w:rPr>
          <w:b/>
          <w:bCs/>
          <w:lang w:eastAsia="ar-SA"/>
        </w:rPr>
        <w:t xml:space="preserve">публична общинска собственост” </w:t>
      </w:r>
      <w:r w:rsidRPr="00723F08">
        <w:rPr>
          <w:bCs/>
          <w:lang w:eastAsia="ar-SA"/>
        </w:rPr>
        <w:t xml:space="preserve">в  </w:t>
      </w:r>
      <w:r w:rsidRPr="00723F08">
        <w:rPr>
          <w:b/>
          <w:bCs/>
          <w:lang w:eastAsia="ar-SA"/>
        </w:rPr>
        <w:t>„частна общинска собственост”.</w:t>
      </w:r>
    </w:p>
    <w:p w:rsidR="0036671D" w:rsidRPr="00723F08" w:rsidRDefault="0036671D" w:rsidP="0036671D">
      <w:pPr>
        <w:numPr>
          <w:ilvl w:val="0"/>
          <w:numId w:val="15"/>
        </w:numPr>
        <w:suppressAutoHyphens/>
        <w:ind w:left="0" w:firstLine="360"/>
        <w:jc w:val="both"/>
        <w:rPr>
          <w:b/>
          <w:bCs/>
          <w:lang w:val="en-US" w:eastAsia="ar-SA"/>
        </w:rPr>
      </w:pPr>
      <w:r w:rsidRPr="00723F08">
        <w:rPr>
          <w:bCs/>
          <w:color w:val="000000"/>
          <w:lang w:eastAsia="ar-SA"/>
        </w:rPr>
        <w:t xml:space="preserve">ПОЗЕМЛЕН ИМОТ с проектен идентификатор 21124.501.149 по кадастралната карта и кадастралните регистри на </w:t>
      </w:r>
      <w:r w:rsidRPr="00723F08">
        <w:rPr>
          <w:lang w:eastAsia="ar-SA"/>
        </w:rPr>
        <w:t>с. Димовци, община Гурково</w:t>
      </w:r>
      <w:r w:rsidRPr="00723F08">
        <w:rPr>
          <w:bCs/>
          <w:color w:val="000000"/>
          <w:lang w:eastAsia="ar-SA"/>
        </w:rPr>
        <w:t>, одобрени със Заповед № РД-18-39/28.06.2010г. на изпълнителния директор на АГКК, с проектна площ от 27 кв.м. (двадесет и седем квадратни метра), с трайно предназначение на територията : Урбанизирана; начин на трайно ползване: Ниско застрояване; представляващ част от ПИ с идентификатор 21124.501.98</w:t>
      </w:r>
      <w:r w:rsidRPr="00723F08">
        <w:rPr>
          <w:bCs/>
          <w:lang w:eastAsia="ar-SA"/>
        </w:rPr>
        <w:t>, от „</w:t>
      </w:r>
      <w:r w:rsidRPr="00723F08">
        <w:rPr>
          <w:b/>
          <w:bCs/>
          <w:lang w:eastAsia="ar-SA"/>
        </w:rPr>
        <w:t xml:space="preserve">публична общинска собственост” </w:t>
      </w:r>
      <w:r w:rsidRPr="00723F08">
        <w:rPr>
          <w:bCs/>
          <w:lang w:eastAsia="ar-SA"/>
        </w:rPr>
        <w:t xml:space="preserve">в  </w:t>
      </w:r>
      <w:r w:rsidRPr="00723F08">
        <w:rPr>
          <w:b/>
          <w:bCs/>
          <w:lang w:eastAsia="ar-SA"/>
        </w:rPr>
        <w:t>„частна общинска собственост”.</w:t>
      </w:r>
    </w:p>
    <w:p w:rsidR="0036671D" w:rsidRPr="00723F08" w:rsidRDefault="0036671D" w:rsidP="0036671D">
      <w:pPr>
        <w:numPr>
          <w:ilvl w:val="0"/>
          <w:numId w:val="15"/>
        </w:numPr>
        <w:suppressAutoHyphens/>
        <w:ind w:left="0" w:firstLine="360"/>
        <w:jc w:val="both"/>
        <w:rPr>
          <w:b/>
          <w:bCs/>
          <w:lang w:val="en-US" w:eastAsia="ar-SA"/>
        </w:rPr>
      </w:pPr>
      <w:r w:rsidRPr="00723F08">
        <w:rPr>
          <w:bCs/>
          <w:color w:val="000000"/>
          <w:lang w:eastAsia="ar-SA"/>
        </w:rPr>
        <w:t xml:space="preserve">ПОЗЕМЛЕН ИМОТ с проектен идентификатор 21124.501.151 по кадастралната карта и кадастралните регистри на </w:t>
      </w:r>
      <w:r w:rsidRPr="00723F08">
        <w:rPr>
          <w:lang w:eastAsia="ar-SA"/>
        </w:rPr>
        <w:t>с. Димовци, община Гурково</w:t>
      </w:r>
      <w:r w:rsidRPr="00723F08">
        <w:rPr>
          <w:bCs/>
          <w:color w:val="000000"/>
          <w:lang w:eastAsia="ar-SA"/>
        </w:rPr>
        <w:t>, одобрени със Заповед № РД-18-39/28.06.2010г. на изпълнителния директор на АГКК, с проектна площ от 20 кв.м. (двадесет квадратни метра), с трайно предназначение на територията : Урбанизирана; начин на трайно ползване: Ниско застрояване; представляващ част от ПИ с идентификатор 21124.501.98</w:t>
      </w:r>
      <w:r w:rsidRPr="00723F08">
        <w:rPr>
          <w:bCs/>
          <w:lang w:eastAsia="ar-SA"/>
        </w:rPr>
        <w:t>, от „</w:t>
      </w:r>
      <w:r w:rsidRPr="00723F08">
        <w:rPr>
          <w:b/>
          <w:bCs/>
          <w:lang w:eastAsia="ar-SA"/>
        </w:rPr>
        <w:t xml:space="preserve">публична общинска собственост” </w:t>
      </w:r>
      <w:r w:rsidRPr="00723F08">
        <w:rPr>
          <w:bCs/>
          <w:lang w:eastAsia="ar-SA"/>
        </w:rPr>
        <w:t xml:space="preserve">в  </w:t>
      </w:r>
      <w:r w:rsidRPr="00723F08">
        <w:rPr>
          <w:b/>
          <w:bCs/>
          <w:lang w:eastAsia="ar-SA"/>
        </w:rPr>
        <w:t>„частна общинска собственост”.</w:t>
      </w:r>
    </w:p>
    <w:p w:rsidR="0036671D" w:rsidRPr="00723F08" w:rsidRDefault="0036671D" w:rsidP="0036671D">
      <w:pPr>
        <w:numPr>
          <w:ilvl w:val="0"/>
          <w:numId w:val="13"/>
        </w:numPr>
        <w:suppressAutoHyphens/>
        <w:ind w:left="0" w:firstLine="709"/>
        <w:jc w:val="both"/>
        <w:rPr>
          <w:color w:val="000000"/>
          <w:lang w:val="en-US" w:eastAsia="ar-SA"/>
        </w:rPr>
      </w:pPr>
      <w:r w:rsidRPr="00723F08">
        <w:rPr>
          <w:b/>
          <w:bCs/>
          <w:lang w:eastAsia="ar-SA"/>
        </w:rPr>
        <w:t>Дава съгласие за прекратяване на съсобствеността в имоти 21124.501.65 и  21124.501.98  по кадастралната карта и кадастралните регистри на с. Димовци, община Гурково, одобрени със Заповед № РД-18- 39/28.06.2010 г. на Изпълнителния директор на АГКК, чрез замяна, както следва:</w:t>
      </w:r>
    </w:p>
    <w:p w:rsidR="0036671D" w:rsidRPr="00723F08" w:rsidRDefault="0036671D" w:rsidP="0036671D">
      <w:pPr>
        <w:suppressAutoHyphens/>
        <w:ind w:left="709"/>
        <w:jc w:val="both"/>
        <w:rPr>
          <w:color w:val="000000"/>
          <w:lang w:val="en-US" w:eastAsia="ar-SA"/>
        </w:rPr>
      </w:pPr>
      <w:r w:rsidRPr="00723F08">
        <w:rPr>
          <w:b/>
          <w:bCs/>
          <w:lang w:eastAsia="ar-SA"/>
        </w:rPr>
        <w:t xml:space="preserve">Община Гурково предоставя на Стефка </w:t>
      </w:r>
      <w:r w:rsidR="00BC3678">
        <w:rPr>
          <w:b/>
          <w:bCs/>
          <w:lang w:val="en-US" w:eastAsia="ar-SA"/>
        </w:rPr>
        <w:t>******</w:t>
      </w:r>
      <w:r w:rsidRPr="00723F08">
        <w:rPr>
          <w:b/>
          <w:bCs/>
          <w:lang w:eastAsia="ar-SA"/>
        </w:rPr>
        <w:t xml:space="preserve"> Минкова:</w:t>
      </w:r>
    </w:p>
    <w:p w:rsidR="0036671D" w:rsidRPr="00723F08" w:rsidRDefault="0036671D" w:rsidP="0036671D">
      <w:pPr>
        <w:numPr>
          <w:ilvl w:val="0"/>
          <w:numId w:val="12"/>
        </w:numPr>
        <w:tabs>
          <w:tab w:val="clear" w:pos="720"/>
          <w:tab w:val="num" w:pos="0"/>
        </w:tabs>
        <w:suppressAutoHyphens/>
        <w:ind w:left="0" w:firstLine="360"/>
        <w:jc w:val="both"/>
        <w:rPr>
          <w:color w:val="000000"/>
          <w:lang w:val="en-US" w:eastAsia="ar-SA"/>
        </w:rPr>
      </w:pPr>
      <w:r w:rsidRPr="00723F08">
        <w:rPr>
          <w:bCs/>
          <w:color w:val="000000"/>
          <w:lang w:eastAsia="ar-SA"/>
        </w:rPr>
        <w:t xml:space="preserve">ПОЗЕМЛЕН ИМОТ с проектен идентификатор 21124.501.148 по кадастралната карта и кадастралните регистри на </w:t>
      </w:r>
      <w:r w:rsidRPr="00723F08">
        <w:rPr>
          <w:lang w:eastAsia="ar-SA"/>
        </w:rPr>
        <w:t>с. Димовци, община Гурково</w:t>
      </w:r>
      <w:r w:rsidRPr="00723F08">
        <w:rPr>
          <w:bCs/>
          <w:color w:val="000000"/>
          <w:lang w:eastAsia="ar-SA"/>
        </w:rPr>
        <w:t>, одобрени със Заповед № РД-18-39/28.06.2010г. на изпълнителния директор на АГКК, с проектна площ от 15 кв.м. (петнадесет квадратни метра), с трайно предназначение на територията : Урбанизирана; начин на трайно ползване:</w:t>
      </w:r>
      <w:r w:rsidRPr="00723F08">
        <w:rPr>
          <w:color w:val="000000"/>
          <w:lang w:val="en-US" w:eastAsia="ar-SA"/>
        </w:rPr>
        <w:t xml:space="preserve"> </w:t>
      </w:r>
      <w:r w:rsidRPr="00723F08">
        <w:rPr>
          <w:color w:val="000000"/>
          <w:lang w:eastAsia="ar-SA"/>
        </w:rPr>
        <w:t xml:space="preserve">Ниско застрояване /до 10м./, </w:t>
      </w:r>
      <w:r w:rsidRPr="00723F08">
        <w:rPr>
          <w:lang w:eastAsia="ar-SA"/>
        </w:rPr>
        <w:t xml:space="preserve">образуван чрез отделянето на площ от поземлен имот с идентификатор 21124.501.98, целия с площ 2 667 кв.м., Трайно предназначение на територията:Урбанизирана, Начин на трайно ползване: </w:t>
      </w:r>
      <w:proofErr w:type="spellStart"/>
      <w:r w:rsidRPr="00723F08">
        <w:rPr>
          <w:lang w:val="en-US" w:eastAsia="ar-SA"/>
        </w:rPr>
        <w:t>За</w:t>
      </w:r>
      <w:proofErr w:type="spellEnd"/>
      <w:r w:rsidRPr="00723F08">
        <w:rPr>
          <w:lang w:val="en-US" w:eastAsia="ar-SA"/>
        </w:rPr>
        <w:t xml:space="preserve"> </w:t>
      </w:r>
      <w:proofErr w:type="spellStart"/>
      <w:r w:rsidRPr="00723F08">
        <w:rPr>
          <w:lang w:val="en-US" w:eastAsia="ar-SA"/>
        </w:rPr>
        <w:t>второстепенна</w:t>
      </w:r>
      <w:proofErr w:type="spellEnd"/>
      <w:r w:rsidRPr="00723F08">
        <w:rPr>
          <w:lang w:val="en-US" w:eastAsia="ar-SA"/>
        </w:rPr>
        <w:t xml:space="preserve"> </w:t>
      </w:r>
      <w:proofErr w:type="spellStart"/>
      <w:r w:rsidRPr="00723F08">
        <w:rPr>
          <w:lang w:val="en-US" w:eastAsia="ar-SA"/>
        </w:rPr>
        <w:t>улица</w:t>
      </w:r>
      <w:proofErr w:type="spellEnd"/>
      <w:r w:rsidRPr="00723F08">
        <w:rPr>
          <w:lang w:val="en-US" w:eastAsia="ar-SA"/>
        </w:rPr>
        <w:t xml:space="preserve">, </w:t>
      </w:r>
      <w:proofErr w:type="spellStart"/>
      <w:r w:rsidRPr="00723F08">
        <w:rPr>
          <w:lang w:val="en-US" w:eastAsia="ar-SA"/>
        </w:rPr>
        <w:t>ко</w:t>
      </w:r>
      <w:proofErr w:type="spellEnd"/>
      <w:r w:rsidRPr="00723F08">
        <w:rPr>
          <w:lang w:eastAsia="ar-SA"/>
        </w:rPr>
        <w:t>й</w:t>
      </w:r>
      <w:proofErr w:type="spellStart"/>
      <w:r w:rsidRPr="00723F08">
        <w:rPr>
          <w:lang w:val="en-US" w:eastAsia="ar-SA"/>
        </w:rPr>
        <w:t>то</w:t>
      </w:r>
      <w:proofErr w:type="spellEnd"/>
      <w:r w:rsidRPr="00723F08">
        <w:rPr>
          <w:lang w:val="en-US" w:eastAsia="ar-SA"/>
        </w:rPr>
        <w:t xml:space="preserve"> </w:t>
      </w:r>
      <w:r w:rsidRPr="00723F08">
        <w:rPr>
          <w:lang w:eastAsia="ar-SA"/>
        </w:rPr>
        <w:t>15</w:t>
      </w:r>
      <w:r w:rsidRPr="00723F08">
        <w:rPr>
          <w:lang w:val="en-US" w:eastAsia="ar-SA"/>
        </w:rPr>
        <w:t xml:space="preserve"> </w:t>
      </w:r>
      <w:proofErr w:type="spellStart"/>
      <w:r w:rsidRPr="00723F08">
        <w:rPr>
          <w:lang w:val="en-US" w:eastAsia="ar-SA"/>
        </w:rPr>
        <w:t>кв.м</w:t>
      </w:r>
      <w:proofErr w:type="spellEnd"/>
      <w:r w:rsidRPr="00723F08">
        <w:rPr>
          <w:lang w:val="en-US" w:eastAsia="ar-SA"/>
        </w:rPr>
        <w:t xml:space="preserve">. </w:t>
      </w:r>
      <w:r w:rsidRPr="00723F08">
        <w:rPr>
          <w:lang w:eastAsia="ar-SA"/>
        </w:rPr>
        <w:t>са</w:t>
      </w:r>
      <w:r w:rsidRPr="00723F08">
        <w:rPr>
          <w:lang w:val="en-US" w:eastAsia="ar-SA"/>
        </w:rPr>
        <w:t xml:space="preserve"> </w:t>
      </w:r>
      <w:proofErr w:type="spellStart"/>
      <w:r w:rsidRPr="00723F08">
        <w:rPr>
          <w:lang w:val="en-US" w:eastAsia="ar-SA"/>
        </w:rPr>
        <w:t>придаваем</w:t>
      </w:r>
      <w:proofErr w:type="spellEnd"/>
      <w:r w:rsidRPr="00723F08">
        <w:rPr>
          <w:lang w:eastAsia="ar-SA"/>
        </w:rPr>
        <w:t>и</w:t>
      </w:r>
      <w:r w:rsidRPr="00723F08">
        <w:rPr>
          <w:lang w:val="en-US" w:eastAsia="ar-SA"/>
        </w:rPr>
        <w:t xml:space="preserve"> </w:t>
      </w:r>
      <w:proofErr w:type="spellStart"/>
      <w:r w:rsidRPr="00723F08">
        <w:rPr>
          <w:lang w:val="en-US" w:eastAsia="ar-SA"/>
        </w:rPr>
        <w:t>към</w:t>
      </w:r>
      <w:proofErr w:type="spellEnd"/>
      <w:r w:rsidRPr="00723F08">
        <w:rPr>
          <w:lang w:val="en-US" w:eastAsia="ar-SA"/>
        </w:rPr>
        <w:t xml:space="preserve"> УПИ </w:t>
      </w:r>
      <w:r w:rsidRPr="00723F08">
        <w:rPr>
          <w:lang w:eastAsia="ar-SA"/>
        </w:rPr>
        <w:t>ХІ</w:t>
      </w:r>
      <w:r w:rsidRPr="00723F08">
        <w:rPr>
          <w:lang w:val="en-US" w:eastAsia="ar-SA"/>
        </w:rPr>
        <w:t xml:space="preserve"> </w:t>
      </w:r>
      <w:r w:rsidRPr="00723F08">
        <w:rPr>
          <w:lang w:eastAsia="ar-SA"/>
        </w:rPr>
        <w:t>- 146</w:t>
      </w:r>
      <w:r w:rsidRPr="00723F08">
        <w:rPr>
          <w:lang w:val="en-US" w:eastAsia="ar-SA"/>
        </w:rPr>
        <w:t xml:space="preserve">, </w:t>
      </w:r>
      <w:proofErr w:type="spellStart"/>
      <w:r w:rsidRPr="00723F08">
        <w:rPr>
          <w:lang w:val="en-US" w:eastAsia="ar-SA"/>
        </w:rPr>
        <w:t>кв</w:t>
      </w:r>
      <w:proofErr w:type="spellEnd"/>
      <w:r w:rsidRPr="00723F08">
        <w:rPr>
          <w:lang w:val="en-US" w:eastAsia="ar-SA"/>
        </w:rPr>
        <w:t xml:space="preserve">. </w:t>
      </w:r>
      <w:r w:rsidRPr="00723F08">
        <w:rPr>
          <w:lang w:eastAsia="ar-SA"/>
        </w:rPr>
        <w:t>9</w:t>
      </w:r>
      <w:r w:rsidRPr="00723F08">
        <w:rPr>
          <w:lang w:val="en-US" w:eastAsia="ar-SA"/>
        </w:rPr>
        <w:t xml:space="preserve">, </w:t>
      </w:r>
      <w:r w:rsidRPr="00723F08">
        <w:rPr>
          <w:lang w:eastAsia="ar-SA"/>
        </w:rPr>
        <w:t>поземлен</w:t>
      </w:r>
      <w:r w:rsidRPr="00723F08">
        <w:rPr>
          <w:lang w:val="en-US" w:eastAsia="ar-SA"/>
        </w:rPr>
        <w:t xml:space="preserve"> </w:t>
      </w:r>
      <w:proofErr w:type="spellStart"/>
      <w:r w:rsidRPr="00723F08">
        <w:rPr>
          <w:lang w:val="en-US" w:eastAsia="ar-SA"/>
        </w:rPr>
        <w:t>имот</w:t>
      </w:r>
      <w:proofErr w:type="spellEnd"/>
      <w:r w:rsidRPr="00723F08">
        <w:rPr>
          <w:lang w:val="en-US" w:eastAsia="ar-SA"/>
        </w:rPr>
        <w:t xml:space="preserve"> с </w:t>
      </w:r>
      <w:r w:rsidRPr="00723F08">
        <w:rPr>
          <w:lang w:eastAsia="ar-SA"/>
        </w:rPr>
        <w:t xml:space="preserve">проектен </w:t>
      </w:r>
      <w:proofErr w:type="spellStart"/>
      <w:r w:rsidRPr="00723F08">
        <w:rPr>
          <w:lang w:val="en-US" w:eastAsia="ar-SA"/>
        </w:rPr>
        <w:t>идентификатор</w:t>
      </w:r>
      <w:proofErr w:type="spellEnd"/>
      <w:r w:rsidRPr="00723F08">
        <w:rPr>
          <w:lang w:val="en-US" w:eastAsia="ar-SA"/>
        </w:rPr>
        <w:t xml:space="preserve"> </w:t>
      </w:r>
      <w:r w:rsidRPr="00723F08">
        <w:rPr>
          <w:lang w:eastAsia="ar-SA"/>
        </w:rPr>
        <w:t xml:space="preserve">21124.501.146  </w:t>
      </w:r>
      <w:r w:rsidRPr="00723F08">
        <w:rPr>
          <w:b/>
          <w:color w:val="000000"/>
          <w:lang w:eastAsia="ar-SA"/>
        </w:rPr>
        <w:t xml:space="preserve">на цена 68,00лева без </w:t>
      </w:r>
      <w:r w:rsidRPr="00723F08">
        <w:rPr>
          <w:b/>
          <w:lang w:eastAsia="ar-SA"/>
        </w:rPr>
        <w:t>ДДС</w:t>
      </w:r>
      <w:r w:rsidRPr="00723F08">
        <w:rPr>
          <w:lang w:eastAsia="ar-SA"/>
        </w:rPr>
        <w:t xml:space="preserve">; </w:t>
      </w:r>
    </w:p>
    <w:p w:rsidR="0036671D" w:rsidRPr="00723F08" w:rsidRDefault="0036671D" w:rsidP="0036671D">
      <w:pPr>
        <w:numPr>
          <w:ilvl w:val="0"/>
          <w:numId w:val="12"/>
        </w:numPr>
        <w:tabs>
          <w:tab w:val="clear" w:pos="720"/>
          <w:tab w:val="num" w:pos="0"/>
        </w:tabs>
        <w:suppressAutoHyphens/>
        <w:ind w:left="0" w:firstLine="360"/>
        <w:jc w:val="both"/>
        <w:rPr>
          <w:color w:val="000000"/>
          <w:lang w:val="en-US" w:eastAsia="ar-SA"/>
        </w:rPr>
      </w:pPr>
      <w:r w:rsidRPr="00723F08">
        <w:rPr>
          <w:bCs/>
          <w:color w:val="000000"/>
          <w:lang w:eastAsia="ar-SA"/>
        </w:rPr>
        <w:t xml:space="preserve">ПОЗЕМЛЕН ИМОТ с проектен идентификатор 21124.501.149 по кадастралната карта и кадастралните регистри на </w:t>
      </w:r>
      <w:r w:rsidRPr="00723F08">
        <w:rPr>
          <w:lang w:eastAsia="ar-SA"/>
        </w:rPr>
        <w:t>с. Димовци, община Гурково</w:t>
      </w:r>
      <w:r w:rsidRPr="00723F08">
        <w:rPr>
          <w:bCs/>
          <w:color w:val="000000"/>
          <w:lang w:eastAsia="ar-SA"/>
        </w:rPr>
        <w:t>, одобрени със Заповед № РД-18-39/28.06.2010г. на изпълнителния директор на АГКК, с проектна площ от 27 кв.м. (дванадесет и седем квадратни метра), с трайно предназначение на територията : Урбанизирана; начин на трайно ползване:</w:t>
      </w:r>
      <w:r w:rsidRPr="00723F08">
        <w:rPr>
          <w:color w:val="000000"/>
          <w:lang w:val="en-US" w:eastAsia="ar-SA"/>
        </w:rPr>
        <w:t xml:space="preserve"> </w:t>
      </w:r>
      <w:r w:rsidRPr="00723F08">
        <w:rPr>
          <w:color w:val="000000"/>
          <w:lang w:eastAsia="ar-SA"/>
        </w:rPr>
        <w:t xml:space="preserve">Ниско застрояване /до 10м./, </w:t>
      </w:r>
      <w:r w:rsidRPr="00723F08">
        <w:rPr>
          <w:lang w:eastAsia="ar-SA"/>
        </w:rPr>
        <w:t xml:space="preserve">образуван чрез отделянето на площ от поземлен имот с идентификатор 21124.501.98, целия с площ 2 667 кв.м., Трайно предназначение на територията:Урбанизирана, Начин на трайно ползване: </w:t>
      </w:r>
      <w:proofErr w:type="spellStart"/>
      <w:r w:rsidRPr="00723F08">
        <w:rPr>
          <w:lang w:val="en-US" w:eastAsia="ar-SA"/>
        </w:rPr>
        <w:t>За</w:t>
      </w:r>
      <w:proofErr w:type="spellEnd"/>
      <w:r w:rsidRPr="00723F08">
        <w:rPr>
          <w:lang w:val="en-US" w:eastAsia="ar-SA"/>
        </w:rPr>
        <w:t xml:space="preserve"> </w:t>
      </w:r>
      <w:proofErr w:type="spellStart"/>
      <w:r w:rsidRPr="00723F08">
        <w:rPr>
          <w:lang w:val="en-US" w:eastAsia="ar-SA"/>
        </w:rPr>
        <w:t>второстепенна</w:t>
      </w:r>
      <w:proofErr w:type="spellEnd"/>
      <w:r w:rsidRPr="00723F08">
        <w:rPr>
          <w:lang w:val="en-US" w:eastAsia="ar-SA"/>
        </w:rPr>
        <w:t xml:space="preserve"> </w:t>
      </w:r>
      <w:proofErr w:type="spellStart"/>
      <w:r w:rsidRPr="00723F08">
        <w:rPr>
          <w:lang w:val="en-US" w:eastAsia="ar-SA"/>
        </w:rPr>
        <w:t>улица</w:t>
      </w:r>
      <w:proofErr w:type="spellEnd"/>
      <w:r w:rsidRPr="00723F08">
        <w:rPr>
          <w:lang w:val="en-US" w:eastAsia="ar-SA"/>
        </w:rPr>
        <w:t xml:space="preserve">, </w:t>
      </w:r>
      <w:proofErr w:type="spellStart"/>
      <w:r w:rsidRPr="00723F08">
        <w:rPr>
          <w:lang w:val="en-US" w:eastAsia="ar-SA"/>
        </w:rPr>
        <w:t>ко</w:t>
      </w:r>
      <w:proofErr w:type="spellEnd"/>
      <w:r w:rsidRPr="00723F08">
        <w:rPr>
          <w:lang w:eastAsia="ar-SA"/>
        </w:rPr>
        <w:t>й</w:t>
      </w:r>
      <w:proofErr w:type="spellStart"/>
      <w:r w:rsidRPr="00723F08">
        <w:rPr>
          <w:lang w:val="en-US" w:eastAsia="ar-SA"/>
        </w:rPr>
        <w:t>то</w:t>
      </w:r>
      <w:proofErr w:type="spellEnd"/>
      <w:r w:rsidRPr="00723F08">
        <w:rPr>
          <w:lang w:val="en-US" w:eastAsia="ar-SA"/>
        </w:rPr>
        <w:t xml:space="preserve"> </w:t>
      </w:r>
      <w:r w:rsidRPr="00723F08">
        <w:rPr>
          <w:lang w:eastAsia="ar-SA"/>
        </w:rPr>
        <w:t xml:space="preserve">27 </w:t>
      </w:r>
      <w:proofErr w:type="spellStart"/>
      <w:r w:rsidRPr="00723F08">
        <w:rPr>
          <w:lang w:val="en-US" w:eastAsia="ar-SA"/>
        </w:rPr>
        <w:t>кв.м</w:t>
      </w:r>
      <w:proofErr w:type="spellEnd"/>
      <w:r w:rsidRPr="00723F08">
        <w:rPr>
          <w:lang w:val="en-US" w:eastAsia="ar-SA"/>
        </w:rPr>
        <w:t xml:space="preserve">. </w:t>
      </w:r>
      <w:r w:rsidRPr="00723F08">
        <w:rPr>
          <w:lang w:eastAsia="ar-SA"/>
        </w:rPr>
        <w:t>са</w:t>
      </w:r>
      <w:r w:rsidRPr="00723F08">
        <w:rPr>
          <w:lang w:val="en-US" w:eastAsia="ar-SA"/>
        </w:rPr>
        <w:t xml:space="preserve"> </w:t>
      </w:r>
      <w:proofErr w:type="spellStart"/>
      <w:r w:rsidRPr="00723F08">
        <w:rPr>
          <w:lang w:val="en-US" w:eastAsia="ar-SA"/>
        </w:rPr>
        <w:t>придаваем</w:t>
      </w:r>
      <w:proofErr w:type="spellEnd"/>
      <w:r w:rsidRPr="00723F08">
        <w:rPr>
          <w:lang w:eastAsia="ar-SA"/>
        </w:rPr>
        <w:t>и</w:t>
      </w:r>
      <w:r w:rsidRPr="00723F08">
        <w:rPr>
          <w:lang w:val="en-US" w:eastAsia="ar-SA"/>
        </w:rPr>
        <w:t xml:space="preserve"> </w:t>
      </w:r>
      <w:proofErr w:type="spellStart"/>
      <w:r w:rsidRPr="00723F08">
        <w:rPr>
          <w:lang w:val="en-US" w:eastAsia="ar-SA"/>
        </w:rPr>
        <w:t>към</w:t>
      </w:r>
      <w:proofErr w:type="spellEnd"/>
      <w:r w:rsidRPr="00723F08">
        <w:rPr>
          <w:lang w:val="en-US" w:eastAsia="ar-SA"/>
        </w:rPr>
        <w:t xml:space="preserve"> УПИ </w:t>
      </w:r>
      <w:r w:rsidRPr="00723F08">
        <w:rPr>
          <w:lang w:eastAsia="ar-SA"/>
        </w:rPr>
        <w:t>ХІІ</w:t>
      </w:r>
      <w:r w:rsidRPr="00723F08">
        <w:rPr>
          <w:lang w:val="en-US" w:eastAsia="ar-SA"/>
        </w:rPr>
        <w:t xml:space="preserve"> </w:t>
      </w:r>
      <w:r w:rsidRPr="00723F08">
        <w:rPr>
          <w:lang w:eastAsia="ar-SA"/>
        </w:rPr>
        <w:t>- 145</w:t>
      </w:r>
      <w:r w:rsidRPr="00723F08">
        <w:rPr>
          <w:lang w:val="en-US" w:eastAsia="ar-SA"/>
        </w:rPr>
        <w:t xml:space="preserve">, </w:t>
      </w:r>
      <w:proofErr w:type="spellStart"/>
      <w:r w:rsidRPr="00723F08">
        <w:rPr>
          <w:lang w:val="en-US" w:eastAsia="ar-SA"/>
        </w:rPr>
        <w:t>кв</w:t>
      </w:r>
      <w:proofErr w:type="spellEnd"/>
      <w:r w:rsidRPr="00723F08">
        <w:rPr>
          <w:lang w:val="en-US" w:eastAsia="ar-SA"/>
        </w:rPr>
        <w:t xml:space="preserve">. </w:t>
      </w:r>
      <w:r w:rsidRPr="00723F08">
        <w:rPr>
          <w:lang w:eastAsia="ar-SA"/>
        </w:rPr>
        <w:t>9</w:t>
      </w:r>
      <w:r w:rsidRPr="00723F08">
        <w:rPr>
          <w:lang w:val="en-US" w:eastAsia="ar-SA"/>
        </w:rPr>
        <w:t xml:space="preserve">, </w:t>
      </w:r>
      <w:r w:rsidRPr="00723F08">
        <w:rPr>
          <w:lang w:eastAsia="ar-SA"/>
        </w:rPr>
        <w:t>поземлен</w:t>
      </w:r>
      <w:r w:rsidRPr="00723F08">
        <w:rPr>
          <w:lang w:val="en-US" w:eastAsia="ar-SA"/>
        </w:rPr>
        <w:t xml:space="preserve"> </w:t>
      </w:r>
      <w:proofErr w:type="spellStart"/>
      <w:r w:rsidRPr="00723F08">
        <w:rPr>
          <w:lang w:val="en-US" w:eastAsia="ar-SA"/>
        </w:rPr>
        <w:t>имот</w:t>
      </w:r>
      <w:proofErr w:type="spellEnd"/>
      <w:r w:rsidRPr="00723F08">
        <w:rPr>
          <w:lang w:val="en-US" w:eastAsia="ar-SA"/>
        </w:rPr>
        <w:t xml:space="preserve"> с </w:t>
      </w:r>
      <w:r w:rsidRPr="00723F08">
        <w:rPr>
          <w:lang w:eastAsia="ar-SA"/>
        </w:rPr>
        <w:t xml:space="preserve">проектен </w:t>
      </w:r>
      <w:proofErr w:type="spellStart"/>
      <w:r w:rsidRPr="00723F08">
        <w:rPr>
          <w:lang w:val="en-US" w:eastAsia="ar-SA"/>
        </w:rPr>
        <w:t>идентификатор</w:t>
      </w:r>
      <w:proofErr w:type="spellEnd"/>
      <w:r w:rsidRPr="00723F08">
        <w:rPr>
          <w:lang w:val="en-US" w:eastAsia="ar-SA"/>
        </w:rPr>
        <w:t xml:space="preserve"> </w:t>
      </w:r>
      <w:r w:rsidRPr="00723F08">
        <w:rPr>
          <w:lang w:eastAsia="ar-SA"/>
        </w:rPr>
        <w:t xml:space="preserve">21124.501.145 </w:t>
      </w:r>
      <w:r w:rsidRPr="00723F08">
        <w:rPr>
          <w:b/>
          <w:color w:val="000000"/>
          <w:lang w:eastAsia="ar-SA"/>
        </w:rPr>
        <w:t xml:space="preserve">на цена 123,00лева без </w:t>
      </w:r>
      <w:r w:rsidRPr="00723F08">
        <w:rPr>
          <w:b/>
          <w:lang w:eastAsia="ar-SA"/>
        </w:rPr>
        <w:t>ДДС</w:t>
      </w:r>
      <w:r w:rsidRPr="00723F08">
        <w:rPr>
          <w:lang w:eastAsia="ar-SA"/>
        </w:rPr>
        <w:t xml:space="preserve">; </w:t>
      </w:r>
    </w:p>
    <w:p w:rsidR="0036671D" w:rsidRPr="00723F08" w:rsidRDefault="0036671D" w:rsidP="0036671D">
      <w:pPr>
        <w:numPr>
          <w:ilvl w:val="0"/>
          <w:numId w:val="12"/>
        </w:numPr>
        <w:tabs>
          <w:tab w:val="clear" w:pos="720"/>
          <w:tab w:val="num" w:pos="0"/>
        </w:tabs>
        <w:suppressAutoHyphens/>
        <w:ind w:left="0" w:firstLine="360"/>
        <w:jc w:val="both"/>
        <w:rPr>
          <w:color w:val="000000"/>
          <w:lang w:val="en-US" w:eastAsia="ar-SA"/>
        </w:rPr>
      </w:pPr>
      <w:r w:rsidRPr="00723F08">
        <w:rPr>
          <w:bCs/>
          <w:color w:val="000000"/>
          <w:lang w:eastAsia="ar-SA"/>
        </w:rPr>
        <w:t xml:space="preserve">ПОЗЕМЛЕН ИМОТ с проектен идентификатор 21124.501.151 по кадастралната карта и кадастралните регистри на </w:t>
      </w:r>
      <w:r w:rsidRPr="00723F08">
        <w:rPr>
          <w:lang w:eastAsia="ar-SA"/>
        </w:rPr>
        <w:t>с. Димовци, община Гурково</w:t>
      </w:r>
      <w:r w:rsidRPr="00723F08">
        <w:rPr>
          <w:bCs/>
          <w:color w:val="000000"/>
          <w:lang w:eastAsia="ar-SA"/>
        </w:rPr>
        <w:t>, одобрени със Заповед № РД-18-</w:t>
      </w:r>
      <w:r w:rsidRPr="00723F08">
        <w:rPr>
          <w:bCs/>
          <w:color w:val="000000"/>
          <w:lang w:eastAsia="ar-SA"/>
        </w:rPr>
        <w:lastRenderedPageBreak/>
        <w:t>39/28.06.2010г. на изпълнителния директор на АГКК, с проектна площ от 20 кв.м. (двадесет квадратни метра), с трайно предназначение на територията : Урбанизирана; начин на трайно ползване:</w:t>
      </w:r>
      <w:r w:rsidRPr="00723F08">
        <w:rPr>
          <w:color w:val="000000"/>
          <w:lang w:val="en-US" w:eastAsia="ar-SA"/>
        </w:rPr>
        <w:t xml:space="preserve"> </w:t>
      </w:r>
      <w:r w:rsidRPr="00723F08">
        <w:rPr>
          <w:color w:val="000000"/>
          <w:lang w:eastAsia="ar-SA"/>
        </w:rPr>
        <w:t xml:space="preserve">Ниско застрояване /до 10м./, </w:t>
      </w:r>
      <w:r w:rsidRPr="00723F08">
        <w:rPr>
          <w:lang w:eastAsia="ar-SA"/>
        </w:rPr>
        <w:t xml:space="preserve">образуван чрез отделянето на площ от поземлен имот с идентификатор 21124.501.98, целия с площ 2 667 кв.м., Трайно предназначение на територията:Урбанизирана, Начин на трайно ползване: </w:t>
      </w:r>
      <w:proofErr w:type="spellStart"/>
      <w:r w:rsidRPr="00723F08">
        <w:rPr>
          <w:lang w:val="en-US" w:eastAsia="ar-SA"/>
        </w:rPr>
        <w:t>За</w:t>
      </w:r>
      <w:proofErr w:type="spellEnd"/>
      <w:r w:rsidRPr="00723F08">
        <w:rPr>
          <w:lang w:val="en-US" w:eastAsia="ar-SA"/>
        </w:rPr>
        <w:t xml:space="preserve"> </w:t>
      </w:r>
      <w:proofErr w:type="spellStart"/>
      <w:r w:rsidRPr="00723F08">
        <w:rPr>
          <w:lang w:val="en-US" w:eastAsia="ar-SA"/>
        </w:rPr>
        <w:t>второстепенна</w:t>
      </w:r>
      <w:proofErr w:type="spellEnd"/>
      <w:r w:rsidRPr="00723F08">
        <w:rPr>
          <w:lang w:val="en-US" w:eastAsia="ar-SA"/>
        </w:rPr>
        <w:t xml:space="preserve"> </w:t>
      </w:r>
      <w:proofErr w:type="spellStart"/>
      <w:r w:rsidRPr="00723F08">
        <w:rPr>
          <w:lang w:val="en-US" w:eastAsia="ar-SA"/>
        </w:rPr>
        <w:t>улица</w:t>
      </w:r>
      <w:proofErr w:type="spellEnd"/>
      <w:r w:rsidRPr="00723F08">
        <w:rPr>
          <w:lang w:val="en-US" w:eastAsia="ar-SA"/>
        </w:rPr>
        <w:t xml:space="preserve">, </w:t>
      </w:r>
      <w:proofErr w:type="spellStart"/>
      <w:r w:rsidRPr="00723F08">
        <w:rPr>
          <w:lang w:val="en-US" w:eastAsia="ar-SA"/>
        </w:rPr>
        <w:t>ко</w:t>
      </w:r>
      <w:proofErr w:type="spellEnd"/>
      <w:r w:rsidRPr="00723F08">
        <w:rPr>
          <w:lang w:eastAsia="ar-SA"/>
        </w:rPr>
        <w:t>й</w:t>
      </w:r>
      <w:proofErr w:type="spellStart"/>
      <w:r w:rsidRPr="00723F08">
        <w:rPr>
          <w:lang w:val="en-US" w:eastAsia="ar-SA"/>
        </w:rPr>
        <w:t>то</w:t>
      </w:r>
      <w:proofErr w:type="spellEnd"/>
      <w:r w:rsidRPr="00723F08">
        <w:rPr>
          <w:lang w:val="en-US" w:eastAsia="ar-SA"/>
        </w:rPr>
        <w:t xml:space="preserve"> </w:t>
      </w:r>
      <w:r w:rsidRPr="00723F08">
        <w:rPr>
          <w:lang w:eastAsia="ar-SA"/>
        </w:rPr>
        <w:t>20</w:t>
      </w:r>
      <w:r w:rsidRPr="00723F08">
        <w:rPr>
          <w:lang w:val="en-US" w:eastAsia="ar-SA"/>
        </w:rPr>
        <w:t xml:space="preserve"> </w:t>
      </w:r>
      <w:proofErr w:type="spellStart"/>
      <w:r w:rsidRPr="00723F08">
        <w:rPr>
          <w:lang w:val="en-US" w:eastAsia="ar-SA"/>
        </w:rPr>
        <w:t>кв.м</w:t>
      </w:r>
      <w:proofErr w:type="spellEnd"/>
      <w:r w:rsidRPr="00723F08">
        <w:rPr>
          <w:lang w:val="en-US" w:eastAsia="ar-SA"/>
        </w:rPr>
        <w:t xml:space="preserve">. </w:t>
      </w:r>
      <w:r w:rsidRPr="00723F08">
        <w:rPr>
          <w:lang w:eastAsia="ar-SA"/>
        </w:rPr>
        <w:t>са</w:t>
      </w:r>
      <w:r w:rsidRPr="00723F08">
        <w:rPr>
          <w:lang w:val="en-US" w:eastAsia="ar-SA"/>
        </w:rPr>
        <w:t xml:space="preserve"> </w:t>
      </w:r>
      <w:proofErr w:type="spellStart"/>
      <w:r w:rsidRPr="00723F08">
        <w:rPr>
          <w:lang w:val="en-US" w:eastAsia="ar-SA"/>
        </w:rPr>
        <w:t>придаваем</w:t>
      </w:r>
      <w:proofErr w:type="spellEnd"/>
      <w:r w:rsidRPr="00723F08">
        <w:rPr>
          <w:lang w:eastAsia="ar-SA"/>
        </w:rPr>
        <w:t>и</w:t>
      </w:r>
      <w:r w:rsidRPr="00723F08">
        <w:rPr>
          <w:lang w:val="en-US" w:eastAsia="ar-SA"/>
        </w:rPr>
        <w:t xml:space="preserve"> </w:t>
      </w:r>
      <w:proofErr w:type="spellStart"/>
      <w:r w:rsidRPr="00723F08">
        <w:rPr>
          <w:lang w:val="en-US" w:eastAsia="ar-SA"/>
        </w:rPr>
        <w:t>към</w:t>
      </w:r>
      <w:proofErr w:type="spellEnd"/>
      <w:r w:rsidRPr="00723F08">
        <w:rPr>
          <w:lang w:val="en-US" w:eastAsia="ar-SA"/>
        </w:rPr>
        <w:t xml:space="preserve"> УПИ </w:t>
      </w:r>
      <w:r w:rsidRPr="00723F08">
        <w:rPr>
          <w:lang w:eastAsia="ar-SA"/>
        </w:rPr>
        <w:t>ХІІ</w:t>
      </w:r>
      <w:r w:rsidRPr="00723F08">
        <w:rPr>
          <w:lang w:val="en-US" w:eastAsia="ar-SA"/>
        </w:rPr>
        <w:t xml:space="preserve"> </w:t>
      </w:r>
      <w:r w:rsidRPr="00723F08">
        <w:rPr>
          <w:lang w:eastAsia="ar-SA"/>
        </w:rPr>
        <w:t>- 145</w:t>
      </w:r>
      <w:r w:rsidRPr="00723F08">
        <w:rPr>
          <w:lang w:val="en-US" w:eastAsia="ar-SA"/>
        </w:rPr>
        <w:t xml:space="preserve">, </w:t>
      </w:r>
      <w:proofErr w:type="spellStart"/>
      <w:r w:rsidRPr="00723F08">
        <w:rPr>
          <w:lang w:val="en-US" w:eastAsia="ar-SA"/>
        </w:rPr>
        <w:t>кв</w:t>
      </w:r>
      <w:proofErr w:type="spellEnd"/>
      <w:r w:rsidRPr="00723F08">
        <w:rPr>
          <w:lang w:val="en-US" w:eastAsia="ar-SA"/>
        </w:rPr>
        <w:t xml:space="preserve">. </w:t>
      </w:r>
      <w:r w:rsidRPr="00723F08">
        <w:rPr>
          <w:lang w:eastAsia="ar-SA"/>
        </w:rPr>
        <w:t>9</w:t>
      </w:r>
      <w:r w:rsidRPr="00723F08">
        <w:rPr>
          <w:lang w:val="en-US" w:eastAsia="ar-SA"/>
        </w:rPr>
        <w:t xml:space="preserve">, </w:t>
      </w:r>
      <w:r w:rsidRPr="00723F08">
        <w:rPr>
          <w:lang w:eastAsia="ar-SA"/>
        </w:rPr>
        <w:t>поземлен</w:t>
      </w:r>
      <w:r w:rsidRPr="00723F08">
        <w:rPr>
          <w:lang w:val="en-US" w:eastAsia="ar-SA"/>
        </w:rPr>
        <w:t xml:space="preserve"> </w:t>
      </w:r>
      <w:proofErr w:type="spellStart"/>
      <w:r w:rsidRPr="00723F08">
        <w:rPr>
          <w:lang w:val="en-US" w:eastAsia="ar-SA"/>
        </w:rPr>
        <w:t>имот</w:t>
      </w:r>
      <w:proofErr w:type="spellEnd"/>
      <w:r w:rsidRPr="00723F08">
        <w:rPr>
          <w:lang w:val="en-US" w:eastAsia="ar-SA"/>
        </w:rPr>
        <w:t xml:space="preserve"> с </w:t>
      </w:r>
      <w:r w:rsidRPr="00723F08">
        <w:rPr>
          <w:lang w:eastAsia="ar-SA"/>
        </w:rPr>
        <w:t xml:space="preserve">проектен </w:t>
      </w:r>
      <w:proofErr w:type="spellStart"/>
      <w:r w:rsidRPr="00723F08">
        <w:rPr>
          <w:lang w:val="en-US" w:eastAsia="ar-SA"/>
        </w:rPr>
        <w:t>идентификатор</w:t>
      </w:r>
      <w:proofErr w:type="spellEnd"/>
      <w:r w:rsidRPr="00723F08">
        <w:rPr>
          <w:lang w:val="en-US" w:eastAsia="ar-SA"/>
        </w:rPr>
        <w:t xml:space="preserve"> </w:t>
      </w:r>
      <w:r w:rsidRPr="00723F08">
        <w:rPr>
          <w:lang w:eastAsia="ar-SA"/>
        </w:rPr>
        <w:t xml:space="preserve">21124.501.145  </w:t>
      </w:r>
      <w:r w:rsidRPr="00723F08">
        <w:rPr>
          <w:b/>
          <w:color w:val="000000"/>
          <w:lang w:eastAsia="ar-SA"/>
        </w:rPr>
        <w:t xml:space="preserve">на цена 91,00лева без </w:t>
      </w:r>
      <w:r w:rsidRPr="00723F08">
        <w:rPr>
          <w:b/>
          <w:lang w:eastAsia="ar-SA"/>
        </w:rPr>
        <w:t>ДДС</w:t>
      </w:r>
    </w:p>
    <w:p w:rsidR="0036671D" w:rsidRPr="00723F08" w:rsidRDefault="0036671D" w:rsidP="0036671D">
      <w:pPr>
        <w:suppressAutoHyphens/>
        <w:jc w:val="both"/>
        <w:rPr>
          <w:color w:val="000000"/>
          <w:lang w:val="en-US" w:eastAsia="ar-SA"/>
        </w:rPr>
      </w:pPr>
      <w:r w:rsidRPr="00723F08">
        <w:rPr>
          <w:b/>
          <w:color w:val="000000"/>
          <w:lang w:eastAsia="ar-SA"/>
        </w:rPr>
        <w:t xml:space="preserve">       Всички на обща стойност 282,00 лв. без ДДС.</w:t>
      </w:r>
    </w:p>
    <w:p w:rsidR="0036671D" w:rsidRPr="00723F08" w:rsidRDefault="0036671D" w:rsidP="0036671D">
      <w:pPr>
        <w:tabs>
          <w:tab w:val="left" w:pos="7050"/>
        </w:tabs>
        <w:suppressAutoHyphens/>
        <w:ind w:left="360"/>
        <w:jc w:val="both"/>
        <w:rPr>
          <w:b/>
          <w:color w:val="000000"/>
          <w:lang w:eastAsia="ar-SA"/>
        </w:rPr>
      </w:pPr>
      <w:r w:rsidRPr="00723F08">
        <w:rPr>
          <w:b/>
          <w:color w:val="000000"/>
          <w:lang w:eastAsia="ar-SA"/>
        </w:rPr>
        <w:t xml:space="preserve">Стефка </w:t>
      </w:r>
      <w:r w:rsidR="00BC3678">
        <w:rPr>
          <w:b/>
          <w:color w:val="000000"/>
          <w:lang w:val="en-US" w:eastAsia="ar-SA"/>
        </w:rPr>
        <w:t>******</w:t>
      </w:r>
      <w:r w:rsidRPr="00723F08">
        <w:rPr>
          <w:b/>
          <w:color w:val="000000"/>
          <w:lang w:eastAsia="ar-SA"/>
        </w:rPr>
        <w:t xml:space="preserve"> Минкова предоставя на Община Гурково : </w:t>
      </w:r>
      <w:r w:rsidRPr="00723F08">
        <w:rPr>
          <w:b/>
          <w:color w:val="000000"/>
          <w:lang w:eastAsia="ar-SA"/>
        </w:rPr>
        <w:tab/>
      </w:r>
    </w:p>
    <w:p w:rsidR="0036671D" w:rsidRPr="00723F08" w:rsidRDefault="0036671D" w:rsidP="0036671D">
      <w:pPr>
        <w:numPr>
          <w:ilvl w:val="0"/>
          <w:numId w:val="16"/>
        </w:numPr>
        <w:suppressAutoHyphens/>
        <w:jc w:val="both"/>
        <w:rPr>
          <w:b/>
          <w:color w:val="000000"/>
          <w:lang w:eastAsia="ar-SA"/>
        </w:rPr>
      </w:pPr>
      <w:r w:rsidRPr="00723F08">
        <w:rPr>
          <w:bCs/>
          <w:color w:val="000000"/>
          <w:lang w:eastAsia="ar-SA"/>
        </w:rPr>
        <w:t>ПОЗЕМЛЕН ИМОТ с проектен идентификатор 21124.501.147 по кадастралната</w:t>
      </w:r>
    </w:p>
    <w:p w:rsidR="0036671D" w:rsidRPr="00723F08" w:rsidRDefault="0036671D" w:rsidP="0036671D">
      <w:pPr>
        <w:tabs>
          <w:tab w:val="left" w:pos="0"/>
        </w:tabs>
        <w:suppressAutoHyphens/>
        <w:jc w:val="both"/>
        <w:rPr>
          <w:b/>
          <w:color w:val="000000"/>
          <w:lang w:eastAsia="ar-SA"/>
        </w:rPr>
      </w:pPr>
      <w:r w:rsidRPr="00723F08">
        <w:rPr>
          <w:bCs/>
          <w:color w:val="000000"/>
          <w:lang w:eastAsia="ar-SA"/>
        </w:rPr>
        <w:t xml:space="preserve">карта и кадастралните регистри на </w:t>
      </w:r>
      <w:r w:rsidRPr="00723F08">
        <w:rPr>
          <w:lang w:eastAsia="ar-SA"/>
        </w:rPr>
        <w:t>с. Димовци, община Гурково</w:t>
      </w:r>
      <w:r w:rsidRPr="00723F08">
        <w:rPr>
          <w:bCs/>
          <w:color w:val="000000"/>
          <w:lang w:eastAsia="ar-SA"/>
        </w:rPr>
        <w:t xml:space="preserve">, одобрени със Заповед № РД-18-39/28.06.2010г. на изпълнителния директор на АГКК, с проектна площ от 39 кв.м. (тридесет и девет квадратни метра), с трайно предназначение на територията: Урбанизирана; </w:t>
      </w:r>
      <w:r w:rsidRPr="00723F08">
        <w:rPr>
          <w:bCs/>
          <w:color w:val="000000"/>
          <w:lang w:val="en-US" w:eastAsia="ar-SA"/>
        </w:rPr>
        <w:t xml:space="preserve"> </w:t>
      </w:r>
      <w:r w:rsidRPr="00723F08">
        <w:rPr>
          <w:bCs/>
          <w:color w:val="000000"/>
          <w:lang w:eastAsia="ar-SA"/>
        </w:rPr>
        <w:t xml:space="preserve"> на трайно ползване:</w:t>
      </w:r>
      <w:r w:rsidRPr="00723F08">
        <w:rPr>
          <w:color w:val="000000"/>
          <w:lang w:eastAsia="ar-SA"/>
        </w:rPr>
        <w:t xml:space="preserve"> </w:t>
      </w:r>
      <w:r w:rsidRPr="00723F08">
        <w:rPr>
          <w:color w:val="000000"/>
          <w:lang w:val="en-US" w:eastAsia="ar-SA"/>
        </w:rPr>
        <w:t xml:space="preserve">  </w:t>
      </w:r>
      <w:r w:rsidRPr="00723F08">
        <w:rPr>
          <w:color w:val="000000"/>
          <w:lang w:eastAsia="ar-SA"/>
        </w:rPr>
        <w:t xml:space="preserve">За второстепенна улица, </w:t>
      </w:r>
      <w:r w:rsidRPr="00723F08">
        <w:rPr>
          <w:color w:val="000000"/>
          <w:lang w:val="en-US" w:eastAsia="ar-SA"/>
        </w:rPr>
        <w:t xml:space="preserve">  </w:t>
      </w:r>
      <w:r w:rsidRPr="00723F08">
        <w:rPr>
          <w:lang w:eastAsia="ar-SA"/>
        </w:rPr>
        <w:t xml:space="preserve">образуван </w:t>
      </w:r>
      <w:r w:rsidRPr="00723F08">
        <w:rPr>
          <w:lang w:val="en-US" w:eastAsia="ar-SA"/>
        </w:rPr>
        <w:t xml:space="preserve">    </w:t>
      </w:r>
      <w:r w:rsidRPr="00723F08">
        <w:rPr>
          <w:lang w:eastAsia="ar-SA"/>
        </w:rPr>
        <w:t xml:space="preserve">чрез отделянето на площ от поземлен имот с идентификатор 21124.501.65, целия с площ 1876 кв.м., Трайно предназначение на територията: Урбанизирана, Начин на трайно ползване: Ниско застрояване /до 10м./, които 39 кв.м. са </w:t>
      </w:r>
      <w:proofErr w:type="spellStart"/>
      <w:r w:rsidRPr="00723F08">
        <w:rPr>
          <w:lang w:eastAsia="ar-SA"/>
        </w:rPr>
        <w:t>придаваеми</w:t>
      </w:r>
      <w:proofErr w:type="spellEnd"/>
      <w:r w:rsidRPr="00723F08">
        <w:rPr>
          <w:lang w:eastAsia="ar-SA"/>
        </w:rPr>
        <w:t xml:space="preserve"> към поземлен имот с идентификатор 21124.501.98 с площ 2 667 кв.м. </w:t>
      </w:r>
      <w:r w:rsidRPr="00723F08">
        <w:rPr>
          <w:bCs/>
          <w:color w:val="000000"/>
          <w:lang w:eastAsia="ar-SA"/>
        </w:rPr>
        <w:t>с трайно предназначение на територията: Урбанизирана; начин на трайно ползване:</w:t>
      </w:r>
      <w:r w:rsidRPr="00723F08">
        <w:rPr>
          <w:color w:val="000000"/>
          <w:lang w:eastAsia="ar-SA"/>
        </w:rPr>
        <w:t xml:space="preserve"> За второстепенна улица,</w:t>
      </w:r>
      <w:r w:rsidRPr="00723F08">
        <w:rPr>
          <w:b/>
          <w:color w:val="000000"/>
          <w:lang w:eastAsia="ar-SA"/>
        </w:rPr>
        <w:t xml:space="preserve"> на цена 178,00лева без </w:t>
      </w:r>
      <w:r w:rsidRPr="00723F08">
        <w:rPr>
          <w:b/>
          <w:lang w:eastAsia="ar-SA"/>
        </w:rPr>
        <w:t>ДДС</w:t>
      </w:r>
      <w:r w:rsidRPr="00723F08">
        <w:rPr>
          <w:lang w:eastAsia="ar-SA"/>
        </w:rPr>
        <w:t>.</w:t>
      </w:r>
    </w:p>
    <w:p w:rsidR="0036671D" w:rsidRPr="00723F08" w:rsidRDefault="0036671D" w:rsidP="0036671D">
      <w:pPr>
        <w:numPr>
          <w:ilvl w:val="0"/>
          <w:numId w:val="16"/>
        </w:numPr>
        <w:suppressAutoHyphens/>
        <w:jc w:val="both"/>
        <w:rPr>
          <w:b/>
          <w:color w:val="000000"/>
          <w:lang w:eastAsia="ar-SA"/>
        </w:rPr>
      </w:pPr>
      <w:r w:rsidRPr="00723F08">
        <w:rPr>
          <w:bCs/>
          <w:color w:val="000000"/>
          <w:lang w:eastAsia="ar-SA"/>
        </w:rPr>
        <w:t>ПОЗЕМЛЕН ИМОТ с проектен идентификатор 21124.501.150 по кадастралната</w:t>
      </w:r>
    </w:p>
    <w:p w:rsidR="0036671D" w:rsidRPr="00723F08" w:rsidRDefault="0036671D" w:rsidP="0036671D">
      <w:pPr>
        <w:tabs>
          <w:tab w:val="left" w:pos="0"/>
        </w:tabs>
        <w:suppressAutoHyphens/>
        <w:jc w:val="both"/>
        <w:rPr>
          <w:lang w:eastAsia="ar-SA"/>
        </w:rPr>
      </w:pPr>
      <w:r w:rsidRPr="00723F08">
        <w:rPr>
          <w:bCs/>
          <w:color w:val="000000"/>
          <w:lang w:eastAsia="ar-SA"/>
        </w:rPr>
        <w:t xml:space="preserve">карта и кадастралните регистри на </w:t>
      </w:r>
      <w:r w:rsidRPr="00723F08">
        <w:rPr>
          <w:lang w:eastAsia="ar-SA"/>
        </w:rPr>
        <w:t>с. Димовци, община Гурково</w:t>
      </w:r>
      <w:r w:rsidRPr="00723F08">
        <w:rPr>
          <w:bCs/>
          <w:color w:val="000000"/>
          <w:lang w:eastAsia="ar-SA"/>
        </w:rPr>
        <w:t>, одобрени със Заповед № РД-18-39/28.06.2010г. на изпълнителния директор на АГКК, с проектна площ от 83 кв.м. (осемдесет и три квадратни метра), с трайно предназначение на територията: Урбанизирана; начин на трайно ползване:</w:t>
      </w:r>
      <w:r w:rsidRPr="00723F08">
        <w:rPr>
          <w:color w:val="000000"/>
          <w:lang w:eastAsia="ar-SA"/>
        </w:rPr>
        <w:t xml:space="preserve"> За второстепенна улица, </w:t>
      </w:r>
      <w:r w:rsidRPr="00723F08">
        <w:rPr>
          <w:lang w:eastAsia="ar-SA"/>
        </w:rPr>
        <w:t xml:space="preserve">образуван чрез отделянето на площ от поземлен имот с идентификатор 21124.501.65, целия с площ 1876 кв.м., Трайно предназначение на територията:Урбанизирана, Начин на трайно ползване: Ниско застрояване /до 10м./, които 16 кв.м. са </w:t>
      </w:r>
      <w:proofErr w:type="spellStart"/>
      <w:r w:rsidRPr="00723F08">
        <w:rPr>
          <w:lang w:eastAsia="ar-SA"/>
        </w:rPr>
        <w:t>придаваеми</w:t>
      </w:r>
      <w:proofErr w:type="spellEnd"/>
      <w:r w:rsidRPr="00723F08">
        <w:rPr>
          <w:lang w:eastAsia="ar-SA"/>
        </w:rPr>
        <w:t xml:space="preserve"> към поземлен имот с идентификатор 21124.501.98 с площ 2 667 кв.м. </w:t>
      </w:r>
      <w:r w:rsidRPr="00723F08">
        <w:rPr>
          <w:bCs/>
          <w:color w:val="000000"/>
          <w:lang w:eastAsia="ar-SA"/>
        </w:rPr>
        <w:t>с трайно предназначение на територията: Урбанизирана; начин на трайно ползване:</w:t>
      </w:r>
      <w:r w:rsidRPr="00723F08">
        <w:rPr>
          <w:color w:val="000000"/>
          <w:lang w:eastAsia="ar-SA"/>
        </w:rPr>
        <w:t xml:space="preserve"> За второстепенна улица,</w:t>
      </w:r>
      <w:r w:rsidRPr="00723F08">
        <w:rPr>
          <w:b/>
          <w:color w:val="000000"/>
          <w:lang w:eastAsia="ar-SA"/>
        </w:rPr>
        <w:t xml:space="preserve"> на цена 378,00лева без </w:t>
      </w:r>
      <w:r w:rsidRPr="00723F08">
        <w:rPr>
          <w:b/>
          <w:lang w:eastAsia="ar-SA"/>
        </w:rPr>
        <w:t>ДДС</w:t>
      </w:r>
      <w:r w:rsidRPr="00723F08">
        <w:rPr>
          <w:lang w:eastAsia="ar-SA"/>
        </w:rPr>
        <w:t>.</w:t>
      </w:r>
    </w:p>
    <w:p w:rsidR="0036671D" w:rsidRPr="00723F08" w:rsidRDefault="0036671D" w:rsidP="0036671D">
      <w:pPr>
        <w:suppressAutoHyphens/>
        <w:ind w:left="360"/>
        <w:jc w:val="both"/>
        <w:rPr>
          <w:color w:val="000000"/>
          <w:lang w:val="en-US" w:eastAsia="ar-SA"/>
        </w:rPr>
      </w:pPr>
      <w:r w:rsidRPr="00723F08">
        <w:rPr>
          <w:b/>
          <w:color w:val="000000"/>
          <w:lang w:eastAsia="ar-SA"/>
        </w:rPr>
        <w:t>Всички на обща стойност 556,00 лв. без ДДС.</w:t>
      </w:r>
    </w:p>
    <w:p w:rsidR="0036671D" w:rsidRPr="00723F08" w:rsidRDefault="0036671D" w:rsidP="0036671D">
      <w:pPr>
        <w:numPr>
          <w:ilvl w:val="0"/>
          <w:numId w:val="13"/>
        </w:numPr>
        <w:suppressAutoHyphens/>
        <w:ind w:left="0" w:firstLine="709"/>
        <w:jc w:val="both"/>
        <w:rPr>
          <w:color w:val="000000"/>
          <w:shd w:val="clear" w:color="auto" w:fill="FFFFFF"/>
          <w:lang w:eastAsia="ar-SA"/>
        </w:rPr>
      </w:pPr>
      <w:r w:rsidRPr="00723F08">
        <w:rPr>
          <w:color w:val="000000"/>
          <w:lang w:eastAsia="ar-SA"/>
        </w:rPr>
        <w:t xml:space="preserve">За уравняване  на стойностите на заменените имоти Община Гурково   да заплати на Стефка </w:t>
      </w:r>
      <w:r w:rsidR="00BC3678">
        <w:rPr>
          <w:color w:val="000000"/>
          <w:lang w:val="en-US" w:eastAsia="ar-SA"/>
        </w:rPr>
        <w:t>*****</w:t>
      </w:r>
      <w:r w:rsidRPr="00723F08">
        <w:rPr>
          <w:color w:val="000000"/>
          <w:lang w:eastAsia="ar-SA"/>
        </w:rPr>
        <w:t xml:space="preserve"> Минкова по посочена от нея банкова сметка, разликата в размер на 274,00 лв. без ДДС.</w:t>
      </w:r>
    </w:p>
    <w:p w:rsidR="0036671D" w:rsidRPr="00723F08" w:rsidRDefault="0036671D" w:rsidP="0036671D">
      <w:pPr>
        <w:numPr>
          <w:ilvl w:val="0"/>
          <w:numId w:val="13"/>
        </w:numPr>
        <w:suppressAutoHyphens/>
        <w:ind w:left="0" w:firstLine="709"/>
        <w:jc w:val="both"/>
        <w:rPr>
          <w:lang w:eastAsia="ar-SA"/>
        </w:rPr>
      </w:pPr>
      <w:r w:rsidRPr="00723F08">
        <w:rPr>
          <w:color w:val="000000"/>
          <w:shd w:val="clear" w:color="auto" w:fill="FFFFFF"/>
          <w:lang w:eastAsia="ar-SA"/>
        </w:rPr>
        <w:t xml:space="preserve">Всички нормативно определени данъци и такси по сделката, както и всички такси по вписване на договора в Службата по вписванията гр. Казанлък да се възложат и внесат от Стефка </w:t>
      </w:r>
      <w:r w:rsidR="00BC3678">
        <w:rPr>
          <w:color w:val="000000"/>
          <w:shd w:val="clear" w:color="auto" w:fill="FFFFFF"/>
          <w:lang w:val="en-US" w:eastAsia="ar-SA"/>
        </w:rPr>
        <w:t>*******</w:t>
      </w:r>
      <w:r w:rsidRPr="00723F08">
        <w:rPr>
          <w:color w:val="000000"/>
          <w:shd w:val="clear" w:color="auto" w:fill="FFFFFF"/>
          <w:lang w:eastAsia="ar-SA"/>
        </w:rPr>
        <w:t xml:space="preserve"> Минкова </w:t>
      </w:r>
      <w:r w:rsidRPr="00723F08">
        <w:rPr>
          <w:shd w:val="clear" w:color="auto" w:fill="FFFFFF"/>
          <w:lang w:eastAsia="ar-SA"/>
        </w:rPr>
        <w:t>преди сключване на договора.</w:t>
      </w:r>
    </w:p>
    <w:p w:rsidR="0036671D" w:rsidRPr="00723F08" w:rsidRDefault="0036671D" w:rsidP="0036671D">
      <w:pPr>
        <w:suppressAutoHyphens/>
        <w:ind w:firstLine="709"/>
        <w:jc w:val="both"/>
        <w:rPr>
          <w:lang w:eastAsia="ar-SA"/>
        </w:rPr>
      </w:pPr>
      <w:r w:rsidRPr="00723F08">
        <w:rPr>
          <w:lang w:eastAsia="ar-SA"/>
        </w:rPr>
        <w:t xml:space="preserve">5.  Упълномощава Кмета на Община Гурково да извърши всички </w:t>
      </w:r>
      <w:proofErr w:type="spellStart"/>
      <w:r w:rsidRPr="00723F08">
        <w:rPr>
          <w:lang w:eastAsia="ar-SA"/>
        </w:rPr>
        <w:t>последващи</w:t>
      </w:r>
      <w:proofErr w:type="spellEnd"/>
      <w:r w:rsidRPr="00723F08">
        <w:rPr>
          <w:lang w:eastAsia="ar-SA"/>
        </w:rPr>
        <w:t xml:space="preserve"> нормативно определени действия.</w:t>
      </w:r>
    </w:p>
    <w:p w:rsidR="0036671D" w:rsidRPr="00723F08" w:rsidRDefault="0036671D" w:rsidP="0036671D">
      <w:pPr>
        <w:tabs>
          <w:tab w:val="left" w:pos="1425"/>
        </w:tabs>
        <w:suppressAutoHyphens/>
        <w:jc w:val="both"/>
        <w:rPr>
          <w:lang w:eastAsia="ar-SA"/>
        </w:rPr>
      </w:pPr>
      <w:r w:rsidRPr="00723F08">
        <w:rPr>
          <w:lang w:val="en-US" w:eastAsia="ar-SA"/>
        </w:rPr>
        <w:tab/>
      </w:r>
    </w:p>
    <w:p w:rsidR="0036671D" w:rsidRPr="00A35BB8" w:rsidRDefault="0036671D" w:rsidP="0036671D">
      <w:pPr>
        <w:tabs>
          <w:tab w:val="center" w:pos="0"/>
        </w:tabs>
        <w:suppressAutoHyphens/>
        <w:autoSpaceDN w:val="0"/>
        <w:jc w:val="both"/>
        <w:textAlignment w:val="baseline"/>
        <w:rPr>
          <w:kern w:val="3"/>
          <w:lang w:val="ru-RU"/>
        </w:rPr>
      </w:pPr>
      <w:r>
        <w:rPr>
          <w:lang w:eastAsia="ar-SA"/>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Default="0036671D" w:rsidP="0036671D">
      <w:pPr>
        <w:rPr>
          <w:rFonts w:ascii="Calibri" w:eastAsia="Calibri" w:hAnsi="Calibri"/>
        </w:rPr>
      </w:pPr>
    </w:p>
    <w:p w:rsidR="0036671D" w:rsidRPr="00A35BB8"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6671D" w:rsidRDefault="0036671D" w:rsidP="0036671D">
      <w:pPr>
        <w:tabs>
          <w:tab w:val="left" w:pos="1140"/>
        </w:tabs>
        <w:spacing w:after="200"/>
        <w:jc w:val="both"/>
        <w:rPr>
          <w:lang w:eastAsia="ar-SA"/>
        </w:rPr>
      </w:pPr>
    </w:p>
    <w:p w:rsidR="0036671D" w:rsidRDefault="0036671D" w:rsidP="0036671D">
      <w:pPr>
        <w:tabs>
          <w:tab w:val="left" w:pos="1140"/>
        </w:tabs>
        <w:spacing w:after="200"/>
        <w:jc w:val="both"/>
        <w:rPr>
          <w:lang w:eastAsia="ar-SA"/>
        </w:rPr>
      </w:pPr>
    </w:p>
    <w:p w:rsidR="0036671D" w:rsidRDefault="0036671D" w:rsidP="0036671D">
      <w:pPr>
        <w:tabs>
          <w:tab w:val="left" w:pos="1140"/>
        </w:tabs>
        <w:spacing w:after="200"/>
        <w:jc w:val="both"/>
        <w:rPr>
          <w:lang w:eastAsia="ar-SA"/>
        </w:rPr>
      </w:pPr>
    </w:p>
    <w:p w:rsidR="00387F0D" w:rsidRDefault="00387F0D" w:rsidP="00387F0D">
      <w:pPr>
        <w:ind w:firstLine="12"/>
        <w:rPr>
          <w:sz w:val="32"/>
          <w:szCs w:val="32"/>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r w:rsidRPr="00A35BB8">
        <w:rPr>
          <w:sz w:val="32"/>
          <w:szCs w:val="32"/>
        </w:rPr>
        <w:t xml:space="preserve">  </w:t>
      </w:r>
    </w:p>
    <w:p w:rsidR="0036671D" w:rsidRDefault="0036671D" w:rsidP="0036671D">
      <w:pPr>
        <w:ind w:left="2820" w:firstLine="12"/>
        <w:jc w:val="both"/>
        <w:rPr>
          <w:sz w:val="32"/>
          <w:szCs w:val="32"/>
        </w:rPr>
      </w:pPr>
      <w:r w:rsidRPr="00A35BB8">
        <w:rPr>
          <w:sz w:val="32"/>
          <w:szCs w:val="32"/>
        </w:rPr>
        <w:t xml:space="preserve">         </w:t>
      </w:r>
    </w:p>
    <w:p w:rsidR="0036671D" w:rsidRPr="00AE45E2"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rPr>
        <w:t>52</w:t>
      </w:r>
    </w:p>
    <w:p w:rsidR="0036671D" w:rsidRPr="00A35BB8" w:rsidRDefault="00423129" w:rsidP="00423129">
      <w:pPr>
        <w:ind w:firstLine="720"/>
        <w:rPr>
          <w:sz w:val="32"/>
          <w:szCs w:val="32"/>
        </w:rPr>
      </w:pPr>
      <w:r>
        <w:rPr>
          <w:sz w:val="32"/>
          <w:szCs w:val="32"/>
          <w:lang w:val="en-US"/>
        </w:rPr>
        <w:t xml:space="preserve">                                         </w:t>
      </w:r>
      <w:proofErr w:type="gramStart"/>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roofErr w:type="gramEnd"/>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3121DE" w:rsidRDefault="0036671D" w:rsidP="0036671D">
      <w:pPr>
        <w:pStyle w:val="a5"/>
        <w:jc w:val="both"/>
        <w:rPr>
          <w:szCs w:val="24"/>
        </w:rPr>
      </w:pPr>
      <w:r>
        <w:rPr>
          <w:kern w:val="3"/>
          <w:sz w:val="28"/>
          <w:szCs w:val="28"/>
          <w:lang w:val="ru-RU"/>
        </w:rPr>
        <w:t xml:space="preserve">  </w:t>
      </w:r>
      <w:r>
        <w:rPr>
          <w:kern w:val="3"/>
          <w:sz w:val="28"/>
          <w:szCs w:val="28"/>
          <w:lang w:val="ru-RU"/>
        </w:rPr>
        <w:tab/>
        <w:t xml:space="preserve"> </w:t>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3121DE">
        <w:rPr>
          <w:rFonts w:eastAsia="Calibri"/>
          <w:szCs w:val="24"/>
        </w:rPr>
        <w:t>с    вх. №    ОС – 36/23.02.2022 г. - р</w:t>
      </w:r>
      <w:r w:rsidRPr="003121DE">
        <w:rPr>
          <w:szCs w:val="24"/>
        </w:rPr>
        <w:t xml:space="preserve">азпореждане с поземлен имот – публична общинска собственост – предоставяне под наем на част от поземлен имот идентификатор 18157.501.667.1 по кадастралната карта на гр. Гурково /А1 </w:t>
      </w:r>
      <w:proofErr w:type="spellStart"/>
      <w:r w:rsidRPr="003121DE">
        <w:rPr>
          <w:szCs w:val="24"/>
        </w:rPr>
        <w:t>Тауърс</w:t>
      </w:r>
      <w:proofErr w:type="spellEnd"/>
      <w:r w:rsidRPr="003121DE">
        <w:rPr>
          <w:szCs w:val="24"/>
        </w:rPr>
        <w:t xml:space="preserve"> България /.</w:t>
      </w:r>
    </w:p>
    <w:p w:rsidR="0036671D" w:rsidRDefault="0036671D" w:rsidP="0036671D">
      <w:pPr>
        <w:ind w:firstLine="708"/>
        <w:jc w:val="both"/>
        <w:rPr>
          <w:rFonts w:cs="Calibri"/>
          <w:kern w:val="3"/>
          <w:sz w:val="28"/>
          <w:szCs w:val="28"/>
        </w:rPr>
      </w:pPr>
    </w:p>
    <w:p w:rsidR="0036671D" w:rsidRPr="000F2876" w:rsidRDefault="0036671D" w:rsidP="0036671D">
      <w:pPr>
        <w:ind w:firstLine="708"/>
        <w:jc w:val="both"/>
        <w:rPr>
          <w:lang w:eastAsia="en-US"/>
        </w:rPr>
      </w:pPr>
      <w:r w:rsidRPr="00A35181">
        <w:rPr>
          <w:b/>
          <w:sz w:val="28"/>
          <w:szCs w:val="28"/>
          <w:u w:val="single"/>
        </w:rPr>
        <w:t>МОТИВИ</w:t>
      </w:r>
      <w:r>
        <w:rPr>
          <w:b/>
          <w:sz w:val="28"/>
          <w:szCs w:val="28"/>
          <w:u w:val="single"/>
        </w:rPr>
        <w:t>:</w:t>
      </w:r>
      <w:r w:rsidRPr="00884EA0">
        <w:rPr>
          <w:sz w:val="28"/>
          <w:szCs w:val="28"/>
        </w:rPr>
        <w:t xml:space="preserve"> </w:t>
      </w:r>
      <w:r w:rsidRPr="000F2876">
        <w:rPr>
          <w:lang w:val="en-AU" w:eastAsia="en-US"/>
        </w:rPr>
        <w:t xml:space="preserve">В </w:t>
      </w:r>
      <w:proofErr w:type="spellStart"/>
      <w:r w:rsidRPr="000F2876">
        <w:rPr>
          <w:lang w:val="en-AU" w:eastAsia="en-US"/>
        </w:rPr>
        <w:t>Общинска</w:t>
      </w:r>
      <w:proofErr w:type="spellEnd"/>
      <w:r w:rsidRPr="000F2876">
        <w:rPr>
          <w:lang w:val="en-AU" w:eastAsia="en-US"/>
        </w:rPr>
        <w:t xml:space="preserve"> </w:t>
      </w:r>
      <w:proofErr w:type="spellStart"/>
      <w:r w:rsidRPr="000F2876">
        <w:rPr>
          <w:lang w:val="en-AU" w:eastAsia="en-US"/>
        </w:rPr>
        <w:t>администрация</w:t>
      </w:r>
      <w:proofErr w:type="spellEnd"/>
      <w:r w:rsidRPr="000F2876">
        <w:rPr>
          <w:lang w:val="en-AU" w:eastAsia="en-US"/>
        </w:rPr>
        <w:t xml:space="preserve"> </w:t>
      </w:r>
      <w:proofErr w:type="spellStart"/>
      <w:r w:rsidRPr="000F2876">
        <w:rPr>
          <w:lang w:val="en-AU" w:eastAsia="en-US"/>
        </w:rPr>
        <w:t>гр</w:t>
      </w:r>
      <w:proofErr w:type="spellEnd"/>
      <w:r w:rsidRPr="000F2876">
        <w:rPr>
          <w:lang w:val="en-AU" w:eastAsia="en-US"/>
        </w:rPr>
        <w:t xml:space="preserve">. </w:t>
      </w:r>
      <w:proofErr w:type="spellStart"/>
      <w:proofErr w:type="gramStart"/>
      <w:r w:rsidRPr="000F2876">
        <w:rPr>
          <w:lang w:val="en-AU" w:eastAsia="en-US"/>
        </w:rPr>
        <w:t>Гурково</w:t>
      </w:r>
      <w:proofErr w:type="spellEnd"/>
      <w:r w:rsidRPr="000F2876">
        <w:rPr>
          <w:lang w:val="en-AU" w:eastAsia="en-US"/>
        </w:rPr>
        <w:t xml:space="preserve"> </w:t>
      </w:r>
      <w:proofErr w:type="spellStart"/>
      <w:r w:rsidRPr="000F2876">
        <w:rPr>
          <w:lang w:val="en-AU" w:eastAsia="en-US"/>
        </w:rPr>
        <w:t>постъпи</w:t>
      </w:r>
      <w:proofErr w:type="spellEnd"/>
      <w:r w:rsidRPr="000F2876">
        <w:rPr>
          <w:lang w:val="en-AU" w:eastAsia="en-US"/>
        </w:rPr>
        <w:t xml:space="preserve"> </w:t>
      </w:r>
      <w:proofErr w:type="spellStart"/>
      <w:r w:rsidRPr="000F2876">
        <w:rPr>
          <w:lang w:val="en-AU" w:eastAsia="en-US"/>
        </w:rPr>
        <w:t>писмо</w:t>
      </w:r>
      <w:proofErr w:type="spellEnd"/>
      <w:r w:rsidRPr="000F2876">
        <w:rPr>
          <w:lang w:val="en-AU" w:eastAsia="en-US"/>
        </w:rPr>
        <w:t xml:space="preserve"> с </w:t>
      </w:r>
      <w:proofErr w:type="spellStart"/>
      <w:r w:rsidRPr="000F2876">
        <w:rPr>
          <w:lang w:val="en-AU" w:eastAsia="en-US"/>
        </w:rPr>
        <w:t>Вх</w:t>
      </w:r>
      <w:proofErr w:type="spellEnd"/>
      <w:r w:rsidRPr="000F2876">
        <w:rPr>
          <w:lang w:val="en-AU" w:eastAsia="en-US"/>
        </w:rPr>
        <w:t xml:space="preserve">.№ К-612 </w:t>
      </w:r>
      <w:proofErr w:type="spellStart"/>
      <w:r w:rsidRPr="000F2876">
        <w:rPr>
          <w:lang w:val="en-AU" w:eastAsia="en-US"/>
        </w:rPr>
        <w:t>от</w:t>
      </w:r>
      <w:proofErr w:type="spellEnd"/>
      <w:r w:rsidRPr="000F2876">
        <w:rPr>
          <w:lang w:val="en-AU" w:eastAsia="en-US"/>
        </w:rPr>
        <w:t xml:space="preserve"> 23.02.2022г.</w:t>
      </w:r>
      <w:proofErr w:type="gramEnd"/>
      <w:r w:rsidRPr="000F2876">
        <w:rPr>
          <w:lang w:val="en-AU" w:eastAsia="en-US"/>
        </w:rPr>
        <w:t xml:space="preserve"> </w:t>
      </w:r>
      <w:proofErr w:type="spellStart"/>
      <w:proofErr w:type="gramStart"/>
      <w:r w:rsidRPr="000F2876">
        <w:rPr>
          <w:lang w:val="en-AU" w:eastAsia="en-US"/>
        </w:rPr>
        <w:t>от</w:t>
      </w:r>
      <w:proofErr w:type="spellEnd"/>
      <w:proofErr w:type="gramEnd"/>
      <w:r w:rsidRPr="000F2876">
        <w:rPr>
          <w:lang w:val="en-AU" w:eastAsia="en-US"/>
        </w:rPr>
        <w:t xml:space="preserve"> „</w:t>
      </w:r>
      <w:r w:rsidRPr="000F2876">
        <w:rPr>
          <w:lang w:eastAsia="en-US"/>
        </w:rPr>
        <w:t xml:space="preserve">А1 </w:t>
      </w:r>
      <w:proofErr w:type="spellStart"/>
      <w:r w:rsidRPr="000F2876">
        <w:rPr>
          <w:lang w:eastAsia="en-US"/>
        </w:rPr>
        <w:t>Тауърс</w:t>
      </w:r>
      <w:proofErr w:type="spellEnd"/>
      <w:r w:rsidRPr="000F2876">
        <w:rPr>
          <w:lang w:eastAsia="en-US"/>
        </w:rPr>
        <w:t xml:space="preserve"> България</w:t>
      </w:r>
      <w:r w:rsidRPr="000F2876">
        <w:rPr>
          <w:lang w:val="en-AU" w:eastAsia="en-US"/>
        </w:rPr>
        <w:t xml:space="preserve">” </w:t>
      </w:r>
      <w:r w:rsidRPr="000F2876">
        <w:rPr>
          <w:lang w:eastAsia="en-US"/>
        </w:rPr>
        <w:t>ЕООД</w:t>
      </w:r>
      <w:r w:rsidRPr="000F2876">
        <w:rPr>
          <w:lang w:val="en-AU" w:eastAsia="en-US"/>
        </w:rPr>
        <w:t xml:space="preserve"> </w:t>
      </w:r>
      <w:proofErr w:type="spellStart"/>
      <w:r w:rsidRPr="000F2876">
        <w:rPr>
          <w:lang w:val="en-AU" w:eastAsia="en-US"/>
        </w:rPr>
        <w:t>гр</w:t>
      </w:r>
      <w:proofErr w:type="spellEnd"/>
      <w:r w:rsidRPr="000F2876">
        <w:rPr>
          <w:lang w:val="en-AU" w:eastAsia="en-US"/>
        </w:rPr>
        <w:t xml:space="preserve">. </w:t>
      </w:r>
      <w:proofErr w:type="spellStart"/>
      <w:proofErr w:type="gramStart"/>
      <w:r w:rsidRPr="000F2876">
        <w:rPr>
          <w:lang w:val="en-AU" w:eastAsia="en-US"/>
        </w:rPr>
        <w:t>София</w:t>
      </w:r>
      <w:proofErr w:type="spellEnd"/>
      <w:r w:rsidRPr="000F2876">
        <w:rPr>
          <w:lang w:val="en-AU" w:eastAsia="en-US"/>
        </w:rPr>
        <w:t xml:space="preserve">, с </w:t>
      </w:r>
      <w:proofErr w:type="spellStart"/>
      <w:r w:rsidRPr="000F2876">
        <w:rPr>
          <w:lang w:val="en-AU" w:eastAsia="en-US"/>
        </w:rPr>
        <w:t>желанието</w:t>
      </w:r>
      <w:proofErr w:type="spellEnd"/>
      <w:r w:rsidRPr="000F2876">
        <w:rPr>
          <w:lang w:val="en-AU" w:eastAsia="en-US"/>
        </w:rPr>
        <w:t xml:space="preserve"> </w:t>
      </w:r>
      <w:proofErr w:type="spellStart"/>
      <w:r w:rsidRPr="000F2876">
        <w:rPr>
          <w:lang w:val="en-AU" w:eastAsia="en-US"/>
        </w:rPr>
        <w:t>за</w:t>
      </w:r>
      <w:proofErr w:type="spellEnd"/>
      <w:r w:rsidRPr="000F2876">
        <w:rPr>
          <w:lang w:val="en-AU" w:eastAsia="en-US"/>
        </w:rPr>
        <w:t xml:space="preserve"> </w:t>
      </w:r>
      <w:proofErr w:type="spellStart"/>
      <w:r w:rsidRPr="000F2876">
        <w:rPr>
          <w:lang w:val="en-AU" w:eastAsia="en-US"/>
        </w:rPr>
        <w:t>сключване</w:t>
      </w:r>
      <w:proofErr w:type="spellEnd"/>
      <w:r w:rsidRPr="000F2876">
        <w:rPr>
          <w:lang w:val="en-AU" w:eastAsia="en-US"/>
        </w:rPr>
        <w:t xml:space="preserve"> </w:t>
      </w:r>
      <w:proofErr w:type="spellStart"/>
      <w:r w:rsidRPr="000F2876">
        <w:rPr>
          <w:lang w:val="en-AU" w:eastAsia="en-US"/>
        </w:rPr>
        <w:t>на</w:t>
      </w:r>
      <w:proofErr w:type="spellEnd"/>
      <w:r w:rsidRPr="000F2876">
        <w:rPr>
          <w:lang w:val="en-AU" w:eastAsia="en-US"/>
        </w:rPr>
        <w:t xml:space="preserve"> </w:t>
      </w:r>
      <w:proofErr w:type="spellStart"/>
      <w:r w:rsidRPr="000F2876">
        <w:rPr>
          <w:lang w:val="en-AU" w:eastAsia="en-US"/>
        </w:rPr>
        <w:t>нов</w:t>
      </w:r>
      <w:proofErr w:type="spellEnd"/>
      <w:r w:rsidRPr="000F2876">
        <w:rPr>
          <w:lang w:val="en-AU" w:eastAsia="en-US"/>
        </w:rPr>
        <w:t xml:space="preserve"> </w:t>
      </w:r>
      <w:proofErr w:type="spellStart"/>
      <w:r w:rsidRPr="000F2876">
        <w:rPr>
          <w:lang w:val="en-AU" w:eastAsia="en-US"/>
        </w:rPr>
        <w:t>договор</w:t>
      </w:r>
      <w:proofErr w:type="spellEnd"/>
      <w:r w:rsidRPr="000F2876">
        <w:rPr>
          <w:lang w:val="en-AU" w:eastAsia="en-US"/>
        </w:rPr>
        <w:t xml:space="preserve"> </w:t>
      </w:r>
      <w:proofErr w:type="spellStart"/>
      <w:r w:rsidRPr="000F2876">
        <w:rPr>
          <w:lang w:val="en-AU" w:eastAsia="en-US"/>
        </w:rPr>
        <w:t>поради</w:t>
      </w:r>
      <w:proofErr w:type="spellEnd"/>
      <w:r w:rsidRPr="000F2876">
        <w:rPr>
          <w:lang w:val="en-AU" w:eastAsia="en-US"/>
        </w:rPr>
        <w:t xml:space="preserve"> </w:t>
      </w:r>
      <w:proofErr w:type="spellStart"/>
      <w:r w:rsidRPr="000F2876">
        <w:rPr>
          <w:lang w:val="en-AU" w:eastAsia="en-US"/>
        </w:rPr>
        <w:t>изтичането</w:t>
      </w:r>
      <w:proofErr w:type="spellEnd"/>
      <w:r w:rsidRPr="000F2876">
        <w:rPr>
          <w:lang w:val="en-AU" w:eastAsia="en-US"/>
        </w:rPr>
        <w:t xml:space="preserve"> </w:t>
      </w:r>
      <w:proofErr w:type="spellStart"/>
      <w:r w:rsidRPr="000F2876">
        <w:rPr>
          <w:lang w:val="en-AU" w:eastAsia="en-US"/>
        </w:rPr>
        <w:t>на</w:t>
      </w:r>
      <w:proofErr w:type="spellEnd"/>
      <w:r w:rsidRPr="000F2876">
        <w:rPr>
          <w:lang w:val="en-AU" w:eastAsia="en-US"/>
        </w:rPr>
        <w:t xml:space="preserve"> </w:t>
      </w:r>
      <w:r w:rsidRPr="000F2876">
        <w:rPr>
          <w:bCs/>
          <w:lang w:eastAsia="en-US"/>
        </w:rPr>
        <w:t xml:space="preserve">срока на </w:t>
      </w:r>
      <w:r w:rsidRPr="000F2876">
        <w:rPr>
          <w:b/>
          <w:lang w:eastAsia="en-US"/>
        </w:rPr>
        <w:t xml:space="preserve">Договор за </w:t>
      </w:r>
      <w:r w:rsidRPr="000F2876">
        <w:rPr>
          <w:rFonts w:eastAsia="Calibri"/>
          <w:b/>
          <w:bCs/>
          <w:spacing w:val="3"/>
          <w:szCs w:val="20"/>
          <w:lang w:val="ru-RU" w:eastAsia="en-US"/>
        </w:rPr>
        <w:t>наем</w:t>
      </w:r>
      <w:r w:rsidRPr="000F2876">
        <w:rPr>
          <w:rFonts w:eastAsia="Calibri"/>
          <w:szCs w:val="20"/>
          <w:lang w:val="ru-RU" w:eastAsia="en-US"/>
        </w:rPr>
        <w:t xml:space="preserve"> </w:t>
      </w:r>
      <w:r w:rsidRPr="000F2876">
        <w:rPr>
          <w:rFonts w:eastAsia="Calibri"/>
          <w:b/>
          <w:szCs w:val="20"/>
          <w:lang w:val="ru-RU" w:eastAsia="en-US"/>
        </w:rPr>
        <w:t>№ 277 от 05.01.2012г.</w:t>
      </w:r>
      <w:proofErr w:type="gramEnd"/>
      <w:r w:rsidRPr="000F2876">
        <w:rPr>
          <w:rFonts w:eastAsia="Calibri"/>
          <w:szCs w:val="20"/>
          <w:lang w:val="ru-RU" w:eastAsia="en-US"/>
        </w:rPr>
        <w:t xml:space="preserve"> за временно и </w:t>
      </w:r>
      <w:proofErr w:type="spellStart"/>
      <w:r w:rsidRPr="000F2876">
        <w:rPr>
          <w:rFonts w:eastAsia="Calibri"/>
          <w:szCs w:val="20"/>
          <w:lang w:val="ru-RU" w:eastAsia="en-US"/>
        </w:rPr>
        <w:t>възмездно</w:t>
      </w:r>
      <w:proofErr w:type="spellEnd"/>
      <w:r w:rsidRPr="000F2876">
        <w:rPr>
          <w:rFonts w:eastAsia="Calibri"/>
          <w:szCs w:val="20"/>
          <w:lang w:val="ru-RU" w:eastAsia="en-US"/>
        </w:rPr>
        <w:t xml:space="preserve"> </w:t>
      </w:r>
      <w:proofErr w:type="spellStart"/>
      <w:r w:rsidRPr="000F2876">
        <w:rPr>
          <w:rFonts w:eastAsia="Calibri"/>
          <w:szCs w:val="20"/>
          <w:lang w:val="ru-RU" w:eastAsia="en-US"/>
        </w:rPr>
        <w:t>ползване</w:t>
      </w:r>
      <w:proofErr w:type="spellEnd"/>
      <w:r w:rsidRPr="000F2876">
        <w:rPr>
          <w:rFonts w:eastAsia="Calibri"/>
          <w:szCs w:val="20"/>
          <w:lang w:val="ru-RU" w:eastAsia="en-US"/>
        </w:rPr>
        <w:t xml:space="preserve"> на част от </w:t>
      </w:r>
      <w:r w:rsidRPr="000F2876">
        <w:rPr>
          <w:lang w:eastAsia="en-US"/>
        </w:rPr>
        <w:t>имот – публична общинска собственост, а именно:</w:t>
      </w:r>
    </w:p>
    <w:p w:rsidR="0036671D" w:rsidRPr="000F2876" w:rsidRDefault="0036671D" w:rsidP="0036671D">
      <w:pPr>
        <w:ind w:firstLine="720"/>
        <w:jc w:val="both"/>
        <w:rPr>
          <w:lang w:val="x-none" w:eastAsia="en-US"/>
        </w:rPr>
      </w:pPr>
      <w:r w:rsidRPr="000F2876">
        <w:rPr>
          <w:b/>
          <w:lang w:val="x-none" w:eastAsia="en-US"/>
        </w:rPr>
        <w:t>30 кв. м.</w:t>
      </w:r>
      <w:r w:rsidRPr="000F2876">
        <w:rPr>
          <w:lang w:val="x-none" w:eastAsia="en-US"/>
        </w:rPr>
        <w:t xml:space="preserve"> от покривното пространство на административна сграда на Община Гурково с </w:t>
      </w:r>
      <w:r w:rsidRPr="000F2876">
        <w:rPr>
          <w:b/>
          <w:lang w:val="x-none" w:eastAsia="en-US"/>
        </w:rPr>
        <w:t>идентификатор18157.501.667.1</w:t>
      </w:r>
      <w:r w:rsidRPr="000F2876">
        <w:rPr>
          <w:lang w:val="x-none" w:eastAsia="en-US"/>
        </w:rPr>
        <w:t xml:space="preserve"> КК и КР на гр. Гурково, одобрени със заповед РД-18-3/ 18.01.2010г. на </w:t>
      </w:r>
      <w:proofErr w:type="spellStart"/>
      <w:r w:rsidRPr="000F2876">
        <w:rPr>
          <w:lang w:val="x-none" w:eastAsia="en-US"/>
        </w:rPr>
        <w:t>Изп</w:t>
      </w:r>
      <w:proofErr w:type="spellEnd"/>
      <w:r w:rsidRPr="000F2876">
        <w:rPr>
          <w:lang w:val="x-none" w:eastAsia="en-US"/>
        </w:rPr>
        <w:t>. директор на АГКК, бул. Княз Ал. Батенберг №3,</w:t>
      </w:r>
    </w:p>
    <w:p w:rsidR="0036671D" w:rsidRPr="000F2876" w:rsidRDefault="0036671D" w:rsidP="0036671D">
      <w:pPr>
        <w:jc w:val="both"/>
        <w:rPr>
          <w:lang w:val="x-none" w:eastAsia="en-US"/>
        </w:rPr>
      </w:pPr>
      <w:r w:rsidRPr="000F2876">
        <w:rPr>
          <w:lang w:val="x-none" w:eastAsia="en-US"/>
        </w:rPr>
        <w:t xml:space="preserve">където </w:t>
      </w:r>
      <w:r w:rsidRPr="000F2876">
        <w:rPr>
          <w:lang w:val="en-AU" w:eastAsia="en-US"/>
        </w:rPr>
        <w:t>„</w:t>
      </w:r>
      <w:r w:rsidRPr="000F2876">
        <w:rPr>
          <w:lang w:eastAsia="en-US"/>
        </w:rPr>
        <w:t xml:space="preserve">А1 </w:t>
      </w:r>
      <w:proofErr w:type="spellStart"/>
      <w:r w:rsidRPr="000F2876">
        <w:rPr>
          <w:lang w:eastAsia="en-US"/>
        </w:rPr>
        <w:t>Тауърс</w:t>
      </w:r>
      <w:proofErr w:type="spellEnd"/>
      <w:r w:rsidRPr="000F2876">
        <w:rPr>
          <w:lang w:eastAsia="en-US"/>
        </w:rPr>
        <w:t xml:space="preserve"> България</w:t>
      </w:r>
      <w:r w:rsidRPr="000F2876">
        <w:rPr>
          <w:lang w:val="en-AU" w:eastAsia="en-US"/>
        </w:rPr>
        <w:t xml:space="preserve">” </w:t>
      </w:r>
      <w:r w:rsidRPr="000F2876">
        <w:rPr>
          <w:lang w:eastAsia="en-US"/>
        </w:rPr>
        <w:t>ЕООД</w:t>
      </w:r>
      <w:r w:rsidRPr="000F2876">
        <w:rPr>
          <w:lang w:val="en-AU" w:eastAsia="en-US"/>
        </w:rPr>
        <w:t xml:space="preserve"> </w:t>
      </w:r>
      <w:r w:rsidRPr="000F2876">
        <w:rPr>
          <w:lang w:val="x-none" w:eastAsia="en-US"/>
        </w:rPr>
        <w:t>е изградило радио-телекомуникационни съоръжения, които предоставят електронно-съобщителни услуги на жителите на Община Гурково.</w:t>
      </w:r>
    </w:p>
    <w:p w:rsidR="0036671D" w:rsidRPr="000F2876" w:rsidRDefault="0036671D" w:rsidP="0036671D">
      <w:pPr>
        <w:widowControl w:val="0"/>
        <w:autoSpaceDE w:val="0"/>
        <w:autoSpaceDN w:val="0"/>
        <w:adjustRightInd w:val="0"/>
        <w:ind w:firstLine="480"/>
        <w:jc w:val="both"/>
        <w:rPr>
          <w:lang w:eastAsia="en-US"/>
        </w:rPr>
      </w:pPr>
      <w:proofErr w:type="spellStart"/>
      <w:proofErr w:type="gramStart"/>
      <w:r w:rsidRPr="000F2876">
        <w:rPr>
          <w:lang w:val="en-AU" w:eastAsia="en-US"/>
        </w:rPr>
        <w:t>Съгласно</w:t>
      </w:r>
      <w:proofErr w:type="spellEnd"/>
      <w:r w:rsidRPr="000F2876">
        <w:rPr>
          <w:lang w:val="en-AU" w:eastAsia="en-US"/>
        </w:rPr>
        <w:t xml:space="preserve"> </w:t>
      </w:r>
      <w:r w:rsidRPr="000F2876">
        <w:rPr>
          <w:lang w:eastAsia="en-US"/>
        </w:rPr>
        <w:t>чл.</w:t>
      </w:r>
      <w:proofErr w:type="gramEnd"/>
      <w:r w:rsidRPr="000F2876">
        <w:rPr>
          <w:lang w:eastAsia="en-US"/>
        </w:rPr>
        <w:t xml:space="preserve"> 19, във връзка с </w:t>
      </w:r>
      <w:proofErr w:type="spellStart"/>
      <w:r w:rsidRPr="000F2876">
        <w:rPr>
          <w:lang w:val="en-AU" w:eastAsia="en-US"/>
        </w:rPr>
        <w:t>чл</w:t>
      </w:r>
      <w:proofErr w:type="spellEnd"/>
      <w:r w:rsidRPr="000F2876">
        <w:rPr>
          <w:lang w:val="en-AU" w:eastAsia="en-US"/>
        </w:rPr>
        <w:t xml:space="preserve">. </w:t>
      </w:r>
      <w:proofErr w:type="gramStart"/>
      <w:r w:rsidRPr="000F2876">
        <w:rPr>
          <w:lang w:val="en-AU" w:eastAsia="en-US"/>
        </w:rPr>
        <w:t xml:space="preserve">30, </w:t>
      </w:r>
      <w:proofErr w:type="spellStart"/>
      <w:r w:rsidRPr="000F2876">
        <w:rPr>
          <w:lang w:val="en-AU" w:eastAsia="en-US"/>
        </w:rPr>
        <w:t>ал</w:t>
      </w:r>
      <w:proofErr w:type="spellEnd"/>
      <w:r w:rsidRPr="000F2876">
        <w:rPr>
          <w:lang w:val="en-AU" w:eastAsia="en-US"/>
        </w:rPr>
        <w:t>.</w:t>
      </w:r>
      <w:proofErr w:type="gramEnd"/>
      <w:r w:rsidRPr="000F2876">
        <w:rPr>
          <w:lang w:val="en-AU" w:eastAsia="en-US"/>
        </w:rPr>
        <w:t xml:space="preserve"> </w:t>
      </w:r>
      <w:proofErr w:type="gramStart"/>
      <w:r w:rsidRPr="000F2876">
        <w:rPr>
          <w:lang w:val="en-AU" w:eastAsia="en-US"/>
        </w:rPr>
        <w:t xml:space="preserve">1 </w:t>
      </w:r>
      <w:r w:rsidRPr="000F2876">
        <w:rPr>
          <w:lang w:eastAsia="en-US"/>
        </w:rPr>
        <w:t>и ал.</w:t>
      </w:r>
      <w:proofErr w:type="gramEnd"/>
      <w:r w:rsidRPr="000F2876">
        <w:rPr>
          <w:lang w:eastAsia="en-US"/>
        </w:rPr>
        <w:t xml:space="preserve"> 5 </w:t>
      </w:r>
      <w:proofErr w:type="spellStart"/>
      <w:r w:rsidRPr="000F2876">
        <w:rPr>
          <w:lang w:val="en-AU" w:eastAsia="en-US"/>
        </w:rPr>
        <w:t>от</w:t>
      </w:r>
      <w:proofErr w:type="spellEnd"/>
      <w:r w:rsidRPr="000F2876">
        <w:rPr>
          <w:lang w:val="en-AU" w:eastAsia="en-US"/>
        </w:rPr>
        <w:t xml:space="preserve"> </w:t>
      </w:r>
      <w:proofErr w:type="spellStart"/>
      <w:r w:rsidRPr="000F2876">
        <w:rPr>
          <w:lang w:val="en-AU" w:eastAsia="en-US"/>
        </w:rPr>
        <w:t>Закона</w:t>
      </w:r>
      <w:proofErr w:type="spellEnd"/>
      <w:r w:rsidRPr="000F2876">
        <w:rPr>
          <w:lang w:val="en-AU" w:eastAsia="en-US"/>
        </w:rPr>
        <w:t xml:space="preserve"> </w:t>
      </w:r>
      <w:proofErr w:type="spellStart"/>
      <w:r w:rsidRPr="000F2876">
        <w:rPr>
          <w:lang w:val="en-AU" w:eastAsia="en-US"/>
        </w:rPr>
        <w:t>за</w:t>
      </w:r>
      <w:proofErr w:type="spellEnd"/>
      <w:r w:rsidRPr="000F2876">
        <w:rPr>
          <w:lang w:val="en-AU" w:eastAsia="en-US"/>
        </w:rPr>
        <w:t xml:space="preserve"> </w:t>
      </w:r>
      <w:proofErr w:type="spellStart"/>
      <w:r w:rsidRPr="000F2876">
        <w:rPr>
          <w:lang w:val="en-AU" w:eastAsia="en-US"/>
        </w:rPr>
        <w:t>електронните</w:t>
      </w:r>
      <w:proofErr w:type="spellEnd"/>
      <w:r w:rsidRPr="000F2876">
        <w:rPr>
          <w:lang w:val="en-AU" w:eastAsia="en-US"/>
        </w:rPr>
        <w:t xml:space="preserve"> </w:t>
      </w:r>
      <w:proofErr w:type="spellStart"/>
      <w:r w:rsidRPr="000F2876">
        <w:rPr>
          <w:lang w:val="en-AU" w:eastAsia="en-US"/>
        </w:rPr>
        <w:t>съобщителни</w:t>
      </w:r>
      <w:proofErr w:type="spellEnd"/>
      <w:r w:rsidRPr="000F2876">
        <w:rPr>
          <w:lang w:val="en-AU" w:eastAsia="en-US"/>
        </w:rPr>
        <w:t xml:space="preserve"> </w:t>
      </w:r>
      <w:proofErr w:type="spellStart"/>
      <w:r w:rsidRPr="000F2876">
        <w:rPr>
          <w:lang w:val="en-AU" w:eastAsia="en-US"/>
        </w:rPr>
        <w:t>мрежи</w:t>
      </w:r>
      <w:proofErr w:type="spellEnd"/>
      <w:r w:rsidRPr="000F2876">
        <w:rPr>
          <w:lang w:val="en-AU" w:eastAsia="en-US"/>
        </w:rPr>
        <w:t xml:space="preserve"> и </w:t>
      </w:r>
      <w:proofErr w:type="spellStart"/>
      <w:r w:rsidRPr="000F2876">
        <w:rPr>
          <w:lang w:val="en-AU" w:eastAsia="en-US"/>
        </w:rPr>
        <w:t>физическа</w:t>
      </w:r>
      <w:proofErr w:type="spellEnd"/>
      <w:r w:rsidRPr="000F2876">
        <w:rPr>
          <w:lang w:val="en-AU" w:eastAsia="en-US"/>
        </w:rPr>
        <w:t xml:space="preserve"> </w:t>
      </w:r>
      <w:proofErr w:type="spellStart"/>
      <w:r w:rsidRPr="000F2876">
        <w:rPr>
          <w:lang w:val="en-AU" w:eastAsia="en-US"/>
        </w:rPr>
        <w:t>инфраструктура</w:t>
      </w:r>
      <w:proofErr w:type="spellEnd"/>
      <w:r w:rsidRPr="000F2876">
        <w:rPr>
          <w:lang w:val="en-AU" w:eastAsia="en-US"/>
        </w:rPr>
        <w:t xml:space="preserve"> (ЗЕСМФИ) </w:t>
      </w:r>
      <w:r w:rsidRPr="000F2876">
        <w:rPr>
          <w:lang w:val="x-none" w:eastAsia="en-US"/>
        </w:rPr>
        <w:t xml:space="preserve">операторите на електронни съобщителни мрежи имат право да разполагат електронни съобщителни мрежи и да изграждат свързаната с тях физическа инфраструктура </w:t>
      </w:r>
      <w:r w:rsidRPr="000F2876">
        <w:rPr>
          <w:rFonts w:ascii="Tahoma" w:hAnsi="Tahoma" w:cs="Tahoma"/>
          <w:color w:val="000000"/>
          <w:sz w:val="22"/>
          <w:szCs w:val="22"/>
          <w:shd w:val="clear" w:color="auto" w:fill="FFFFFF"/>
          <w:lang w:val="en-AU" w:eastAsia="en-US"/>
        </w:rPr>
        <w:t> </w:t>
      </w:r>
      <w:proofErr w:type="spellStart"/>
      <w:r w:rsidRPr="000F2876">
        <w:rPr>
          <w:color w:val="000000"/>
          <w:szCs w:val="22"/>
          <w:shd w:val="clear" w:color="auto" w:fill="FFFFFF"/>
          <w:lang w:val="en-AU" w:eastAsia="en-US"/>
        </w:rPr>
        <w:t>върху</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елементи</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от</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физическа</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инфраструктура</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държавна</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или</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общинска</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собственост</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се</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предоставят</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за</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срок</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до</w:t>
      </w:r>
      <w:proofErr w:type="spellEnd"/>
      <w:r w:rsidRPr="000F2876">
        <w:rPr>
          <w:color w:val="000000"/>
          <w:szCs w:val="22"/>
          <w:shd w:val="clear" w:color="auto" w:fill="FFFFFF"/>
          <w:lang w:val="en-AU" w:eastAsia="en-US"/>
        </w:rPr>
        <w:t xml:space="preserve"> 10 </w:t>
      </w:r>
      <w:proofErr w:type="spellStart"/>
      <w:r w:rsidRPr="000F2876">
        <w:rPr>
          <w:color w:val="000000"/>
          <w:szCs w:val="22"/>
          <w:shd w:val="clear" w:color="auto" w:fill="FFFFFF"/>
          <w:lang w:val="en-AU" w:eastAsia="en-US"/>
        </w:rPr>
        <w:t>години</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без</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провеждането</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на</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търг</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или</w:t>
      </w:r>
      <w:proofErr w:type="spellEnd"/>
      <w:r w:rsidRPr="000F2876">
        <w:rPr>
          <w:color w:val="000000"/>
          <w:szCs w:val="22"/>
          <w:shd w:val="clear" w:color="auto" w:fill="FFFFFF"/>
          <w:lang w:val="en-AU" w:eastAsia="en-US"/>
        </w:rPr>
        <w:t xml:space="preserve"> </w:t>
      </w:r>
      <w:proofErr w:type="spellStart"/>
      <w:r w:rsidRPr="000F2876">
        <w:rPr>
          <w:color w:val="000000"/>
          <w:szCs w:val="22"/>
          <w:shd w:val="clear" w:color="auto" w:fill="FFFFFF"/>
          <w:lang w:val="en-AU" w:eastAsia="en-US"/>
        </w:rPr>
        <w:t>конкурс</w:t>
      </w:r>
      <w:proofErr w:type="spellEnd"/>
      <w:r w:rsidRPr="000F2876">
        <w:rPr>
          <w:sz w:val="28"/>
          <w:lang w:val="x-none" w:eastAsia="en-US"/>
        </w:rPr>
        <w:t xml:space="preserve"> </w:t>
      </w:r>
      <w:r w:rsidRPr="000F2876">
        <w:rPr>
          <w:lang w:val="x-none" w:eastAsia="en-US"/>
        </w:rPr>
        <w:t>въз основа на писмен договор, включително на договор за наем</w:t>
      </w:r>
      <w:r w:rsidRPr="000F2876">
        <w:rPr>
          <w:lang w:eastAsia="en-US"/>
        </w:rPr>
        <w:t>.</w:t>
      </w:r>
    </w:p>
    <w:p w:rsidR="0036671D" w:rsidRPr="000F2876" w:rsidRDefault="0036671D" w:rsidP="0036671D">
      <w:pPr>
        <w:widowControl w:val="0"/>
        <w:autoSpaceDE w:val="0"/>
        <w:autoSpaceDN w:val="0"/>
        <w:adjustRightInd w:val="0"/>
        <w:ind w:firstLine="480"/>
        <w:jc w:val="both"/>
        <w:rPr>
          <w:lang w:eastAsia="en-US"/>
        </w:rPr>
      </w:pPr>
      <w:r w:rsidRPr="000F2876">
        <w:rPr>
          <w:szCs w:val="20"/>
          <w:lang w:eastAsia="en-US"/>
        </w:rPr>
        <w:t xml:space="preserve">Към настоящият момент достигнатата месечната наемна цена по </w:t>
      </w:r>
      <w:r w:rsidRPr="000F2876">
        <w:rPr>
          <w:b/>
          <w:lang w:eastAsia="en-US"/>
        </w:rPr>
        <w:t xml:space="preserve">Договор за </w:t>
      </w:r>
      <w:r w:rsidRPr="000F2876">
        <w:rPr>
          <w:rFonts w:eastAsia="Calibri"/>
          <w:b/>
          <w:bCs/>
          <w:spacing w:val="3"/>
          <w:szCs w:val="20"/>
          <w:lang w:val="ru-RU" w:eastAsia="en-US"/>
        </w:rPr>
        <w:t>наем</w:t>
      </w:r>
      <w:r w:rsidRPr="000F2876">
        <w:rPr>
          <w:rFonts w:eastAsia="Calibri"/>
          <w:szCs w:val="20"/>
          <w:lang w:val="ru-RU" w:eastAsia="en-US"/>
        </w:rPr>
        <w:t xml:space="preserve"> </w:t>
      </w:r>
      <w:r w:rsidRPr="000F2876">
        <w:rPr>
          <w:rFonts w:eastAsia="Calibri"/>
          <w:szCs w:val="20"/>
          <w:lang w:val="ru-RU" w:eastAsia="en-US"/>
        </w:rPr>
        <w:br/>
      </w:r>
      <w:r w:rsidRPr="000F2876">
        <w:rPr>
          <w:rFonts w:eastAsia="Calibri"/>
          <w:b/>
          <w:szCs w:val="20"/>
          <w:lang w:val="ru-RU" w:eastAsia="en-US"/>
        </w:rPr>
        <w:t>№ 277 от 05.01.2012г.</w:t>
      </w:r>
      <w:r w:rsidRPr="000F2876">
        <w:rPr>
          <w:rFonts w:eastAsia="Calibri"/>
          <w:szCs w:val="20"/>
          <w:lang w:val="ru-RU" w:eastAsia="en-US"/>
        </w:rPr>
        <w:t xml:space="preserve"> </w:t>
      </w:r>
      <w:r w:rsidRPr="000F2876">
        <w:rPr>
          <w:rFonts w:eastAsia="Calibri"/>
          <w:b/>
          <w:szCs w:val="20"/>
          <w:lang w:val="ru-RU" w:eastAsia="en-US"/>
        </w:rPr>
        <w:t xml:space="preserve">е в размер </w:t>
      </w:r>
      <w:r w:rsidRPr="000F2876">
        <w:rPr>
          <w:b/>
          <w:szCs w:val="20"/>
          <w:lang w:eastAsia="en-US"/>
        </w:rPr>
        <w:t xml:space="preserve">738,93лв. </w:t>
      </w:r>
      <w:proofErr w:type="gramStart"/>
      <w:r w:rsidRPr="000F2876">
        <w:rPr>
          <w:b/>
          <w:szCs w:val="20"/>
          <w:lang w:eastAsia="en-US"/>
        </w:rPr>
        <w:t>(</w:t>
      </w:r>
      <w:r w:rsidRPr="000F2876">
        <w:rPr>
          <w:szCs w:val="20"/>
          <w:lang w:eastAsia="en-US"/>
        </w:rPr>
        <w:t xml:space="preserve"> </w:t>
      </w:r>
      <w:proofErr w:type="gramEnd"/>
      <w:r w:rsidRPr="000F2876">
        <w:rPr>
          <w:szCs w:val="20"/>
          <w:lang w:eastAsia="en-US"/>
        </w:rPr>
        <w:t>седемстотин тридесет и осем лева и деветдесет и три ст.) без ДДС за наеманата площ</w:t>
      </w:r>
      <w:r w:rsidRPr="000F2876">
        <w:rPr>
          <w:szCs w:val="28"/>
          <w:lang w:val="en-AU" w:eastAsia="en-US"/>
        </w:rPr>
        <w:t>.</w:t>
      </w:r>
      <w:r w:rsidRPr="000F2876">
        <w:rPr>
          <w:szCs w:val="28"/>
          <w:lang w:eastAsia="en-US"/>
        </w:rPr>
        <w:t xml:space="preserve"> Т</w:t>
      </w:r>
      <w:r w:rsidRPr="000F2876">
        <w:rPr>
          <w:lang w:eastAsia="en-US"/>
        </w:rPr>
        <w:t>ази цена е по-висока от предвидените в Приложение №2 на Наредбата за наемните цени на недвижимите имоти – общинска собственост в Община Гурково.</w:t>
      </w:r>
    </w:p>
    <w:p w:rsidR="0036671D" w:rsidRPr="000F2876" w:rsidRDefault="0036671D" w:rsidP="0036671D">
      <w:pPr>
        <w:ind w:firstLine="720"/>
        <w:jc w:val="both"/>
        <w:rPr>
          <w:lang w:val="x-none" w:eastAsia="en-US"/>
        </w:rPr>
      </w:pPr>
      <w:r w:rsidRPr="000F2876">
        <w:rPr>
          <w:lang w:val="x-none" w:eastAsia="en-US"/>
        </w:rPr>
        <w:t xml:space="preserve">На основание чл.21, ал.1, т.8 от Закона за местното самоуправление и местната администрация, </w:t>
      </w:r>
      <w:r w:rsidRPr="000F2876">
        <w:rPr>
          <w:lang w:val="x-none"/>
        </w:rPr>
        <w:t xml:space="preserve">чл.14, ал.2 и ал. 7 </w:t>
      </w:r>
      <w:r w:rsidRPr="000F2876">
        <w:rPr>
          <w:lang w:val="x-none" w:eastAsia="en-US"/>
        </w:rPr>
        <w:t xml:space="preserve">от Закона за общинската собственост и </w:t>
      </w:r>
      <w:r w:rsidRPr="000F2876">
        <w:rPr>
          <w:lang w:val="x-none"/>
        </w:rPr>
        <w:t>чл. 19, ал. 1 и чл. 30, ал.1, т.1, ал. 5 от ЗЕСМФИ</w:t>
      </w:r>
      <w:r w:rsidRPr="000F2876">
        <w:rPr>
          <w:lang w:val="x-none" w:eastAsia="en-US"/>
        </w:rPr>
        <w:t xml:space="preserve">,  Общински съвет </w:t>
      </w:r>
      <w:r>
        <w:rPr>
          <w:lang w:eastAsia="en-US"/>
        </w:rPr>
        <w:t>-</w:t>
      </w:r>
      <w:r w:rsidRPr="000F2876">
        <w:rPr>
          <w:lang w:val="x-none" w:eastAsia="en-US"/>
        </w:rPr>
        <w:t xml:space="preserve"> Гурково </w:t>
      </w:r>
    </w:p>
    <w:p w:rsidR="0036671D" w:rsidRPr="000F2876" w:rsidRDefault="0036671D" w:rsidP="0036671D">
      <w:pPr>
        <w:keepNext/>
        <w:jc w:val="center"/>
        <w:outlineLvl w:val="3"/>
        <w:rPr>
          <w:b/>
          <w:sz w:val="22"/>
          <w:szCs w:val="20"/>
          <w:lang w:val="x-none" w:eastAsia="en-US"/>
        </w:rPr>
      </w:pPr>
    </w:p>
    <w:p w:rsidR="0036671D" w:rsidRDefault="0036671D" w:rsidP="0036671D">
      <w:pPr>
        <w:jc w:val="center"/>
        <w:rPr>
          <w:rFonts w:eastAsia="Calibri"/>
          <w:sz w:val="32"/>
          <w:szCs w:val="32"/>
        </w:rPr>
      </w:pPr>
      <w:r w:rsidRPr="00A35BB8">
        <w:rPr>
          <w:rFonts w:eastAsia="Calibri"/>
          <w:sz w:val="32"/>
          <w:szCs w:val="32"/>
        </w:rPr>
        <w:t>Р Е Ш И:</w:t>
      </w:r>
    </w:p>
    <w:p w:rsidR="0036671D" w:rsidRPr="000F2876" w:rsidRDefault="0036671D" w:rsidP="0036671D">
      <w:pPr>
        <w:rPr>
          <w:sz w:val="22"/>
          <w:szCs w:val="20"/>
          <w:lang w:eastAsia="en-US"/>
        </w:rPr>
      </w:pPr>
    </w:p>
    <w:p w:rsidR="0036671D" w:rsidRDefault="0036671D" w:rsidP="0036671D">
      <w:pPr>
        <w:ind w:left="709"/>
        <w:jc w:val="both"/>
        <w:rPr>
          <w:szCs w:val="20"/>
          <w:lang w:eastAsia="en-US"/>
        </w:rPr>
      </w:pPr>
      <w:r>
        <w:rPr>
          <w:lang w:eastAsia="en-US"/>
        </w:rPr>
        <w:t>1.</w:t>
      </w:r>
      <w:r w:rsidRPr="000F2876">
        <w:rPr>
          <w:lang w:eastAsia="en-US"/>
        </w:rPr>
        <w:t xml:space="preserve">Дава съгласие за отдаване под наем в полза на </w:t>
      </w:r>
      <w:r w:rsidRPr="000F2876">
        <w:rPr>
          <w:szCs w:val="20"/>
          <w:lang w:val="en-AU" w:eastAsia="en-US"/>
        </w:rPr>
        <w:t>„</w:t>
      </w:r>
      <w:r w:rsidRPr="000F2876">
        <w:rPr>
          <w:b/>
          <w:szCs w:val="20"/>
          <w:lang w:val="en-AU" w:eastAsia="en-US"/>
        </w:rPr>
        <w:t xml:space="preserve">А1 </w:t>
      </w:r>
      <w:proofErr w:type="spellStart"/>
      <w:r w:rsidRPr="000F2876">
        <w:rPr>
          <w:b/>
          <w:szCs w:val="20"/>
          <w:lang w:val="en-AU" w:eastAsia="en-US"/>
        </w:rPr>
        <w:t>Тауърс</w:t>
      </w:r>
      <w:proofErr w:type="spellEnd"/>
      <w:r>
        <w:rPr>
          <w:b/>
          <w:szCs w:val="20"/>
          <w:lang w:eastAsia="en-US"/>
        </w:rPr>
        <w:t xml:space="preserve"> </w:t>
      </w:r>
      <w:proofErr w:type="spellStart"/>
      <w:r w:rsidRPr="000F2876">
        <w:rPr>
          <w:b/>
          <w:szCs w:val="20"/>
          <w:lang w:val="en-AU" w:eastAsia="en-US"/>
        </w:rPr>
        <w:t>България</w:t>
      </w:r>
      <w:proofErr w:type="spellEnd"/>
      <w:r w:rsidRPr="000F2876">
        <w:rPr>
          <w:szCs w:val="20"/>
          <w:lang w:val="en-AU" w:eastAsia="en-US"/>
        </w:rPr>
        <w:t>”</w:t>
      </w:r>
      <w:r w:rsidRPr="000F2876">
        <w:rPr>
          <w:b/>
          <w:szCs w:val="20"/>
          <w:lang w:val="en-AU" w:eastAsia="en-US"/>
        </w:rPr>
        <w:t xml:space="preserve"> ЕООД</w:t>
      </w:r>
      <w:r w:rsidRPr="000F2876">
        <w:rPr>
          <w:szCs w:val="20"/>
          <w:lang w:val="en-AU" w:eastAsia="en-US"/>
        </w:rPr>
        <w:t xml:space="preserve">, </w:t>
      </w:r>
    </w:p>
    <w:p w:rsidR="0036671D" w:rsidRPr="000F2876" w:rsidRDefault="0036671D" w:rsidP="0036671D">
      <w:pPr>
        <w:jc w:val="both"/>
        <w:rPr>
          <w:szCs w:val="20"/>
          <w:lang w:eastAsia="en-US"/>
        </w:rPr>
      </w:pPr>
      <w:proofErr w:type="spellStart"/>
      <w:proofErr w:type="gramStart"/>
      <w:r w:rsidRPr="000F2876">
        <w:rPr>
          <w:szCs w:val="20"/>
          <w:lang w:val="en-AU" w:eastAsia="en-US"/>
        </w:rPr>
        <w:t>със</w:t>
      </w:r>
      <w:proofErr w:type="spellEnd"/>
      <w:proofErr w:type="gramEnd"/>
      <w:r w:rsidRPr="000F2876">
        <w:rPr>
          <w:szCs w:val="20"/>
          <w:lang w:val="en-AU" w:eastAsia="en-US"/>
        </w:rPr>
        <w:t xml:space="preserve"> </w:t>
      </w:r>
      <w:proofErr w:type="spellStart"/>
      <w:r w:rsidRPr="000F2876">
        <w:rPr>
          <w:szCs w:val="20"/>
          <w:lang w:val="en-AU" w:eastAsia="en-US"/>
        </w:rPr>
        <w:t>седалище</w:t>
      </w:r>
      <w:proofErr w:type="spellEnd"/>
      <w:r w:rsidRPr="000F2876">
        <w:rPr>
          <w:szCs w:val="20"/>
          <w:lang w:val="en-AU" w:eastAsia="en-US"/>
        </w:rPr>
        <w:t xml:space="preserve"> и </w:t>
      </w:r>
      <w:proofErr w:type="spellStart"/>
      <w:r w:rsidRPr="000F2876">
        <w:rPr>
          <w:szCs w:val="20"/>
          <w:lang w:val="en-AU" w:eastAsia="en-US"/>
        </w:rPr>
        <w:t>адрес</w:t>
      </w:r>
      <w:proofErr w:type="spellEnd"/>
      <w:r w:rsidRPr="000F2876">
        <w:rPr>
          <w:szCs w:val="20"/>
          <w:lang w:val="en-AU" w:eastAsia="en-US"/>
        </w:rPr>
        <w:t xml:space="preserve"> </w:t>
      </w:r>
      <w:proofErr w:type="spellStart"/>
      <w:r w:rsidRPr="000F2876">
        <w:rPr>
          <w:szCs w:val="20"/>
          <w:lang w:val="en-AU" w:eastAsia="en-US"/>
        </w:rPr>
        <w:t>на</w:t>
      </w:r>
      <w:proofErr w:type="spellEnd"/>
      <w:r w:rsidRPr="000F2876">
        <w:rPr>
          <w:szCs w:val="20"/>
          <w:lang w:val="en-AU" w:eastAsia="en-US"/>
        </w:rPr>
        <w:t xml:space="preserve"> </w:t>
      </w:r>
      <w:proofErr w:type="spellStart"/>
      <w:r w:rsidRPr="000F2876">
        <w:rPr>
          <w:szCs w:val="20"/>
          <w:lang w:val="en-AU" w:eastAsia="en-US"/>
        </w:rPr>
        <w:t>управление</w:t>
      </w:r>
      <w:proofErr w:type="spellEnd"/>
      <w:r w:rsidRPr="000F2876">
        <w:rPr>
          <w:szCs w:val="20"/>
          <w:lang w:val="en-AU" w:eastAsia="en-US"/>
        </w:rPr>
        <w:t xml:space="preserve">: </w:t>
      </w:r>
      <w:proofErr w:type="spellStart"/>
      <w:r w:rsidRPr="000F2876">
        <w:rPr>
          <w:szCs w:val="20"/>
          <w:lang w:val="en-AU" w:eastAsia="en-US"/>
        </w:rPr>
        <w:t>град</w:t>
      </w:r>
      <w:proofErr w:type="spellEnd"/>
      <w:r w:rsidRPr="000F2876">
        <w:rPr>
          <w:szCs w:val="20"/>
          <w:lang w:val="en-AU" w:eastAsia="en-US"/>
        </w:rPr>
        <w:t xml:space="preserve"> </w:t>
      </w:r>
      <w:proofErr w:type="spellStart"/>
      <w:r w:rsidRPr="000F2876">
        <w:rPr>
          <w:szCs w:val="20"/>
          <w:lang w:val="en-AU" w:eastAsia="en-US"/>
        </w:rPr>
        <w:t>София</w:t>
      </w:r>
      <w:proofErr w:type="spellEnd"/>
      <w:r w:rsidRPr="000F2876">
        <w:rPr>
          <w:szCs w:val="20"/>
          <w:lang w:val="en-AU" w:eastAsia="en-US"/>
        </w:rPr>
        <w:t xml:space="preserve">, </w:t>
      </w:r>
      <w:proofErr w:type="spellStart"/>
      <w:r w:rsidRPr="000F2876">
        <w:rPr>
          <w:szCs w:val="20"/>
          <w:lang w:val="en-AU" w:eastAsia="en-US"/>
        </w:rPr>
        <w:t>ул</w:t>
      </w:r>
      <w:proofErr w:type="spellEnd"/>
      <w:r w:rsidRPr="000F2876">
        <w:rPr>
          <w:szCs w:val="20"/>
          <w:lang w:val="en-AU" w:eastAsia="en-US"/>
        </w:rPr>
        <w:t>. „</w:t>
      </w:r>
      <w:proofErr w:type="spellStart"/>
      <w:r w:rsidRPr="000F2876">
        <w:rPr>
          <w:szCs w:val="20"/>
          <w:lang w:val="en-AU" w:eastAsia="en-US"/>
        </w:rPr>
        <w:t>Кукуш</w:t>
      </w:r>
      <w:proofErr w:type="spellEnd"/>
      <w:r w:rsidRPr="000F2876">
        <w:rPr>
          <w:szCs w:val="20"/>
          <w:lang w:val="en-AU" w:eastAsia="en-US"/>
        </w:rPr>
        <w:t xml:space="preserve">” № 1, ЕИК 206379370, </w:t>
      </w:r>
      <w:proofErr w:type="spellStart"/>
      <w:r w:rsidRPr="000F2876">
        <w:rPr>
          <w:szCs w:val="20"/>
          <w:lang w:val="en-AU" w:eastAsia="en-US"/>
        </w:rPr>
        <w:t>представлявано</w:t>
      </w:r>
      <w:proofErr w:type="spellEnd"/>
      <w:r w:rsidRPr="000F2876">
        <w:rPr>
          <w:szCs w:val="20"/>
          <w:lang w:val="en-AU" w:eastAsia="en-US"/>
        </w:rPr>
        <w:t xml:space="preserve"> </w:t>
      </w:r>
      <w:proofErr w:type="spellStart"/>
      <w:r w:rsidRPr="000F2876">
        <w:rPr>
          <w:szCs w:val="20"/>
          <w:lang w:val="en-AU" w:eastAsia="en-US"/>
        </w:rPr>
        <w:t>от</w:t>
      </w:r>
      <w:proofErr w:type="spellEnd"/>
      <w:r w:rsidRPr="000F2876">
        <w:rPr>
          <w:szCs w:val="20"/>
          <w:lang w:val="en-AU" w:eastAsia="en-US"/>
        </w:rPr>
        <w:t xml:space="preserve"> </w:t>
      </w:r>
      <w:proofErr w:type="spellStart"/>
      <w:r w:rsidRPr="000F2876">
        <w:rPr>
          <w:szCs w:val="20"/>
          <w:lang w:val="en-AU" w:eastAsia="en-US"/>
        </w:rPr>
        <w:t>управителя</w:t>
      </w:r>
      <w:proofErr w:type="spellEnd"/>
      <w:r w:rsidRPr="000F2876">
        <w:rPr>
          <w:szCs w:val="20"/>
          <w:lang w:val="en-AU" w:eastAsia="en-US"/>
        </w:rPr>
        <w:t xml:space="preserve"> </w:t>
      </w:r>
      <w:proofErr w:type="spellStart"/>
      <w:r w:rsidRPr="000F2876">
        <w:rPr>
          <w:szCs w:val="20"/>
          <w:lang w:val="en-AU" w:eastAsia="en-US"/>
        </w:rPr>
        <w:t>Андрей</w:t>
      </w:r>
      <w:proofErr w:type="spellEnd"/>
      <w:r w:rsidRPr="000F2876">
        <w:rPr>
          <w:szCs w:val="20"/>
          <w:lang w:val="en-AU" w:eastAsia="en-US"/>
        </w:rPr>
        <w:t xml:space="preserve"> </w:t>
      </w:r>
      <w:r w:rsidR="00FE5B0B">
        <w:rPr>
          <w:szCs w:val="20"/>
          <w:lang w:val="en-AU" w:eastAsia="en-US"/>
        </w:rPr>
        <w:t>********</w:t>
      </w:r>
      <w:r w:rsidRPr="000F2876">
        <w:rPr>
          <w:szCs w:val="20"/>
          <w:lang w:val="en-AU" w:eastAsia="en-US"/>
        </w:rPr>
        <w:t xml:space="preserve"> </w:t>
      </w:r>
      <w:proofErr w:type="spellStart"/>
      <w:r w:rsidRPr="000F2876">
        <w:rPr>
          <w:szCs w:val="20"/>
          <w:lang w:val="en-AU" w:eastAsia="en-US"/>
        </w:rPr>
        <w:t>Борисов</w:t>
      </w:r>
      <w:proofErr w:type="spellEnd"/>
      <w:r w:rsidRPr="000F2876">
        <w:rPr>
          <w:szCs w:val="20"/>
          <w:lang w:val="en-AU" w:eastAsia="en-US"/>
        </w:rPr>
        <w:t xml:space="preserve">, ЕГН </w:t>
      </w:r>
      <w:r w:rsidR="00FE5B0B">
        <w:rPr>
          <w:szCs w:val="20"/>
          <w:lang w:val="en-AU" w:eastAsia="en-US"/>
        </w:rPr>
        <w:t>******</w:t>
      </w:r>
      <w:r w:rsidRPr="000F2876">
        <w:rPr>
          <w:szCs w:val="20"/>
          <w:lang w:val="en-AU" w:eastAsia="en-US"/>
        </w:rPr>
        <w:t xml:space="preserve">, </w:t>
      </w:r>
      <w:r w:rsidRPr="000F2876">
        <w:rPr>
          <w:szCs w:val="20"/>
          <w:lang w:eastAsia="en-US"/>
        </w:rPr>
        <w:br/>
      </w:r>
      <w:proofErr w:type="spellStart"/>
      <w:r w:rsidRPr="000F2876">
        <w:rPr>
          <w:szCs w:val="20"/>
          <w:lang w:val="en-AU" w:eastAsia="en-US"/>
        </w:rPr>
        <w:t>л.к</w:t>
      </w:r>
      <w:proofErr w:type="spellEnd"/>
      <w:r w:rsidRPr="000F2876">
        <w:rPr>
          <w:szCs w:val="20"/>
          <w:lang w:val="en-AU" w:eastAsia="en-US"/>
        </w:rPr>
        <w:t xml:space="preserve">. № </w:t>
      </w:r>
      <w:r w:rsidR="00FE5B0B">
        <w:rPr>
          <w:szCs w:val="20"/>
          <w:lang w:val="en-AU" w:eastAsia="en-US"/>
        </w:rPr>
        <w:t>******</w:t>
      </w:r>
      <w:r w:rsidRPr="000F2876">
        <w:rPr>
          <w:szCs w:val="20"/>
          <w:lang w:val="en-AU" w:eastAsia="en-US"/>
        </w:rPr>
        <w:t xml:space="preserve"> </w:t>
      </w:r>
      <w:proofErr w:type="spellStart"/>
      <w:r w:rsidRPr="000F2876">
        <w:rPr>
          <w:szCs w:val="20"/>
          <w:lang w:val="en-AU" w:eastAsia="en-US"/>
        </w:rPr>
        <w:t>от</w:t>
      </w:r>
      <w:proofErr w:type="spellEnd"/>
      <w:r w:rsidRPr="000F2876">
        <w:rPr>
          <w:szCs w:val="20"/>
          <w:lang w:val="en-AU" w:eastAsia="en-US"/>
        </w:rPr>
        <w:t xml:space="preserve"> </w:t>
      </w:r>
      <w:r w:rsidR="00FE5B0B">
        <w:rPr>
          <w:szCs w:val="20"/>
          <w:lang w:val="en-AU" w:eastAsia="en-US"/>
        </w:rPr>
        <w:t>*******</w:t>
      </w:r>
      <w:r w:rsidRPr="000F2876">
        <w:rPr>
          <w:szCs w:val="20"/>
          <w:lang w:val="en-AU" w:eastAsia="en-US"/>
        </w:rPr>
        <w:t xml:space="preserve"> – МВР </w:t>
      </w:r>
      <w:r w:rsidR="00FE5B0B">
        <w:rPr>
          <w:szCs w:val="20"/>
          <w:lang w:val="en-AU" w:eastAsia="en-US"/>
        </w:rPr>
        <w:t>*******</w:t>
      </w:r>
      <w:r w:rsidRPr="000F2876">
        <w:rPr>
          <w:szCs w:val="20"/>
          <w:lang w:val="en-AU" w:eastAsia="en-US"/>
        </w:rPr>
        <w:t xml:space="preserve"> </w:t>
      </w:r>
      <w:r w:rsidRPr="000F2876">
        <w:rPr>
          <w:lang w:eastAsia="en-US"/>
        </w:rPr>
        <w:t xml:space="preserve">за срок от </w:t>
      </w:r>
      <w:r w:rsidRPr="000F2876">
        <w:rPr>
          <w:b/>
          <w:lang w:eastAsia="en-US"/>
        </w:rPr>
        <w:t>10 / десет / години</w:t>
      </w:r>
      <w:r w:rsidRPr="000F2876">
        <w:rPr>
          <w:lang w:eastAsia="en-US"/>
        </w:rPr>
        <w:t xml:space="preserve">, </w:t>
      </w:r>
      <w:r w:rsidRPr="000F2876">
        <w:rPr>
          <w:b/>
          <w:lang w:eastAsia="en-US"/>
        </w:rPr>
        <w:t>без търг или конкурс</w:t>
      </w:r>
      <w:r w:rsidRPr="000F2876">
        <w:rPr>
          <w:lang w:eastAsia="en-US"/>
        </w:rPr>
        <w:t xml:space="preserve"> на част от поземлен имот – публична общинска собственост, а именно:</w:t>
      </w:r>
    </w:p>
    <w:p w:rsidR="0036671D" w:rsidRPr="000F2876" w:rsidRDefault="0036671D" w:rsidP="0036671D">
      <w:pPr>
        <w:jc w:val="both"/>
        <w:rPr>
          <w:lang w:eastAsia="en-US"/>
        </w:rPr>
      </w:pPr>
      <w:r w:rsidRPr="000F2876">
        <w:rPr>
          <w:lang w:eastAsia="en-US"/>
        </w:rPr>
        <w:t xml:space="preserve">- </w:t>
      </w:r>
      <w:r w:rsidRPr="000F2876">
        <w:rPr>
          <w:b/>
          <w:lang w:eastAsia="en-US"/>
        </w:rPr>
        <w:t>30 кв. м.</w:t>
      </w:r>
      <w:r w:rsidRPr="000F2876">
        <w:rPr>
          <w:lang w:eastAsia="en-US"/>
        </w:rPr>
        <w:t>, разположени в северната част на покривното пространство на административна сграда на Община Гурково</w:t>
      </w:r>
      <w:r w:rsidRPr="000F2876">
        <w:rPr>
          <w:lang w:val="en-AU" w:eastAsia="en-US"/>
        </w:rPr>
        <w:t xml:space="preserve"> </w:t>
      </w:r>
      <w:r w:rsidRPr="000F2876">
        <w:rPr>
          <w:lang w:eastAsia="en-US"/>
        </w:rPr>
        <w:t xml:space="preserve">представляваща: </w:t>
      </w:r>
    </w:p>
    <w:p w:rsidR="0036671D" w:rsidRPr="000F2876" w:rsidRDefault="0036671D" w:rsidP="0036671D">
      <w:pPr>
        <w:jc w:val="both"/>
        <w:rPr>
          <w:b/>
          <w:szCs w:val="20"/>
          <w:lang w:eastAsia="en-US"/>
        </w:rPr>
      </w:pPr>
      <w:r w:rsidRPr="000F2876">
        <w:rPr>
          <w:b/>
          <w:szCs w:val="20"/>
          <w:lang w:eastAsia="en-US"/>
        </w:rPr>
        <w:t>Масивна четириетажна обществена сграда</w:t>
      </w:r>
      <w:r w:rsidRPr="000F2876">
        <w:rPr>
          <w:b/>
          <w:sz w:val="32"/>
          <w:lang w:eastAsia="en-US"/>
        </w:rPr>
        <w:t xml:space="preserve"> </w:t>
      </w:r>
      <w:r w:rsidRPr="000F2876">
        <w:rPr>
          <w:b/>
          <w:lang w:eastAsia="en-US"/>
        </w:rPr>
        <w:t xml:space="preserve">с </w:t>
      </w:r>
      <w:proofErr w:type="spellStart"/>
      <w:r w:rsidRPr="000F2876">
        <w:rPr>
          <w:b/>
          <w:lang w:val="en-AU" w:eastAsia="en-US"/>
        </w:rPr>
        <w:t>идентификатор</w:t>
      </w:r>
      <w:proofErr w:type="spellEnd"/>
      <w:r w:rsidRPr="000F2876">
        <w:rPr>
          <w:b/>
          <w:lang w:eastAsia="en-US"/>
        </w:rPr>
        <w:t xml:space="preserve"> 18157.501.667.1</w:t>
      </w:r>
      <w:r w:rsidRPr="000F2876">
        <w:rPr>
          <w:lang w:val="en-AU" w:eastAsia="en-US"/>
        </w:rPr>
        <w:t xml:space="preserve"> </w:t>
      </w:r>
      <w:r w:rsidRPr="000F2876">
        <w:rPr>
          <w:lang w:eastAsia="en-US"/>
        </w:rPr>
        <w:t xml:space="preserve">по </w:t>
      </w:r>
      <w:r w:rsidRPr="000F2876">
        <w:rPr>
          <w:lang w:val="en-AU" w:eastAsia="en-US"/>
        </w:rPr>
        <w:t xml:space="preserve">КК и КР </w:t>
      </w:r>
      <w:proofErr w:type="spellStart"/>
      <w:r w:rsidRPr="000F2876">
        <w:rPr>
          <w:lang w:val="en-AU" w:eastAsia="en-US"/>
        </w:rPr>
        <w:t>на</w:t>
      </w:r>
      <w:proofErr w:type="spellEnd"/>
      <w:r w:rsidRPr="000F2876">
        <w:rPr>
          <w:lang w:val="en-AU" w:eastAsia="en-US"/>
        </w:rPr>
        <w:t xml:space="preserve"> </w:t>
      </w:r>
      <w:proofErr w:type="spellStart"/>
      <w:r w:rsidRPr="000F2876">
        <w:rPr>
          <w:lang w:eastAsia="en-US"/>
        </w:rPr>
        <w:t>гр</w:t>
      </w:r>
      <w:proofErr w:type="spellEnd"/>
      <w:r w:rsidRPr="000F2876">
        <w:rPr>
          <w:lang w:val="en-AU" w:eastAsia="en-US"/>
        </w:rPr>
        <w:t xml:space="preserve">. </w:t>
      </w:r>
      <w:proofErr w:type="spellStart"/>
      <w:proofErr w:type="gramStart"/>
      <w:r w:rsidRPr="000F2876">
        <w:rPr>
          <w:lang w:val="en-AU" w:eastAsia="en-US"/>
        </w:rPr>
        <w:t>Гурково</w:t>
      </w:r>
      <w:proofErr w:type="spellEnd"/>
      <w:r w:rsidRPr="000F2876">
        <w:rPr>
          <w:lang w:val="en-AU" w:eastAsia="en-US"/>
        </w:rPr>
        <w:t xml:space="preserve">, </w:t>
      </w:r>
      <w:proofErr w:type="spellStart"/>
      <w:r w:rsidRPr="000F2876">
        <w:rPr>
          <w:lang w:val="en-AU" w:eastAsia="en-US"/>
        </w:rPr>
        <w:t>одобрени</w:t>
      </w:r>
      <w:proofErr w:type="spellEnd"/>
      <w:r w:rsidRPr="000F2876">
        <w:rPr>
          <w:lang w:val="en-AU" w:eastAsia="en-US"/>
        </w:rPr>
        <w:t xml:space="preserve"> </w:t>
      </w:r>
      <w:proofErr w:type="spellStart"/>
      <w:r w:rsidRPr="000F2876">
        <w:rPr>
          <w:lang w:val="en-AU" w:eastAsia="en-US"/>
        </w:rPr>
        <w:t>със</w:t>
      </w:r>
      <w:proofErr w:type="spellEnd"/>
      <w:r w:rsidRPr="000F2876">
        <w:rPr>
          <w:lang w:val="en-AU" w:eastAsia="en-US"/>
        </w:rPr>
        <w:t xml:space="preserve"> </w:t>
      </w:r>
      <w:proofErr w:type="spellStart"/>
      <w:r w:rsidRPr="000F2876">
        <w:rPr>
          <w:lang w:val="en-AU" w:eastAsia="en-US"/>
        </w:rPr>
        <w:t>заповед</w:t>
      </w:r>
      <w:proofErr w:type="spellEnd"/>
      <w:r w:rsidRPr="000F2876">
        <w:rPr>
          <w:lang w:val="en-AU" w:eastAsia="en-US"/>
        </w:rPr>
        <w:t xml:space="preserve"> РД-18-3/ </w:t>
      </w:r>
      <w:r w:rsidRPr="000F2876">
        <w:rPr>
          <w:lang w:eastAsia="en-US"/>
        </w:rPr>
        <w:t>18.01</w:t>
      </w:r>
      <w:r w:rsidRPr="000F2876">
        <w:rPr>
          <w:lang w:val="en-AU" w:eastAsia="en-US"/>
        </w:rPr>
        <w:t>.2010г.</w:t>
      </w:r>
      <w:proofErr w:type="gramEnd"/>
      <w:r w:rsidRPr="000F2876">
        <w:rPr>
          <w:lang w:val="en-AU" w:eastAsia="en-US"/>
        </w:rPr>
        <w:t xml:space="preserve"> </w:t>
      </w:r>
      <w:proofErr w:type="spellStart"/>
      <w:proofErr w:type="gramStart"/>
      <w:r w:rsidRPr="000F2876">
        <w:rPr>
          <w:lang w:val="en-AU" w:eastAsia="en-US"/>
        </w:rPr>
        <w:t>на</w:t>
      </w:r>
      <w:proofErr w:type="spellEnd"/>
      <w:proofErr w:type="gramEnd"/>
      <w:r w:rsidRPr="000F2876">
        <w:rPr>
          <w:lang w:val="en-AU" w:eastAsia="en-US"/>
        </w:rPr>
        <w:t xml:space="preserve"> </w:t>
      </w:r>
      <w:proofErr w:type="spellStart"/>
      <w:r w:rsidRPr="000F2876">
        <w:rPr>
          <w:lang w:val="en-AU" w:eastAsia="en-US"/>
        </w:rPr>
        <w:t>Изп</w:t>
      </w:r>
      <w:proofErr w:type="spellEnd"/>
      <w:r w:rsidRPr="000F2876">
        <w:rPr>
          <w:lang w:eastAsia="en-US"/>
        </w:rPr>
        <w:t xml:space="preserve">. </w:t>
      </w:r>
      <w:proofErr w:type="spellStart"/>
      <w:r w:rsidRPr="000F2876">
        <w:rPr>
          <w:lang w:val="en-AU" w:eastAsia="en-US"/>
        </w:rPr>
        <w:t>директор</w:t>
      </w:r>
      <w:proofErr w:type="spellEnd"/>
      <w:r w:rsidRPr="000F2876">
        <w:rPr>
          <w:lang w:val="en-AU" w:eastAsia="en-US"/>
        </w:rPr>
        <w:t xml:space="preserve"> </w:t>
      </w:r>
      <w:proofErr w:type="spellStart"/>
      <w:r w:rsidRPr="000F2876">
        <w:rPr>
          <w:lang w:val="en-AU" w:eastAsia="en-US"/>
        </w:rPr>
        <w:t>на</w:t>
      </w:r>
      <w:proofErr w:type="spellEnd"/>
      <w:r w:rsidRPr="000F2876">
        <w:rPr>
          <w:lang w:val="en-AU" w:eastAsia="en-US"/>
        </w:rPr>
        <w:t xml:space="preserve"> АГКК</w:t>
      </w:r>
      <w:r w:rsidRPr="000F2876">
        <w:rPr>
          <w:lang w:eastAsia="en-US"/>
        </w:rPr>
        <w:t xml:space="preserve">, </w:t>
      </w:r>
      <w:r w:rsidRPr="000F2876">
        <w:rPr>
          <w:szCs w:val="20"/>
          <w:lang w:eastAsia="en-US"/>
        </w:rPr>
        <w:t xml:space="preserve">със застроена площ </w:t>
      </w:r>
      <w:r w:rsidRPr="000F2876">
        <w:rPr>
          <w:b/>
          <w:szCs w:val="20"/>
          <w:lang w:eastAsia="en-US"/>
        </w:rPr>
        <w:t>456 кв.м</w:t>
      </w:r>
      <w:r w:rsidRPr="000F2876">
        <w:rPr>
          <w:szCs w:val="20"/>
          <w:lang w:eastAsia="en-US"/>
        </w:rPr>
        <w:t xml:space="preserve">., брой етажи: 4, Предназначение: </w:t>
      </w:r>
      <w:r w:rsidRPr="000F2876">
        <w:rPr>
          <w:b/>
          <w:szCs w:val="20"/>
          <w:lang w:eastAsia="en-US"/>
        </w:rPr>
        <w:t>Административна, делова сграда</w:t>
      </w:r>
      <w:r w:rsidRPr="000F2876">
        <w:rPr>
          <w:sz w:val="20"/>
          <w:szCs w:val="20"/>
          <w:lang w:eastAsia="en-US"/>
        </w:rPr>
        <w:t xml:space="preserve">, </w:t>
      </w:r>
      <w:r w:rsidRPr="000F2876">
        <w:rPr>
          <w:lang w:eastAsia="en-US"/>
        </w:rPr>
        <w:t xml:space="preserve">с административен адрес: бул. Княз Ал. Батенберг №3, </w:t>
      </w:r>
      <w:r w:rsidRPr="000F2876">
        <w:rPr>
          <w:szCs w:val="20"/>
          <w:lang w:eastAsia="en-US"/>
        </w:rPr>
        <w:t>разположена</w:t>
      </w:r>
      <w:r w:rsidRPr="000F2876">
        <w:rPr>
          <w:lang w:eastAsia="en-US"/>
        </w:rPr>
        <w:t xml:space="preserve"> в поземлен имот с идентификатор </w:t>
      </w:r>
      <w:r w:rsidRPr="000F2876">
        <w:rPr>
          <w:b/>
          <w:lang w:eastAsia="en-US"/>
        </w:rPr>
        <w:t>18157.501.667</w:t>
      </w:r>
      <w:r w:rsidRPr="000F2876">
        <w:rPr>
          <w:lang w:eastAsia="en-US"/>
        </w:rPr>
        <w:t xml:space="preserve">, </w:t>
      </w:r>
      <w:r w:rsidRPr="000F2876">
        <w:rPr>
          <w:szCs w:val="20"/>
          <w:lang w:eastAsia="en-US"/>
        </w:rPr>
        <w:t xml:space="preserve">с площ 1101 кв.м. Трайно предназначение на територията: Урбанизирана. Начин на трайно ползване: </w:t>
      </w:r>
      <w:r w:rsidRPr="000F2876">
        <w:rPr>
          <w:b/>
          <w:szCs w:val="20"/>
          <w:lang w:eastAsia="en-US"/>
        </w:rPr>
        <w:t>За административна сграда, комплекс.</w:t>
      </w:r>
    </w:p>
    <w:p w:rsidR="0036671D" w:rsidRPr="000F2876" w:rsidRDefault="0036671D" w:rsidP="0036671D">
      <w:pPr>
        <w:jc w:val="both"/>
        <w:rPr>
          <w:lang w:val="en-US" w:eastAsia="en-US"/>
        </w:rPr>
      </w:pPr>
      <w:r w:rsidRPr="000F2876">
        <w:rPr>
          <w:b/>
          <w:szCs w:val="20"/>
          <w:lang w:eastAsia="en-US"/>
        </w:rPr>
        <w:t>Стар идентификатор</w:t>
      </w:r>
      <w:r w:rsidRPr="000F2876">
        <w:rPr>
          <w:szCs w:val="20"/>
          <w:lang w:eastAsia="en-US"/>
        </w:rPr>
        <w:t>: 258, кв.15, парцел V</w:t>
      </w:r>
      <w:r w:rsidRPr="000F2876">
        <w:rPr>
          <w:lang w:eastAsia="en-US"/>
        </w:rPr>
        <w:t xml:space="preserve">, при граници на целия имот поземлени имоти с идентификатори: </w:t>
      </w:r>
      <w:r w:rsidRPr="000F2876">
        <w:rPr>
          <w:szCs w:val="18"/>
          <w:shd w:val="clear" w:color="auto" w:fill="FFFFFF"/>
          <w:lang w:val="en-AU" w:eastAsia="en-US"/>
        </w:rPr>
        <w:t>18157.501.1113, 18157.501.539, 18157.501.885</w:t>
      </w:r>
    </w:p>
    <w:p w:rsidR="0036671D" w:rsidRPr="000F2876" w:rsidRDefault="0036671D" w:rsidP="0036671D">
      <w:pPr>
        <w:jc w:val="both"/>
        <w:rPr>
          <w:szCs w:val="20"/>
        </w:rPr>
      </w:pPr>
      <w:r w:rsidRPr="000F2876">
        <w:rPr>
          <w:szCs w:val="20"/>
        </w:rPr>
        <w:t xml:space="preserve">Имота е </w:t>
      </w:r>
      <w:proofErr w:type="spellStart"/>
      <w:r w:rsidRPr="000F2876">
        <w:rPr>
          <w:szCs w:val="20"/>
          <w:lang w:val="en-AU"/>
        </w:rPr>
        <w:t>актуван</w:t>
      </w:r>
      <w:proofErr w:type="spellEnd"/>
      <w:r w:rsidRPr="000F2876">
        <w:rPr>
          <w:szCs w:val="20"/>
          <w:lang w:val="en-AU"/>
        </w:rPr>
        <w:t xml:space="preserve"> с АПОС № </w:t>
      </w:r>
      <w:r w:rsidRPr="000F2876">
        <w:rPr>
          <w:szCs w:val="20"/>
        </w:rPr>
        <w:t>63</w:t>
      </w:r>
      <w:r w:rsidRPr="000F2876">
        <w:rPr>
          <w:szCs w:val="20"/>
          <w:lang w:val="en-AU"/>
        </w:rPr>
        <w:t>/</w:t>
      </w:r>
      <w:r w:rsidRPr="000F2876">
        <w:rPr>
          <w:szCs w:val="20"/>
        </w:rPr>
        <w:t>08.09.2011</w:t>
      </w:r>
      <w:r w:rsidRPr="000F2876">
        <w:rPr>
          <w:szCs w:val="20"/>
          <w:lang w:val="en-AU"/>
        </w:rPr>
        <w:t xml:space="preserve"> г.</w:t>
      </w:r>
    </w:p>
    <w:p w:rsidR="0036671D" w:rsidRPr="000F2876" w:rsidRDefault="0036671D" w:rsidP="0036671D">
      <w:pPr>
        <w:jc w:val="both"/>
        <w:rPr>
          <w:szCs w:val="20"/>
        </w:rPr>
      </w:pPr>
    </w:p>
    <w:p w:rsidR="0036671D" w:rsidRDefault="0036671D" w:rsidP="0036671D">
      <w:pPr>
        <w:ind w:firstLine="708"/>
        <w:jc w:val="both"/>
        <w:rPr>
          <w:b/>
          <w:szCs w:val="20"/>
          <w:lang w:eastAsia="en-US"/>
        </w:rPr>
      </w:pPr>
      <w:r>
        <w:rPr>
          <w:szCs w:val="20"/>
          <w:lang w:eastAsia="en-US"/>
        </w:rPr>
        <w:lastRenderedPageBreak/>
        <w:t>С</w:t>
      </w:r>
      <w:r w:rsidRPr="000F2876">
        <w:rPr>
          <w:szCs w:val="20"/>
          <w:lang w:eastAsia="en-US"/>
        </w:rPr>
        <w:t xml:space="preserve">рещу </w:t>
      </w:r>
      <w:r w:rsidRPr="000F2876">
        <w:rPr>
          <w:b/>
          <w:szCs w:val="20"/>
          <w:lang w:eastAsia="en-US"/>
        </w:rPr>
        <w:t>месечен наем</w:t>
      </w:r>
      <w:r w:rsidRPr="000F2876">
        <w:rPr>
          <w:szCs w:val="20"/>
          <w:lang w:eastAsia="en-US"/>
        </w:rPr>
        <w:t xml:space="preserve"> в размер на </w:t>
      </w:r>
      <w:r w:rsidRPr="000F2876">
        <w:rPr>
          <w:b/>
          <w:szCs w:val="20"/>
          <w:lang w:eastAsia="en-US"/>
        </w:rPr>
        <w:t>763,32</w:t>
      </w:r>
      <w:r w:rsidRPr="000F2876">
        <w:rPr>
          <w:szCs w:val="20"/>
          <w:lang w:eastAsia="en-US"/>
        </w:rPr>
        <w:t xml:space="preserve"> лв. (седемстотин шестдесет и три лева и тридесет и две ст.) без ДДС, формиран от достигнатата месечната наемна цена по </w:t>
      </w:r>
      <w:r w:rsidRPr="000F2876">
        <w:rPr>
          <w:b/>
          <w:lang w:eastAsia="en-US"/>
        </w:rPr>
        <w:t>Договор</w:t>
      </w:r>
      <w:r>
        <w:rPr>
          <w:b/>
          <w:lang w:eastAsia="en-US"/>
        </w:rPr>
        <w:t xml:space="preserve"> з</w:t>
      </w:r>
      <w:r w:rsidRPr="000F2876">
        <w:rPr>
          <w:b/>
          <w:lang w:eastAsia="en-US"/>
        </w:rPr>
        <w:t xml:space="preserve">а </w:t>
      </w:r>
      <w:r w:rsidRPr="000F2876">
        <w:rPr>
          <w:rFonts w:eastAsia="Calibri"/>
          <w:b/>
          <w:bCs/>
          <w:spacing w:val="3"/>
          <w:szCs w:val="20"/>
          <w:lang w:val="ru-RU" w:eastAsia="en-US"/>
        </w:rPr>
        <w:t>наем</w:t>
      </w:r>
      <w:r w:rsidRPr="000F2876">
        <w:rPr>
          <w:rFonts w:eastAsia="Calibri"/>
          <w:szCs w:val="20"/>
          <w:lang w:val="ru-RU" w:eastAsia="en-US"/>
        </w:rPr>
        <w:t xml:space="preserve"> </w:t>
      </w:r>
      <w:r w:rsidRPr="000F2876">
        <w:rPr>
          <w:rFonts w:eastAsia="Calibri"/>
          <w:b/>
          <w:szCs w:val="20"/>
          <w:lang w:val="ru-RU" w:eastAsia="en-US"/>
        </w:rPr>
        <w:t>№ 277 от 05.01.2012г.</w:t>
      </w:r>
      <w:r w:rsidRPr="000F2876">
        <w:rPr>
          <w:rFonts w:eastAsia="Calibri"/>
          <w:szCs w:val="20"/>
          <w:lang w:val="ru-RU" w:eastAsia="en-US"/>
        </w:rPr>
        <w:t xml:space="preserve"> </w:t>
      </w:r>
      <w:r w:rsidRPr="000F2876">
        <w:rPr>
          <w:rFonts w:eastAsia="Calibri"/>
          <w:b/>
          <w:szCs w:val="20"/>
          <w:lang w:val="ru-RU" w:eastAsia="en-US"/>
        </w:rPr>
        <w:t xml:space="preserve">в размер </w:t>
      </w:r>
      <w:r w:rsidRPr="000F2876">
        <w:rPr>
          <w:b/>
          <w:szCs w:val="20"/>
          <w:lang w:eastAsia="en-US"/>
        </w:rPr>
        <w:t xml:space="preserve">738,93лв. </w:t>
      </w:r>
      <w:proofErr w:type="gramStart"/>
      <w:r w:rsidRPr="000F2876">
        <w:rPr>
          <w:b/>
          <w:szCs w:val="20"/>
          <w:lang w:eastAsia="en-US"/>
        </w:rPr>
        <w:t>(</w:t>
      </w:r>
      <w:r w:rsidRPr="000F2876">
        <w:rPr>
          <w:szCs w:val="20"/>
          <w:lang w:eastAsia="en-US"/>
        </w:rPr>
        <w:t xml:space="preserve"> </w:t>
      </w:r>
      <w:proofErr w:type="gramEnd"/>
      <w:r w:rsidRPr="000F2876">
        <w:rPr>
          <w:szCs w:val="20"/>
          <w:lang w:eastAsia="en-US"/>
        </w:rPr>
        <w:t xml:space="preserve">седемстотин тридесет и осем лева и деветдесет и три ст.) без ДДС, увеличена със средногодишния инфлационен индекс за 2021 година в размер на </w:t>
      </w:r>
      <w:r w:rsidRPr="000F2876">
        <w:rPr>
          <w:b/>
          <w:szCs w:val="20"/>
          <w:lang w:eastAsia="en-US"/>
        </w:rPr>
        <w:t>3,3%.</w:t>
      </w:r>
    </w:p>
    <w:p w:rsidR="0036671D" w:rsidRDefault="0036671D" w:rsidP="0036671D">
      <w:pPr>
        <w:ind w:firstLine="708"/>
        <w:jc w:val="both"/>
        <w:rPr>
          <w:b/>
          <w:szCs w:val="20"/>
          <w:lang w:eastAsia="en-US"/>
        </w:rPr>
      </w:pPr>
    </w:p>
    <w:p w:rsidR="0036671D" w:rsidRPr="00101577" w:rsidRDefault="0036671D" w:rsidP="0036671D">
      <w:pPr>
        <w:ind w:firstLine="708"/>
        <w:jc w:val="both"/>
      </w:pPr>
      <w:r w:rsidRPr="00101577">
        <w:t>Наемната цена ежегодно да бъде индексирана със средногодишния инфлационен индекс в размер, определен от Националния статистически институт, което да бъде заложено като клауза в сключвания договор.</w:t>
      </w:r>
    </w:p>
    <w:p w:rsidR="0036671D" w:rsidRPr="000F2876" w:rsidRDefault="0036671D" w:rsidP="0036671D">
      <w:pPr>
        <w:jc w:val="both"/>
        <w:rPr>
          <w:lang w:eastAsia="en-US"/>
        </w:rPr>
      </w:pPr>
    </w:p>
    <w:p w:rsidR="0036671D" w:rsidRDefault="0036671D" w:rsidP="0036671D">
      <w:pPr>
        <w:ind w:firstLine="708"/>
        <w:jc w:val="both"/>
        <w:rPr>
          <w:lang w:eastAsia="en-US"/>
        </w:rPr>
      </w:pPr>
      <w:r>
        <w:rPr>
          <w:lang w:eastAsia="en-US"/>
        </w:rPr>
        <w:t xml:space="preserve">2. </w:t>
      </w:r>
      <w:r w:rsidRPr="000F2876">
        <w:rPr>
          <w:lang w:eastAsia="en-US"/>
        </w:rPr>
        <w:t xml:space="preserve">Общински съвет – Гурково упълномощава Кмета на Община Гурково да издаде Заповед и сключи Договор за отдаване под наем на част от недвижим имот – публична общинска собственост с </w:t>
      </w:r>
      <w:r w:rsidRPr="000F2876">
        <w:rPr>
          <w:szCs w:val="20"/>
          <w:lang w:val="en-AU" w:eastAsia="en-US"/>
        </w:rPr>
        <w:t>„</w:t>
      </w:r>
      <w:r w:rsidRPr="000F2876">
        <w:rPr>
          <w:b/>
          <w:szCs w:val="20"/>
          <w:lang w:val="en-AU" w:eastAsia="en-US"/>
        </w:rPr>
        <w:t xml:space="preserve">А1 </w:t>
      </w:r>
      <w:proofErr w:type="spellStart"/>
      <w:r w:rsidRPr="000F2876">
        <w:rPr>
          <w:b/>
          <w:szCs w:val="20"/>
          <w:lang w:val="en-AU" w:eastAsia="en-US"/>
        </w:rPr>
        <w:t>Тауърс</w:t>
      </w:r>
      <w:proofErr w:type="spellEnd"/>
      <w:r w:rsidRPr="000F2876">
        <w:rPr>
          <w:b/>
          <w:szCs w:val="20"/>
          <w:lang w:val="en-AU" w:eastAsia="en-US"/>
        </w:rPr>
        <w:t xml:space="preserve"> </w:t>
      </w:r>
      <w:proofErr w:type="spellStart"/>
      <w:r w:rsidRPr="000F2876">
        <w:rPr>
          <w:b/>
          <w:szCs w:val="20"/>
          <w:lang w:val="en-AU" w:eastAsia="en-US"/>
        </w:rPr>
        <w:t>България</w:t>
      </w:r>
      <w:proofErr w:type="spellEnd"/>
      <w:r w:rsidRPr="000F2876">
        <w:rPr>
          <w:szCs w:val="20"/>
          <w:lang w:val="en-AU" w:eastAsia="en-US"/>
        </w:rPr>
        <w:t>”</w:t>
      </w:r>
      <w:r w:rsidRPr="000F2876">
        <w:rPr>
          <w:b/>
          <w:szCs w:val="20"/>
          <w:lang w:val="en-AU" w:eastAsia="en-US"/>
        </w:rPr>
        <w:t xml:space="preserve"> ЕООД</w:t>
      </w:r>
      <w:r w:rsidRPr="000F2876">
        <w:rPr>
          <w:b/>
          <w:lang w:val="en-AU" w:eastAsia="en-US"/>
        </w:rPr>
        <w:t xml:space="preserve"> </w:t>
      </w:r>
      <w:proofErr w:type="spellStart"/>
      <w:r w:rsidRPr="000F2876">
        <w:rPr>
          <w:b/>
          <w:lang w:val="en-AU" w:eastAsia="en-US"/>
        </w:rPr>
        <w:t>гр</w:t>
      </w:r>
      <w:proofErr w:type="spellEnd"/>
      <w:r w:rsidRPr="000F2876">
        <w:rPr>
          <w:b/>
          <w:lang w:val="en-AU" w:eastAsia="en-US"/>
        </w:rPr>
        <w:t xml:space="preserve">. </w:t>
      </w:r>
      <w:proofErr w:type="spellStart"/>
      <w:proofErr w:type="gramStart"/>
      <w:r w:rsidRPr="000F2876">
        <w:rPr>
          <w:b/>
          <w:lang w:val="en-AU" w:eastAsia="en-US"/>
        </w:rPr>
        <w:t>София</w:t>
      </w:r>
      <w:proofErr w:type="spellEnd"/>
      <w:r w:rsidRPr="000F2876">
        <w:rPr>
          <w:lang w:eastAsia="en-US"/>
        </w:rPr>
        <w:t>.</w:t>
      </w:r>
      <w:proofErr w:type="gramEnd"/>
    </w:p>
    <w:p w:rsidR="0036671D" w:rsidRPr="000F2876" w:rsidRDefault="0036671D" w:rsidP="0036671D">
      <w:pPr>
        <w:ind w:firstLine="708"/>
        <w:jc w:val="both"/>
        <w:rPr>
          <w:lang w:eastAsia="en-US"/>
        </w:rPr>
      </w:pPr>
    </w:p>
    <w:p w:rsidR="0036671D" w:rsidRPr="00A35BB8" w:rsidRDefault="0036671D" w:rsidP="0036671D">
      <w:pPr>
        <w:tabs>
          <w:tab w:val="center" w:pos="0"/>
        </w:tabs>
        <w:suppressAutoHyphens/>
        <w:autoSpaceDN w:val="0"/>
        <w:jc w:val="both"/>
        <w:textAlignment w:val="baseline"/>
        <w:rPr>
          <w:kern w:val="3"/>
          <w:lang w:val="ru-RU"/>
        </w:rPr>
      </w:pPr>
      <w:r>
        <w:rPr>
          <w:kern w:val="3"/>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Default="0036671D" w:rsidP="0036671D">
      <w:pPr>
        <w:rPr>
          <w:rFonts w:ascii="Calibri" w:eastAsia="Calibri" w:hAnsi="Calibri"/>
        </w:rPr>
      </w:pPr>
    </w:p>
    <w:p w:rsidR="0036671D"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6671D" w:rsidRPr="00751414" w:rsidRDefault="0036671D" w:rsidP="0036671D">
      <w:pPr>
        <w:ind w:firstLine="708"/>
        <w:jc w:val="both"/>
        <w:rPr>
          <w:rFonts w:cs="Calibri"/>
          <w:kern w:val="3"/>
          <w:sz w:val="28"/>
          <w:szCs w:val="28"/>
        </w:rPr>
      </w:pPr>
    </w:p>
    <w:p w:rsidR="0036671D" w:rsidRPr="00F41646" w:rsidRDefault="0036671D" w:rsidP="0036671D">
      <w:pPr>
        <w:tabs>
          <w:tab w:val="left" w:pos="0"/>
        </w:tabs>
        <w:jc w:val="both"/>
        <w:rPr>
          <w:rFonts w:ascii="Verdana" w:hAnsi="Verdana"/>
          <w:b/>
          <w:sz w:val="28"/>
          <w:szCs w:val="28"/>
        </w:rPr>
      </w:pPr>
    </w:p>
    <w:p w:rsidR="0036671D" w:rsidRPr="00EA77B7" w:rsidRDefault="0036671D" w:rsidP="0036671D">
      <w:pPr>
        <w:tabs>
          <w:tab w:val="left" w:pos="0"/>
        </w:tabs>
        <w:jc w:val="both"/>
        <w:rPr>
          <w:rFonts w:cs="Calibri"/>
          <w:kern w:val="3"/>
        </w:rPr>
      </w:pPr>
    </w:p>
    <w:p w:rsidR="0036671D" w:rsidRDefault="0036671D" w:rsidP="0036671D">
      <w:pPr>
        <w:ind w:firstLine="567"/>
        <w:jc w:val="both"/>
      </w:pPr>
      <w:r w:rsidRPr="00EA77B7">
        <w:rPr>
          <w:rFonts w:ascii="Verdana" w:hAnsi="Verdana"/>
          <w:b/>
        </w:rPr>
        <w:tab/>
      </w:r>
      <w:r w:rsidRPr="00EA77B7">
        <w:tab/>
      </w:r>
    </w:p>
    <w:p w:rsidR="0036671D" w:rsidRDefault="0036671D" w:rsidP="0036671D">
      <w:pPr>
        <w:ind w:firstLine="567"/>
        <w:jc w:val="both"/>
      </w:pPr>
    </w:p>
    <w:p w:rsidR="0036671D" w:rsidRDefault="0036671D" w:rsidP="0036671D">
      <w:pPr>
        <w:ind w:firstLine="567"/>
        <w:jc w:val="both"/>
      </w:pPr>
    </w:p>
    <w:p w:rsidR="0036671D" w:rsidRDefault="0036671D" w:rsidP="0036671D">
      <w:pPr>
        <w:ind w:firstLine="567"/>
        <w:jc w:val="both"/>
      </w:pPr>
    </w:p>
    <w:p w:rsidR="0036671D" w:rsidRDefault="0036671D" w:rsidP="0036671D">
      <w:pPr>
        <w:ind w:firstLine="567"/>
        <w:jc w:val="both"/>
      </w:pPr>
    </w:p>
    <w:p w:rsidR="0036671D" w:rsidRDefault="0036671D" w:rsidP="0036671D">
      <w:pPr>
        <w:ind w:firstLine="567"/>
        <w:jc w:val="both"/>
      </w:pPr>
    </w:p>
    <w:p w:rsidR="0036671D" w:rsidRDefault="0036671D" w:rsidP="0036671D">
      <w:pPr>
        <w:ind w:firstLine="567"/>
        <w:jc w:val="both"/>
      </w:pPr>
    </w:p>
    <w:p w:rsidR="0036671D" w:rsidRDefault="0036671D" w:rsidP="0036671D">
      <w:pPr>
        <w:ind w:firstLine="567"/>
        <w:jc w:val="both"/>
      </w:pPr>
    </w:p>
    <w:p w:rsidR="0036671D" w:rsidRDefault="0036671D"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Default="00423129" w:rsidP="0036671D">
      <w:pPr>
        <w:ind w:firstLine="567"/>
        <w:jc w:val="both"/>
        <w:rPr>
          <w:lang w:val="en-US"/>
        </w:rPr>
      </w:pPr>
    </w:p>
    <w:p w:rsidR="00423129" w:rsidRPr="00423129" w:rsidRDefault="00423129" w:rsidP="0036671D">
      <w:pPr>
        <w:ind w:firstLine="567"/>
        <w:jc w:val="both"/>
        <w:rPr>
          <w:lang w:val="en-US"/>
        </w:rPr>
      </w:pPr>
    </w:p>
    <w:p w:rsidR="0036671D" w:rsidRDefault="0036671D" w:rsidP="0036671D">
      <w:pPr>
        <w:ind w:firstLine="567"/>
        <w:jc w:val="both"/>
      </w:pPr>
    </w:p>
    <w:p w:rsidR="0036671D" w:rsidRDefault="0036671D" w:rsidP="0036671D">
      <w:pPr>
        <w:ind w:firstLine="567"/>
        <w:jc w:val="both"/>
      </w:pPr>
    </w:p>
    <w:p w:rsidR="00387F0D" w:rsidRDefault="00387F0D" w:rsidP="00387F0D">
      <w:pPr>
        <w:ind w:firstLine="12"/>
        <w:rPr>
          <w:sz w:val="32"/>
          <w:szCs w:val="32"/>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r w:rsidRPr="00A35BB8">
        <w:rPr>
          <w:sz w:val="32"/>
          <w:szCs w:val="32"/>
        </w:rPr>
        <w:t xml:space="preserve">  </w:t>
      </w:r>
    </w:p>
    <w:p w:rsidR="0036671D" w:rsidRPr="00A35BB8" w:rsidRDefault="0036671D" w:rsidP="0036671D">
      <w:pPr>
        <w:jc w:val="both"/>
        <w:rPr>
          <w:lang w:val="en-GB"/>
        </w:rPr>
      </w:pPr>
    </w:p>
    <w:p w:rsidR="0036671D" w:rsidRDefault="0036671D" w:rsidP="0036671D">
      <w:pPr>
        <w:ind w:left="2820" w:firstLine="12"/>
        <w:jc w:val="both"/>
        <w:rPr>
          <w:sz w:val="32"/>
          <w:szCs w:val="32"/>
        </w:rPr>
      </w:pPr>
      <w:r w:rsidRPr="00A35BB8">
        <w:rPr>
          <w:sz w:val="32"/>
          <w:szCs w:val="32"/>
        </w:rPr>
        <w:t xml:space="preserve">         </w:t>
      </w:r>
    </w:p>
    <w:p w:rsidR="0036671D" w:rsidRPr="00AE45E2" w:rsidRDefault="0036671D" w:rsidP="0036671D">
      <w:pPr>
        <w:ind w:left="2820" w:firstLine="12"/>
        <w:rPr>
          <w:sz w:val="32"/>
          <w:szCs w:val="32"/>
        </w:rPr>
      </w:pPr>
      <w:r>
        <w:rPr>
          <w:sz w:val="32"/>
          <w:szCs w:val="32"/>
        </w:rPr>
        <w:t xml:space="preserve">      </w:t>
      </w:r>
      <w:r w:rsidRPr="00A35BB8">
        <w:rPr>
          <w:sz w:val="32"/>
          <w:szCs w:val="32"/>
        </w:rPr>
        <w:t>Р Е Ш Е Н И Е  № 3</w:t>
      </w:r>
      <w:r>
        <w:rPr>
          <w:sz w:val="32"/>
          <w:szCs w:val="32"/>
        </w:rPr>
        <w:t>53</w:t>
      </w:r>
    </w:p>
    <w:p w:rsidR="0036671D" w:rsidRPr="00A35BB8" w:rsidRDefault="00423129" w:rsidP="00423129">
      <w:pPr>
        <w:ind w:firstLine="720"/>
        <w:rPr>
          <w:sz w:val="32"/>
          <w:szCs w:val="32"/>
        </w:rPr>
      </w:pPr>
      <w:r>
        <w:rPr>
          <w:sz w:val="32"/>
          <w:szCs w:val="32"/>
          <w:lang w:val="en-US"/>
        </w:rPr>
        <w:t xml:space="preserve">                                         </w:t>
      </w:r>
      <w:bookmarkStart w:id="0" w:name="_GoBack"/>
      <w:bookmarkEnd w:id="0"/>
      <w:r w:rsidR="0036671D">
        <w:rPr>
          <w:sz w:val="32"/>
          <w:szCs w:val="32"/>
          <w:lang w:val="en-US"/>
        </w:rPr>
        <w:t>25</w:t>
      </w:r>
      <w:r w:rsidR="0036671D">
        <w:rPr>
          <w:sz w:val="32"/>
          <w:szCs w:val="32"/>
        </w:rPr>
        <w:t>.0</w:t>
      </w:r>
      <w:r w:rsidR="0036671D">
        <w:rPr>
          <w:sz w:val="32"/>
          <w:szCs w:val="32"/>
          <w:lang w:val="en-US"/>
        </w:rPr>
        <w:t>2</w:t>
      </w:r>
      <w:r w:rsidR="0036671D">
        <w:rPr>
          <w:sz w:val="32"/>
          <w:szCs w:val="32"/>
        </w:rPr>
        <w:t>.2022 г.</w:t>
      </w:r>
    </w:p>
    <w:p w:rsidR="0036671D" w:rsidRPr="00A35BB8" w:rsidRDefault="0036671D" w:rsidP="0036671D">
      <w:pPr>
        <w:rPr>
          <w:sz w:val="32"/>
          <w:szCs w:val="32"/>
        </w:rPr>
      </w:pPr>
      <w:r w:rsidRPr="00A35BB8">
        <w:rPr>
          <w:sz w:val="32"/>
          <w:szCs w:val="32"/>
        </w:rPr>
        <w:t xml:space="preserve">         </w:t>
      </w:r>
      <w:r>
        <w:rPr>
          <w:sz w:val="32"/>
          <w:szCs w:val="32"/>
        </w:rPr>
        <w:t xml:space="preserve">  </w:t>
      </w:r>
      <w:r w:rsidRPr="00A35BB8">
        <w:rPr>
          <w:sz w:val="32"/>
          <w:szCs w:val="32"/>
        </w:rPr>
        <w:t xml:space="preserve">  </w:t>
      </w:r>
      <w:r>
        <w:rPr>
          <w:sz w:val="32"/>
          <w:szCs w:val="32"/>
        </w:rPr>
        <w:t xml:space="preserve">                                </w:t>
      </w:r>
      <w:r w:rsidRPr="00A35BB8">
        <w:rPr>
          <w:sz w:val="32"/>
          <w:szCs w:val="32"/>
        </w:rPr>
        <w:t>/ Протокол № 2</w:t>
      </w:r>
      <w:r>
        <w:rPr>
          <w:sz w:val="32"/>
          <w:szCs w:val="32"/>
          <w:lang w:val="en-US"/>
        </w:rPr>
        <w:t>9</w:t>
      </w:r>
      <w:r w:rsidRPr="00A35BB8">
        <w:rPr>
          <w:sz w:val="32"/>
          <w:szCs w:val="32"/>
        </w:rPr>
        <w:t xml:space="preserve"> /</w:t>
      </w:r>
    </w:p>
    <w:p w:rsidR="0036671D" w:rsidRPr="00A35BB8" w:rsidRDefault="0036671D" w:rsidP="0036671D">
      <w:pPr>
        <w:jc w:val="center"/>
        <w:rPr>
          <w:sz w:val="16"/>
          <w:szCs w:val="16"/>
        </w:rPr>
      </w:pPr>
    </w:p>
    <w:p w:rsidR="0036671D" w:rsidRPr="00831291" w:rsidRDefault="0036671D" w:rsidP="0036671D">
      <w:pPr>
        <w:tabs>
          <w:tab w:val="left" w:pos="0"/>
        </w:tabs>
        <w:jc w:val="both"/>
      </w:pPr>
      <w:r>
        <w:rPr>
          <w:kern w:val="3"/>
          <w:sz w:val="28"/>
          <w:szCs w:val="28"/>
          <w:lang w:val="ru-RU"/>
        </w:rPr>
        <w:t xml:space="preserve">  </w:t>
      </w:r>
      <w:r>
        <w:rPr>
          <w:kern w:val="3"/>
          <w:sz w:val="28"/>
          <w:szCs w:val="28"/>
          <w:lang w:val="ru-RU"/>
        </w:rPr>
        <w:tab/>
        <w:t xml:space="preserve"> </w:t>
      </w:r>
      <w:r w:rsidRPr="00A35BB8">
        <w:rPr>
          <w:b/>
          <w:kern w:val="3"/>
          <w:sz w:val="28"/>
          <w:szCs w:val="28"/>
          <w:u w:val="single"/>
          <w:lang w:val="ru-RU"/>
        </w:rPr>
        <w:t>ОТНОСНО:</w:t>
      </w:r>
      <w:r w:rsidRPr="00A35BB8">
        <w:rPr>
          <w:kern w:val="3"/>
          <w:sz w:val="28"/>
          <w:szCs w:val="28"/>
          <w:lang w:val="ru-RU"/>
        </w:rPr>
        <w:t xml:space="preserve"> </w:t>
      </w:r>
      <w:r w:rsidRPr="00A35BB8">
        <w:rPr>
          <w:kern w:val="3"/>
          <w:lang w:val="ru-RU"/>
        </w:rPr>
        <w:t xml:space="preserve"> </w:t>
      </w:r>
      <w:r w:rsidRPr="00A35BB8">
        <w:rPr>
          <w:kern w:val="3"/>
        </w:rPr>
        <w:t>Предложение с вносител Кмет на Община</w:t>
      </w:r>
      <w:r>
        <w:rPr>
          <w:kern w:val="3"/>
        </w:rPr>
        <w:t xml:space="preserve"> Гурково </w:t>
      </w:r>
      <w:r w:rsidRPr="00831291">
        <w:rPr>
          <w:rFonts w:eastAsia="Calibri"/>
        </w:rPr>
        <w:t>с    вх. №    ОС – 37/23.02.2022 г. - р</w:t>
      </w:r>
      <w:r w:rsidRPr="00831291">
        <w:t>азрешение за изработване на проект за ПУП - ПЗ /план за застрояване/ за ПИ с идентификатор 18157.83.41 по КККР на гр. Гурково</w:t>
      </w:r>
      <w:r>
        <w:t>.</w:t>
      </w:r>
    </w:p>
    <w:p w:rsidR="0036671D" w:rsidRDefault="0036671D" w:rsidP="0036671D">
      <w:pPr>
        <w:jc w:val="both"/>
      </w:pPr>
      <w:r>
        <w:rPr>
          <w:rFonts w:ascii="Verdana" w:hAnsi="Verdana"/>
          <w:b/>
          <w:sz w:val="28"/>
          <w:szCs w:val="28"/>
        </w:rPr>
        <w:tab/>
      </w:r>
      <w:r w:rsidRPr="00A35181">
        <w:rPr>
          <w:b/>
          <w:sz w:val="28"/>
          <w:szCs w:val="28"/>
          <w:u w:val="single"/>
        </w:rPr>
        <w:t>МОТИВИ</w:t>
      </w:r>
      <w:r>
        <w:rPr>
          <w:b/>
          <w:sz w:val="28"/>
          <w:szCs w:val="28"/>
          <w:u w:val="single"/>
        </w:rPr>
        <w:t>:</w:t>
      </w:r>
      <w:r>
        <w:rPr>
          <w:sz w:val="28"/>
          <w:szCs w:val="28"/>
        </w:rPr>
        <w:t xml:space="preserve"> </w:t>
      </w:r>
      <w:r>
        <w:t xml:space="preserve">В Община Гурково е постъпило заявление с вх. № К-624/23.02.2022г. от „Диворастящи плодове“ ЕООД, с адрес : гр. Гурково, бул. „Индустриален”, ЕИК 203815347, представлявано от управителя Ганчо </w:t>
      </w:r>
      <w:r w:rsidR="002732EF">
        <w:rPr>
          <w:lang w:val="en-US"/>
        </w:rPr>
        <w:t>******</w:t>
      </w:r>
      <w:r>
        <w:t xml:space="preserve"> Христов с искане за получаване на разрешение за изработване на проект за ПУП - ПЗ /план за застрояване/ за ПИ с идентификатор 18157.83.41 по КККР на гр. Гурково, местност „Дъбравата“, съгласно разпоредбите на чл. 124а ал.1 от ЗУТ. Искането е придружено със задание и скица - предложение.</w:t>
      </w:r>
    </w:p>
    <w:p w:rsidR="0036671D" w:rsidRDefault="0036671D" w:rsidP="0036671D">
      <w:pPr>
        <w:tabs>
          <w:tab w:val="left" w:pos="1531"/>
          <w:tab w:val="left" w:pos="3043"/>
          <w:tab w:val="left" w:pos="4680"/>
        </w:tabs>
        <w:ind w:firstLine="740"/>
        <w:jc w:val="both"/>
      </w:pPr>
      <w:r>
        <w:t>Поземлен имот с идентификатор 18157.83.41 по КККР на гр. Гурково, одобрена със Заповед № РД-18-3/18.01.2010г. на Изпълнителния директор на АГКК е с трайно предназначение на територията : Земеделска, с начин на трайно ползване: Етерично- маслодайна култура, с площ 5952м</w:t>
      </w:r>
      <w:r>
        <w:rPr>
          <w:vertAlign w:val="superscript"/>
        </w:rPr>
        <w:t>2</w:t>
      </w:r>
      <w:r>
        <w:t>, при граници на поземлен имот: ПИ с идентификатори 18157.83.42,</w:t>
      </w:r>
      <w:r>
        <w:tab/>
        <w:t>18157.83.40,</w:t>
      </w:r>
      <w:r>
        <w:tab/>
        <w:t>18157.83.498,</w:t>
      </w:r>
      <w:r>
        <w:tab/>
        <w:t>18157.83.8 и 18157.83.7, собственост на „Диворастящи плодове“ ЕООД, съгласно нотариален акт № 75 т. I рег.№ 793 дело № 54 от 10.02.2022 г. по описа на Нотариус Христина Янакиева - за продажба на недвижим имот.</w:t>
      </w:r>
    </w:p>
    <w:p w:rsidR="0036671D" w:rsidRDefault="0036671D" w:rsidP="0036671D">
      <w:pPr>
        <w:spacing w:line="274" w:lineRule="exact"/>
        <w:ind w:firstLine="740"/>
        <w:jc w:val="both"/>
      </w:pPr>
      <w:r>
        <w:t xml:space="preserve">По </w:t>
      </w:r>
      <w:proofErr w:type="spellStart"/>
      <w:r>
        <w:t>действуващия</w:t>
      </w:r>
      <w:proofErr w:type="spellEnd"/>
      <w:r>
        <w:t xml:space="preserve"> ОУП /общ </w:t>
      </w:r>
      <w:proofErr w:type="spellStart"/>
      <w:r>
        <w:t>устройствен</w:t>
      </w:r>
      <w:proofErr w:type="spellEnd"/>
      <w: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 18157.83.41 е </w:t>
      </w:r>
      <w:r>
        <w:rPr>
          <w:rStyle w:val="28"/>
        </w:rPr>
        <w:t xml:space="preserve">За предимно производствена </w:t>
      </w:r>
      <w:proofErr w:type="spellStart"/>
      <w:r>
        <w:rPr>
          <w:rStyle w:val="28"/>
        </w:rPr>
        <w:t>устройствена</w:t>
      </w:r>
      <w:proofErr w:type="spellEnd"/>
      <w:r>
        <w:rPr>
          <w:rStyle w:val="28"/>
        </w:rPr>
        <w:t xml:space="preserve"> зона.</w:t>
      </w:r>
    </w:p>
    <w:p w:rsidR="0036671D" w:rsidRDefault="0036671D" w:rsidP="0036671D">
      <w:pPr>
        <w:spacing w:after="236" w:line="274" w:lineRule="exact"/>
        <w:ind w:firstLine="740"/>
        <w:jc w:val="both"/>
      </w:pPr>
      <w:r>
        <w:t>Предвид инвестиционните намерения на заявителя, е необходимо да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w:t>
      </w:r>
    </w:p>
    <w:p w:rsidR="0036671D" w:rsidRDefault="0036671D" w:rsidP="0036671D">
      <w:pPr>
        <w:ind w:firstLine="740"/>
        <w:jc w:val="both"/>
      </w:pPr>
      <w:r>
        <w:t xml:space="preserve">Предвижда се вида на територията да бъде „урбанизирана“, като за поземлен имот с идентификатор 18157.83.41 се предвиди </w:t>
      </w:r>
      <w:r>
        <w:rPr>
          <w:rStyle w:val="28"/>
        </w:rPr>
        <w:t xml:space="preserve">За предимно производствена </w:t>
      </w:r>
      <w:proofErr w:type="spellStart"/>
      <w:r>
        <w:rPr>
          <w:rStyle w:val="28"/>
        </w:rPr>
        <w:t>устройствена</w:t>
      </w:r>
      <w:proofErr w:type="spellEnd"/>
      <w:r>
        <w:rPr>
          <w:rStyle w:val="28"/>
        </w:rPr>
        <w:t xml:space="preserve"> зона, начин на трайно ползване - ФЕЦ, </w:t>
      </w:r>
      <w:r>
        <w:t>със следните показатели :</w:t>
      </w:r>
    </w:p>
    <w:p w:rsidR="0036671D" w:rsidRDefault="0036671D" w:rsidP="0036671D">
      <w:pPr>
        <w:ind w:firstLine="740"/>
        <w:jc w:val="both"/>
      </w:pPr>
    </w:p>
    <w:p w:rsidR="0036671D" w:rsidRDefault="0036671D" w:rsidP="0036671D">
      <w:pPr>
        <w:widowControl w:val="0"/>
        <w:numPr>
          <w:ilvl w:val="0"/>
          <w:numId w:val="17"/>
        </w:numPr>
        <w:tabs>
          <w:tab w:val="left" w:pos="793"/>
          <w:tab w:val="left" w:pos="4750"/>
          <w:tab w:val="right" w:pos="5493"/>
          <w:tab w:val="center" w:pos="5704"/>
        </w:tabs>
        <w:spacing w:line="288" w:lineRule="exact"/>
        <w:ind w:firstLine="440"/>
        <w:jc w:val="both"/>
      </w:pPr>
      <w:r>
        <w:t>Плътност на застрояване</w:t>
      </w:r>
      <w:r>
        <w:tab/>
        <w:t>до</w:t>
      </w:r>
      <w:r>
        <w:tab/>
        <w:t>80</w:t>
      </w:r>
      <w:r>
        <w:tab/>
        <w:t>%</w:t>
      </w:r>
    </w:p>
    <w:p w:rsidR="0036671D" w:rsidRDefault="0036671D" w:rsidP="0036671D">
      <w:pPr>
        <w:widowControl w:val="0"/>
        <w:numPr>
          <w:ilvl w:val="0"/>
          <w:numId w:val="17"/>
        </w:numPr>
        <w:tabs>
          <w:tab w:val="left" w:pos="793"/>
        </w:tabs>
        <w:spacing w:line="288" w:lineRule="exact"/>
        <w:ind w:firstLine="440"/>
        <w:jc w:val="both"/>
      </w:pPr>
      <w:proofErr w:type="spellStart"/>
      <w:r>
        <w:t>Кинт</w:t>
      </w:r>
      <w:proofErr w:type="spellEnd"/>
      <w:r>
        <w:t xml:space="preserve"> /Коефициент на интензивност/   до 2.5</w:t>
      </w:r>
    </w:p>
    <w:p w:rsidR="0036671D" w:rsidRDefault="0036671D" w:rsidP="0036671D">
      <w:pPr>
        <w:widowControl w:val="0"/>
        <w:numPr>
          <w:ilvl w:val="0"/>
          <w:numId w:val="17"/>
        </w:numPr>
        <w:tabs>
          <w:tab w:val="left" w:pos="793"/>
          <w:tab w:val="left" w:pos="4750"/>
          <w:tab w:val="right" w:pos="5493"/>
          <w:tab w:val="center" w:pos="5680"/>
        </w:tabs>
        <w:spacing w:line="288" w:lineRule="exact"/>
        <w:ind w:firstLine="440"/>
        <w:jc w:val="both"/>
      </w:pPr>
      <w:r>
        <w:t>Минимална озеленена площ</w:t>
      </w:r>
      <w:r>
        <w:tab/>
        <w:t>от</w:t>
      </w:r>
      <w:r>
        <w:tab/>
        <w:t>20</w:t>
      </w:r>
      <w:r>
        <w:tab/>
        <w:t>%</w:t>
      </w:r>
    </w:p>
    <w:p w:rsidR="0036671D" w:rsidRDefault="0036671D" w:rsidP="0036671D">
      <w:pPr>
        <w:widowControl w:val="0"/>
        <w:numPr>
          <w:ilvl w:val="0"/>
          <w:numId w:val="17"/>
        </w:numPr>
        <w:tabs>
          <w:tab w:val="left" w:pos="793"/>
          <w:tab w:val="left" w:pos="4750"/>
          <w:tab w:val="right" w:pos="5493"/>
          <w:tab w:val="center" w:pos="5709"/>
        </w:tabs>
        <w:spacing w:line="288" w:lineRule="exact"/>
        <w:ind w:firstLine="440"/>
        <w:jc w:val="both"/>
      </w:pPr>
      <w:r>
        <w:t>Височина</w:t>
      </w:r>
      <w:r>
        <w:tab/>
        <w:t>до</w:t>
      </w:r>
      <w:r>
        <w:tab/>
        <w:t>10</w:t>
      </w:r>
      <w:r>
        <w:tab/>
        <w:t>м</w:t>
      </w:r>
    </w:p>
    <w:p w:rsidR="0036671D" w:rsidRDefault="0036671D" w:rsidP="0036671D">
      <w:pPr>
        <w:widowControl w:val="0"/>
        <w:numPr>
          <w:ilvl w:val="0"/>
          <w:numId w:val="17"/>
        </w:numPr>
        <w:tabs>
          <w:tab w:val="left" w:pos="793"/>
          <w:tab w:val="left" w:pos="4750"/>
        </w:tabs>
        <w:spacing w:line="274" w:lineRule="exact"/>
        <w:ind w:firstLine="440"/>
        <w:jc w:val="both"/>
      </w:pPr>
      <w:r>
        <w:t>Свободно застрояване -</w:t>
      </w:r>
      <w:r>
        <w:tab/>
        <w:t>„е“</w:t>
      </w:r>
    </w:p>
    <w:p w:rsidR="0036671D" w:rsidRPr="00F07525" w:rsidRDefault="0036671D" w:rsidP="0036671D">
      <w:pPr>
        <w:pStyle w:val="44"/>
        <w:shd w:val="clear" w:color="auto" w:fill="auto"/>
        <w:spacing w:after="263" w:line="274" w:lineRule="exact"/>
        <w:rPr>
          <w:sz w:val="24"/>
          <w:szCs w:val="24"/>
        </w:rPr>
      </w:pPr>
      <w:r>
        <w:rPr>
          <w:sz w:val="24"/>
          <w:szCs w:val="24"/>
        </w:rPr>
        <w:t xml:space="preserve">      Н</w:t>
      </w:r>
      <w:r w:rsidRPr="00F07525">
        <w:rPr>
          <w:sz w:val="24"/>
          <w:szCs w:val="24"/>
        </w:rPr>
        <w:t>а основание чл.21, ал.1, т.11 от Закона за местното самоуправление и местната администрация, във връзка с чл. 124а, ал.1 и ал.5 и чл. 1246 ал.1 от Закона за устройство на територията</w:t>
      </w:r>
      <w:r>
        <w:rPr>
          <w:sz w:val="24"/>
          <w:szCs w:val="24"/>
        </w:rPr>
        <w:t xml:space="preserve"> и в</w:t>
      </w:r>
      <w:r w:rsidRPr="00F07525">
        <w:rPr>
          <w:sz w:val="24"/>
          <w:szCs w:val="24"/>
        </w:rPr>
        <w:t>ъв връзка с гореизложеното, Общински съвет</w:t>
      </w:r>
      <w:r>
        <w:rPr>
          <w:sz w:val="24"/>
          <w:szCs w:val="24"/>
        </w:rPr>
        <w:t xml:space="preserve"> -</w:t>
      </w:r>
      <w:r w:rsidRPr="00F07525">
        <w:rPr>
          <w:sz w:val="24"/>
          <w:szCs w:val="24"/>
        </w:rPr>
        <w:t xml:space="preserve"> Гурково </w:t>
      </w:r>
    </w:p>
    <w:p w:rsidR="0036671D" w:rsidRDefault="0036671D" w:rsidP="0036671D">
      <w:pPr>
        <w:jc w:val="center"/>
        <w:rPr>
          <w:rFonts w:eastAsia="Calibri"/>
          <w:sz w:val="32"/>
          <w:szCs w:val="32"/>
        </w:rPr>
      </w:pPr>
      <w:bookmarkStart w:id="1" w:name="bookmark6"/>
      <w:r w:rsidRPr="00A35BB8">
        <w:rPr>
          <w:rFonts w:eastAsia="Calibri"/>
          <w:sz w:val="32"/>
          <w:szCs w:val="32"/>
        </w:rPr>
        <w:t>Р Е Ш И:</w:t>
      </w:r>
    </w:p>
    <w:p w:rsidR="0036671D" w:rsidRDefault="0036671D" w:rsidP="0036671D">
      <w:pPr>
        <w:jc w:val="center"/>
        <w:rPr>
          <w:rFonts w:eastAsia="Calibri"/>
          <w:sz w:val="32"/>
          <w:szCs w:val="32"/>
        </w:rPr>
      </w:pPr>
    </w:p>
    <w:bookmarkEnd w:id="1"/>
    <w:p w:rsidR="0036671D" w:rsidRDefault="0036671D" w:rsidP="0036671D">
      <w:pPr>
        <w:widowControl w:val="0"/>
        <w:numPr>
          <w:ilvl w:val="0"/>
          <w:numId w:val="18"/>
        </w:numPr>
        <w:spacing w:line="274" w:lineRule="exact"/>
        <w:ind w:firstLine="440"/>
        <w:jc w:val="both"/>
      </w:pPr>
      <w:r>
        <w:t xml:space="preserve">Разрешава на „Диворастящи плодове“ ЕООД, с адрес: гр. Гурково, бул. „Индустриален” , ЕИК 203815347, представлявано от управителя Ганчо </w:t>
      </w:r>
      <w:r w:rsidR="002732EF">
        <w:rPr>
          <w:lang w:val="en-US"/>
        </w:rPr>
        <w:t>******</w:t>
      </w:r>
      <w:r>
        <w:t xml:space="preserve"> Христов да възложи изработването на проект за ПУП - ПЗ /план за застрояване/ на ПИ с идентификатор 18157.83.41 по КККР на</w:t>
      </w:r>
      <w:r w:rsidR="002732EF">
        <w:rPr>
          <w:lang w:val="en-US"/>
        </w:rPr>
        <w:t xml:space="preserve"> </w:t>
      </w:r>
      <w:r>
        <w:t>гр. Гурково.</w:t>
      </w:r>
    </w:p>
    <w:p w:rsidR="0036671D" w:rsidRDefault="0036671D" w:rsidP="0036671D">
      <w:pPr>
        <w:spacing w:line="274" w:lineRule="exact"/>
        <w:ind w:firstLine="820"/>
        <w:jc w:val="both"/>
      </w:pPr>
      <w:r>
        <w:t xml:space="preserve">За имота да се отреди зона За предимно производствена </w:t>
      </w:r>
      <w:proofErr w:type="spellStart"/>
      <w:r>
        <w:t>устройствена</w:t>
      </w:r>
      <w:proofErr w:type="spellEnd"/>
      <w:r>
        <w:t xml:space="preserve"> зона, начин на трайно ползване - ФЕЦ, със следните показатели :</w:t>
      </w:r>
    </w:p>
    <w:p w:rsidR="0036671D" w:rsidRDefault="0036671D" w:rsidP="0036671D">
      <w:pPr>
        <w:widowControl w:val="0"/>
        <w:numPr>
          <w:ilvl w:val="0"/>
          <w:numId w:val="17"/>
        </w:numPr>
        <w:tabs>
          <w:tab w:val="left" w:pos="793"/>
          <w:tab w:val="left" w:pos="4750"/>
          <w:tab w:val="right" w:pos="5493"/>
          <w:tab w:val="center" w:pos="5704"/>
        </w:tabs>
        <w:spacing w:line="288" w:lineRule="exact"/>
        <w:ind w:firstLine="440"/>
        <w:jc w:val="both"/>
      </w:pPr>
      <w:r>
        <w:t>Плътност на застрояване</w:t>
      </w:r>
      <w:r>
        <w:tab/>
        <w:t>до</w:t>
      </w:r>
      <w:r>
        <w:tab/>
        <w:t>80</w:t>
      </w:r>
      <w:r>
        <w:tab/>
        <w:t>%</w:t>
      </w:r>
    </w:p>
    <w:p w:rsidR="0036671D" w:rsidRDefault="0036671D" w:rsidP="0036671D">
      <w:pPr>
        <w:widowControl w:val="0"/>
        <w:numPr>
          <w:ilvl w:val="0"/>
          <w:numId w:val="17"/>
        </w:numPr>
        <w:tabs>
          <w:tab w:val="left" w:pos="793"/>
        </w:tabs>
        <w:spacing w:line="288" w:lineRule="exact"/>
        <w:ind w:firstLine="440"/>
        <w:jc w:val="both"/>
      </w:pPr>
      <w:proofErr w:type="spellStart"/>
      <w:r>
        <w:t>Кинт</w:t>
      </w:r>
      <w:proofErr w:type="spellEnd"/>
      <w:r>
        <w:t xml:space="preserve"> /Коефициент на интензивност/   до     2.5</w:t>
      </w:r>
    </w:p>
    <w:p w:rsidR="0036671D" w:rsidRDefault="0036671D" w:rsidP="0036671D">
      <w:pPr>
        <w:widowControl w:val="0"/>
        <w:numPr>
          <w:ilvl w:val="0"/>
          <w:numId w:val="17"/>
        </w:numPr>
        <w:tabs>
          <w:tab w:val="left" w:pos="793"/>
          <w:tab w:val="left" w:pos="4750"/>
          <w:tab w:val="right" w:pos="5493"/>
          <w:tab w:val="center" w:pos="5680"/>
        </w:tabs>
        <w:spacing w:line="288" w:lineRule="exact"/>
        <w:ind w:firstLine="440"/>
        <w:jc w:val="both"/>
      </w:pPr>
      <w:r>
        <w:lastRenderedPageBreak/>
        <w:t>Минимална озеленена площ</w:t>
      </w:r>
      <w:r>
        <w:tab/>
        <w:t>от</w:t>
      </w:r>
      <w:r>
        <w:tab/>
        <w:t>20</w:t>
      </w:r>
      <w:r>
        <w:tab/>
        <w:t>%</w:t>
      </w:r>
    </w:p>
    <w:p w:rsidR="0036671D" w:rsidRDefault="0036671D" w:rsidP="0036671D">
      <w:pPr>
        <w:widowControl w:val="0"/>
        <w:numPr>
          <w:ilvl w:val="0"/>
          <w:numId w:val="17"/>
        </w:numPr>
        <w:tabs>
          <w:tab w:val="left" w:pos="793"/>
          <w:tab w:val="left" w:pos="4750"/>
          <w:tab w:val="right" w:pos="5493"/>
          <w:tab w:val="center" w:pos="5709"/>
        </w:tabs>
        <w:spacing w:line="288" w:lineRule="exact"/>
        <w:ind w:firstLine="440"/>
        <w:jc w:val="both"/>
      </w:pPr>
      <w:r>
        <w:t>Височина</w:t>
      </w:r>
      <w:r>
        <w:tab/>
        <w:t>до</w:t>
      </w:r>
      <w:r>
        <w:tab/>
        <w:t>10</w:t>
      </w:r>
      <w:r>
        <w:tab/>
        <w:t>м</w:t>
      </w:r>
    </w:p>
    <w:p w:rsidR="0036671D" w:rsidRDefault="0036671D" w:rsidP="0036671D">
      <w:pPr>
        <w:widowControl w:val="0"/>
        <w:numPr>
          <w:ilvl w:val="0"/>
          <w:numId w:val="17"/>
        </w:numPr>
        <w:tabs>
          <w:tab w:val="left" w:pos="793"/>
          <w:tab w:val="left" w:pos="4750"/>
        </w:tabs>
        <w:spacing w:line="274" w:lineRule="exact"/>
        <w:ind w:firstLine="440"/>
        <w:jc w:val="both"/>
      </w:pPr>
      <w:r>
        <w:t>Свободно застрояване -</w:t>
      </w:r>
      <w:r>
        <w:tab/>
        <w:t>„е“</w:t>
      </w:r>
    </w:p>
    <w:p w:rsidR="0036671D" w:rsidRDefault="0036671D" w:rsidP="0036671D">
      <w:pPr>
        <w:widowControl w:val="0"/>
        <w:numPr>
          <w:ilvl w:val="0"/>
          <w:numId w:val="18"/>
        </w:numPr>
        <w:spacing w:line="274" w:lineRule="exact"/>
        <w:ind w:firstLine="440"/>
        <w:jc w:val="both"/>
      </w:pPr>
      <w:r>
        <w:t xml:space="preserve">Проектът за ПУП - ПЗ /план за застрояване/ да бъде изработен и </w:t>
      </w:r>
      <w:proofErr w:type="spellStart"/>
      <w:r>
        <w:t>процедиран</w:t>
      </w:r>
      <w:proofErr w:type="spellEnd"/>
      <w:r>
        <w:t xml:space="preserve"> при спазване на действащата нормативна уредба, за сметка на „Диворастящи плодове“ ЕООД, с адрес : гр. Гурково, бул. „Индустриален” , ЕИК 203815347, представлявано от управителя Ганчо </w:t>
      </w:r>
      <w:r w:rsidR="002732EF">
        <w:rPr>
          <w:lang w:val="en-US"/>
        </w:rPr>
        <w:t>******</w:t>
      </w:r>
      <w:r>
        <w:t xml:space="preserve"> Христов.</w:t>
      </w:r>
    </w:p>
    <w:p w:rsidR="0036671D" w:rsidRDefault="0036671D" w:rsidP="0036671D">
      <w:pPr>
        <w:spacing w:after="207" w:line="274" w:lineRule="exact"/>
        <w:ind w:firstLine="440"/>
        <w:jc w:val="both"/>
      </w:pPr>
      <w:r>
        <w:t>3.Одобрява Техническото задание, изготвено от Възложителя и приложено към настоящето Решение.</w:t>
      </w:r>
    </w:p>
    <w:p w:rsidR="0036671D" w:rsidRDefault="0036671D" w:rsidP="0036671D">
      <w:pPr>
        <w:rPr>
          <w:rFonts w:ascii="Verdana" w:hAnsi="Verdana"/>
          <w:b/>
          <w:sz w:val="28"/>
          <w:szCs w:val="28"/>
        </w:rPr>
      </w:pPr>
    </w:p>
    <w:p w:rsidR="0036671D" w:rsidRPr="00A35BB8" w:rsidRDefault="0036671D" w:rsidP="0036671D">
      <w:pPr>
        <w:tabs>
          <w:tab w:val="center" w:pos="0"/>
        </w:tabs>
        <w:suppressAutoHyphens/>
        <w:autoSpaceDN w:val="0"/>
        <w:jc w:val="both"/>
        <w:textAlignment w:val="baseline"/>
        <w:rPr>
          <w:kern w:val="3"/>
          <w:lang w:val="ru-RU"/>
        </w:rPr>
      </w:pPr>
      <w:r>
        <w:rPr>
          <w:rFonts w:ascii="Verdana" w:hAnsi="Verdana"/>
          <w:b/>
          <w:sz w:val="28"/>
          <w:szCs w:val="28"/>
        </w:rPr>
        <w:tab/>
      </w:r>
      <w:r w:rsidRPr="00A35BB8">
        <w:rPr>
          <w:kern w:val="3"/>
        </w:rPr>
        <w:t>У</w:t>
      </w:r>
      <w:proofErr w:type="spellStart"/>
      <w:r w:rsidRPr="00A35BB8">
        <w:rPr>
          <w:kern w:val="3"/>
          <w:lang w:val="ru-RU"/>
        </w:rPr>
        <w:t>частвали</w:t>
      </w:r>
      <w:proofErr w:type="spellEnd"/>
      <w:r w:rsidRPr="00A35BB8">
        <w:rPr>
          <w:kern w:val="3"/>
        </w:rPr>
        <w:t xml:space="preserve">  </w:t>
      </w:r>
      <w:r w:rsidRPr="00A35BB8">
        <w:rPr>
          <w:kern w:val="3"/>
          <w:lang w:val="ru-RU"/>
        </w:rPr>
        <w:t xml:space="preserve">в </w:t>
      </w:r>
      <w:r w:rsidRPr="00A35BB8">
        <w:rPr>
          <w:kern w:val="3"/>
        </w:rPr>
        <w:t xml:space="preserve">  </w:t>
      </w:r>
      <w:r>
        <w:rPr>
          <w:kern w:val="3"/>
        </w:rPr>
        <w:t xml:space="preserve">поименно </w:t>
      </w:r>
      <w:r w:rsidRPr="00A35BB8">
        <w:rPr>
          <w:kern w:val="3"/>
        </w:rPr>
        <w:t>гласуване</w:t>
      </w:r>
      <w:r w:rsidRPr="00A35BB8">
        <w:rPr>
          <w:kern w:val="3"/>
          <w:lang w:val="ru-RU"/>
        </w:rPr>
        <w:t xml:space="preserve">  </w:t>
      </w:r>
      <w:r>
        <w:rPr>
          <w:kern w:val="3"/>
          <w:lang w:val="ru-RU"/>
        </w:rPr>
        <w:t>12</w:t>
      </w:r>
      <w:r w:rsidRPr="00A35BB8">
        <w:rPr>
          <w:kern w:val="3"/>
          <w:lang w:val="ru-RU"/>
        </w:rPr>
        <w:t xml:space="preserve">  общ. съветници,  </w:t>
      </w:r>
      <w:proofErr w:type="spellStart"/>
      <w:r w:rsidRPr="00A35BB8">
        <w:rPr>
          <w:kern w:val="3"/>
          <w:lang w:val="ru-RU"/>
        </w:rPr>
        <w:t>гласували</w:t>
      </w:r>
      <w:proofErr w:type="spellEnd"/>
      <w:r w:rsidRPr="00A35BB8">
        <w:rPr>
          <w:kern w:val="3"/>
          <w:lang w:val="ru-RU"/>
        </w:rPr>
        <w:t xml:space="preserve">  </w:t>
      </w:r>
      <w:r w:rsidRPr="00A35BB8">
        <w:rPr>
          <w:kern w:val="3"/>
        </w:rPr>
        <w:t>„</w:t>
      </w:r>
      <w:r w:rsidRPr="00A35BB8">
        <w:rPr>
          <w:b/>
          <w:bCs/>
          <w:kern w:val="3"/>
          <w:lang w:val="ru-RU"/>
        </w:rPr>
        <w:t>за</w:t>
      </w:r>
      <w:r w:rsidRPr="00A35BB8">
        <w:rPr>
          <w:kern w:val="3"/>
        </w:rPr>
        <w:t>”</w:t>
      </w:r>
      <w:r w:rsidRPr="00A35BB8">
        <w:rPr>
          <w:kern w:val="3"/>
          <w:lang w:val="ru-RU"/>
        </w:rPr>
        <w:t xml:space="preserve">  – </w:t>
      </w:r>
      <w:r>
        <w:rPr>
          <w:kern w:val="3"/>
          <w:lang w:val="ru-RU"/>
        </w:rPr>
        <w:t>12</w:t>
      </w:r>
      <w:r w:rsidRPr="00A35BB8">
        <w:rPr>
          <w:kern w:val="3"/>
          <w:lang w:val="ru-RU"/>
        </w:rPr>
        <w:t xml:space="preserve">,   </w:t>
      </w:r>
      <w:r w:rsidRPr="00A35BB8">
        <w:rPr>
          <w:kern w:val="3"/>
        </w:rPr>
        <w:t>„</w:t>
      </w:r>
      <w:r w:rsidRPr="00A35BB8">
        <w:rPr>
          <w:b/>
          <w:bCs/>
          <w:kern w:val="3"/>
          <w:lang w:val="ru-RU"/>
        </w:rPr>
        <w:t>против</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 xml:space="preserve">,  </w:t>
      </w:r>
      <w:r w:rsidRPr="00A35BB8">
        <w:rPr>
          <w:kern w:val="3"/>
        </w:rPr>
        <w:t>„</w:t>
      </w:r>
      <w:proofErr w:type="spellStart"/>
      <w:r w:rsidRPr="00A35BB8">
        <w:rPr>
          <w:b/>
          <w:bCs/>
          <w:kern w:val="3"/>
          <w:lang w:val="ru-RU"/>
        </w:rPr>
        <w:t>въздържал</w:t>
      </w:r>
      <w:proofErr w:type="spellEnd"/>
      <w:r w:rsidRPr="00A35BB8">
        <w:rPr>
          <w:b/>
          <w:bCs/>
          <w:kern w:val="3"/>
        </w:rPr>
        <w:t>и</w:t>
      </w:r>
      <w:r w:rsidRPr="00A35BB8">
        <w:rPr>
          <w:b/>
          <w:bCs/>
          <w:kern w:val="3"/>
          <w:lang w:val="ru-RU"/>
        </w:rPr>
        <w:t xml:space="preserve"> се</w:t>
      </w:r>
      <w:r w:rsidRPr="00A35BB8">
        <w:rPr>
          <w:kern w:val="3"/>
        </w:rPr>
        <w:t>”</w:t>
      </w:r>
      <w:r w:rsidRPr="00A35BB8">
        <w:rPr>
          <w:kern w:val="3"/>
          <w:lang w:val="ru-RU"/>
        </w:rPr>
        <w:t xml:space="preserve"> – </w:t>
      </w:r>
      <w:proofErr w:type="spellStart"/>
      <w:r w:rsidRPr="00A35BB8">
        <w:rPr>
          <w:kern w:val="3"/>
          <w:lang w:val="ru-RU"/>
        </w:rPr>
        <w:t>няма</w:t>
      </w:r>
      <w:proofErr w:type="spellEnd"/>
      <w:r w:rsidRPr="00A35BB8">
        <w:rPr>
          <w:kern w:val="3"/>
          <w:lang w:val="ru-RU"/>
        </w:rPr>
        <w:t>.</w:t>
      </w:r>
    </w:p>
    <w:p w:rsidR="0036671D" w:rsidRDefault="0036671D" w:rsidP="0036671D">
      <w:pPr>
        <w:rPr>
          <w:rFonts w:ascii="Calibri" w:eastAsia="Calibri" w:hAnsi="Calibri"/>
        </w:rPr>
      </w:pPr>
    </w:p>
    <w:p w:rsidR="0036671D" w:rsidRDefault="0036671D" w:rsidP="0036671D">
      <w:pPr>
        <w:rPr>
          <w:rFonts w:ascii="Calibri" w:eastAsia="Calibri" w:hAnsi="Calibri"/>
        </w:rPr>
      </w:pPr>
    </w:p>
    <w:p w:rsidR="0036671D" w:rsidRPr="00A35BB8" w:rsidRDefault="0036671D" w:rsidP="0036671D">
      <w:pPr>
        <w:rPr>
          <w:rFonts w:ascii="Calibri" w:eastAsia="Calibri" w:hAnsi="Calibri"/>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E41F8" w:rsidRPr="00A86277" w:rsidRDefault="007E41F8" w:rsidP="007E41F8">
      <w:pPr>
        <w:widowControl w:val="0"/>
        <w:suppressAutoHyphens/>
        <w:autoSpaceDN w:val="0"/>
        <w:textAlignment w:val="baseline"/>
        <w:rPr>
          <w:rFonts w:eastAsia="Lucida Sans Unicode" w:cs="Tahoma"/>
          <w:b/>
          <w:kern w:val="3"/>
        </w:rPr>
      </w:pP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E41F8" w:rsidRPr="00A86277" w:rsidRDefault="007E41F8" w:rsidP="007E41F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E41F8" w:rsidRPr="00A86277" w:rsidRDefault="007E41F8" w:rsidP="007E41F8">
      <w:pPr>
        <w:rPr>
          <w:rFonts w:ascii="Verdana" w:hAnsi="Verdana"/>
          <w:b/>
          <w:lang w:val="en-US"/>
        </w:rPr>
      </w:pPr>
      <w:r w:rsidRPr="00A86277">
        <w:rPr>
          <w:rFonts w:eastAsia="Lucida Sans Unicode" w:cs="Tahoma"/>
          <w:b/>
          <w:kern w:val="3"/>
        </w:rPr>
        <w:t xml:space="preserve">                                        / Иванка Рачева – Генчева /</w:t>
      </w:r>
    </w:p>
    <w:p w:rsidR="0036671D" w:rsidRDefault="0036671D" w:rsidP="00400DD9">
      <w:pPr>
        <w:tabs>
          <w:tab w:val="left" w:pos="0"/>
        </w:tabs>
        <w:jc w:val="both"/>
        <w:rPr>
          <w:rFonts w:ascii="Verdana" w:hAnsi="Verdana"/>
          <w:b/>
        </w:rPr>
      </w:pPr>
    </w:p>
    <w:p w:rsidR="0036671D" w:rsidRDefault="0036671D" w:rsidP="00400DD9">
      <w:pPr>
        <w:tabs>
          <w:tab w:val="left" w:pos="0"/>
        </w:tabs>
        <w:jc w:val="both"/>
        <w:rPr>
          <w:rFonts w:ascii="Verdana" w:hAnsi="Verdana"/>
          <w:b/>
        </w:rPr>
      </w:pPr>
    </w:p>
    <w:p w:rsidR="0036671D" w:rsidRDefault="0036671D" w:rsidP="00400DD9">
      <w:pPr>
        <w:tabs>
          <w:tab w:val="left" w:pos="0"/>
        </w:tabs>
        <w:jc w:val="both"/>
        <w:rPr>
          <w:rFonts w:ascii="Verdana" w:hAnsi="Verdana"/>
          <w:b/>
        </w:rPr>
      </w:pPr>
    </w:p>
    <w:p w:rsidR="0036671D" w:rsidRDefault="0036671D" w:rsidP="00400DD9">
      <w:pPr>
        <w:tabs>
          <w:tab w:val="left" w:pos="0"/>
        </w:tabs>
        <w:jc w:val="both"/>
        <w:rPr>
          <w:rFonts w:ascii="Verdana" w:hAnsi="Verdana"/>
          <w:b/>
        </w:rPr>
      </w:pPr>
    </w:p>
    <w:p w:rsidR="0036671D" w:rsidRDefault="0036671D" w:rsidP="00400DD9">
      <w:pPr>
        <w:tabs>
          <w:tab w:val="left" w:pos="0"/>
        </w:tabs>
        <w:jc w:val="both"/>
        <w:rPr>
          <w:rFonts w:ascii="Verdana" w:hAnsi="Verdana"/>
          <w:b/>
        </w:rPr>
      </w:pPr>
    </w:p>
    <w:p w:rsidR="0036671D" w:rsidRDefault="0036671D" w:rsidP="00400DD9">
      <w:pPr>
        <w:tabs>
          <w:tab w:val="left" w:pos="0"/>
        </w:tabs>
        <w:jc w:val="both"/>
        <w:rPr>
          <w:rFonts w:ascii="Verdana" w:hAnsi="Verdana"/>
          <w:b/>
        </w:rPr>
      </w:pPr>
    </w:p>
    <w:p w:rsidR="0036671D" w:rsidRDefault="0036671D" w:rsidP="00400DD9">
      <w:pPr>
        <w:tabs>
          <w:tab w:val="left" w:pos="0"/>
        </w:tabs>
        <w:jc w:val="both"/>
        <w:rPr>
          <w:rFonts w:ascii="Verdana" w:hAnsi="Verdana"/>
          <w:b/>
        </w:rPr>
      </w:pPr>
    </w:p>
    <w:p w:rsidR="0036671D" w:rsidRDefault="0036671D" w:rsidP="00400DD9">
      <w:pPr>
        <w:tabs>
          <w:tab w:val="left" w:pos="0"/>
        </w:tabs>
        <w:jc w:val="both"/>
        <w:rPr>
          <w:rFonts w:ascii="Verdana" w:hAnsi="Verdana"/>
          <w:b/>
        </w:rPr>
      </w:pPr>
    </w:p>
    <w:p w:rsidR="0036671D" w:rsidRPr="0036671D" w:rsidRDefault="0036671D" w:rsidP="00400DD9">
      <w:pPr>
        <w:tabs>
          <w:tab w:val="left" w:pos="0"/>
        </w:tabs>
        <w:jc w:val="both"/>
        <w:rPr>
          <w:rFonts w:ascii="Verdana" w:hAnsi="Verdana"/>
          <w:b/>
        </w:rPr>
      </w:pPr>
    </w:p>
    <w:sectPr w:rsidR="0036671D" w:rsidRPr="0036671D"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B71E6A"/>
    <w:multiLevelType w:val="hybridMultilevel"/>
    <w:tmpl w:val="81143F84"/>
    <w:lvl w:ilvl="0" w:tplc="2CCE2804">
      <w:start w:val="2"/>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5">
    <w:nsid w:val="254D2E92"/>
    <w:multiLevelType w:val="hybridMultilevel"/>
    <w:tmpl w:val="4DAE82CC"/>
    <w:lvl w:ilvl="0" w:tplc="6EEE2ED6">
      <w:start w:val="2"/>
      <w:numFmt w:val="bullet"/>
      <w:lvlText w:val="-"/>
      <w:lvlJc w:val="left"/>
      <w:pPr>
        <w:ind w:left="1068" w:hanging="360"/>
      </w:pPr>
      <w:rPr>
        <w:rFonts w:ascii="Times New Roman" w:eastAsiaTheme="minorHAns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6">
    <w:nsid w:val="283405D1"/>
    <w:multiLevelType w:val="multilevel"/>
    <w:tmpl w:val="C69E5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5E482E"/>
    <w:multiLevelType w:val="hybridMultilevel"/>
    <w:tmpl w:val="AFEC6026"/>
    <w:lvl w:ilvl="0" w:tplc="D0E8F556">
      <w:numFmt w:val="bullet"/>
      <w:lvlText w:val="-"/>
      <w:lvlJc w:val="left"/>
      <w:pPr>
        <w:ind w:left="1068" w:hanging="360"/>
      </w:pPr>
      <w:rPr>
        <w:rFonts w:ascii="Times New Roman" w:eastAsia="Calibri" w:hAnsi="Times New Roman" w:cs="Times New Roman" w:hint="default"/>
        <w:sz w:val="28"/>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nsid w:val="2E702A0F"/>
    <w:multiLevelType w:val="hybridMultilevel"/>
    <w:tmpl w:val="7C124178"/>
    <w:lvl w:ilvl="0" w:tplc="E4C2945E">
      <w:numFmt w:val="bullet"/>
      <w:lvlText w:val="-"/>
      <w:lvlJc w:val="left"/>
      <w:pPr>
        <w:ind w:left="1068" w:hanging="360"/>
      </w:pPr>
      <w:rPr>
        <w:rFonts w:ascii="Times New Roman" w:eastAsia="Times New Roman"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1">
    <w:nsid w:val="44F10780"/>
    <w:multiLevelType w:val="hybridMultilevel"/>
    <w:tmpl w:val="9D16CE0C"/>
    <w:lvl w:ilvl="0" w:tplc="18245EB8">
      <w:start w:val="1"/>
      <w:numFmt w:val="decimal"/>
      <w:lvlText w:val="%1."/>
      <w:lvlJc w:val="left"/>
      <w:pPr>
        <w:ind w:left="1068" w:hanging="360"/>
      </w:pPr>
      <w:rPr>
        <w:rFonts w:eastAsia="Calibri"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4ABB2C4F"/>
    <w:multiLevelType w:val="hybridMultilevel"/>
    <w:tmpl w:val="4AE4A234"/>
    <w:lvl w:ilvl="0" w:tplc="9A02B988">
      <w:start w:val="1"/>
      <w:numFmt w:val="decimal"/>
      <w:lvlText w:val="%1."/>
      <w:lvlJc w:val="left"/>
      <w:pPr>
        <w:ind w:left="1068" w:hanging="360"/>
      </w:pPr>
      <w:rPr>
        <w:rFonts w:eastAsia="Times New Roman" w:hint="default"/>
        <w:b w:val="0"/>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4F507D23"/>
    <w:multiLevelType w:val="hybridMultilevel"/>
    <w:tmpl w:val="E4BA6FF2"/>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4">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15">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46B2512"/>
    <w:multiLevelType w:val="multilevel"/>
    <w:tmpl w:val="A6383F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nsid w:val="711F0BD7"/>
    <w:multiLevelType w:val="hybridMultilevel"/>
    <w:tmpl w:val="99A287B2"/>
    <w:lvl w:ilvl="0" w:tplc="3D984088">
      <w:start w:val="1"/>
      <w:numFmt w:val="decimal"/>
      <w:lvlText w:val="%1."/>
      <w:lvlJc w:val="left"/>
      <w:pPr>
        <w:ind w:left="1068" w:hanging="360"/>
      </w:pPr>
      <w:rPr>
        <w:b/>
        <w:sz w:val="22"/>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9">
    <w:nsid w:val="72EC29EC"/>
    <w:multiLevelType w:val="hybridMultilevel"/>
    <w:tmpl w:val="19902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33C1DE9"/>
    <w:multiLevelType w:val="hybridMultilevel"/>
    <w:tmpl w:val="3C608EFC"/>
    <w:lvl w:ilvl="0" w:tplc="4EC692F2">
      <w:start w:val="1"/>
      <w:numFmt w:val="decimal"/>
      <w:lvlText w:val="%1."/>
      <w:lvlJc w:val="left"/>
      <w:pPr>
        <w:ind w:left="1363" w:hanging="795"/>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21">
    <w:nsid w:val="75D004D4"/>
    <w:multiLevelType w:val="hybridMultilevel"/>
    <w:tmpl w:val="C8749B64"/>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num w:numId="1">
    <w:abstractNumId w:val="17"/>
  </w:num>
  <w:num w:numId="2">
    <w:abstractNumId w:val="9"/>
  </w:num>
  <w:num w:numId="3">
    <w:abstractNumId w:val="12"/>
  </w:num>
  <w:num w:numId="4">
    <w:abstractNumId w:val="10"/>
  </w:num>
  <w:num w:numId="5">
    <w:abstractNumId w:val="18"/>
  </w:num>
  <w:num w:numId="6">
    <w:abstractNumId w:val="5"/>
  </w:num>
  <w:num w:numId="7">
    <w:abstractNumId w:val="21"/>
  </w:num>
  <w:num w:numId="8">
    <w:abstractNumId w:val="13"/>
  </w:num>
  <w:num w:numId="9">
    <w:abstractNumId w:val="14"/>
  </w:num>
  <w:num w:numId="10">
    <w:abstractNumId w:val="20"/>
  </w:num>
  <w:num w:numId="11">
    <w:abstractNumId w:val="3"/>
  </w:num>
  <w:num w:numId="12">
    <w:abstractNumId w:val="0"/>
  </w:num>
  <w:num w:numId="13">
    <w:abstractNumId w:val="1"/>
  </w:num>
  <w:num w:numId="14">
    <w:abstractNumId w:val="2"/>
  </w:num>
  <w:num w:numId="15">
    <w:abstractNumId w:val="15"/>
  </w:num>
  <w:num w:numId="16">
    <w:abstractNumId w:val="19"/>
  </w:num>
  <w:num w:numId="17">
    <w:abstractNumId w:val="16"/>
  </w:num>
  <w:num w:numId="18">
    <w:abstractNumId w:val="6"/>
  </w:num>
  <w:num w:numId="19">
    <w:abstractNumId w:val="11"/>
  </w:num>
  <w:num w:numId="20">
    <w:abstractNumId w:val="8"/>
  </w:num>
  <w:num w:numId="21">
    <w:abstractNumId w:val="4"/>
  </w:num>
  <w:num w:numId="22">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32286"/>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628D"/>
    <w:rsid w:val="00120F72"/>
    <w:rsid w:val="00131EEB"/>
    <w:rsid w:val="0013396D"/>
    <w:rsid w:val="0013470F"/>
    <w:rsid w:val="00137597"/>
    <w:rsid w:val="00141593"/>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4384"/>
    <w:rsid w:val="00257EE4"/>
    <w:rsid w:val="0026336E"/>
    <w:rsid w:val="002732EF"/>
    <w:rsid w:val="002879E8"/>
    <w:rsid w:val="00291ECD"/>
    <w:rsid w:val="002A54D5"/>
    <w:rsid w:val="002A5AEE"/>
    <w:rsid w:val="002B2C71"/>
    <w:rsid w:val="002B3F47"/>
    <w:rsid w:val="002B3FD6"/>
    <w:rsid w:val="002C1897"/>
    <w:rsid w:val="002C7478"/>
    <w:rsid w:val="002D1B98"/>
    <w:rsid w:val="002E2359"/>
    <w:rsid w:val="00300E7D"/>
    <w:rsid w:val="00327876"/>
    <w:rsid w:val="0036671D"/>
    <w:rsid w:val="00372495"/>
    <w:rsid w:val="00382E17"/>
    <w:rsid w:val="003835BC"/>
    <w:rsid w:val="00386F37"/>
    <w:rsid w:val="00387F0D"/>
    <w:rsid w:val="003908D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A2EFC"/>
    <w:rsid w:val="004A4A7E"/>
    <w:rsid w:val="004A68BF"/>
    <w:rsid w:val="004B3DD7"/>
    <w:rsid w:val="004B58AE"/>
    <w:rsid w:val="004D4D79"/>
    <w:rsid w:val="004D5FCA"/>
    <w:rsid w:val="004F3EFB"/>
    <w:rsid w:val="00504B67"/>
    <w:rsid w:val="00520D14"/>
    <w:rsid w:val="00526C9E"/>
    <w:rsid w:val="0053043F"/>
    <w:rsid w:val="00530C75"/>
    <w:rsid w:val="00573D29"/>
    <w:rsid w:val="00580AAE"/>
    <w:rsid w:val="00583991"/>
    <w:rsid w:val="005845F3"/>
    <w:rsid w:val="00587610"/>
    <w:rsid w:val="00597E98"/>
    <w:rsid w:val="005A023C"/>
    <w:rsid w:val="005B1142"/>
    <w:rsid w:val="005B1E0D"/>
    <w:rsid w:val="005C11DF"/>
    <w:rsid w:val="005E2021"/>
    <w:rsid w:val="005E2090"/>
    <w:rsid w:val="005E3A62"/>
    <w:rsid w:val="005F089D"/>
    <w:rsid w:val="005F4EDC"/>
    <w:rsid w:val="005F6A08"/>
    <w:rsid w:val="00603E98"/>
    <w:rsid w:val="00622074"/>
    <w:rsid w:val="00660F0F"/>
    <w:rsid w:val="00673DF6"/>
    <w:rsid w:val="00674ED5"/>
    <w:rsid w:val="00675CC5"/>
    <w:rsid w:val="00681A84"/>
    <w:rsid w:val="00691C36"/>
    <w:rsid w:val="006A2A41"/>
    <w:rsid w:val="006A4A4E"/>
    <w:rsid w:val="006B4078"/>
    <w:rsid w:val="006C32DD"/>
    <w:rsid w:val="006C4343"/>
    <w:rsid w:val="006E0ECC"/>
    <w:rsid w:val="00700120"/>
    <w:rsid w:val="00707C80"/>
    <w:rsid w:val="00713A25"/>
    <w:rsid w:val="007153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617B"/>
    <w:rsid w:val="00790D46"/>
    <w:rsid w:val="00792C6C"/>
    <w:rsid w:val="007A06A3"/>
    <w:rsid w:val="007A1461"/>
    <w:rsid w:val="007C4126"/>
    <w:rsid w:val="007C789C"/>
    <w:rsid w:val="007D0BFD"/>
    <w:rsid w:val="007D3868"/>
    <w:rsid w:val="007D3A88"/>
    <w:rsid w:val="007D46FF"/>
    <w:rsid w:val="007D5341"/>
    <w:rsid w:val="007E1DC8"/>
    <w:rsid w:val="007E41F8"/>
    <w:rsid w:val="007E4B89"/>
    <w:rsid w:val="007E51B3"/>
    <w:rsid w:val="00817CC8"/>
    <w:rsid w:val="00824E50"/>
    <w:rsid w:val="008256F7"/>
    <w:rsid w:val="00836719"/>
    <w:rsid w:val="0084048A"/>
    <w:rsid w:val="008428A6"/>
    <w:rsid w:val="0084427B"/>
    <w:rsid w:val="00856095"/>
    <w:rsid w:val="00864EE8"/>
    <w:rsid w:val="0086727A"/>
    <w:rsid w:val="008709EA"/>
    <w:rsid w:val="008826AB"/>
    <w:rsid w:val="008877BD"/>
    <w:rsid w:val="008905FF"/>
    <w:rsid w:val="00896971"/>
    <w:rsid w:val="008B0ABA"/>
    <w:rsid w:val="008B758C"/>
    <w:rsid w:val="008B788C"/>
    <w:rsid w:val="008C4C26"/>
    <w:rsid w:val="008C5926"/>
    <w:rsid w:val="008F1150"/>
    <w:rsid w:val="008F46E8"/>
    <w:rsid w:val="009020CD"/>
    <w:rsid w:val="009058CF"/>
    <w:rsid w:val="00907AD9"/>
    <w:rsid w:val="0091489D"/>
    <w:rsid w:val="00922DA9"/>
    <w:rsid w:val="00926793"/>
    <w:rsid w:val="009369E1"/>
    <w:rsid w:val="00936E11"/>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409F"/>
    <w:rsid w:val="00A24A21"/>
    <w:rsid w:val="00A406CC"/>
    <w:rsid w:val="00A4154C"/>
    <w:rsid w:val="00A44CBF"/>
    <w:rsid w:val="00A47890"/>
    <w:rsid w:val="00A66BBD"/>
    <w:rsid w:val="00A8120A"/>
    <w:rsid w:val="00A86277"/>
    <w:rsid w:val="00A87278"/>
    <w:rsid w:val="00A91FFF"/>
    <w:rsid w:val="00A95900"/>
    <w:rsid w:val="00A97C74"/>
    <w:rsid w:val="00AA4A37"/>
    <w:rsid w:val="00AB0B84"/>
    <w:rsid w:val="00AC6661"/>
    <w:rsid w:val="00AD2347"/>
    <w:rsid w:val="00AD37AB"/>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A3C32"/>
    <w:rsid w:val="00BA5748"/>
    <w:rsid w:val="00BA57A5"/>
    <w:rsid w:val="00BB34DE"/>
    <w:rsid w:val="00BC2A22"/>
    <w:rsid w:val="00BC3678"/>
    <w:rsid w:val="00BC3C22"/>
    <w:rsid w:val="00BC7CFD"/>
    <w:rsid w:val="00BE4FF9"/>
    <w:rsid w:val="00BF009A"/>
    <w:rsid w:val="00C00005"/>
    <w:rsid w:val="00C011DE"/>
    <w:rsid w:val="00C02973"/>
    <w:rsid w:val="00C04983"/>
    <w:rsid w:val="00C07F21"/>
    <w:rsid w:val="00C1005E"/>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CAA"/>
    <w:rsid w:val="00D54088"/>
    <w:rsid w:val="00D55822"/>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429D8-C34A-4100-9E4C-30A1CCC0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2210</TotalTime>
  <Pages>18</Pages>
  <Words>6205</Words>
  <Characters>35375</Characters>
  <Application>Microsoft Office Word</Application>
  <DocSecurity>0</DocSecurity>
  <Lines>294</Lines>
  <Paragraphs>82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295</cp:revision>
  <cp:lastPrinted>2020-02-13T09:27:00Z</cp:lastPrinted>
  <dcterms:created xsi:type="dcterms:W3CDTF">2020-02-06T13:08:00Z</dcterms:created>
  <dcterms:modified xsi:type="dcterms:W3CDTF">2022-03-09T07:02:00Z</dcterms:modified>
</cp:coreProperties>
</file>