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B67" w:rsidRPr="00583991" w:rsidRDefault="00504B67" w:rsidP="00504B67">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583991">
        <w:rPr>
          <w:rFonts w:ascii="Times New Roman" w:eastAsia="Lucida Sans Unicode" w:hAnsi="Times New Roman" w:cs="Tahoma"/>
          <w:b/>
          <w:kern w:val="3"/>
          <w:sz w:val="28"/>
          <w:szCs w:val="28"/>
          <w:u w:val="single"/>
          <w:lang w:val="ru-RU" w:eastAsia="bg-BG"/>
        </w:rPr>
        <w:t>Препис – извлечение!</w:t>
      </w: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ind w:left="2820" w:firstLine="12"/>
        <w:jc w:val="both"/>
        <w:rPr>
          <w:rFonts w:ascii="Times New Roman" w:eastAsia="Times New Roman" w:hAnsi="Times New Roman" w:cs="Times New Roman"/>
          <w:sz w:val="32"/>
          <w:szCs w:val="32"/>
          <w:lang w:val="en-US" w:eastAsia="bg-BG"/>
        </w:rPr>
      </w:pPr>
      <w:r w:rsidRPr="001F1719">
        <w:rPr>
          <w:rFonts w:ascii="Times New Roman" w:eastAsia="Times New Roman" w:hAnsi="Times New Roman" w:cs="Times New Roman"/>
          <w:sz w:val="36"/>
          <w:szCs w:val="36"/>
          <w:lang w:eastAsia="bg-BG"/>
        </w:rPr>
        <w:t xml:space="preserve">     </w:t>
      </w:r>
      <w:r w:rsidRPr="001F1719">
        <w:rPr>
          <w:rFonts w:ascii="Times New Roman" w:eastAsia="Times New Roman" w:hAnsi="Times New Roman" w:cs="Times New Roman"/>
          <w:sz w:val="36"/>
          <w:szCs w:val="36"/>
          <w:lang w:val="en-US" w:eastAsia="bg-BG"/>
        </w:rPr>
        <w:t xml:space="preserve">  </w:t>
      </w:r>
      <w:r w:rsidRPr="001F1719">
        <w:rPr>
          <w:rFonts w:ascii="Times New Roman" w:eastAsia="Times New Roman" w:hAnsi="Times New Roman" w:cs="Times New Roman"/>
          <w:sz w:val="32"/>
          <w:szCs w:val="32"/>
          <w:lang w:eastAsia="bg-BG"/>
        </w:rPr>
        <w:t>Р Е Ш Е Н И Е  № 65</w:t>
      </w:r>
    </w:p>
    <w:p w:rsidR="001F1719" w:rsidRPr="001F1719" w:rsidRDefault="001F1719" w:rsidP="001F1719">
      <w:pPr>
        <w:spacing w:after="0" w:line="240" w:lineRule="auto"/>
        <w:ind w:firstLine="720"/>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31.03.2020 г.</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 xml:space="preserve">        / Протокол № 7 /</w:t>
      </w:r>
    </w:p>
    <w:p w:rsidR="001F1719" w:rsidRPr="001F1719" w:rsidRDefault="001F1719" w:rsidP="001F1719">
      <w:pPr>
        <w:spacing w:after="0" w:line="240" w:lineRule="auto"/>
        <w:rPr>
          <w:rFonts w:ascii="Times New Roman" w:eastAsia="Times New Roman" w:hAnsi="Times New Roman" w:cs="Times New Roman"/>
          <w:b/>
          <w:bCs/>
          <w:sz w:val="28"/>
          <w:szCs w:val="28"/>
          <w:u w:val="single"/>
          <w:lang w:val="ru-RU" w:eastAsia="bg-BG"/>
        </w:rPr>
      </w:pP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bCs/>
          <w:sz w:val="28"/>
          <w:szCs w:val="28"/>
          <w:lang w:val="en-US" w:eastAsia="bg-BG"/>
        </w:rPr>
        <w:t xml:space="preserve">  </w:t>
      </w:r>
      <w:r w:rsidRPr="001F1719">
        <w:rPr>
          <w:rFonts w:ascii="Times New Roman" w:eastAsia="Times New Roman" w:hAnsi="Times New Roman" w:cs="Times New Roman"/>
          <w:bCs/>
          <w:sz w:val="28"/>
          <w:szCs w:val="28"/>
          <w:lang w:eastAsia="bg-BG"/>
        </w:rPr>
        <w:tab/>
        <w:t xml:space="preserve"> </w:t>
      </w:r>
      <w:r w:rsidRPr="001F1719">
        <w:rPr>
          <w:rFonts w:ascii="Times New Roman" w:eastAsia="Times New Roman" w:hAnsi="Times New Roman" w:cs="Times New Roman"/>
          <w:b/>
          <w:bCs/>
          <w:sz w:val="28"/>
          <w:szCs w:val="28"/>
          <w:u w:val="single"/>
          <w:lang w:val="ru-RU" w:eastAsia="bg-BG"/>
        </w:rPr>
        <w:t>ОТНОСНО</w:t>
      </w:r>
      <w:r w:rsidRPr="001F1719">
        <w:rPr>
          <w:rFonts w:ascii="Times New Roman" w:eastAsia="Times New Roman" w:hAnsi="Times New Roman" w:cs="Times New Roman"/>
          <w:b/>
          <w:bCs/>
          <w:sz w:val="24"/>
          <w:szCs w:val="24"/>
          <w:u w:val="single"/>
          <w:lang w:val="ru-RU" w:eastAsia="bg-BG"/>
        </w:rPr>
        <w:t>:</w:t>
      </w:r>
      <w:r w:rsidRPr="001F1719">
        <w:rPr>
          <w:rFonts w:ascii="Times New Roman" w:eastAsia="Times New Roman" w:hAnsi="Times New Roman" w:cs="Times New Roman"/>
          <w:sz w:val="26"/>
          <w:szCs w:val="26"/>
          <w:lang w:eastAsia="bg-BG"/>
        </w:rPr>
        <w:t xml:space="preserve"> </w:t>
      </w:r>
      <w:r w:rsidRPr="001F1719">
        <w:rPr>
          <w:rFonts w:ascii="Times New Roman" w:eastAsia="Times New Roman" w:hAnsi="Times New Roman" w:cs="Times New Roman"/>
          <w:sz w:val="24"/>
          <w:szCs w:val="24"/>
          <w:lang w:eastAsia="bg-BG"/>
        </w:rPr>
        <w:t>Предложение с вносител Председателя на ОбС – Гурково   с  вх. №  ОС  –   67 / 19.03.2020 г. – приемане на Анализ за дейността на Участък – Гурково  при Районно управление – Казанлък  за 201</w:t>
      </w:r>
      <w:r w:rsidRPr="001F1719">
        <w:rPr>
          <w:rFonts w:ascii="Times New Roman" w:eastAsia="Times New Roman" w:hAnsi="Times New Roman" w:cs="Times New Roman"/>
          <w:sz w:val="24"/>
          <w:szCs w:val="24"/>
          <w:lang w:val="en-US" w:eastAsia="bg-BG"/>
        </w:rPr>
        <w:t>9</w:t>
      </w:r>
      <w:r w:rsidRPr="001F1719">
        <w:rPr>
          <w:rFonts w:ascii="Times New Roman" w:eastAsia="Times New Roman" w:hAnsi="Times New Roman" w:cs="Times New Roman"/>
          <w:sz w:val="24"/>
          <w:szCs w:val="24"/>
          <w:lang w:eastAsia="bg-BG"/>
        </w:rPr>
        <w:t xml:space="preserve"> г.</w:t>
      </w:r>
    </w:p>
    <w:p w:rsidR="001F1719" w:rsidRPr="001F1719" w:rsidRDefault="001F1719" w:rsidP="001F1719">
      <w:pPr>
        <w:spacing w:after="0" w:line="240" w:lineRule="auto"/>
        <w:jc w:val="both"/>
        <w:rPr>
          <w:rFonts w:ascii="Verdana" w:eastAsia="Times New Roman" w:hAnsi="Verdana" w:cs="Times New Roman"/>
          <w:b/>
          <w:sz w:val="24"/>
          <w:szCs w:val="24"/>
          <w:lang w:eastAsia="bg-BG"/>
        </w:rPr>
      </w:pPr>
      <w:r w:rsidRPr="001F1719">
        <w:rPr>
          <w:rFonts w:ascii="Verdana" w:eastAsia="Times New Roman" w:hAnsi="Verdana" w:cs="Times New Roman"/>
          <w:b/>
          <w:sz w:val="24"/>
          <w:szCs w:val="24"/>
          <w:lang w:eastAsia="bg-BG"/>
        </w:rPr>
        <w:tab/>
      </w: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lang w:eastAsia="bg-BG"/>
        </w:rPr>
      </w:pPr>
      <w:r w:rsidRPr="001F1719">
        <w:rPr>
          <w:rFonts w:ascii="Times New Roman" w:hAnsi="Times New Roman" w:cs="Times New Roman"/>
          <w:b/>
          <w:sz w:val="28"/>
          <w:szCs w:val="28"/>
          <w:u w:val="single"/>
        </w:rPr>
        <w:t>МОТИВИ:</w:t>
      </w:r>
      <w:r w:rsidRPr="001F1719">
        <w:rPr>
          <w:rFonts w:ascii="Times New Roman" w:hAnsi="Times New Roman" w:cs="Times New Roman"/>
          <w:sz w:val="28"/>
          <w:szCs w:val="28"/>
        </w:rPr>
        <w:t xml:space="preserve"> </w:t>
      </w:r>
      <w:r w:rsidRPr="001F1719">
        <w:rPr>
          <w:rFonts w:ascii="Times New Roman" w:eastAsia="Times New Roman" w:hAnsi="Times New Roman" w:cs="Times New Roman"/>
          <w:bCs/>
          <w:sz w:val="24"/>
          <w:szCs w:val="24"/>
        </w:rPr>
        <w:t xml:space="preserve">В изпълнение </w:t>
      </w:r>
      <w:r w:rsidRPr="001F1719">
        <w:rPr>
          <w:rFonts w:ascii="Times New Roman" w:eastAsia="Times New Roman" w:hAnsi="Times New Roman" w:cs="Times New Roman"/>
          <w:sz w:val="24"/>
          <w:szCs w:val="24"/>
        </w:rPr>
        <w:t>на т.</w:t>
      </w:r>
      <w:r w:rsidRPr="001F1719">
        <w:rPr>
          <w:rFonts w:ascii="Times New Roman" w:eastAsia="Times New Roman" w:hAnsi="Times New Roman" w:cs="Times New Roman"/>
          <w:sz w:val="24"/>
          <w:szCs w:val="24"/>
          <w:lang w:val="en-US"/>
        </w:rPr>
        <w:t>8</w:t>
      </w:r>
      <w:r w:rsidRPr="001F1719">
        <w:rPr>
          <w:rFonts w:ascii="Times New Roman" w:eastAsia="Times New Roman" w:hAnsi="Times New Roman" w:cs="Times New Roman"/>
          <w:sz w:val="24"/>
          <w:szCs w:val="24"/>
        </w:rPr>
        <w:t xml:space="preserve"> за м. февруари 20</w:t>
      </w:r>
      <w:r w:rsidRPr="001F1719">
        <w:rPr>
          <w:rFonts w:ascii="Times New Roman" w:eastAsia="Times New Roman" w:hAnsi="Times New Roman" w:cs="Times New Roman"/>
          <w:sz w:val="24"/>
          <w:szCs w:val="24"/>
          <w:lang w:val="en-US"/>
        </w:rPr>
        <w:t>20</w:t>
      </w:r>
      <w:r w:rsidRPr="001F1719">
        <w:rPr>
          <w:rFonts w:ascii="Times New Roman" w:eastAsia="Times New Roman" w:hAnsi="Times New Roman" w:cs="Times New Roman"/>
          <w:sz w:val="24"/>
          <w:szCs w:val="24"/>
        </w:rPr>
        <w:t xml:space="preserve"> г. на Т</w:t>
      </w:r>
      <w:r w:rsidRPr="001F1719">
        <w:rPr>
          <w:rFonts w:ascii="Times New Roman" w:eastAsia="Times New Roman" w:hAnsi="Times New Roman" w:cs="Times New Roman"/>
          <w:sz w:val="24"/>
          <w:szCs w:val="24"/>
          <w:lang w:val="en-GB"/>
        </w:rPr>
        <w:t>ематич</w:t>
      </w:r>
      <w:r w:rsidRPr="001F1719">
        <w:rPr>
          <w:rFonts w:ascii="Times New Roman" w:eastAsia="Times New Roman" w:hAnsi="Times New Roman" w:cs="Times New Roman"/>
          <w:sz w:val="24"/>
          <w:szCs w:val="24"/>
        </w:rPr>
        <w:t>ния</w:t>
      </w:r>
      <w:r w:rsidRPr="001F1719">
        <w:rPr>
          <w:rFonts w:ascii="Times New Roman" w:eastAsia="Times New Roman" w:hAnsi="Times New Roman" w:cs="Times New Roman"/>
          <w:sz w:val="24"/>
          <w:szCs w:val="24"/>
          <w:lang w:val="en-GB"/>
        </w:rPr>
        <w:t xml:space="preserve"> план за дейността на Общински съвет – Гурково за периода </w:t>
      </w:r>
      <w:r w:rsidRPr="001F1719">
        <w:rPr>
          <w:rFonts w:ascii="Times New Roman" w:eastAsia="Times New Roman" w:hAnsi="Times New Roman" w:cs="Times New Roman"/>
          <w:sz w:val="24"/>
          <w:szCs w:val="24"/>
        </w:rPr>
        <w:t>януари – юни 20</w:t>
      </w:r>
      <w:r w:rsidRPr="001F1719">
        <w:rPr>
          <w:rFonts w:ascii="Times New Roman" w:eastAsia="Times New Roman" w:hAnsi="Times New Roman" w:cs="Times New Roman"/>
          <w:sz w:val="24"/>
          <w:szCs w:val="24"/>
          <w:lang w:val="en-US"/>
        </w:rPr>
        <w:t>20</w:t>
      </w:r>
      <w:r w:rsidRPr="001F1719">
        <w:rPr>
          <w:rFonts w:ascii="Times New Roman" w:eastAsia="Times New Roman" w:hAnsi="Times New Roman" w:cs="Times New Roman"/>
          <w:sz w:val="24"/>
          <w:szCs w:val="24"/>
        </w:rPr>
        <w:t xml:space="preserve"> г., приет с Решение № </w:t>
      </w:r>
      <w:r w:rsidRPr="001F1719">
        <w:rPr>
          <w:rFonts w:ascii="Times New Roman" w:eastAsia="Times New Roman" w:hAnsi="Times New Roman" w:cs="Times New Roman"/>
          <w:sz w:val="24"/>
          <w:szCs w:val="24"/>
          <w:lang w:val="en-US"/>
        </w:rPr>
        <w:t>17</w:t>
      </w:r>
      <w:r w:rsidRPr="001F1719">
        <w:rPr>
          <w:rFonts w:ascii="Times New Roman" w:eastAsia="Times New Roman" w:hAnsi="Times New Roman" w:cs="Times New Roman"/>
          <w:sz w:val="24"/>
          <w:szCs w:val="24"/>
        </w:rPr>
        <w:t>/</w:t>
      </w:r>
      <w:r w:rsidRPr="001F1719">
        <w:rPr>
          <w:rFonts w:ascii="Times New Roman" w:eastAsia="Times New Roman" w:hAnsi="Times New Roman" w:cs="Times New Roman"/>
          <w:sz w:val="24"/>
          <w:szCs w:val="24"/>
          <w:lang w:val="en-US"/>
        </w:rPr>
        <w:t>19</w:t>
      </w:r>
      <w:r w:rsidRPr="001F1719">
        <w:rPr>
          <w:rFonts w:ascii="Times New Roman" w:eastAsia="Times New Roman" w:hAnsi="Times New Roman" w:cs="Times New Roman"/>
          <w:sz w:val="24"/>
          <w:szCs w:val="24"/>
        </w:rPr>
        <w:t>.12.201</w:t>
      </w:r>
      <w:r w:rsidRPr="001F1719">
        <w:rPr>
          <w:rFonts w:ascii="Times New Roman" w:eastAsia="Times New Roman" w:hAnsi="Times New Roman" w:cs="Times New Roman"/>
          <w:sz w:val="24"/>
          <w:szCs w:val="24"/>
          <w:lang w:val="en-US"/>
        </w:rPr>
        <w:t>9</w:t>
      </w:r>
      <w:r w:rsidRPr="001F1719">
        <w:rPr>
          <w:rFonts w:ascii="Times New Roman" w:eastAsia="Times New Roman" w:hAnsi="Times New Roman" w:cs="Times New Roman"/>
          <w:sz w:val="24"/>
          <w:szCs w:val="24"/>
        </w:rPr>
        <w:t xml:space="preserve"> г. по Протокол № </w:t>
      </w:r>
      <w:r w:rsidRPr="001F1719">
        <w:rPr>
          <w:rFonts w:ascii="Times New Roman" w:eastAsia="Times New Roman" w:hAnsi="Times New Roman" w:cs="Times New Roman"/>
          <w:sz w:val="24"/>
          <w:szCs w:val="24"/>
          <w:lang w:val="en-US"/>
        </w:rPr>
        <w:t>3</w:t>
      </w:r>
      <w:r w:rsidRPr="001F1719">
        <w:rPr>
          <w:rFonts w:ascii="Times New Roman" w:eastAsia="Times New Roman" w:hAnsi="Times New Roman" w:cs="Times New Roman"/>
          <w:sz w:val="24"/>
          <w:szCs w:val="24"/>
        </w:rPr>
        <w:t xml:space="preserve"> на ОбС – Гурково, от ВПД Началник Участък – Гурково бе  внесен в деловодството на Общински съвет А</w:t>
      </w:r>
      <w:r w:rsidRPr="001F1719">
        <w:rPr>
          <w:rFonts w:ascii="Times New Roman" w:eastAsia="Times New Roman" w:hAnsi="Times New Roman" w:cs="Times New Roman"/>
          <w:sz w:val="24"/>
          <w:szCs w:val="24"/>
          <w:lang w:eastAsia="bg-BG"/>
        </w:rPr>
        <w:t>нализ за дейността на  Участък – Гурково  при Районно управление – Казанлък  за 201</w:t>
      </w:r>
      <w:r w:rsidRPr="001F1719">
        <w:rPr>
          <w:rFonts w:ascii="Times New Roman" w:eastAsia="Times New Roman" w:hAnsi="Times New Roman" w:cs="Times New Roman"/>
          <w:sz w:val="24"/>
          <w:szCs w:val="24"/>
          <w:lang w:val="en-US" w:eastAsia="bg-BG"/>
        </w:rPr>
        <w:t>9</w:t>
      </w:r>
      <w:r w:rsidRPr="001F1719">
        <w:rPr>
          <w:rFonts w:ascii="Times New Roman" w:eastAsia="Times New Roman" w:hAnsi="Times New Roman" w:cs="Times New Roman"/>
          <w:sz w:val="24"/>
          <w:szCs w:val="24"/>
          <w:lang w:eastAsia="bg-BG"/>
        </w:rPr>
        <w:t xml:space="preserve"> г.</w:t>
      </w:r>
    </w:p>
    <w:p w:rsidR="001F1719" w:rsidRPr="001F1719" w:rsidRDefault="001F1719" w:rsidP="001F1719">
      <w:pPr>
        <w:tabs>
          <w:tab w:val="left" w:pos="0"/>
        </w:tabs>
        <w:spacing w:after="0" w:line="240" w:lineRule="auto"/>
        <w:jc w:val="both"/>
        <w:rPr>
          <w:rFonts w:ascii="Times New Roman" w:eastAsia="Times New Roman" w:hAnsi="Times New Roman" w:cs="Times New Roman"/>
          <w:b/>
          <w:bCs/>
          <w:sz w:val="24"/>
          <w:szCs w:val="24"/>
        </w:rPr>
      </w:pPr>
    </w:p>
    <w:p w:rsidR="001F1719" w:rsidRPr="001F1719" w:rsidRDefault="001F1719" w:rsidP="001F1719">
      <w:pPr>
        <w:spacing w:after="0" w:line="240" w:lineRule="auto"/>
        <w:ind w:firstLine="708"/>
        <w:jc w:val="both"/>
        <w:outlineLvl w:val="0"/>
        <w:rPr>
          <w:rFonts w:ascii="Times New Roman" w:eastAsia="Times New Roman" w:hAnsi="Times New Roman" w:cs="Times New Roman"/>
          <w:sz w:val="24"/>
          <w:szCs w:val="24"/>
        </w:rPr>
      </w:pPr>
      <w:proofErr w:type="gramStart"/>
      <w:r w:rsidRPr="001F1719">
        <w:rPr>
          <w:rFonts w:ascii="Times New Roman" w:eastAsia="Times New Roman" w:hAnsi="Times New Roman" w:cs="Times New Roman"/>
          <w:sz w:val="24"/>
          <w:szCs w:val="24"/>
          <w:lang w:val="en-GB"/>
        </w:rPr>
        <w:t>На основание чл.</w:t>
      </w:r>
      <w:proofErr w:type="gramEnd"/>
      <w:r w:rsidRPr="001F1719">
        <w:rPr>
          <w:rFonts w:ascii="Times New Roman" w:eastAsia="Times New Roman" w:hAnsi="Times New Roman" w:cs="Times New Roman"/>
          <w:sz w:val="24"/>
          <w:szCs w:val="24"/>
          <w:lang w:val="en-GB"/>
        </w:rPr>
        <w:t xml:space="preserve"> </w:t>
      </w:r>
      <w:proofErr w:type="gramStart"/>
      <w:r w:rsidRPr="001F1719">
        <w:rPr>
          <w:rFonts w:ascii="Times New Roman" w:eastAsia="Times New Roman" w:hAnsi="Times New Roman" w:cs="Times New Roman"/>
          <w:sz w:val="24"/>
          <w:szCs w:val="24"/>
          <w:lang w:val="en-GB"/>
        </w:rPr>
        <w:t>21, ал.</w:t>
      </w:r>
      <w:proofErr w:type="gramEnd"/>
      <w:r w:rsidRPr="001F1719">
        <w:rPr>
          <w:rFonts w:ascii="Times New Roman" w:eastAsia="Times New Roman" w:hAnsi="Times New Roman" w:cs="Times New Roman"/>
          <w:sz w:val="24"/>
          <w:szCs w:val="24"/>
          <w:lang w:val="en-GB"/>
        </w:rPr>
        <w:t xml:space="preserve"> 1, т. 24, във връзка с чл.21</w:t>
      </w:r>
      <w:proofErr w:type="gramStart"/>
      <w:r w:rsidRPr="001F1719">
        <w:rPr>
          <w:rFonts w:ascii="Times New Roman" w:eastAsia="Times New Roman" w:hAnsi="Times New Roman" w:cs="Times New Roman"/>
          <w:sz w:val="24"/>
          <w:szCs w:val="24"/>
          <w:lang w:val="en-GB"/>
        </w:rPr>
        <w:t>,  ал</w:t>
      </w:r>
      <w:proofErr w:type="gramEnd"/>
      <w:r w:rsidRPr="001F1719">
        <w:rPr>
          <w:rFonts w:ascii="Times New Roman" w:eastAsia="Times New Roman" w:hAnsi="Times New Roman" w:cs="Times New Roman"/>
          <w:sz w:val="24"/>
          <w:szCs w:val="24"/>
          <w:lang w:val="en-GB"/>
        </w:rPr>
        <w:t>. 2 от Закона за местното самоуправление и местната администрация</w:t>
      </w:r>
      <w:proofErr w:type="gramStart"/>
      <w:r w:rsidRPr="001F1719">
        <w:rPr>
          <w:rFonts w:ascii="Times New Roman" w:eastAsia="Times New Roman" w:hAnsi="Times New Roman" w:cs="Times New Roman"/>
          <w:sz w:val="24"/>
          <w:szCs w:val="24"/>
          <w:lang w:val="en-GB"/>
        </w:rPr>
        <w:t xml:space="preserve">, </w:t>
      </w:r>
      <w:r w:rsidRPr="001F1719">
        <w:rPr>
          <w:rFonts w:ascii="Times New Roman" w:eastAsia="Times New Roman" w:hAnsi="Times New Roman" w:cs="Times New Roman"/>
          <w:sz w:val="24"/>
          <w:szCs w:val="24"/>
        </w:rPr>
        <w:t xml:space="preserve"> Общинския</w:t>
      </w:r>
      <w:proofErr w:type="gramEnd"/>
      <w:r w:rsidRPr="001F1719">
        <w:rPr>
          <w:rFonts w:ascii="Times New Roman" w:eastAsia="Times New Roman" w:hAnsi="Times New Roman" w:cs="Times New Roman"/>
          <w:sz w:val="24"/>
          <w:szCs w:val="24"/>
        </w:rPr>
        <w:t xml:space="preserve"> съвет - Гурково </w:t>
      </w:r>
    </w:p>
    <w:p w:rsidR="001F1719" w:rsidRPr="001F1719" w:rsidRDefault="001F1719" w:rsidP="001F1719">
      <w:pPr>
        <w:spacing w:after="0" w:line="240" w:lineRule="auto"/>
        <w:ind w:firstLine="708"/>
        <w:jc w:val="both"/>
        <w:outlineLvl w:val="0"/>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ab/>
      </w:r>
    </w:p>
    <w:p w:rsidR="001F1719" w:rsidRPr="001F1719" w:rsidRDefault="001F1719" w:rsidP="001F1719">
      <w:pPr>
        <w:spacing w:after="0" w:line="240" w:lineRule="auto"/>
        <w:jc w:val="center"/>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32"/>
          <w:szCs w:val="32"/>
          <w:lang w:eastAsia="bg-BG"/>
        </w:rPr>
        <w:t>Р Е Ш И</w:t>
      </w:r>
      <w:r w:rsidRPr="001F1719">
        <w:rPr>
          <w:rFonts w:ascii="Times New Roman" w:eastAsia="Times New Roman" w:hAnsi="Times New Roman" w:cs="Times New Roman"/>
          <w:sz w:val="24"/>
          <w:szCs w:val="24"/>
          <w:lang w:eastAsia="bg-BG"/>
        </w:rPr>
        <w:t>:</w:t>
      </w:r>
    </w:p>
    <w:p w:rsidR="001F1719" w:rsidRPr="001F1719" w:rsidRDefault="001F1719" w:rsidP="001F1719">
      <w:pPr>
        <w:spacing w:after="0" w:line="240" w:lineRule="auto"/>
        <w:jc w:val="center"/>
        <w:rPr>
          <w:rFonts w:ascii="Times New Roman" w:eastAsia="Times New Roman" w:hAnsi="Times New Roman" w:cs="Calibri"/>
          <w:kern w:val="3"/>
          <w:sz w:val="24"/>
          <w:szCs w:val="24"/>
          <w:lang w:eastAsia="bg-BG"/>
        </w:rPr>
      </w:pP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lang w:eastAsia="bg-BG"/>
        </w:rPr>
      </w:pPr>
      <w:r w:rsidRPr="001F1719">
        <w:rPr>
          <w:rFonts w:ascii="Times New Roman" w:eastAsia="Times New Roman" w:hAnsi="Times New Roman" w:cs="Calibri"/>
          <w:kern w:val="3"/>
          <w:sz w:val="24"/>
          <w:szCs w:val="24"/>
          <w:lang w:eastAsia="bg-BG"/>
        </w:rPr>
        <w:t>Приема А</w:t>
      </w:r>
      <w:r w:rsidRPr="001F1719">
        <w:rPr>
          <w:rFonts w:ascii="Times New Roman" w:eastAsia="Times New Roman" w:hAnsi="Times New Roman" w:cs="Times New Roman"/>
          <w:sz w:val="24"/>
          <w:szCs w:val="24"/>
          <w:lang w:eastAsia="bg-BG"/>
        </w:rPr>
        <w:t>нализ за дейността на  Участък – Гурково  при Районно управление – Казанлък  за 201</w:t>
      </w:r>
      <w:r w:rsidRPr="001F1719">
        <w:rPr>
          <w:rFonts w:ascii="Times New Roman" w:eastAsia="Times New Roman" w:hAnsi="Times New Roman" w:cs="Times New Roman"/>
          <w:sz w:val="24"/>
          <w:szCs w:val="24"/>
          <w:lang w:val="en-US" w:eastAsia="bg-BG"/>
        </w:rPr>
        <w:t>9</w:t>
      </w:r>
      <w:r w:rsidRPr="001F1719">
        <w:rPr>
          <w:rFonts w:ascii="Times New Roman" w:eastAsia="Times New Roman" w:hAnsi="Times New Roman" w:cs="Times New Roman"/>
          <w:sz w:val="24"/>
          <w:szCs w:val="24"/>
          <w:lang w:eastAsia="bg-BG"/>
        </w:rPr>
        <w:t xml:space="preserve"> г.</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за сведение.</w:t>
      </w: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lang w:eastAsia="bg-BG"/>
        </w:rPr>
      </w:pPr>
    </w:p>
    <w:p w:rsidR="001F1719" w:rsidRPr="001F1719" w:rsidRDefault="001F1719" w:rsidP="001F171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t>У</w:t>
      </w:r>
      <w:r w:rsidRPr="001F1719">
        <w:rPr>
          <w:rFonts w:ascii="Times New Roman" w:eastAsia="Times New Roman" w:hAnsi="Times New Roman" w:cs="Times New Roman"/>
          <w:kern w:val="3"/>
          <w:sz w:val="24"/>
          <w:szCs w:val="24"/>
          <w:lang w:val="ru-RU" w:eastAsia="bg-BG"/>
        </w:rPr>
        <w:t>частвали</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в </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гласуването  13  общ. съветници,  гласували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за</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13,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против</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въздържал</w:t>
      </w:r>
      <w:r w:rsidRPr="001F1719">
        <w:rPr>
          <w:rFonts w:ascii="Times New Roman" w:eastAsia="Times New Roman" w:hAnsi="Times New Roman" w:cs="Times New Roman"/>
          <w:b/>
          <w:bCs/>
          <w:kern w:val="3"/>
          <w:sz w:val="24"/>
          <w:szCs w:val="24"/>
          <w:lang w:eastAsia="bg-BG"/>
        </w:rPr>
        <w:t>и</w:t>
      </w:r>
      <w:r w:rsidRPr="001F1719">
        <w:rPr>
          <w:rFonts w:ascii="Times New Roman" w:eastAsia="Times New Roman" w:hAnsi="Times New Roman" w:cs="Times New Roman"/>
          <w:b/>
          <w:bCs/>
          <w:kern w:val="3"/>
          <w:sz w:val="24"/>
          <w:szCs w:val="24"/>
          <w:lang w:val="ru-RU" w:eastAsia="bg-BG"/>
        </w:rPr>
        <w:t xml:space="preserve"> се</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w:t>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r>
    </w:p>
    <w:p w:rsid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5E2021" w:rsidRPr="001F1719" w:rsidRDefault="005E2021"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F5131" w:rsidRDefault="00CF5131" w:rsidP="00CF5131">
      <w:pPr>
        <w:spacing w:after="0" w:line="240" w:lineRule="auto"/>
        <w:rPr>
          <w:rFonts w:ascii="Verdana" w:eastAsia="Times New Roman" w:hAnsi="Verdana" w:cs="Times New Roman"/>
          <w:b/>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CF5131" w:rsidRDefault="00CF5131" w:rsidP="00CF5131">
      <w:pPr>
        <w:spacing w:after="0" w:line="240" w:lineRule="auto"/>
        <w:rPr>
          <w:rFonts w:ascii="Verdana" w:eastAsia="Times New Roman" w:hAnsi="Verdana" w:cs="Times New Roman"/>
          <w:b/>
          <w:sz w:val="24"/>
          <w:szCs w:val="24"/>
          <w:lang w:val="en-US" w:eastAsia="bg-BG"/>
        </w:rPr>
      </w:pPr>
    </w:p>
    <w:p w:rsidR="001F1719" w:rsidRPr="001F1719" w:rsidRDefault="001F1719" w:rsidP="001F1719">
      <w:pPr>
        <w:spacing w:after="0" w:line="240" w:lineRule="auto"/>
        <w:jc w:val="both"/>
        <w:rPr>
          <w:rFonts w:ascii="Verdana" w:eastAsia="Times New Roman" w:hAnsi="Verdana" w:cs="Times New Roman"/>
          <w:b/>
          <w:sz w:val="24"/>
          <w:szCs w:val="24"/>
          <w:lang w:eastAsia="bg-BG"/>
        </w:rPr>
      </w:pPr>
    </w:p>
    <w:p w:rsidR="001F1719" w:rsidRPr="001F1719" w:rsidRDefault="001F1719" w:rsidP="001F1719">
      <w:pPr>
        <w:tabs>
          <w:tab w:val="left" w:pos="426"/>
          <w:tab w:val="left" w:pos="709"/>
          <w:tab w:val="left" w:pos="993"/>
        </w:tabs>
        <w:spacing w:after="0" w:line="240" w:lineRule="auto"/>
        <w:jc w:val="both"/>
        <w:rPr>
          <w:rFonts w:ascii="Verdana" w:eastAsia="Times New Roman" w:hAnsi="Verdana" w:cs="Times New Roman"/>
          <w:sz w:val="24"/>
          <w:szCs w:val="24"/>
          <w:lang w:val="en-US" w:eastAsia="bg-BG"/>
        </w:rPr>
      </w:pPr>
    </w:p>
    <w:p w:rsidR="001F1719" w:rsidRPr="001F1719" w:rsidRDefault="001F1719" w:rsidP="001F1719">
      <w:pPr>
        <w:tabs>
          <w:tab w:val="left" w:pos="426"/>
          <w:tab w:val="left" w:pos="709"/>
          <w:tab w:val="left" w:pos="993"/>
        </w:tabs>
        <w:spacing w:after="0" w:line="240" w:lineRule="auto"/>
        <w:jc w:val="both"/>
        <w:rPr>
          <w:rFonts w:ascii="Verdana" w:eastAsia="Times New Roman" w:hAnsi="Verdana" w:cs="Times New Roman"/>
          <w:sz w:val="24"/>
          <w:szCs w:val="24"/>
          <w:lang w:val="en-US" w:eastAsia="bg-BG"/>
        </w:rPr>
      </w:pPr>
    </w:p>
    <w:p w:rsidR="001F1719" w:rsidRPr="001F1719" w:rsidRDefault="001F1719" w:rsidP="001F1719">
      <w:pPr>
        <w:tabs>
          <w:tab w:val="left" w:pos="426"/>
          <w:tab w:val="left" w:pos="709"/>
          <w:tab w:val="left" w:pos="993"/>
        </w:tabs>
        <w:spacing w:after="0" w:line="240" w:lineRule="auto"/>
        <w:jc w:val="both"/>
        <w:rPr>
          <w:rFonts w:ascii="Verdana" w:eastAsia="Times New Roman" w:hAnsi="Verdana" w:cs="Times New Roman"/>
          <w:sz w:val="24"/>
          <w:szCs w:val="24"/>
          <w:lang w:val="en-US" w:eastAsia="bg-BG"/>
        </w:rPr>
      </w:pPr>
    </w:p>
    <w:p w:rsidR="001F1719" w:rsidRPr="001F1719" w:rsidRDefault="001F1719" w:rsidP="001F1719">
      <w:pPr>
        <w:tabs>
          <w:tab w:val="left" w:pos="426"/>
          <w:tab w:val="left" w:pos="709"/>
          <w:tab w:val="left" w:pos="993"/>
        </w:tabs>
        <w:spacing w:after="0" w:line="240" w:lineRule="auto"/>
        <w:jc w:val="both"/>
        <w:rPr>
          <w:rFonts w:ascii="Verdana" w:eastAsia="Times New Roman" w:hAnsi="Verdana" w:cs="Times New Roman"/>
          <w:sz w:val="24"/>
          <w:szCs w:val="24"/>
          <w:lang w:val="en-US" w:eastAsia="bg-BG"/>
        </w:rPr>
      </w:pPr>
    </w:p>
    <w:p w:rsidR="001F1719" w:rsidRPr="001F1719" w:rsidRDefault="001F1719" w:rsidP="001F1719">
      <w:pPr>
        <w:tabs>
          <w:tab w:val="left" w:pos="426"/>
          <w:tab w:val="left" w:pos="709"/>
          <w:tab w:val="left" w:pos="993"/>
        </w:tabs>
        <w:spacing w:after="0" w:line="240" w:lineRule="auto"/>
        <w:jc w:val="both"/>
        <w:rPr>
          <w:rFonts w:ascii="Verdana" w:eastAsia="Times New Roman" w:hAnsi="Verdana" w:cs="Times New Roman"/>
          <w:sz w:val="24"/>
          <w:szCs w:val="24"/>
          <w:lang w:val="en-US" w:eastAsia="bg-BG"/>
        </w:rPr>
      </w:pPr>
    </w:p>
    <w:p w:rsidR="001F1719" w:rsidRDefault="001F1719" w:rsidP="001F1719">
      <w:pPr>
        <w:tabs>
          <w:tab w:val="left" w:pos="426"/>
          <w:tab w:val="left" w:pos="709"/>
          <w:tab w:val="left" w:pos="993"/>
        </w:tabs>
        <w:spacing w:after="0" w:line="240" w:lineRule="auto"/>
        <w:jc w:val="both"/>
        <w:rPr>
          <w:rFonts w:ascii="Verdana" w:eastAsia="Times New Roman" w:hAnsi="Verdana" w:cs="Times New Roman"/>
          <w:sz w:val="24"/>
          <w:szCs w:val="24"/>
          <w:lang w:val="en-US" w:eastAsia="bg-BG"/>
        </w:rPr>
      </w:pPr>
    </w:p>
    <w:p w:rsidR="00504B67" w:rsidRDefault="00504B67" w:rsidP="001F1719">
      <w:pPr>
        <w:tabs>
          <w:tab w:val="left" w:pos="426"/>
          <w:tab w:val="left" w:pos="709"/>
          <w:tab w:val="left" w:pos="993"/>
        </w:tabs>
        <w:spacing w:after="0" w:line="240" w:lineRule="auto"/>
        <w:jc w:val="both"/>
        <w:rPr>
          <w:rFonts w:ascii="Verdana" w:eastAsia="Times New Roman" w:hAnsi="Verdana" w:cs="Times New Roman"/>
          <w:sz w:val="24"/>
          <w:szCs w:val="24"/>
          <w:lang w:val="en-US" w:eastAsia="bg-BG"/>
        </w:rPr>
      </w:pPr>
    </w:p>
    <w:p w:rsidR="00504B67" w:rsidRDefault="00504B67" w:rsidP="001F1719">
      <w:pPr>
        <w:tabs>
          <w:tab w:val="left" w:pos="426"/>
          <w:tab w:val="left" w:pos="709"/>
          <w:tab w:val="left" w:pos="993"/>
        </w:tabs>
        <w:spacing w:after="0" w:line="240" w:lineRule="auto"/>
        <w:jc w:val="both"/>
        <w:rPr>
          <w:rFonts w:ascii="Verdana" w:eastAsia="Times New Roman" w:hAnsi="Verdana" w:cs="Times New Roman"/>
          <w:sz w:val="24"/>
          <w:szCs w:val="24"/>
          <w:lang w:val="en-US" w:eastAsia="bg-BG"/>
        </w:rPr>
      </w:pPr>
    </w:p>
    <w:p w:rsidR="00504B67" w:rsidRDefault="00504B67" w:rsidP="001F1719">
      <w:pPr>
        <w:tabs>
          <w:tab w:val="left" w:pos="426"/>
          <w:tab w:val="left" w:pos="709"/>
          <w:tab w:val="left" w:pos="993"/>
        </w:tabs>
        <w:spacing w:after="0" w:line="240" w:lineRule="auto"/>
        <w:jc w:val="both"/>
        <w:rPr>
          <w:rFonts w:ascii="Verdana" w:eastAsia="Times New Roman" w:hAnsi="Verdana" w:cs="Times New Roman"/>
          <w:sz w:val="24"/>
          <w:szCs w:val="24"/>
          <w:lang w:val="en-US" w:eastAsia="bg-BG"/>
        </w:rPr>
      </w:pPr>
    </w:p>
    <w:p w:rsidR="005E2021" w:rsidRPr="001F1719" w:rsidRDefault="005E2021" w:rsidP="001F1719">
      <w:pPr>
        <w:tabs>
          <w:tab w:val="left" w:pos="426"/>
          <w:tab w:val="left" w:pos="709"/>
          <w:tab w:val="left" w:pos="993"/>
        </w:tabs>
        <w:spacing w:after="0" w:line="240" w:lineRule="auto"/>
        <w:jc w:val="both"/>
        <w:rPr>
          <w:rFonts w:ascii="Verdana" w:eastAsia="Times New Roman" w:hAnsi="Verdana" w:cs="Times New Roman"/>
          <w:sz w:val="24"/>
          <w:szCs w:val="24"/>
          <w:lang w:val="en-US" w:eastAsia="bg-BG"/>
        </w:rPr>
      </w:pPr>
    </w:p>
    <w:p w:rsidR="001F1719" w:rsidRPr="001F1719" w:rsidRDefault="001F1719" w:rsidP="001F1719">
      <w:pPr>
        <w:spacing w:after="0" w:line="240" w:lineRule="auto"/>
        <w:jc w:val="both"/>
        <w:rPr>
          <w:rFonts w:ascii="Verdana" w:eastAsia="Calibri" w:hAnsi="Verdana" w:cs="Times New Roman"/>
          <w:b/>
          <w:color w:val="FF0000"/>
          <w:sz w:val="24"/>
          <w:szCs w:val="24"/>
          <w:shd w:val="clear" w:color="auto" w:fill="FFFFFF"/>
        </w:rPr>
      </w:pPr>
    </w:p>
    <w:p w:rsidR="00504B67" w:rsidRPr="00583991" w:rsidRDefault="00504B67" w:rsidP="00504B67">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583991">
        <w:rPr>
          <w:rFonts w:ascii="Times New Roman" w:eastAsia="Lucida Sans Unicode" w:hAnsi="Times New Roman" w:cs="Tahoma"/>
          <w:b/>
          <w:kern w:val="3"/>
          <w:sz w:val="28"/>
          <w:szCs w:val="28"/>
          <w:u w:val="single"/>
          <w:lang w:val="ru-RU" w:eastAsia="bg-BG"/>
        </w:rPr>
        <w:lastRenderedPageBreak/>
        <w:t>Препис – извлечение!</w:t>
      </w: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ind w:left="2820" w:firstLine="12"/>
        <w:jc w:val="both"/>
        <w:rPr>
          <w:rFonts w:ascii="Times New Roman" w:eastAsia="Times New Roman" w:hAnsi="Times New Roman" w:cs="Times New Roman"/>
          <w:sz w:val="32"/>
          <w:szCs w:val="32"/>
          <w:lang w:val="en-US" w:eastAsia="bg-BG"/>
        </w:rPr>
      </w:pPr>
      <w:r w:rsidRPr="001F1719">
        <w:rPr>
          <w:rFonts w:ascii="Times New Roman" w:eastAsia="Times New Roman" w:hAnsi="Times New Roman" w:cs="Times New Roman"/>
          <w:sz w:val="36"/>
          <w:szCs w:val="36"/>
          <w:lang w:eastAsia="bg-BG"/>
        </w:rPr>
        <w:t xml:space="preserve">     </w:t>
      </w:r>
      <w:r w:rsidRPr="001F1719">
        <w:rPr>
          <w:rFonts w:ascii="Times New Roman" w:eastAsia="Times New Roman" w:hAnsi="Times New Roman" w:cs="Times New Roman"/>
          <w:sz w:val="36"/>
          <w:szCs w:val="36"/>
          <w:lang w:val="en-US" w:eastAsia="bg-BG"/>
        </w:rPr>
        <w:t xml:space="preserve">  </w:t>
      </w:r>
      <w:r w:rsidRPr="001F1719">
        <w:rPr>
          <w:rFonts w:ascii="Times New Roman" w:eastAsia="Times New Roman" w:hAnsi="Times New Roman" w:cs="Times New Roman"/>
          <w:sz w:val="32"/>
          <w:szCs w:val="32"/>
          <w:lang w:eastAsia="bg-BG"/>
        </w:rPr>
        <w:t>Р Е Ш Е Н И Е  № 66</w:t>
      </w:r>
    </w:p>
    <w:p w:rsidR="001F1719" w:rsidRPr="001F1719" w:rsidRDefault="001F1719" w:rsidP="001F1719">
      <w:pPr>
        <w:spacing w:after="0" w:line="240" w:lineRule="auto"/>
        <w:ind w:firstLine="720"/>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31.03.2020 г.</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 xml:space="preserve">        / Протокол № 7 /</w:t>
      </w:r>
    </w:p>
    <w:p w:rsidR="001F1719" w:rsidRPr="001F1719" w:rsidRDefault="001F1719" w:rsidP="001F1719">
      <w:pPr>
        <w:tabs>
          <w:tab w:val="left" w:pos="426"/>
          <w:tab w:val="left" w:pos="709"/>
          <w:tab w:val="left" w:pos="993"/>
        </w:tabs>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bCs/>
          <w:sz w:val="28"/>
          <w:szCs w:val="28"/>
          <w:lang w:val="en-US" w:eastAsia="bg-BG"/>
        </w:rPr>
        <w:t xml:space="preserve">  </w:t>
      </w:r>
      <w:r w:rsidRPr="001F1719">
        <w:rPr>
          <w:rFonts w:ascii="Times New Roman" w:eastAsia="Times New Roman" w:hAnsi="Times New Roman" w:cs="Times New Roman"/>
          <w:bCs/>
          <w:sz w:val="28"/>
          <w:szCs w:val="28"/>
          <w:lang w:eastAsia="bg-BG"/>
        </w:rPr>
        <w:tab/>
        <w:t xml:space="preserve"> </w:t>
      </w:r>
      <w:r w:rsidRPr="001F1719">
        <w:rPr>
          <w:rFonts w:ascii="Times New Roman" w:eastAsia="Times New Roman" w:hAnsi="Times New Roman" w:cs="Times New Roman"/>
          <w:b/>
          <w:bCs/>
          <w:sz w:val="28"/>
          <w:szCs w:val="28"/>
          <w:u w:val="single"/>
          <w:lang w:val="ru-RU" w:eastAsia="bg-BG"/>
        </w:rPr>
        <w:t>ОТНОСНО</w:t>
      </w:r>
      <w:r w:rsidRPr="001F1719">
        <w:rPr>
          <w:rFonts w:ascii="Times New Roman" w:eastAsia="Times New Roman" w:hAnsi="Times New Roman" w:cs="Times New Roman"/>
          <w:b/>
          <w:bCs/>
          <w:sz w:val="24"/>
          <w:szCs w:val="24"/>
          <w:u w:val="single"/>
          <w:lang w:val="ru-RU" w:eastAsia="bg-BG"/>
        </w:rPr>
        <w:t>:</w:t>
      </w:r>
      <w:r w:rsidRPr="001F1719">
        <w:rPr>
          <w:rFonts w:ascii="Times New Roman" w:eastAsia="Times New Roman" w:hAnsi="Times New Roman" w:cs="Times New Roman"/>
          <w:sz w:val="26"/>
          <w:szCs w:val="26"/>
          <w:lang w:eastAsia="bg-BG"/>
        </w:rPr>
        <w:t xml:space="preserve"> </w:t>
      </w:r>
      <w:r w:rsidRPr="001F1719">
        <w:rPr>
          <w:rFonts w:ascii="Times New Roman" w:eastAsia="Times New Roman" w:hAnsi="Times New Roman" w:cs="Times New Roman"/>
          <w:sz w:val="24"/>
          <w:szCs w:val="24"/>
          <w:lang w:eastAsia="bg-BG"/>
        </w:rPr>
        <w:t>Предложение с вносител Кмета на Община Гурково с  вх. №  ОС  –   69 / 2</w:t>
      </w:r>
      <w:r w:rsidRPr="001F1719">
        <w:rPr>
          <w:rFonts w:ascii="Times New Roman" w:eastAsia="Times New Roman" w:hAnsi="Times New Roman" w:cs="Times New Roman"/>
          <w:sz w:val="24"/>
          <w:szCs w:val="24"/>
          <w:lang w:val="en-US" w:eastAsia="bg-BG"/>
        </w:rPr>
        <w:t>4</w:t>
      </w:r>
      <w:r w:rsidRPr="001F1719">
        <w:rPr>
          <w:rFonts w:ascii="Times New Roman" w:eastAsia="Times New Roman" w:hAnsi="Times New Roman" w:cs="Times New Roman"/>
          <w:sz w:val="24"/>
          <w:szCs w:val="24"/>
          <w:lang w:eastAsia="bg-BG"/>
        </w:rPr>
        <w:t>.03.2020 г. – актуализация на разчета за финансиране на капиталовите разходи на Община Гурково за 2020 г.</w:t>
      </w:r>
    </w:p>
    <w:p w:rsidR="001F1719" w:rsidRPr="001F1719" w:rsidRDefault="001F1719" w:rsidP="001F1719">
      <w:pPr>
        <w:spacing w:after="0" w:line="240" w:lineRule="auto"/>
        <w:jc w:val="both"/>
        <w:rPr>
          <w:rFonts w:ascii="Times New Roman" w:eastAsia="Calibri" w:hAnsi="Times New Roman" w:cs="Times New Roman"/>
          <w:sz w:val="24"/>
          <w:szCs w:val="24"/>
        </w:rPr>
      </w:pPr>
      <w:r w:rsidRPr="001F1719">
        <w:rPr>
          <w:rFonts w:ascii="Times New Roman" w:eastAsia="Calibri" w:hAnsi="Times New Roman" w:cs="Times New Roman"/>
          <w:color w:val="00B0F0"/>
          <w:sz w:val="24"/>
          <w:szCs w:val="24"/>
        </w:rPr>
        <w:t xml:space="preserve">        </w:t>
      </w:r>
      <w:r w:rsidRPr="001F1719">
        <w:rPr>
          <w:rFonts w:ascii="Times New Roman" w:hAnsi="Times New Roman" w:cs="Times New Roman"/>
          <w:b/>
          <w:sz w:val="28"/>
          <w:szCs w:val="28"/>
          <w:u w:val="single"/>
        </w:rPr>
        <w:t>МОТИВИ:</w:t>
      </w:r>
      <w:r w:rsidRPr="001F1719">
        <w:rPr>
          <w:rFonts w:ascii="Times New Roman" w:eastAsia="Calibri" w:hAnsi="Times New Roman" w:cs="Times New Roman"/>
          <w:sz w:val="24"/>
          <w:szCs w:val="24"/>
        </w:rPr>
        <w:t xml:space="preserve"> С решение № 49/06.02.2020г. на Общински съвет – Гурково е приет бюджета  и поименния списък на обектите от инвестиционната програма за капиталови разходи на Община Гурково за 2020г.</w:t>
      </w:r>
    </w:p>
    <w:p w:rsidR="001F1719" w:rsidRPr="001F1719" w:rsidRDefault="001F1719" w:rsidP="001F1719">
      <w:pPr>
        <w:spacing w:after="0" w:line="240" w:lineRule="auto"/>
        <w:ind w:firstLine="708"/>
        <w:rPr>
          <w:rFonts w:ascii="Times New Roman" w:eastAsia="Calibri" w:hAnsi="Times New Roman" w:cs="Times New Roman"/>
          <w:sz w:val="24"/>
          <w:szCs w:val="24"/>
        </w:rPr>
      </w:pPr>
      <w:r w:rsidRPr="001F1719">
        <w:rPr>
          <w:rFonts w:ascii="Times New Roman" w:eastAsia="Calibri" w:hAnsi="Times New Roman" w:cs="Times New Roman"/>
          <w:sz w:val="24"/>
          <w:szCs w:val="24"/>
        </w:rPr>
        <w:t xml:space="preserve">Във връзка с отговорността на общината за опазване и възстановяване на обекти – общинска собственост и осигуряване на екологичното равновесие в района, както и във връзка с осигуряване на капацитет за следващия програмен период 2021-2027 е необходимода бъде оптимизирана инвестиционната програма за капиталови разходи, поради което предлагаме следната </w:t>
      </w:r>
      <w:r w:rsidRPr="001F1719">
        <w:rPr>
          <w:rFonts w:ascii="Times New Roman" w:eastAsia="Calibri" w:hAnsi="Times New Roman" w:cs="Times New Roman"/>
          <w:b/>
          <w:sz w:val="24"/>
          <w:szCs w:val="24"/>
        </w:rPr>
        <w:t>актуализация:</w:t>
      </w:r>
    </w:p>
    <w:p w:rsidR="001F1719" w:rsidRPr="001F1719" w:rsidRDefault="001F1719" w:rsidP="001F1719">
      <w:pPr>
        <w:spacing w:after="0" w:line="240" w:lineRule="auto"/>
        <w:ind w:firstLine="708"/>
        <w:jc w:val="both"/>
        <w:rPr>
          <w:rFonts w:ascii="Times New Roman" w:eastAsia="Calibri" w:hAnsi="Times New Roman" w:cs="Times New Roman"/>
          <w:sz w:val="24"/>
          <w:szCs w:val="24"/>
        </w:rPr>
      </w:pPr>
      <w:r w:rsidRPr="001F1719">
        <w:rPr>
          <w:rFonts w:ascii="Times New Roman" w:eastAsia="Calibri" w:hAnsi="Times New Roman" w:cs="Times New Roman"/>
          <w:b/>
          <w:sz w:val="24"/>
          <w:szCs w:val="24"/>
        </w:rPr>
        <w:t>В параграф 51-00 за  основен ремонт на ДМА</w:t>
      </w:r>
      <w:r w:rsidRPr="001F1719">
        <w:rPr>
          <w:rFonts w:ascii="Times New Roman" w:eastAsia="Calibri" w:hAnsi="Times New Roman" w:cs="Times New Roman"/>
          <w:sz w:val="24"/>
          <w:szCs w:val="24"/>
        </w:rPr>
        <w:t xml:space="preserve"> във функция 03-Образование е предвиден обект за основен ремонт на детска градина по ЕСКО схема-цесия.Това е свързано с допълнителни ангажименти на общината, което на този етап е трудно приложимо, заради ограничения във финансовите средства. След направени нови анализи и проучвания, предлагаме този обект да бъде заменен с друг,съгласно Приложение 1  и Приложение 2, който включва  детските градини </w:t>
      </w:r>
      <w:r w:rsidRPr="001F1719">
        <w:rPr>
          <w:rFonts w:ascii="Times New Roman" w:eastAsia="Calibri" w:hAnsi="Times New Roman" w:cs="Times New Roman"/>
          <w:sz w:val="24"/>
          <w:szCs w:val="24"/>
          <w:lang w:val="en-US"/>
        </w:rPr>
        <w:t xml:space="preserve"> </w:t>
      </w:r>
      <w:r w:rsidRPr="001F1719">
        <w:rPr>
          <w:rFonts w:ascii="Times New Roman" w:eastAsia="Calibri" w:hAnsi="Times New Roman" w:cs="Times New Roman"/>
          <w:sz w:val="24"/>
          <w:szCs w:val="24"/>
        </w:rPr>
        <w:t xml:space="preserve">на територията на Община Гурково, които са в гр.Гурково и с.Паничерево и за които е необходимо да бъдат осигурени в максимална степен мерките за енергийна ефективност. Част от предвидените средства е целесъобразно да бъдат включени в разчета през настоящата година главно за подготовка за кандидатстване за финансиране по оперативните програми на ЕС през следващия програмен период 2021-2027, което включва проекто-проучвателни работи, допълнителни обследвания и осигуряване на проектна готовност. Обектът е предвиден да бъде преходен и след окончателни процедури </w:t>
      </w:r>
      <w:r w:rsidRPr="001F1719">
        <w:rPr>
          <w:rFonts w:ascii="Times New Roman" w:eastAsia="Calibri" w:hAnsi="Times New Roman" w:cs="Times New Roman"/>
          <w:sz w:val="24"/>
          <w:szCs w:val="24"/>
          <w:lang w:val="en-US"/>
        </w:rPr>
        <w:t xml:space="preserve"> </w:t>
      </w:r>
      <w:r w:rsidRPr="001F1719">
        <w:rPr>
          <w:rFonts w:ascii="Times New Roman" w:eastAsia="Calibri" w:hAnsi="Times New Roman" w:cs="Times New Roman"/>
          <w:sz w:val="24"/>
          <w:szCs w:val="24"/>
        </w:rPr>
        <w:t>прогнозният разчет може да бъде  предложен за актуализация в съответствие с приетия бюджет за съответната година и инвестиционните намерения на общината.</w:t>
      </w:r>
    </w:p>
    <w:p w:rsidR="001F1719" w:rsidRPr="001F1719" w:rsidRDefault="001F1719" w:rsidP="001F1719">
      <w:pPr>
        <w:spacing w:after="0" w:line="240" w:lineRule="auto"/>
        <w:ind w:firstLine="708"/>
        <w:jc w:val="both"/>
        <w:rPr>
          <w:rFonts w:ascii="Times New Roman" w:eastAsia="Calibri" w:hAnsi="Times New Roman" w:cs="Times New Roman"/>
          <w:b/>
          <w:sz w:val="24"/>
          <w:szCs w:val="24"/>
        </w:rPr>
      </w:pPr>
      <w:r w:rsidRPr="001F1719">
        <w:rPr>
          <w:rFonts w:ascii="Times New Roman" w:eastAsia="Calibri" w:hAnsi="Times New Roman" w:cs="Times New Roman"/>
          <w:sz w:val="24"/>
          <w:szCs w:val="24"/>
        </w:rPr>
        <w:t xml:space="preserve">В същата функция е необходимо да бъдат включени финансовите средства за реконструкция и модернизация на СУ „Христо Смирненски”- гр.Гурково, тъй като договорът за БФП между ДФ „Земеделие” и Община Гурково вече е подписан. </w:t>
      </w:r>
      <w:r w:rsidRPr="001F1719">
        <w:rPr>
          <w:rFonts w:ascii="Times New Roman" w:eastAsia="Calibri" w:hAnsi="Times New Roman" w:cs="Times New Roman"/>
          <w:b/>
          <w:sz w:val="24"/>
          <w:szCs w:val="24"/>
        </w:rPr>
        <w:t xml:space="preserve">С осигуреното финансиране от ДФ „Земеделие” се завишава финансовия план за капиталови разходи на Община Гурково за 2020 г.  с 977680,00 лева. </w:t>
      </w:r>
    </w:p>
    <w:p w:rsidR="001F1719" w:rsidRPr="001F1719" w:rsidRDefault="001F1719" w:rsidP="001F1719">
      <w:pPr>
        <w:spacing w:after="0" w:line="240" w:lineRule="auto"/>
        <w:ind w:firstLine="708"/>
        <w:jc w:val="both"/>
        <w:rPr>
          <w:rFonts w:ascii="Times New Roman" w:eastAsia="Calibri" w:hAnsi="Times New Roman" w:cs="Times New Roman"/>
          <w:sz w:val="24"/>
          <w:szCs w:val="24"/>
        </w:rPr>
      </w:pPr>
      <w:r w:rsidRPr="001F1719">
        <w:rPr>
          <w:rFonts w:ascii="Times New Roman" w:eastAsia="Calibri" w:hAnsi="Times New Roman" w:cs="Times New Roman"/>
          <w:sz w:val="24"/>
          <w:szCs w:val="24"/>
        </w:rPr>
        <w:t>В обхвата на компенсирани промени, предлагаме да бъдат включени в разчета за настоящата година за основен ремонт, реконструкция и възстановяване на обекти – общинска собственост във функция 07- Почивно дело, култура, религиозни дейности, съгласно Приложение№ 1 и № 2. Съгласно  нормативните изисквания и предвид непосредствената близост на Гробищния парк до спортен обект за масов спорт и републикански път (II-55, „Прохода на републиката”) с международно значение е необходимо да бъдат извършени основен ремонт и реконструкция на оградата и прилежащата  инфраструктура. Необходимо е да бъде извършен и ремонт на съществуваща сграда в Гробищния парк, предназначена за ритуална зала, поради повредени архитектурни и конструктивни елементи.</w:t>
      </w:r>
    </w:p>
    <w:p w:rsidR="001F1719" w:rsidRPr="001F1719" w:rsidRDefault="001F1719" w:rsidP="001F1719">
      <w:pPr>
        <w:spacing w:after="0" w:line="240" w:lineRule="auto"/>
        <w:ind w:firstLine="708"/>
        <w:jc w:val="both"/>
        <w:rPr>
          <w:rFonts w:ascii="Times New Roman" w:eastAsia="Calibri" w:hAnsi="Times New Roman" w:cs="Times New Roman"/>
          <w:sz w:val="24"/>
          <w:szCs w:val="24"/>
        </w:rPr>
      </w:pPr>
      <w:r w:rsidRPr="001F1719">
        <w:rPr>
          <w:rFonts w:ascii="Times New Roman" w:eastAsia="Calibri" w:hAnsi="Times New Roman" w:cs="Times New Roman"/>
          <w:sz w:val="24"/>
          <w:szCs w:val="24"/>
        </w:rPr>
        <w:t xml:space="preserve">В приетата инвестиционна програма за капиталови разходи в </w:t>
      </w:r>
      <w:r w:rsidRPr="001F1719">
        <w:rPr>
          <w:rFonts w:ascii="Times New Roman" w:eastAsia="Calibri" w:hAnsi="Times New Roman" w:cs="Times New Roman"/>
          <w:b/>
          <w:sz w:val="24"/>
          <w:szCs w:val="24"/>
        </w:rPr>
        <w:t xml:space="preserve">параграф 52-00 </w:t>
      </w:r>
      <w:r w:rsidRPr="001F1719">
        <w:rPr>
          <w:rFonts w:ascii="Times New Roman" w:eastAsia="Calibri" w:hAnsi="Times New Roman" w:cs="Times New Roman"/>
          <w:sz w:val="24"/>
          <w:szCs w:val="24"/>
        </w:rPr>
        <w:t xml:space="preserve">за </w:t>
      </w:r>
      <w:r w:rsidRPr="001F1719">
        <w:rPr>
          <w:rFonts w:ascii="Times New Roman" w:eastAsia="Calibri" w:hAnsi="Times New Roman" w:cs="Times New Roman"/>
          <w:b/>
          <w:sz w:val="24"/>
          <w:szCs w:val="24"/>
        </w:rPr>
        <w:t>Придобиване на дълготрайни материални активи</w:t>
      </w:r>
      <w:r w:rsidRPr="001F1719">
        <w:rPr>
          <w:rFonts w:ascii="Times New Roman" w:eastAsia="Calibri" w:hAnsi="Times New Roman" w:cs="Times New Roman"/>
          <w:sz w:val="24"/>
          <w:szCs w:val="24"/>
        </w:rPr>
        <w:t xml:space="preserve"> във функция 07- Почивно дело, култура, религиозни дейности</w:t>
      </w:r>
      <w:r w:rsidRPr="001F1719">
        <w:rPr>
          <w:rFonts w:ascii="Times New Roman" w:eastAsia="Calibri" w:hAnsi="Times New Roman" w:cs="Times New Roman"/>
          <w:sz w:val="24"/>
          <w:szCs w:val="24"/>
          <w:lang w:val="en-US"/>
        </w:rPr>
        <w:t xml:space="preserve"> </w:t>
      </w:r>
      <w:r w:rsidRPr="001F1719">
        <w:rPr>
          <w:rFonts w:ascii="Times New Roman" w:eastAsia="Calibri" w:hAnsi="Times New Roman" w:cs="Times New Roman"/>
          <w:sz w:val="24"/>
          <w:szCs w:val="24"/>
        </w:rPr>
        <w:t xml:space="preserve">е предвиден обект „Изграждане на обреден дом в Гробищен парк, гр. Гурково. Необходимата стойност за изпълнение на обекта след окончателните сметки и разчети е по-малка от предвидената. </w:t>
      </w:r>
    </w:p>
    <w:p w:rsidR="001F1719" w:rsidRPr="001F1719" w:rsidRDefault="001F1719" w:rsidP="001F1719">
      <w:pPr>
        <w:spacing w:after="0" w:line="240" w:lineRule="auto"/>
        <w:ind w:firstLine="708"/>
        <w:jc w:val="both"/>
        <w:rPr>
          <w:rFonts w:ascii="Times New Roman" w:eastAsia="Calibri" w:hAnsi="Times New Roman" w:cs="Times New Roman"/>
          <w:sz w:val="24"/>
          <w:szCs w:val="24"/>
        </w:rPr>
      </w:pPr>
      <w:r w:rsidRPr="001F1719">
        <w:rPr>
          <w:rFonts w:ascii="Times New Roman" w:eastAsia="Calibri" w:hAnsi="Times New Roman" w:cs="Times New Roman"/>
          <w:sz w:val="24"/>
          <w:szCs w:val="24"/>
        </w:rPr>
        <w:lastRenderedPageBreak/>
        <w:t>Във връзка с отговорността на общината за запазване на екологичното равновесие в района и предвид метереологичните условия през изтеклия есенно-зимен сезон, както и прогнозната метереологична обстановка е необходимо да бъдат осигурени допълнителни мерки за поддържане на зелената система в гр.Гурково. Разликата между необходимата и предвидената сума за горепосочения обект в обхвата на компенсирани промени, предлагаме да бъде включена в разчета на разходите за настоящата година за изграждане на хидромелиоративна система за поддържане на озеленените площи, съгласно Приложение № 1 и № 2. Системата включва водовземно съоръжение и поливен водопровод с необходимото оборудване в зоните с публичен и социален характер.Предвижда се обектът да бъде преходен с възможности за етапно изграждане.</w:t>
      </w:r>
    </w:p>
    <w:p w:rsidR="001F1719" w:rsidRPr="001F1719" w:rsidRDefault="001F1719" w:rsidP="001F1719">
      <w:pPr>
        <w:spacing w:after="0" w:line="240" w:lineRule="auto"/>
        <w:ind w:firstLine="708"/>
        <w:jc w:val="both"/>
        <w:rPr>
          <w:rFonts w:ascii="Times New Roman" w:eastAsia="Calibri" w:hAnsi="Times New Roman" w:cs="Times New Roman"/>
          <w:sz w:val="24"/>
          <w:szCs w:val="24"/>
        </w:rPr>
      </w:pPr>
      <w:r w:rsidRPr="001F1719">
        <w:rPr>
          <w:rFonts w:ascii="Times New Roman" w:eastAsia="Calibri" w:hAnsi="Times New Roman" w:cs="Times New Roman"/>
          <w:sz w:val="24"/>
          <w:szCs w:val="24"/>
        </w:rPr>
        <w:t>Във функция 01-Общи държавни служби са одобрени средства за придобиване на два броя климатици.Разликите, които предлагаме за одобряване в обхвата на компенсираните промени са в резултат на конкретизиране  на техническите характеристики и окончателните суми.</w:t>
      </w:r>
    </w:p>
    <w:p w:rsidR="001F1719" w:rsidRPr="001F1719" w:rsidRDefault="001F1719" w:rsidP="001F1719">
      <w:pPr>
        <w:spacing w:after="0" w:line="240" w:lineRule="auto"/>
        <w:ind w:firstLine="708"/>
        <w:jc w:val="both"/>
        <w:rPr>
          <w:rFonts w:ascii="Times New Roman" w:eastAsia="Calibri" w:hAnsi="Times New Roman" w:cs="Times New Roman"/>
          <w:sz w:val="24"/>
          <w:szCs w:val="24"/>
        </w:rPr>
      </w:pPr>
      <w:r w:rsidRPr="001F1719">
        <w:rPr>
          <w:rFonts w:ascii="Times New Roman" w:eastAsia="Calibri" w:hAnsi="Times New Roman" w:cs="Times New Roman"/>
          <w:sz w:val="24"/>
          <w:szCs w:val="24"/>
        </w:rPr>
        <w:t>Във функция 02 – Отбрана и сигурност е предвиден обект „Изграждане на инфраструктура за предовратяване на наводнения, корекция и почистване на речното корито на р.Лазова, в гр.Гурково – изграждане на укрепваща подпорна стена”, за който се очаква целево финансиране и не са предвидени други средства,  но за да стартират процедурите предлагаме да бъде включена сума в обхвата на възможните компенсирани промени.</w:t>
      </w:r>
    </w:p>
    <w:p w:rsidR="001F1719" w:rsidRPr="001F1719" w:rsidRDefault="001F1719" w:rsidP="001F1719">
      <w:pPr>
        <w:spacing w:after="0" w:line="240" w:lineRule="auto"/>
        <w:ind w:firstLine="708"/>
        <w:jc w:val="both"/>
        <w:rPr>
          <w:rFonts w:ascii="Times New Roman" w:eastAsia="Calibri" w:hAnsi="Times New Roman" w:cs="Times New Roman"/>
          <w:sz w:val="24"/>
          <w:szCs w:val="24"/>
        </w:rPr>
      </w:pPr>
      <w:r w:rsidRPr="001F1719">
        <w:rPr>
          <w:rFonts w:ascii="Times New Roman" w:eastAsia="Calibri" w:hAnsi="Times New Roman" w:cs="Times New Roman"/>
          <w:sz w:val="24"/>
          <w:szCs w:val="24"/>
        </w:rPr>
        <w:t>Предлаганите вътрешно–компенсирани промени между показателите на капиталовите разходи в рамките на бюджетната година в Община Гурково са отразени в Приложение № 1  и Приложение № 2 към настоящото предложение.</w:t>
      </w:r>
    </w:p>
    <w:p w:rsidR="001F1719" w:rsidRPr="001F1719" w:rsidRDefault="001F1719" w:rsidP="001F1719">
      <w:pPr>
        <w:spacing w:after="0" w:line="240" w:lineRule="auto"/>
        <w:jc w:val="both"/>
        <w:rPr>
          <w:rFonts w:ascii="Times New Roman" w:eastAsia="Calibri" w:hAnsi="Times New Roman" w:cs="Times New Roman"/>
          <w:sz w:val="24"/>
          <w:szCs w:val="24"/>
        </w:rPr>
      </w:pPr>
    </w:p>
    <w:p w:rsidR="001F1719" w:rsidRPr="001F1719" w:rsidRDefault="001F1719" w:rsidP="001F1719">
      <w:pPr>
        <w:spacing w:after="0" w:line="240" w:lineRule="auto"/>
        <w:ind w:firstLine="708"/>
        <w:jc w:val="both"/>
        <w:rPr>
          <w:rFonts w:ascii="Times New Roman" w:eastAsia="Calibri" w:hAnsi="Times New Roman" w:cs="Times New Roman"/>
          <w:sz w:val="24"/>
          <w:szCs w:val="24"/>
        </w:rPr>
      </w:pPr>
      <w:r w:rsidRPr="001F1719">
        <w:rPr>
          <w:rFonts w:ascii="Times New Roman" w:eastAsia="Calibri" w:hAnsi="Times New Roman" w:cs="Times New Roman"/>
          <w:sz w:val="24"/>
          <w:szCs w:val="24"/>
        </w:rPr>
        <w:t xml:space="preserve">На основание чл.21, ал.1, т.6 от ЗМСМА, чл.124,ал.3 от Закона за публичните финанси,  чл.37, ал.3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и въз основа на горепосочените мотиви, Общински съвет – Гурково </w:t>
      </w:r>
    </w:p>
    <w:p w:rsidR="001F1719" w:rsidRPr="001F1719" w:rsidRDefault="001F1719" w:rsidP="001F1719">
      <w:pPr>
        <w:spacing w:after="0" w:line="240" w:lineRule="auto"/>
        <w:jc w:val="center"/>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32"/>
          <w:szCs w:val="32"/>
          <w:lang w:eastAsia="bg-BG"/>
        </w:rPr>
        <w:t>Р Е Ш И</w:t>
      </w:r>
      <w:r w:rsidRPr="001F1719">
        <w:rPr>
          <w:rFonts w:ascii="Times New Roman" w:eastAsia="Times New Roman" w:hAnsi="Times New Roman" w:cs="Times New Roman"/>
          <w:sz w:val="24"/>
          <w:szCs w:val="24"/>
          <w:lang w:eastAsia="bg-BG"/>
        </w:rPr>
        <w:t>:</w:t>
      </w:r>
    </w:p>
    <w:p w:rsidR="001F1719" w:rsidRPr="001F1719" w:rsidRDefault="001F1719" w:rsidP="001F1719">
      <w:pPr>
        <w:numPr>
          <w:ilvl w:val="0"/>
          <w:numId w:val="19"/>
        </w:numPr>
        <w:spacing w:after="0" w:line="240" w:lineRule="auto"/>
        <w:ind w:left="0" w:firstLine="426"/>
        <w:contextualSpacing/>
        <w:jc w:val="both"/>
        <w:rPr>
          <w:rFonts w:ascii="Times New Roman" w:eastAsia="Calibri" w:hAnsi="Times New Roman" w:cs="Times New Roman"/>
          <w:sz w:val="24"/>
          <w:szCs w:val="24"/>
        </w:rPr>
      </w:pPr>
      <w:r w:rsidRPr="001F1719">
        <w:rPr>
          <w:rFonts w:ascii="Times New Roman" w:eastAsia="Calibri" w:hAnsi="Times New Roman" w:cs="Times New Roman"/>
          <w:sz w:val="24"/>
          <w:szCs w:val="24"/>
        </w:rPr>
        <w:t>ОДОБРЯВА вътрешни компенсирани промени и завишение на плана за капиталови разходи, посочени в Актуализиран разчет за финансиране на капиталови разходи на Община Гурково за 2020 г., съгласно Приложение № 1 към настоящото решение.</w:t>
      </w:r>
    </w:p>
    <w:p w:rsidR="001F1719" w:rsidRPr="001F1719" w:rsidRDefault="001F1719" w:rsidP="001F1719">
      <w:pPr>
        <w:numPr>
          <w:ilvl w:val="0"/>
          <w:numId w:val="19"/>
        </w:numPr>
        <w:spacing w:after="0" w:line="240" w:lineRule="auto"/>
        <w:ind w:left="0" w:firstLine="426"/>
        <w:contextualSpacing/>
        <w:jc w:val="both"/>
        <w:rPr>
          <w:rFonts w:ascii="Times New Roman" w:eastAsia="Calibri" w:hAnsi="Times New Roman" w:cs="Times New Roman"/>
          <w:b/>
          <w:sz w:val="24"/>
          <w:szCs w:val="24"/>
        </w:rPr>
      </w:pPr>
      <w:r w:rsidRPr="001F1719">
        <w:rPr>
          <w:rFonts w:ascii="Times New Roman" w:eastAsia="Calibri" w:hAnsi="Times New Roman" w:cs="Times New Roman"/>
          <w:sz w:val="24"/>
          <w:szCs w:val="24"/>
        </w:rPr>
        <w:t>ОДОБРЯВА компенсираните промени по дейности, параграфи и подпараграфи  в  разходната част по бюджета на Община Гурково за 2020 г., съгласно Приложение № 2 към  настоящото решение.</w:t>
      </w:r>
    </w:p>
    <w:p w:rsidR="001F1719" w:rsidRPr="001F1719" w:rsidRDefault="001F1719" w:rsidP="001F1719">
      <w:pPr>
        <w:numPr>
          <w:ilvl w:val="0"/>
          <w:numId w:val="19"/>
        </w:numPr>
        <w:spacing w:after="0" w:line="240" w:lineRule="auto"/>
        <w:ind w:left="0" w:firstLine="426"/>
        <w:contextualSpacing/>
        <w:jc w:val="both"/>
        <w:rPr>
          <w:rFonts w:ascii="Times New Roman" w:eastAsia="Calibri" w:hAnsi="Times New Roman" w:cs="Times New Roman"/>
          <w:sz w:val="24"/>
          <w:szCs w:val="24"/>
        </w:rPr>
      </w:pPr>
      <w:r w:rsidRPr="001F1719">
        <w:rPr>
          <w:rFonts w:ascii="Times New Roman" w:eastAsia="Calibri" w:hAnsi="Times New Roman" w:cs="Times New Roman"/>
          <w:sz w:val="24"/>
          <w:szCs w:val="24"/>
        </w:rPr>
        <w:t>УТВЪРЖДАВА Актуализиран разчет за финансиране на капиталови разходи на Община Гурково за 2020г., съгласно Приложение № 1 и компенсираните промени по дейности, параграфи и подпараграфи, съгласно Приложение № 2, представляващи неразделна част от настоящото решение.</w:t>
      </w:r>
    </w:p>
    <w:p w:rsidR="001F1719" w:rsidRPr="001F1719" w:rsidRDefault="001F1719" w:rsidP="001F1719">
      <w:pPr>
        <w:tabs>
          <w:tab w:val="left" w:pos="426"/>
          <w:tab w:val="left" w:pos="709"/>
          <w:tab w:val="left" w:pos="993"/>
        </w:tabs>
        <w:spacing w:after="0" w:line="240" w:lineRule="auto"/>
        <w:jc w:val="both"/>
        <w:rPr>
          <w:rFonts w:ascii="Times New Roman" w:eastAsia="Times New Roman" w:hAnsi="Times New Roman" w:cs="Times New Roman"/>
          <w:sz w:val="24"/>
          <w:szCs w:val="24"/>
          <w:lang w:eastAsia="bg-BG"/>
        </w:rPr>
      </w:pPr>
    </w:p>
    <w:p w:rsidR="001F1719" w:rsidRPr="001F1719" w:rsidRDefault="001F1719" w:rsidP="001F171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sz w:val="24"/>
          <w:szCs w:val="24"/>
          <w:lang w:eastAsia="bg-BG"/>
        </w:rPr>
        <w:tab/>
      </w:r>
      <w:r w:rsidRPr="001F1719">
        <w:rPr>
          <w:rFonts w:ascii="Times New Roman" w:eastAsia="Times New Roman" w:hAnsi="Times New Roman" w:cs="Times New Roman"/>
          <w:kern w:val="3"/>
          <w:sz w:val="24"/>
          <w:szCs w:val="24"/>
          <w:lang w:eastAsia="bg-BG"/>
        </w:rPr>
        <w:t>У</w:t>
      </w:r>
      <w:r w:rsidRPr="001F1719">
        <w:rPr>
          <w:rFonts w:ascii="Times New Roman" w:eastAsia="Times New Roman" w:hAnsi="Times New Roman" w:cs="Times New Roman"/>
          <w:kern w:val="3"/>
          <w:sz w:val="24"/>
          <w:szCs w:val="24"/>
          <w:lang w:val="ru-RU" w:eastAsia="bg-BG"/>
        </w:rPr>
        <w:t>частвали</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в </w:t>
      </w:r>
      <w:r w:rsidRPr="001F1719">
        <w:rPr>
          <w:rFonts w:ascii="Times New Roman" w:eastAsia="Times New Roman" w:hAnsi="Times New Roman" w:cs="Times New Roman"/>
          <w:kern w:val="3"/>
          <w:sz w:val="24"/>
          <w:szCs w:val="24"/>
          <w:lang w:eastAsia="bg-BG"/>
        </w:rPr>
        <w:t xml:space="preserve">  поименно </w:t>
      </w:r>
      <w:r w:rsidRPr="001F1719">
        <w:rPr>
          <w:rFonts w:ascii="Times New Roman" w:eastAsia="Times New Roman" w:hAnsi="Times New Roman" w:cs="Times New Roman"/>
          <w:kern w:val="3"/>
          <w:sz w:val="24"/>
          <w:szCs w:val="24"/>
          <w:lang w:val="ru-RU" w:eastAsia="bg-BG"/>
        </w:rPr>
        <w:t xml:space="preserve">гласуване  13  общ. съветници,  гласували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за</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13,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против</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въздържал</w:t>
      </w:r>
      <w:r w:rsidRPr="001F1719">
        <w:rPr>
          <w:rFonts w:ascii="Times New Roman" w:eastAsia="Times New Roman" w:hAnsi="Times New Roman" w:cs="Times New Roman"/>
          <w:b/>
          <w:bCs/>
          <w:kern w:val="3"/>
          <w:sz w:val="24"/>
          <w:szCs w:val="24"/>
          <w:lang w:eastAsia="bg-BG"/>
        </w:rPr>
        <w:t>и</w:t>
      </w:r>
      <w:r w:rsidRPr="001F1719">
        <w:rPr>
          <w:rFonts w:ascii="Times New Roman" w:eastAsia="Times New Roman" w:hAnsi="Times New Roman" w:cs="Times New Roman"/>
          <w:b/>
          <w:bCs/>
          <w:kern w:val="3"/>
          <w:sz w:val="24"/>
          <w:szCs w:val="24"/>
          <w:lang w:val="ru-RU" w:eastAsia="bg-BG"/>
        </w:rPr>
        <w:t xml:space="preserve"> се</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w:t>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F5131" w:rsidRDefault="00CF5131" w:rsidP="00CF5131">
      <w:pPr>
        <w:spacing w:after="0" w:line="240" w:lineRule="auto"/>
        <w:rPr>
          <w:rFonts w:ascii="Verdana" w:eastAsia="Times New Roman" w:hAnsi="Verdana" w:cs="Times New Roman"/>
          <w:b/>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CF5131" w:rsidRDefault="00CF5131" w:rsidP="00CF5131">
      <w:pPr>
        <w:spacing w:after="0" w:line="240" w:lineRule="auto"/>
        <w:rPr>
          <w:rFonts w:ascii="Verdana" w:eastAsia="Times New Roman" w:hAnsi="Verdana" w:cs="Times New Roman"/>
          <w:b/>
          <w:sz w:val="24"/>
          <w:szCs w:val="24"/>
          <w:lang w:val="en-US" w:eastAsia="bg-BG"/>
        </w:rPr>
      </w:pPr>
    </w:p>
    <w:p w:rsidR="00504B67" w:rsidRPr="00583991" w:rsidRDefault="00504B67" w:rsidP="00504B67">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583991">
        <w:rPr>
          <w:rFonts w:ascii="Times New Roman" w:eastAsia="Lucida Sans Unicode" w:hAnsi="Times New Roman" w:cs="Tahoma"/>
          <w:b/>
          <w:kern w:val="3"/>
          <w:sz w:val="28"/>
          <w:szCs w:val="28"/>
          <w:u w:val="single"/>
          <w:lang w:val="ru-RU" w:eastAsia="bg-BG"/>
        </w:rPr>
        <w:lastRenderedPageBreak/>
        <w:t>Препис – извлечение!</w:t>
      </w: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ind w:left="2820" w:firstLine="12"/>
        <w:jc w:val="both"/>
        <w:rPr>
          <w:rFonts w:ascii="Times New Roman" w:eastAsia="Times New Roman" w:hAnsi="Times New Roman" w:cs="Times New Roman"/>
          <w:sz w:val="32"/>
          <w:szCs w:val="32"/>
          <w:lang w:val="en-US" w:eastAsia="bg-BG"/>
        </w:rPr>
      </w:pPr>
      <w:r w:rsidRPr="001F1719">
        <w:rPr>
          <w:rFonts w:ascii="Times New Roman" w:eastAsia="Times New Roman" w:hAnsi="Times New Roman" w:cs="Times New Roman"/>
          <w:sz w:val="36"/>
          <w:szCs w:val="36"/>
          <w:lang w:eastAsia="bg-BG"/>
        </w:rPr>
        <w:t xml:space="preserve">     </w:t>
      </w:r>
      <w:r w:rsidRPr="001F1719">
        <w:rPr>
          <w:rFonts w:ascii="Times New Roman" w:eastAsia="Times New Roman" w:hAnsi="Times New Roman" w:cs="Times New Roman"/>
          <w:sz w:val="36"/>
          <w:szCs w:val="36"/>
          <w:lang w:val="en-US" w:eastAsia="bg-BG"/>
        </w:rPr>
        <w:t xml:space="preserve">  </w:t>
      </w:r>
      <w:r w:rsidRPr="001F1719">
        <w:rPr>
          <w:rFonts w:ascii="Times New Roman" w:eastAsia="Times New Roman" w:hAnsi="Times New Roman" w:cs="Times New Roman"/>
          <w:sz w:val="32"/>
          <w:szCs w:val="32"/>
          <w:lang w:eastAsia="bg-BG"/>
        </w:rPr>
        <w:t xml:space="preserve">Р Е Ш Е Н И Е  № 67 </w:t>
      </w:r>
    </w:p>
    <w:p w:rsidR="001F1719" w:rsidRPr="001F1719" w:rsidRDefault="001F1719" w:rsidP="001F1719">
      <w:pPr>
        <w:spacing w:after="0" w:line="240" w:lineRule="auto"/>
        <w:ind w:firstLine="720"/>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31.03.2020 г.</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 xml:space="preserve">        / Протокол № 7 /</w:t>
      </w:r>
    </w:p>
    <w:p w:rsidR="001F1719" w:rsidRPr="001F1719" w:rsidRDefault="001F1719" w:rsidP="001F1719">
      <w:pPr>
        <w:spacing w:after="0" w:line="240" w:lineRule="auto"/>
        <w:rPr>
          <w:rFonts w:ascii="Times New Roman" w:eastAsia="Times New Roman" w:hAnsi="Times New Roman" w:cs="Times New Roman"/>
          <w:b/>
          <w:bCs/>
          <w:sz w:val="28"/>
          <w:szCs w:val="28"/>
          <w:u w:val="single"/>
          <w:lang w:val="ru-RU" w:eastAsia="bg-BG"/>
        </w:rPr>
      </w:pPr>
    </w:p>
    <w:p w:rsidR="001F1719" w:rsidRPr="001F1719" w:rsidRDefault="001F1719" w:rsidP="001F1719">
      <w:pPr>
        <w:spacing w:after="0" w:line="240" w:lineRule="auto"/>
        <w:contextualSpacing/>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bCs/>
          <w:sz w:val="28"/>
          <w:szCs w:val="28"/>
          <w:lang w:val="en-US" w:eastAsia="bg-BG"/>
        </w:rPr>
        <w:t xml:space="preserve">  </w:t>
      </w:r>
      <w:r w:rsidRPr="001F1719">
        <w:rPr>
          <w:rFonts w:ascii="Times New Roman" w:eastAsia="Times New Roman" w:hAnsi="Times New Roman" w:cs="Times New Roman"/>
          <w:bCs/>
          <w:sz w:val="28"/>
          <w:szCs w:val="28"/>
          <w:lang w:eastAsia="bg-BG"/>
        </w:rPr>
        <w:tab/>
        <w:t xml:space="preserve"> </w:t>
      </w:r>
      <w:r w:rsidRPr="001F1719">
        <w:rPr>
          <w:rFonts w:ascii="Times New Roman" w:eastAsia="Times New Roman" w:hAnsi="Times New Roman" w:cs="Times New Roman"/>
          <w:b/>
          <w:bCs/>
          <w:sz w:val="28"/>
          <w:szCs w:val="28"/>
          <w:u w:val="single"/>
          <w:lang w:val="ru-RU" w:eastAsia="bg-BG"/>
        </w:rPr>
        <w:t>ОТНОСНО</w:t>
      </w:r>
      <w:r w:rsidRPr="001F1719">
        <w:rPr>
          <w:rFonts w:ascii="Times New Roman" w:eastAsia="Times New Roman" w:hAnsi="Times New Roman" w:cs="Times New Roman"/>
          <w:b/>
          <w:bCs/>
          <w:sz w:val="24"/>
          <w:szCs w:val="24"/>
          <w:u w:val="single"/>
          <w:lang w:val="ru-RU" w:eastAsia="bg-BG"/>
        </w:rPr>
        <w:t>:</w:t>
      </w:r>
      <w:r w:rsidRPr="001F1719">
        <w:rPr>
          <w:rFonts w:ascii="Times New Roman" w:eastAsia="Times New Roman" w:hAnsi="Times New Roman" w:cs="Times New Roman"/>
          <w:sz w:val="26"/>
          <w:szCs w:val="26"/>
          <w:lang w:eastAsia="bg-BG"/>
        </w:rPr>
        <w:t xml:space="preserve"> </w:t>
      </w:r>
      <w:r w:rsidRPr="001F1719">
        <w:rPr>
          <w:rFonts w:ascii="Times New Roman" w:eastAsia="Times New Roman" w:hAnsi="Times New Roman" w:cs="Times New Roman"/>
          <w:sz w:val="24"/>
          <w:szCs w:val="24"/>
          <w:lang w:eastAsia="bg-BG"/>
        </w:rPr>
        <w:t>Предложение с вносител Кмета на Община Гурково с  вх. №  ОС  –   52 /  12.03.2020 г. – одобряване на бюджетна прогноза за периода 2021 – 2023 г. на постъпленията от местни приходи и на разходите за местни дейности на Община Гурково.</w:t>
      </w:r>
    </w:p>
    <w:p w:rsidR="001F1719" w:rsidRPr="001F1719" w:rsidRDefault="001F1719" w:rsidP="001F1719">
      <w:pPr>
        <w:spacing w:after="0" w:line="240" w:lineRule="auto"/>
        <w:contextualSpacing/>
        <w:jc w:val="both"/>
        <w:rPr>
          <w:rFonts w:ascii="Times New Roman" w:eastAsia="Times New Roman" w:hAnsi="Times New Roman" w:cs="Times New Roman"/>
          <w:sz w:val="24"/>
          <w:szCs w:val="24"/>
          <w:lang w:eastAsia="bg-BG"/>
        </w:rPr>
      </w:pP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lang w:val="ru-RU" w:eastAsia="bg-BG"/>
        </w:rPr>
      </w:pPr>
      <w:r w:rsidRPr="001F1719">
        <w:rPr>
          <w:rFonts w:ascii="Times New Roman" w:eastAsia="Times New Roman" w:hAnsi="Times New Roman" w:cs="Times New Roman"/>
          <w:sz w:val="24"/>
          <w:szCs w:val="24"/>
          <w:lang w:eastAsia="bg-BG"/>
        </w:rPr>
        <w:t xml:space="preserve"> </w:t>
      </w:r>
      <w:r w:rsidRPr="001F1719">
        <w:rPr>
          <w:rFonts w:ascii="Times New Roman" w:hAnsi="Times New Roman" w:cs="Times New Roman"/>
          <w:b/>
          <w:sz w:val="28"/>
          <w:szCs w:val="28"/>
          <w:u w:val="single"/>
        </w:rPr>
        <w:t>МОТИВИ:</w:t>
      </w:r>
      <w:r w:rsidRPr="001F1719">
        <w:rPr>
          <w:rFonts w:ascii="Times New Roman" w:hAnsi="Times New Roman" w:cs="Times New Roman"/>
          <w:sz w:val="28"/>
          <w:szCs w:val="28"/>
        </w:rPr>
        <w:t xml:space="preserve"> </w:t>
      </w:r>
      <w:r w:rsidRPr="001F1719">
        <w:rPr>
          <w:rFonts w:ascii="Times New Roman" w:eastAsia="Times New Roman" w:hAnsi="Times New Roman" w:cs="Times New Roman"/>
          <w:sz w:val="24"/>
          <w:szCs w:val="24"/>
          <w:lang w:eastAsia="bg-BG"/>
        </w:rPr>
        <w:t xml:space="preserve">В Закона за публичните финанси и </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 xml:space="preserve">в </w:t>
      </w:r>
      <w:r w:rsidRPr="001F1719">
        <w:rPr>
          <w:rFonts w:ascii="Times New Roman" w:eastAsia="Times New Roman" w:hAnsi="Times New Roman" w:cs="Times New Roman"/>
          <w:sz w:val="24"/>
          <w:szCs w:val="24"/>
          <w:lang w:val="ru-RU"/>
        </w:rPr>
        <w:t xml:space="preserve">Наредба </w:t>
      </w:r>
      <w:r w:rsidRPr="001F1719">
        <w:rPr>
          <w:rFonts w:ascii="Times New Roman" w:eastAsia="Times New Roman" w:hAnsi="Times New Roman" w:cs="Times New Roman"/>
          <w:sz w:val="24"/>
          <w:szCs w:val="24"/>
          <w:lang w:val="ru-RU" w:eastAsia="bg-BG"/>
        </w:rPr>
        <w:t>за условията и реда за съставяне на бюджетна</w:t>
      </w:r>
      <w:r w:rsidRPr="001F1719">
        <w:rPr>
          <w:rFonts w:ascii="Times New Roman" w:eastAsia="Times New Roman" w:hAnsi="Times New Roman" w:cs="Times New Roman"/>
          <w:sz w:val="24"/>
          <w:szCs w:val="24"/>
          <w:lang w:eastAsia="bg-BG"/>
        </w:rPr>
        <w:t>та</w:t>
      </w:r>
      <w:r w:rsidRPr="001F1719">
        <w:rPr>
          <w:rFonts w:ascii="Times New Roman" w:eastAsia="Times New Roman" w:hAnsi="Times New Roman" w:cs="Times New Roman"/>
          <w:sz w:val="24"/>
          <w:szCs w:val="24"/>
          <w:lang w:val="ru-RU" w:eastAsia="bg-BG"/>
        </w:rPr>
        <w:t xml:space="preserve"> прогноза за местните дейности за следващите три години и за съставяне, обсъждане, приемане, изпълнение и отчитане на бюджета на Община Гурково са </w:t>
      </w:r>
      <w:r w:rsidRPr="001F1719">
        <w:rPr>
          <w:rFonts w:ascii="Times New Roman" w:eastAsia="Times New Roman" w:hAnsi="Times New Roman" w:cs="Times New Roman"/>
          <w:sz w:val="24"/>
          <w:szCs w:val="24"/>
          <w:lang w:eastAsia="bg-BG"/>
        </w:rPr>
        <w:t>разписани изискванията по съставянето, приемането и изпълнението на бюджетите, както и съставянето и приемането на бюджетните прогнози. С писмо БЮ № 1/10.02.2020 година Министерството на финансите даде указания за съставянето и  представянето на бюджетната  прогноза за местните дейности за 2021-20</w:t>
      </w:r>
      <w:r w:rsidRPr="001F1719">
        <w:rPr>
          <w:rFonts w:ascii="Times New Roman" w:eastAsia="Times New Roman" w:hAnsi="Times New Roman" w:cs="Times New Roman"/>
          <w:sz w:val="24"/>
          <w:szCs w:val="24"/>
          <w:lang w:val="en-US" w:eastAsia="bg-BG"/>
        </w:rPr>
        <w:t>2</w:t>
      </w:r>
      <w:r w:rsidRPr="001F1719">
        <w:rPr>
          <w:rFonts w:ascii="Times New Roman" w:eastAsia="Times New Roman" w:hAnsi="Times New Roman" w:cs="Times New Roman"/>
          <w:sz w:val="24"/>
          <w:szCs w:val="24"/>
          <w:lang w:eastAsia="bg-BG"/>
        </w:rPr>
        <w:t xml:space="preserve">3 година. </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В съответствие с изискванията на чл. 83 от Закона за публичните финанси и чл. 27 от Наредбата, кмета на общината разработва бюджетната прогноза  в съответствие с указанията дадени от Министерството на финансите и допусканията за развитието на общината в съответствие с общинския план за  развитие.</w:t>
      </w: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Бюджетната прогноза е разработена в съответствие с чл. 45 от Закона за публичните финанси и чл.</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 xml:space="preserve">28, ал. 1 от </w:t>
      </w:r>
      <w:r w:rsidRPr="001F1719">
        <w:rPr>
          <w:rFonts w:ascii="Times New Roman" w:eastAsia="Times New Roman" w:hAnsi="Times New Roman" w:cs="Times New Roman"/>
          <w:sz w:val="24"/>
          <w:szCs w:val="24"/>
          <w:lang w:val="ru-RU"/>
        </w:rPr>
        <w:t xml:space="preserve">Наредба </w:t>
      </w:r>
      <w:r w:rsidRPr="001F1719">
        <w:rPr>
          <w:rFonts w:ascii="Times New Roman" w:eastAsia="Times New Roman" w:hAnsi="Times New Roman" w:cs="Times New Roman"/>
          <w:sz w:val="24"/>
          <w:szCs w:val="24"/>
          <w:lang w:val="ru-RU" w:eastAsia="bg-BG"/>
        </w:rPr>
        <w:t>за условията и реда за съставяне на бюджетна прогноза за местните дейности за следващите три години и за съставяне, обсъждане, приемане, изпълнение и отчитане на бюджета на Община Гурково</w:t>
      </w:r>
      <w:r w:rsidRPr="001F1719">
        <w:rPr>
          <w:rFonts w:ascii="Times New Roman" w:eastAsia="Times New Roman" w:hAnsi="Times New Roman" w:cs="Times New Roman"/>
          <w:sz w:val="24"/>
          <w:szCs w:val="24"/>
          <w:lang w:eastAsia="bg-BG"/>
        </w:rPr>
        <w:t>.</w:t>
      </w: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 xml:space="preserve"> Бюджетната прогноза за 2021-20</w:t>
      </w:r>
      <w:r w:rsidRPr="001F1719">
        <w:rPr>
          <w:rFonts w:ascii="Times New Roman" w:eastAsia="Times New Roman" w:hAnsi="Times New Roman" w:cs="Times New Roman"/>
          <w:sz w:val="24"/>
          <w:szCs w:val="24"/>
          <w:lang w:val="en-US" w:eastAsia="bg-BG"/>
        </w:rPr>
        <w:t>2</w:t>
      </w:r>
      <w:r w:rsidRPr="001F1719">
        <w:rPr>
          <w:rFonts w:ascii="Times New Roman" w:eastAsia="Times New Roman" w:hAnsi="Times New Roman" w:cs="Times New Roman"/>
          <w:sz w:val="24"/>
          <w:szCs w:val="24"/>
          <w:lang w:eastAsia="bg-BG"/>
        </w:rPr>
        <w:t>3 година е разработена на база на размера на собствените приходи постъпили по бюджета за последните три години, както и трансферите за местните дейности и целевата субсидия за капиталови разходи разчетени по бюджета на общината със Закона за държавния бюджет на Република България за 2020 година.</w:t>
      </w: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lang w:val="en-US" w:eastAsia="bg-BG"/>
        </w:rPr>
      </w:pPr>
      <w:r w:rsidRPr="001F1719">
        <w:rPr>
          <w:rFonts w:ascii="Times New Roman" w:eastAsia="Times New Roman" w:hAnsi="Times New Roman" w:cs="Times New Roman"/>
          <w:sz w:val="24"/>
          <w:szCs w:val="24"/>
          <w:lang w:eastAsia="bg-BG"/>
        </w:rPr>
        <w:t>Собствените приходи  са планирани на база на реалистична оценка и анализ на събираемостта им за няколко предходни години. В приходната част на прогнозата са включените приходите от местните данъци, в границите утвърдени с Наредбата</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 xml:space="preserve">за определяне размера на местните данъци на територията на община Гурково, таксите приети с Наредбата за определяне и администриране на местните такси и цените на услугите, услуги и права предоставени от общината, приходите от разпореждане с общинската собственост, глоби и имуществени санкции и други приходи. </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Приходната част на бюджетната прогноза за местните дейности за периода 2021-20</w:t>
      </w:r>
      <w:r w:rsidRPr="001F1719">
        <w:rPr>
          <w:rFonts w:ascii="Times New Roman" w:eastAsia="Times New Roman" w:hAnsi="Times New Roman" w:cs="Times New Roman"/>
          <w:sz w:val="24"/>
          <w:szCs w:val="24"/>
          <w:lang w:val="en-US" w:eastAsia="bg-BG"/>
        </w:rPr>
        <w:t>2</w:t>
      </w:r>
      <w:r w:rsidRPr="001F1719">
        <w:rPr>
          <w:rFonts w:ascii="Times New Roman" w:eastAsia="Times New Roman" w:hAnsi="Times New Roman" w:cs="Times New Roman"/>
          <w:sz w:val="24"/>
          <w:szCs w:val="24"/>
          <w:lang w:eastAsia="bg-BG"/>
        </w:rPr>
        <w:t xml:space="preserve">3  година възлиза на </w:t>
      </w:r>
      <w:r w:rsidRPr="001F1719">
        <w:rPr>
          <w:rFonts w:ascii="Times New Roman" w:eastAsia="Times New Roman" w:hAnsi="Times New Roman" w:cs="Times New Roman"/>
          <w:sz w:val="24"/>
          <w:szCs w:val="24"/>
          <w:lang w:val="en-US" w:eastAsia="bg-BG"/>
        </w:rPr>
        <w:t>1</w:t>
      </w:r>
      <w:r w:rsidRPr="001F1719">
        <w:rPr>
          <w:rFonts w:ascii="Times New Roman" w:eastAsia="Times New Roman" w:hAnsi="Times New Roman" w:cs="Times New Roman"/>
          <w:sz w:val="24"/>
          <w:szCs w:val="24"/>
          <w:lang w:eastAsia="bg-BG"/>
        </w:rPr>
        <w:t> 619 600 лева</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за 2021 г.,  за 20</w:t>
      </w:r>
      <w:r w:rsidRPr="001F1719">
        <w:rPr>
          <w:rFonts w:ascii="Times New Roman" w:eastAsia="Times New Roman" w:hAnsi="Times New Roman" w:cs="Times New Roman"/>
          <w:sz w:val="24"/>
          <w:szCs w:val="24"/>
          <w:lang w:val="en-US" w:eastAsia="bg-BG"/>
        </w:rPr>
        <w:t>2</w:t>
      </w:r>
      <w:r w:rsidRPr="001F1719">
        <w:rPr>
          <w:rFonts w:ascii="Times New Roman" w:eastAsia="Times New Roman" w:hAnsi="Times New Roman" w:cs="Times New Roman"/>
          <w:sz w:val="24"/>
          <w:szCs w:val="24"/>
          <w:lang w:eastAsia="bg-BG"/>
        </w:rPr>
        <w:t>2 – 1 625 900 лв.  и за 2023  - 1 657 800</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 xml:space="preserve"> лева.</w:t>
      </w: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Предвидените собствени приходи са 892 700 лева</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за 2021 г., 892 700 лв. за 2022 г. и 892 700 лв. за 2023 г.</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Прогнозата за постъпления от собствени приходи за 2021 -20</w:t>
      </w:r>
      <w:r w:rsidRPr="001F1719">
        <w:rPr>
          <w:rFonts w:ascii="Times New Roman" w:eastAsia="Times New Roman" w:hAnsi="Times New Roman" w:cs="Times New Roman"/>
          <w:sz w:val="24"/>
          <w:szCs w:val="24"/>
          <w:lang w:val="en-US" w:eastAsia="bg-BG"/>
        </w:rPr>
        <w:t>2</w:t>
      </w:r>
      <w:r w:rsidRPr="001F1719">
        <w:rPr>
          <w:rFonts w:ascii="Times New Roman" w:eastAsia="Times New Roman" w:hAnsi="Times New Roman" w:cs="Times New Roman"/>
          <w:sz w:val="24"/>
          <w:szCs w:val="24"/>
          <w:lang w:eastAsia="bg-BG"/>
        </w:rPr>
        <w:t>3 година е както следва:</w:t>
      </w:r>
    </w:p>
    <w:p w:rsidR="001F1719" w:rsidRPr="001F1719" w:rsidRDefault="00922DA9" w:rsidP="00922DA9">
      <w:pPr>
        <w:spacing w:after="0" w:line="240" w:lineRule="auto"/>
        <w:ind w:left="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 xml:space="preserve">-  </w:t>
      </w:r>
      <w:r w:rsidR="001F1719" w:rsidRPr="001F1719">
        <w:rPr>
          <w:rFonts w:ascii="Times New Roman" w:eastAsia="Times New Roman" w:hAnsi="Times New Roman" w:cs="Times New Roman"/>
          <w:sz w:val="24"/>
          <w:szCs w:val="24"/>
          <w:lang w:eastAsia="bg-BG"/>
        </w:rPr>
        <w:t>Данъчни приходи -  302 700 лева за 2021 г., 302 700 лева за 2022 г. и 302 700 лв. за 2023 г., при разчетени по бюджета за 2020 година 302 700 лева</w:t>
      </w:r>
      <w:r w:rsidR="001F1719" w:rsidRPr="001F1719">
        <w:rPr>
          <w:rFonts w:ascii="Times New Roman" w:eastAsia="Times New Roman" w:hAnsi="Times New Roman" w:cs="Times New Roman"/>
          <w:sz w:val="24"/>
          <w:szCs w:val="24"/>
          <w:lang w:val="en-US" w:eastAsia="bg-BG"/>
        </w:rPr>
        <w:t xml:space="preserve"> </w:t>
      </w:r>
      <w:r w:rsidR="001F1719" w:rsidRPr="001F1719">
        <w:rPr>
          <w:rFonts w:ascii="Times New Roman" w:eastAsia="Times New Roman" w:hAnsi="Times New Roman" w:cs="Times New Roman"/>
          <w:sz w:val="24"/>
          <w:szCs w:val="24"/>
          <w:lang w:eastAsia="bg-BG"/>
        </w:rPr>
        <w:t>и изпълнение за 2019 година 297 737 лева;</w:t>
      </w:r>
    </w:p>
    <w:p w:rsidR="001F1719" w:rsidRPr="001F1719" w:rsidRDefault="00922DA9" w:rsidP="00922DA9">
      <w:pPr>
        <w:spacing w:after="0" w:line="240" w:lineRule="auto"/>
        <w:ind w:left="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 xml:space="preserve">-  </w:t>
      </w:r>
      <w:r w:rsidR="001F1719" w:rsidRPr="001F1719">
        <w:rPr>
          <w:rFonts w:ascii="Times New Roman" w:eastAsia="Times New Roman" w:hAnsi="Times New Roman" w:cs="Times New Roman"/>
          <w:sz w:val="24"/>
          <w:szCs w:val="24"/>
          <w:lang w:eastAsia="bg-BG"/>
        </w:rPr>
        <w:t>приходи и доходи от собственост – 236 000 лева, при 236 000 лева за 2020 година и изпълнение за 2019 година – 214 307 лева;</w:t>
      </w:r>
    </w:p>
    <w:p w:rsidR="001F1719" w:rsidRPr="001F1719" w:rsidRDefault="00922DA9" w:rsidP="00922DA9">
      <w:pPr>
        <w:spacing w:after="0" w:line="240" w:lineRule="auto"/>
        <w:ind w:left="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 xml:space="preserve">-  </w:t>
      </w:r>
      <w:r w:rsidR="001F1719" w:rsidRPr="001F1719">
        <w:rPr>
          <w:rFonts w:ascii="Times New Roman" w:eastAsia="Times New Roman" w:hAnsi="Times New Roman" w:cs="Times New Roman"/>
          <w:sz w:val="24"/>
          <w:szCs w:val="24"/>
          <w:lang w:eastAsia="bg-BG"/>
        </w:rPr>
        <w:t>общински такси – 376 000 лева, при 375 988 лева за 2020 година и изпълнение 267 324 лева</w:t>
      </w:r>
      <w:r w:rsidR="001F1719" w:rsidRPr="001F1719">
        <w:rPr>
          <w:rFonts w:ascii="Times New Roman" w:eastAsia="Times New Roman" w:hAnsi="Times New Roman" w:cs="Times New Roman"/>
          <w:sz w:val="24"/>
          <w:szCs w:val="24"/>
          <w:lang w:val="en-US" w:eastAsia="bg-BG"/>
        </w:rPr>
        <w:t xml:space="preserve"> </w:t>
      </w:r>
      <w:r w:rsidR="001F1719" w:rsidRPr="001F1719">
        <w:rPr>
          <w:rFonts w:ascii="Times New Roman" w:eastAsia="Times New Roman" w:hAnsi="Times New Roman" w:cs="Times New Roman"/>
          <w:sz w:val="24"/>
          <w:szCs w:val="24"/>
          <w:lang w:eastAsia="bg-BG"/>
        </w:rPr>
        <w:t>за 2019 година;</w:t>
      </w:r>
    </w:p>
    <w:p w:rsidR="001F1719" w:rsidRPr="001F1719" w:rsidRDefault="00922DA9" w:rsidP="00922DA9">
      <w:pPr>
        <w:spacing w:after="0" w:line="240" w:lineRule="auto"/>
        <w:ind w:left="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lastRenderedPageBreak/>
        <w:t xml:space="preserve">-  </w:t>
      </w:r>
      <w:proofErr w:type="gramStart"/>
      <w:r w:rsidR="001F1719" w:rsidRPr="001F1719">
        <w:rPr>
          <w:rFonts w:ascii="Times New Roman" w:eastAsia="Times New Roman" w:hAnsi="Times New Roman" w:cs="Times New Roman"/>
          <w:sz w:val="24"/>
          <w:szCs w:val="24"/>
          <w:lang w:eastAsia="bg-BG"/>
        </w:rPr>
        <w:t>глоби</w:t>
      </w:r>
      <w:proofErr w:type="gramEnd"/>
      <w:r w:rsidR="001F1719" w:rsidRPr="001F1719">
        <w:rPr>
          <w:rFonts w:ascii="Times New Roman" w:eastAsia="Times New Roman" w:hAnsi="Times New Roman" w:cs="Times New Roman"/>
          <w:sz w:val="24"/>
          <w:szCs w:val="24"/>
          <w:lang w:eastAsia="bg-BG"/>
        </w:rPr>
        <w:t>, санкции и наказателни лихви – по 19 000 лева за всяка от годините;</w:t>
      </w:r>
    </w:p>
    <w:p w:rsidR="001F1719" w:rsidRPr="001F1719" w:rsidRDefault="00922DA9" w:rsidP="00922DA9">
      <w:pPr>
        <w:spacing w:after="0" w:line="240" w:lineRule="auto"/>
        <w:ind w:left="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 xml:space="preserve">-  </w:t>
      </w:r>
      <w:proofErr w:type="gramStart"/>
      <w:r w:rsidR="001F1719" w:rsidRPr="001F1719">
        <w:rPr>
          <w:rFonts w:ascii="Times New Roman" w:eastAsia="Times New Roman" w:hAnsi="Times New Roman" w:cs="Times New Roman"/>
          <w:sz w:val="24"/>
          <w:szCs w:val="24"/>
          <w:lang w:eastAsia="bg-BG"/>
        </w:rPr>
        <w:t>други</w:t>
      </w:r>
      <w:proofErr w:type="gramEnd"/>
      <w:r w:rsidR="001F1719" w:rsidRPr="001F1719">
        <w:rPr>
          <w:rFonts w:ascii="Times New Roman" w:eastAsia="Times New Roman" w:hAnsi="Times New Roman" w:cs="Times New Roman"/>
          <w:sz w:val="24"/>
          <w:szCs w:val="24"/>
          <w:lang w:eastAsia="bg-BG"/>
        </w:rPr>
        <w:t xml:space="preserve"> неданъчни приходи – 3 000 лева;</w:t>
      </w:r>
    </w:p>
    <w:p w:rsidR="001F1719" w:rsidRPr="001F1719" w:rsidRDefault="00922DA9" w:rsidP="00922DA9">
      <w:pPr>
        <w:spacing w:after="0" w:line="240" w:lineRule="auto"/>
        <w:ind w:left="708"/>
        <w:jc w:val="both"/>
        <w:rPr>
          <w:rFonts w:ascii="Times New Roman" w:eastAsia="Times New Roman" w:hAnsi="Times New Roman" w:cs="Times New Roman"/>
          <w:sz w:val="24"/>
          <w:szCs w:val="24"/>
          <w:lang w:eastAsia="bg-BG"/>
        </w:rPr>
      </w:pPr>
      <w:proofErr w:type="gramStart"/>
      <w:r>
        <w:rPr>
          <w:rFonts w:ascii="Times New Roman" w:eastAsia="Times New Roman" w:hAnsi="Times New Roman" w:cs="Times New Roman"/>
          <w:sz w:val="24"/>
          <w:szCs w:val="24"/>
          <w:lang w:val="en-US" w:eastAsia="bg-BG"/>
        </w:rPr>
        <w:t xml:space="preserve">-  </w:t>
      </w:r>
      <w:r w:rsidR="001F1719" w:rsidRPr="001F1719">
        <w:rPr>
          <w:rFonts w:ascii="Times New Roman" w:eastAsia="Times New Roman" w:hAnsi="Times New Roman" w:cs="Times New Roman"/>
          <w:sz w:val="24"/>
          <w:szCs w:val="24"/>
          <w:lang w:eastAsia="bg-BG"/>
        </w:rPr>
        <w:t>Внесени ДДС и други данъци – (-44 000) лева.</w:t>
      </w:r>
      <w:proofErr w:type="gramEnd"/>
      <w:r w:rsidR="001F1719" w:rsidRPr="001F1719">
        <w:rPr>
          <w:rFonts w:ascii="Times New Roman" w:eastAsia="Times New Roman" w:hAnsi="Times New Roman" w:cs="Times New Roman"/>
          <w:sz w:val="24"/>
          <w:szCs w:val="24"/>
          <w:lang w:eastAsia="bg-BG"/>
        </w:rPr>
        <w:t xml:space="preserve"> </w:t>
      </w: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Не са планирани средства от продажба на нефинансови активи. Този вид приход е с непостоянен характер. След приемане програмата за разпореждане на имоти общинска собственост и реални имоти за разпореждане, средствата, които ще се реализират чрез продажба ще намерят отражение при планиране на бюджет 2021 г.</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 xml:space="preserve">В приходната част предвидените разчети за 2021 година от обща изравнителна субсидия в размер на </w:t>
      </w:r>
      <w:r w:rsidRPr="001F1719">
        <w:rPr>
          <w:rFonts w:ascii="Times New Roman" w:eastAsia="Times New Roman" w:hAnsi="Times New Roman" w:cs="Times New Roman"/>
          <w:sz w:val="24"/>
          <w:szCs w:val="24"/>
          <w:lang w:val="en-US" w:eastAsia="bg-BG"/>
        </w:rPr>
        <w:t>5</w:t>
      </w:r>
      <w:r w:rsidRPr="001F1719">
        <w:rPr>
          <w:rFonts w:ascii="Times New Roman" w:eastAsia="Times New Roman" w:hAnsi="Times New Roman" w:cs="Times New Roman"/>
          <w:sz w:val="24"/>
          <w:szCs w:val="24"/>
          <w:lang w:eastAsia="bg-BG"/>
        </w:rPr>
        <w:t>16 500 лв., трансфери за зимно поддържане 40 200 лева и целеви средства за капиталови разходи в размер на 279 400 лева.</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Същите параметри са предвидени и за следващите две години.</w:t>
      </w: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Разходната част на бюджета е разработена в съответствие с насоките за разработване на бюджетната прогноза за периода 2021-2023 година, действащите законови и подзаконови нормативни актове и задълженията, произтичащи от поети ангажименти /подписани договори/, както и от решенията на общинския съвет.</w:t>
      </w: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Разходите по бюджетната прогноза са ограничени до размера на реалистична оценка за собствените приходи и бюджетните взаимоотношения с централния бюджет, като са съобразени с тенденциите в разходи от предходните години и не е допуснато планиране на разходи, срещу които няма обезпечени очаквани постъпления.</w:t>
      </w: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Числеността на персонала се предвижда съобразно приетите бройки с решение на Общински съвет в бюджета на общината за 2020 г.</w:t>
      </w: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highlight w:val="yellow"/>
          <w:lang w:eastAsia="bg-BG"/>
        </w:rPr>
      </w:pPr>
      <w:r w:rsidRPr="001F1719">
        <w:rPr>
          <w:rFonts w:ascii="Times New Roman" w:eastAsia="Times New Roman" w:hAnsi="Times New Roman" w:cs="Times New Roman"/>
          <w:sz w:val="24"/>
          <w:szCs w:val="24"/>
          <w:lang w:eastAsia="bg-BG"/>
        </w:rPr>
        <w:t xml:space="preserve"> В разходите са включени разходите за персонал – заплати и осигурителни плащания, издръжка, помощи и обезщетения и капиталови разходи.</w:t>
      </w: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 xml:space="preserve">Разходната част на бюджетната прогноза за 2021-2023 година  възлиза на 1 619 600 лв. за 2021 г., 1 625 900 лв. за 2022 г. и за 2023 г. – 1 657 800 лв., при бюджет за 2020 година  в размер на  2 570 323 лева и отчет за 2019 г. – 3 027 878 лева. </w:t>
      </w: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Разходната част е разработена по група дейности. Характерно за всички групи е, че за база разходи е взета базата от приетия бюджет за 2020 година</w:t>
      </w:r>
      <w:r w:rsidRPr="001F1719">
        <w:rPr>
          <w:rFonts w:ascii="Times New Roman" w:eastAsia="Times New Roman" w:hAnsi="Times New Roman" w:cs="Times New Roman"/>
          <w:color w:val="7030A0"/>
          <w:sz w:val="24"/>
          <w:szCs w:val="24"/>
          <w:lang w:eastAsia="bg-BG"/>
        </w:rPr>
        <w:t>.</w:t>
      </w:r>
      <w:r w:rsidRPr="001F1719">
        <w:rPr>
          <w:rFonts w:ascii="Times New Roman" w:eastAsia="Times New Roman" w:hAnsi="Times New Roman" w:cs="Times New Roman"/>
          <w:sz w:val="24"/>
          <w:szCs w:val="24"/>
          <w:lang w:eastAsia="bg-BG"/>
        </w:rPr>
        <w:t xml:space="preserve"> Разходите за персонала – заплати и осигурителни плащания са разработени на база действащите работни заплати за 2020 г.</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Първата група е “Изпълнителни и законодателни органи”. В тази група са предвидени разходите за издръжка в дейност  “Общинска администрация” и дейност “Общински съвет”  за 2021 г. в размер на 467 200 лева при разчетени с бюджета за 2020 година 519 408 лева</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и отчет за 2019 година в размер на 432 887 лева. За 2022 – 473 500 лева и за 2023 година предвидените средства са 511 600 лева.</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За група “Образование”</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 xml:space="preserve">за 2021 г. са предвидени </w:t>
      </w:r>
      <w:r w:rsidRPr="001F1719">
        <w:rPr>
          <w:rFonts w:ascii="Times New Roman" w:eastAsia="Times New Roman" w:hAnsi="Times New Roman" w:cs="Times New Roman"/>
          <w:sz w:val="24"/>
          <w:szCs w:val="24"/>
          <w:lang w:val="ru-RU" w:eastAsia="bg-BG"/>
        </w:rPr>
        <w:t>100 900</w:t>
      </w:r>
      <w:r w:rsidRPr="001F1719">
        <w:rPr>
          <w:rFonts w:ascii="Times New Roman" w:eastAsia="Times New Roman" w:hAnsi="Times New Roman" w:cs="Times New Roman"/>
          <w:b/>
          <w:sz w:val="24"/>
          <w:szCs w:val="24"/>
          <w:lang w:eastAsia="bg-BG"/>
        </w:rPr>
        <w:t xml:space="preserve"> </w:t>
      </w:r>
      <w:r w:rsidRPr="001F1719">
        <w:rPr>
          <w:rFonts w:ascii="Times New Roman" w:eastAsia="Times New Roman" w:hAnsi="Times New Roman" w:cs="Times New Roman"/>
          <w:sz w:val="24"/>
          <w:szCs w:val="24"/>
          <w:lang w:eastAsia="bg-BG"/>
        </w:rPr>
        <w:t xml:space="preserve">лева, при приет бюджет за 2020 г. от </w:t>
      </w:r>
      <w:r w:rsidRPr="001F1719">
        <w:rPr>
          <w:rFonts w:ascii="Times New Roman" w:eastAsia="Times New Roman" w:hAnsi="Times New Roman" w:cs="Times New Roman"/>
          <w:sz w:val="24"/>
          <w:szCs w:val="24"/>
          <w:lang w:val="ru-RU" w:eastAsia="bg-BG"/>
        </w:rPr>
        <w:t>170 900</w:t>
      </w:r>
      <w:r w:rsidRPr="001F1719">
        <w:rPr>
          <w:rFonts w:ascii="Times New Roman" w:eastAsia="Times New Roman" w:hAnsi="Times New Roman" w:cs="Times New Roman"/>
          <w:sz w:val="24"/>
          <w:szCs w:val="24"/>
          <w:lang w:eastAsia="bg-BG"/>
        </w:rPr>
        <w:t xml:space="preserve"> лева. В тази група са предвидени разходите за издръжка на местните дейности – детска градина, както и разходите за поевтиняване на храненето на учениците в училищата на територията на общината.</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 xml:space="preserve">За следващите две години са предвидени </w:t>
      </w:r>
      <w:r w:rsidRPr="001F1719">
        <w:rPr>
          <w:rFonts w:ascii="Times New Roman" w:eastAsia="Times New Roman" w:hAnsi="Times New Roman" w:cs="Times New Roman"/>
          <w:sz w:val="24"/>
          <w:szCs w:val="24"/>
          <w:lang w:val="ru-RU" w:eastAsia="bg-BG"/>
        </w:rPr>
        <w:t>за 2022 г. – 100 900</w:t>
      </w:r>
      <w:r w:rsidRPr="001F1719">
        <w:rPr>
          <w:rFonts w:ascii="Times New Roman" w:eastAsia="Times New Roman" w:hAnsi="Times New Roman" w:cs="Times New Roman"/>
          <w:sz w:val="24"/>
          <w:szCs w:val="24"/>
          <w:lang w:eastAsia="bg-BG"/>
        </w:rPr>
        <w:t xml:space="preserve"> лева и за 2023 г. – 107 300 лева.</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 xml:space="preserve">В група “Програми, дейности и служби по социалното осигуряване, подпомагане и заетостта” са предвидени средства в размер на </w:t>
      </w:r>
      <w:r w:rsidRPr="001F1719">
        <w:rPr>
          <w:rFonts w:ascii="Times New Roman" w:eastAsia="Times New Roman" w:hAnsi="Times New Roman" w:cs="Times New Roman"/>
          <w:sz w:val="24"/>
          <w:szCs w:val="24"/>
          <w:lang w:val="ru-RU" w:eastAsia="bg-BG"/>
        </w:rPr>
        <w:t xml:space="preserve">113 700 </w:t>
      </w:r>
      <w:r w:rsidRPr="001F1719">
        <w:rPr>
          <w:rFonts w:ascii="Times New Roman" w:eastAsia="Times New Roman" w:hAnsi="Times New Roman" w:cs="Times New Roman"/>
          <w:sz w:val="24"/>
          <w:szCs w:val="24"/>
          <w:lang w:eastAsia="bg-BG"/>
        </w:rPr>
        <w:t xml:space="preserve">лева за всяка от годините. Тук са предвидени разходите за възнаграждение и осигурителни вноски  на един работник в “Домашен социален патронаж” и разходите за издръжка в същата дейност и в дейностите по клубовете на пенсионера. </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В група “Жилищно строителство, благоустройство, комунално стопанство” са предвидени разходи в размер на 325 800 лева за 2021 г., при разчетени по бюджета за 2020 година 533 605 лева. В тази група са предвидени  разходите  за персонал и издръжка във дейностите по благоустрояване,  водоснабдяване и канализация, осветление на улици. За 2022 година предвидените средства са 357 000 лева, а за 2023 година 397 900 лева.</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 xml:space="preserve">В група “Опазване на околната среда” са предвидени средства в размер на 328 200 лева за 2021 г., за 2022 г. и за 2023 г. – 316 000 лв. Разчетени по бюджета за 2020 г. средства са 402 927 лева. </w:t>
      </w: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lastRenderedPageBreak/>
        <w:t>В група “Почивно дело” за 2021 година са предвидени разходи в размер на 4 500 лева, същите параметри са и за следващите две години.  Разчетените средства са от очакваните постъпления от туристически данък. През 2020 година по бюджета на общината са 4 561 лева.</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В група “Физическа култура и спорт” са предвидени средства за 2021 г. в размер на 125 500 лева при планирани по бюджета за 2020 година 36 550 лева.  За 2022 г. са предвидени средства в размер на 26 500 лв. и за 2023 г. – 36 500 лева.</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За дейностите в група “Култура” са предвидени средства в размер на 37 800 лв. за 2021 г., за 2022 г. средствата са 117 800 лева и за 20203 г. – 54 3000 лева.</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В група “Транспорт и съобщения” са предвидени средства в размер на 40 200 лева за 2021 година при приет бюджет за 2020 г. от  40 764  лева, за 2022 година – 40 200 лв. и  2023 година – 40 200 лв.</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За „Други дейности по икономиката“ са предвидени средства в размер на 75 800 лева за всяка една от бюджетните години.</w:t>
      </w:r>
    </w:p>
    <w:p w:rsidR="001F1719" w:rsidRPr="001F1719" w:rsidRDefault="001F1719" w:rsidP="001F1719">
      <w:pPr>
        <w:spacing w:after="0" w:line="240" w:lineRule="auto"/>
        <w:ind w:firstLine="708"/>
        <w:jc w:val="both"/>
        <w:rPr>
          <w:rFonts w:ascii="Times New Roman" w:eastAsia="Times New Roman" w:hAnsi="Times New Roman" w:cs="Times New Roman"/>
          <w:b/>
          <w:color w:val="FF0000"/>
          <w:sz w:val="24"/>
          <w:szCs w:val="24"/>
          <w:lang w:eastAsia="bg-BG"/>
        </w:rPr>
      </w:pPr>
      <w:r w:rsidRPr="001F1719">
        <w:rPr>
          <w:rFonts w:ascii="Times New Roman" w:eastAsia="Times New Roman" w:hAnsi="Times New Roman" w:cs="Times New Roman"/>
          <w:sz w:val="24"/>
          <w:szCs w:val="24"/>
          <w:lang w:eastAsia="bg-BG"/>
        </w:rPr>
        <w:t>Прогнозната  програма за капиталовите разходи на Община Гурково за тригодишния период 2021 – 2023 г. е изготвена в съответствие с Общинския план за развитие на община Гурково. В Общинския план за развитие е обърнато внимание на недостатъчната изграденост и състоянието на техническата инфраструктура, включително и тази свързана с опазването на околната среда. Предвид това в инвестиционната програма са включени обекти за подобряване инфраструктурата на Общината, чрез основен ремонт на улици в гр. Гурково и селата Паничерево, Конаре, Лява река и Пчелиново. Предложените в програмата обекти са свързани освен с техническата и със социалната инфраструктура, разпределени по населени места.</w:t>
      </w: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Размерът на целевата субсидия за капиталови разходи на Община Гурково за 2020 г. е 279 400 лв. На тази база са прогнозите за капиталови разходи за 2021 – 2023 г. Разпределението е както следва:</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p>
    <w:p w:rsidR="001F1719" w:rsidRPr="001F1719" w:rsidRDefault="001F1719" w:rsidP="001F1719">
      <w:pPr>
        <w:spacing w:after="0" w:line="240" w:lineRule="auto"/>
        <w:jc w:val="both"/>
        <w:rPr>
          <w:rFonts w:ascii="Times New Roman" w:eastAsia="Times New Roman" w:hAnsi="Times New Roman" w:cs="Times New Roman"/>
          <w:sz w:val="20"/>
          <w:szCs w:val="20"/>
          <w:lang w:eastAsia="bg-BG"/>
        </w:rPr>
      </w:pPr>
    </w:p>
    <w:p w:rsidR="001F1719" w:rsidRPr="001F1719" w:rsidRDefault="001F1719" w:rsidP="001F1719">
      <w:pPr>
        <w:spacing w:after="0" w:line="240" w:lineRule="auto"/>
        <w:jc w:val="both"/>
        <w:rPr>
          <w:rFonts w:ascii="Times New Roman" w:eastAsia="Times New Roman" w:hAnsi="Times New Roman" w:cs="Times New Roman"/>
          <w:b/>
          <w:sz w:val="24"/>
          <w:szCs w:val="24"/>
          <w:u w:val="single"/>
          <w:lang w:eastAsia="bg-BG"/>
        </w:rPr>
      </w:pPr>
      <w:r w:rsidRPr="001F1719">
        <w:rPr>
          <w:rFonts w:ascii="Times New Roman" w:eastAsia="Times New Roman" w:hAnsi="Times New Roman" w:cs="Times New Roman"/>
          <w:b/>
          <w:sz w:val="24"/>
          <w:szCs w:val="24"/>
          <w:u w:val="single"/>
          <w:lang w:eastAsia="bg-BG"/>
        </w:rPr>
        <w:t>2021 година – 279 400 лв.</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Основен ремонт на улици в с. Паничерево – 60 500 лв.</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Основен ремонт на улици в Лява река – 22 200 лв.</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Основен ремонт на улици в с. Конаре – 49 500 лв.</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Изграждане на спортна площадка със спортни съоръжения на открито в гр. Гурково –36 000 лв.</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Основен ремонт Градски стадион - Гурково – 99 000 лв.</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 xml:space="preserve">Закриване и рекултивация на съществуващо депо/ сметище </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на община Гурково частично финансирано от ПУДООС (строителен надзор) – 12 200 лв.</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p>
    <w:p w:rsidR="001F1719" w:rsidRPr="001F1719" w:rsidRDefault="001F1719" w:rsidP="001F1719">
      <w:pPr>
        <w:spacing w:after="0" w:line="240" w:lineRule="auto"/>
        <w:jc w:val="both"/>
        <w:rPr>
          <w:rFonts w:ascii="Times New Roman" w:eastAsia="Times New Roman" w:hAnsi="Times New Roman" w:cs="Times New Roman"/>
          <w:b/>
          <w:sz w:val="24"/>
          <w:szCs w:val="24"/>
          <w:u w:val="single"/>
          <w:lang w:eastAsia="bg-BG"/>
        </w:rPr>
      </w:pPr>
      <w:r w:rsidRPr="001F1719">
        <w:rPr>
          <w:rFonts w:ascii="Times New Roman" w:eastAsia="Times New Roman" w:hAnsi="Times New Roman" w:cs="Times New Roman"/>
          <w:b/>
          <w:sz w:val="24"/>
          <w:szCs w:val="24"/>
          <w:u w:val="single"/>
          <w:lang w:eastAsia="bg-BG"/>
        </w:rPr>
        <w:t>2022 година – 279 400 лв.</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Основен ремонт улици в с. Паничерево – 34 400 лв.</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Основен ремонт на улица „Атанас Манчев”, гр. Гурково – 70 000 лв.</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Основен ремонт улица „Любен Каравелов”, гр. Гурково – 55 000 лв.</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Основен ремонт на улица „Ст. Груйчев”, гр. Гурково – 40 000 лв.</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Основен ремонт ограда Гробищен парк гр. Гурково – 80 000 лв.</w:t>
      </w:r>
    </w:p>
    <w:p w:rsidR="001F1719" w:rsidRPr="001F1719" w:rsidRDefault="001F1719" w:rsidP="001F1719">
      <w:pPr>
        <w:spacing w:after="0" w:line="240" w:lineRule="auto"/>
        <w:jc w:val="both"/>
        <w:rPr>
          <w:rFonts w:ascii="Times New Roman" w:eastAsia="Times New Roman" w:hAnsi="Times New Roman" w:cs="Times New Roman"/>
          <w:b/>
          <w:sz w:val="24"/>
          <w:szCs w:val="24"/>
          <w:u w:val="single"/>
          <w:lang w:eastAsia="bg-BG"/>
        </w:rPr>
      </w:pPr>
    </w:p>
    <w:p w:rsidR="001F1719" w:rsidRPr="001F1719" w:rsidRDefault="001F1719" w:rsidP="001F1719">
      <w:pPr>
        <w:spacing w:after="0" w:line="240" w:lineRule="auto"/>
        <w:jc w:val="both"/>
        <w:rPr>
          <w:rFonts w:ascii="Times New Roman" w:eastAsia="Times New Roman" w:hAnsi="Times New Roman" w:cs="Times New Roman"/>
          <w:b/>
          <w:sz w:val="24"/>
          <w:szCs w:val="24"/>
          <w:u w:val="single"/>
          <w:lang w:eastAsia="bg-BG"/>
        </w:rPr>
      </w:pPr>
      <w:r w:rsidRPr="001F1719">
        <w:rPr>
          <w:rFonts w:ascii="Times New Roman" w:eastAsia="Times New Roman" w:hAnsi="Times New Roman" w:cs="Times New Roman"/>
          <w:b/>
          <w:sz w:val="24"/>
          <w:szCs w:val="24"/>
          <w:u w:val="single"/>
          <w:lang w:eastAsia="bg-BG"/>
        </w:rPr>
        <w:t>2023 година – 279 400 лв.</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 xml:space="preserve">Основен ремонт кметско наместничество Лява река – 12 000 лв. </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Основен ремонт кметско наместничество Пчелиново – 12 000 лв.</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Основен ремонт ул. Вътрешна-Злати рът/Пчелиново  – 24 200 лв.</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Основен ремонт на улици „Захари Стоянов”, „Бачо Киро” и „Стефан Караджа”, гр. Гурково – 186 200 лв.</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Основен ремонт на улици в с. Димовци – 45 000 лв.</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p>
    <w:p w:rsidR="001F1719" w:rsidRPr="001F1719" w:rsidRDefault="001F1719" w:rsidP="001F1719">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bg-BG"/>
        </w:rPr>
      </w:pPr>
      <w:r w:rsidRPr="001F1719">
        <w:rPr>
          <w:rFonts w:ascii="Times New Roman" w:eastAsia="Times New Roman" w:hAnsi="Times New Roman" w:cs="Times New Roman"/>
          <w:bCs/>
          <w:sz w:val="24"/>
          <w:szCs w:val="24"/>
          <w:lang w:eastAsia="bg-BG"/>
        </w:rPr>
        <w:lastRenderedPageBreak/>
        <w:t>В прогнозата 2021-2023 г. съгласно указанията не са планирани разходи за дофинансиране на делегираните от държавата дейности.</w:t>
      </w:r>
    </w:p>
    <w:p w:rsidR="001F1719" w:rsidRPr="001F1719" w:rsidRDefault="001F1719" w:rsidP="001F1719">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bg-BG"/>
        </w:rPr>
      </w:pPr>
      <w:r w:rsidRPr="001F1719">
        <w:rPr>
          <w:rFonts w:ascii="Times New Roman" w:eastAsia="Times New Roman" w:hAnsi="Times New Roman" w:cs="Times New Roman"/>
          <w:sz w:val="24"/>
          <w:szCs w:val="24"/>
          <w:lang w:eastAsia="bg-BG"/>
        </w:rPr>
        <w:t>Едновременно с приемането на бюджетната прогноза трябва да се приемат и прогнозните разчети на сметките за средства от Европейския съюз.</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p>
    <w:p w:rsidR="001F1719" w:rsidRPr="001F1719" w:rsidRDefault="001F1719" w:rsidP="001F1719">
      <w:pPr>
        <w:autoSpaceDE w:val="0"/>
        <w:autoSpaceDN w:val="0"/>
        <w:adjustRightInd w:val="0"/>
        <w:spacing w:after="0" w:line="240" w:lineRule="auto"/>
        <w:jc w:val="center"/>
        <w:rPr>
          <w:rFonts w:ascii="Times New Roman" w:eastAsia="Times New Roman" w:hAnsi="Times New Roman" w:cs="Times New Roman"/>
          <w:bCs/>
          <w:sz w:val="24"/>
          <w:szCs w:val="24"/>
          <w:lang w:eastAsia="bg-BG"/>
        </w:rPr>
      </w:pPr>
    </w:p>
    <w:p w:rsidR="001F1719" w:rsidRPr="001F1719" w:rsidRDefault="001F1719" w:rsidP="001F1719">
      <w:pPr>
        <w:autoSpaceDE w:val="0"/>
        <w:autoSpaceDN w:val="0"/>
        <w:adjustRightInd w:val="0"/>
        <w:spacing w:after="0" w:line="240" w:lineRule="auto"/>
        <w:ind w:firstLine="705"/>
        <w:jc w:val="both"/>
        <w:rPr>
          <w:rFonts w:ascii="Times New Roman" w:eastAsia="Times New Roman" w:hAnsi="Times New Roman" w:cs="Times New Roman"/>
          <w:bCs/>
          <w:sz w:val="24"/>
          <w:szCs w:val="24"/>
          <w:lang w:eastAsia="bg-BG"/>
        </w:rPr>
      </w:pPr>
      <w:r w:rsidRPr="001F1719">
        <w:rPr>
          <w:rFonts w:ascii="Times New Roman" w:eastAsia="Times New Roman" w:hAnsi="Times New Roman" w:cs="Times New Roman"/>
          <w:bCs/>
          <w:sz w:val="24"/>
          <w:szCs w:val="24"/>
          <w:lang w:eastAsia="bg-BG"/>
        </w:rPr>
        <w:t xml:space="preserve">На основание чл. 21, ал. </w:t>
      </w:r>
      <w:proofErr w:type="gramStart"/>
      <w:r w:rsidRPr="001F1719">
        <w:rPr>
          <w:rFonts w:ascii="Times New Roman" w:eastAsia="Times New Roman" w:hAnsi="Times New Roman" w:cs="Times New Roman"/>
          <w:bCs/>
          <w:sz w:val="24"/>
          <w:szCs w:val="24"/>
          <w:lang w:val="en-US" w:eastAsia="bg-BG"/>
        </w:rPr>
        <w:t>1</w:t>
      </w:r>
      <w:r w:rsidRPr="001F1719">
        <w:rPr>
          <w:rFonts w:ascii="Times New Roman" w:eastAsia="Times New Roman" w:hAnsi="Times New Roman" w:cs="Times New Roman"/>
          <w:bCs/>
          <w:sz w:val="24"/>
          <w:szCs w:val="24"/>
          <w:lang w:eastAsia="bg-BG"/>
        </w:rPr>
        <w:t>, т. 12 и ал.</w:t>
      </w:r>
      <w:proofErr w:type="gramEnd"/>
      <w:r w:rsidRPr="001F1719">
        <w:rPr>
          <w:rFonts w:ascii="Times New Roman" w:eastAsia="Times New Roman" w:hAnsi="Times New Roman" w:cs="Times New Roman"/>
          <w:bCs/>
          <w:sz w:val="24"/>
          <w:szCs w:val="24"/>
          <w:lang w:eastAsia="bg-BG"/>
        </w:rPr>
        <w:t xml:space="preserve"> 2 от Закона за местното самоуправление и местната администрация, чл. 82, ал. 3 и чл. 83, ал. 2 от Закона за публичните финанси и чл. 28, ал. 2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w:t>
      </w:r>
      <w:r w:rsidRPr="001F1719">
        <w:rPr>
          <w:rFonts w:ascii="Times New Roman" w:eastAsia="Times New Roman" w:hAnsi="Times New Roman" w:cs="Times New Roman"/>
          <w:bCs/>
          <w:sz w:val="24"/>
          <w:szCs w:val="24"/>
          <w:lang w:val="en-US" w:eastAsia="bg-BG"/>
        </w:rPr>
        <w:t xml:space="preserve"> </w:t>
      </w:r>
      <w:r w:rsidRPr="001F1719">
        <w:rPr>
          <w:rFonts w:ascii="Times New Roman" w:eastAsia="Times New Roman" w:hAnsi="Times New Roman" w:cs="Times New Roman"/>
          <w:bCs/>
          <w:sz w:val="24"/>
          <w:szCs w:val="24"/>
          <w:lang w:eastAsia="bg-BG"/>
        </w:rPr>
        <w:t>Община Гурково и във връзка с горе изложеното, Общински съвет -  Гурково</w:t>
      </w:r>
    </w:p>
    <w:p w:rsidR="001F1719" w:rsidRPr="001F1719" w:rsidRDefault="001F1719" w:rsidP="001F1719">
      <w:pPr>
        <w:autoSpaceDE w:val="0"/>
        <w:autoSpaceDN w:val="0"/>
        <w:adjustRightInd w:val="0"/>
        <w:spacing w:after="0" w:line="240" w:lineRule="auto"/>
        <w:ind w:firstLine="705"/>
        <w:jc w:val="center"/>
        <w:rPr>
          <w:rFonts w:ascii="Times New Roman" w:eastAsia="Times New Roman" w:hAnsi="Times New Roman" w:cs="Times New Roman"/>
          <w:bCs/>
          <w:sz w:val="24"/>
          <w:szCs w:val="24"/>
          <w:lang w:eastAsia="bg-BG"/>
        </w:rPr>
      </w:pPr>
    </w:p>
    <w:p w:rsidR="001F1719" w:rsidRPr="001F1719" w:rsidRDefault="001F1719" w:rsidP="001F1719">
      <w:pPr>
        <w:spacing w:after="0" w:line="240" w:lineRule="auto"/>
        <w:jc w:val="center"/>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32"/>
          <w:szCs w:val="32"/>
          <w:lang w:eastAsia="bg-BG"/>
        </w:rPr>
        <w:t>Р Е Ш И</w:t>
      </w:r>
      <w:r w:rsidRPr="001F1719">
        <w:rPr>
          <w:rFonts w:ascii="Times New Roman" w:eastAsia="Times New Roman" w:hAnsi="Times New Roman" w:cs="Times New Roman"/>
          <w:sz w:val="24"/>
          <w:szCs w:val="24"/>
          <w:lang w:eastAsia="bg-BG"/>
        </w:rPr>
        <w:t>:</w:t>
      </w:r>
    </w:p>
    <w:p w:rsidR="001F1719" w:rsidRPr="001F1719" w:rsidRDefault="001F1719" w:rsidP="001F1719">
      <w:pPr>
        <w:autoSpaceDE w:val="0"/>
        <w:autoSpaceDN w:val="0"/>
        <w:adjustRightInd w:val="0"/>
        <w:spacing w:after="0" w:line="240" w:lineRule="auto"/>
        <w:ind w:firstLine="705"/>
        <w:jc w:val="center"/>
        <w:rPr>
          <w:rFonts w:ascii="Times New Roman" w:eastAsia="Times New Roman" w:hAnsi="Times New Roman" w:cs="Times New Roman"/>
          <w:bCs/>
          <w:sz w:val="24"/>
          <w:szCs w:val="24"/>
          <w:lang w:eastAsia="bg-BG"/>
        </w:rPr>
      </w:pPr>
    </w:p>
    <w:p w:rsidR="001F1719" w:rsidRPr="001F1719" w:rsidRDefault="001F1719" w:rsidP="001F1719">
      <w:pPr>
        <w:autoSpaceDE w:val="0"/>
        <w:autoSpaceDN w:val="0"/>
        <w:adjustRightInd w:val="0"/>
        <w:spacing w:after="0" w:line="240" w:lineRule="auto"/>
        <w:ind w:firstLine="705"/>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bCs/>
          <w:sz w:val="24"/>
          <w:szCs w:val="24"/>
          <w:lang w:eastAsia="bg-BG"/>
        </w:rPr>
        <w:t xml:space="preserve"> О</w:t>
      </w:r>
      <w:r w:rsidRPr="001F1719">
        <w:rPr>
          <w:rFonts w:ascii="Times New Roman" w:eastAsia="Times New Roman" w:hAnsi="Times New Roman" w:cs="Times New Roman"/>
          <w:sz w:val="24"/>
          <w:szCs w:val="24"/>
          <w:lang w:eastAsia="bg-BG"/>
        </w:rPr>
        <w:t>добрява  бюджетната прогноза на Община Гурково за периода 2021–2023 година, съгласно приложенията, представляващи неразделна част от решението, както следва:</w:t>
      </w:r>
    </w:p>
    <w:p w:rsidR="001F1719" w:rsidRPr="001F1719" w:rsidRDefault="001F1719" w:rsidP="001F1719">
      <w:pPr>
        <w:numPr>
          <w:ilvl w:val="0"/>
          <w:numId w:val="21"/>
        </w:numPr>
        <w:tabs>
          <w:tab w:val="left" w:pos="993"/>
        </w:tabs>
        <w:spacing w:after="0" w:line="240" w:lineRule="auto"/>
        <w:ind w:left="0" w:firstLine="705"/>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Прогноза за периода 2021-2023 година на постъпленията от местни приходи и на разходите за местни дейности на Община Гурково.</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2. Приложение 1а - Прогноза за показателите поети ангажименти и за задължения за разходи за периода 2021-2023 година.</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3. Приложение № 6г – Прогноза за общински дълг (вкл. и намеренията за нов) и разходите за лихви по него за периода 2021-2023 година на община Гурково.</w:t>
      </w:r>
      <w:r w:rsidRPr="001F1719">
        <w:rPr>
          <w:rFonts w:ascii="Times New Roman" w:eastAsia="Times New Roman" w:hAnsi="Times New Roman" w:cs="Times New Roman"/>
          <w:sz w:val="24"/>
          <w:szCs w:val="24"/>
          <w:lang w:val="en-US" w:eastAsia="bg-BG"/>
        </w:rPr>
        <w:t xml:space="preserve"> </w:t>
      </w: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val="en-US" w:eastAsia="bg-BG"/>
        </w:rPr>
        <w:t>4</w:t>
      </w:r>
      <w:r w:rsidRPr="001F1719">
        <w:rPr>
          <w:rFonts w:ascii="Times New Roman" w:eastAsia="Times New Roman" w:hAnsi="Times New Roman" w:cs="Times New Roman"/>
          <w:sz w:val="24"/>
          <w:szCs w:val="24"/>
          <w:lang w:eastAsia="bg-BG"/>
        </w:rPr>
        <w:t xml:space="preserve">. Индикативен разчет на сметките за средствата от европейския съюз на Община Гурково 2021-2023 г.   </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p>
    <w:p w:rsidR="001F1719" w:rsidRPr="001F1719" w:rsidRDefault="001F1719" w:rsidP="001F171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sz w:val="24"/>
          <w:szCs w:val="24"/>
          <w:lang w:eastAsia="bg-BG"/>
        </w:rPr>
        <w:tab/>
      </w:r>
      <w:r w:rsidRPr="001F1719">
        <w:rPr>
          <w:rFonts w:ascii="Times New Roman" w:eastAsia="Times New Roman" w:hAnsi="Times New Roman" w:cs="Times New Roman"/>
          <w:kern w:val="3"/>
          <w:sz w:val="24"/>
          <w:szCs w:val="24"/>
          <w:lang w:eastAsia="bg-BG"/>
        </w:rPr>
        <w:t>У</w:t>
      </w:r>
      <w:r w:rsidRPr="001F1719">
        <w:rPr>
          <w:rFonts w:ascii="Times New Roman" w:eastAsia="Times New Roman" w:hAnsi="Times New Roman" w:cs="Times New Roman"/>
          <w:kern w:val="3"/>
          <w:sz w:val="24"/>
          <w:szCs w:val="24"/>
          <w:lang w:val="ru-RU" w:eastAsia="bg-BG"/>
        </w:rPr>
        <w:t>частвали</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в </w:t>
      </w:r>
      <w:r w:rsidRPr="001F1719">
        <w:rPr>
          <w:rFonts w:ascii="Times New Roman" w:eastAsia="Times New Roman" w:hAnsi="Times New Roman" w:cs="Times New Roman"/>
          <w:kern w:val="3"/>
          <w:sz w:val="24"/>
          <w:szCs w:val="24"/>
          <w:lang w:eastAsia="bg-BG"/>
        </w:rPr>
        <w:t xml:space="preserve">  поименно </w:t>
      </w:r>
      <w:r w:rsidRPr="001F1719">
        <w:rPr>
          <w:rFonts w:ascii="Times New Roman" w:eastAsia="Times New Roman" w:hAnsi="Times New Roman" w:cs="Times New Roman"/>
          <w:kern w:val="3"/>
          <w:sz w:val="24"/>
          <w:szCs w:val="24"/>
          <w:lang w:val="ru-RU" w:eastAsia="bg-BG"/>
        </w:rPr>
        <w:t xml:space="preserve">гласуване  13  общ. съветници,  гласували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за</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13,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против</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въздържал</w:t>
      </w:r>
      <w:r w:rsidRPr="001F1719">
        <w:rPr>
          <w:rFonts w:ascii="Times New Roman" w:eastAsia="Times New Roman" w:hAnsi="Times New Roman" w:cs="Times New Roman"/>
          <w:b/>
          <w:bCs/>
          <w:kern w:val="3"/>
          <w:sz w:val="24"/>
          <w:szCs w:val="24"/>
          <w:lang w:eastAsia="bg-BG"/>
        </w:rPr>
        <w:t>и</w:t>
      </w:r>
      <w:r w:rsidRPr="001F1719">
        <w:rPr>
          <w:rFonts w:ascii="Times New Roman" w:eastAsia="Times New Roman" w:hAnsi="Times New Roman" w:cs="Times New Roman"/>
          <w:b/>
          <w:bCs/>
          <w:kern w:val="3"/>
          <w:sz w:val="24"/>
          <w:szCs w:val="24"/>
          <w:lang w:val="ru-RU" w:eastAsia="bg-BG"/>
        </w:rPr>
        <w:t xml:space="preserve"> се</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w:t>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F5131" w:rsidRDefault="00CF5131" w:rsidP="00CF5131">
      <w:pPr>
        <w:spacing w:after="0" w:line="240" w:lineRule="auto"/>
        <w:rPr>
          <w:rFonts w:ascii="Verdana" w:eastAsia="Times New Roman" w:hAnsi="Verdana" w:cs="Times New Roman"/>
          <w:b/>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CF5131" w:rsidRDefault="00CF5131" w:rsidP="00CF5131">
      <w:pPr>
        <w:spacing w:after="0" w:line="240" w:lineRule="auto"/>
        <w:rPr>
          <w:rFonts w:ascii="Verdana" w:eastAsia="Times New Roman" w:hAnsi="Verdana" w:cs="Times New Roman"/>
          <w:b/>
          <w:sz w:val="24"/>
          <w:szCs w:val="24"/>
          <w:lang w:val="en-US" w:eastAsia="bg-BG"/>
        </w:rPr>
      </w:pPr>
    </w:p>
    <w:p w:rsidR="005E2021" w:rsidRDefault="001F1719" w:rsidP="001F1719">
      <w:pPr>
        <w:spacing w:after="0" w:line="240" w:lineRule="auto"/>
        <w:rPr>
          <w:rFonts w:ascii="Verdana" w:eastAsia="Times New Roman" w:hAnsi="Verdana" w:cs="Times New Roman"/>
          <w:b/>
          <w:sz w:val="24"/>
          <w:szCs w:val="24"/>
          <w:lang w:val="en-US" w:eastAsia="bg-BG"/>
        </w:rPr>
      </w:pPr>
      <w:r w:rsidRPr="001F1719">
        <w:rPr>
          <w:rFonts w:ascii="Verdana" w:eastAsia="Times New Roman" w:hAnsi="Verdana" w:cs="Times New Roman"/>
          <w:b/>
          <w:sz w:val="24"/>
          <w:szCs w:val="24"/>
          <w:lang w:eastAsia="bg-BG"/>
        </w:rPr>
        <w:t xml:space="preserve">                </w:t>
      </w:r>
    </w:p>
    <w:p w:rsidR="005E2021" w:rsidRDefault="005E2021" w:rsidP="001F1719">
      <w:pPr>
        <w:spacing w:after="0" w:line="240" w:lineRule="auto"/>
        <w:rPr>
          <w:rFonts w:ascii="Verdana" w:eastAsia="Times New Roman" w:hAnsi="Verdana" w:cs="Times New Roman"/>
          <w:b/>
          <w:sz w:val="24"/>
          <w:szCs w:val="24"/>
          <w:lang w:val="en-US" w:eastAsia="bg-BG"/>
        </w:rPr>
      </w:pPr>
    </w:p>
    <w:p w:rsidR="005E2021" w:rsidRDefault="005E2021" w:rsidP="001F1719">
      <w:pPr>
        <w:spacing w:after="0" w:line="240" w:lineRule="auto"/>
        <w:rPr>
          <w:rFonts w:ascii="Verdana" w:eastAsia="Times New Roman" w:hAnsi="Verdana" w:cs="Times New Roman"/>
          <w:b/>
          <w:sz w:val="24"/>
          <w:szCs w:val="24"/>
          <w:lang w:val="en-US" w:eastAsia="bg-BG"/>
        </w:rPr>
      </w:pPr>
    </w:p>
    <w:p w:rsidR="005E2021" w:rsidRDefault="005E2021" w:rsidP="001F1719">
      <w:pPr>
        <w:spacing w:after="0" w:line="240" w:lineRule="auto"/>
        <w:rPr>
          <w:rFonts w:ascii="Verdana" w:eastAsia="Times New Roman" w:hAnsi="Verdana" w:cs="Times New Roman"/>
          <w:b/>
          <w:sz w:val="24"/>
          <w:szCs w:val="24"/>
          <w:lang w:val="en-US" w:eastAsia="bg-BG"/>
        </w:rPr>
      </w:pPr>
    </w:p>
    <w:p w:rsidR="005E2021" w:rsidRDefault="005E2021" w:rsidP="001F1719">
      <w:pPr>
        <w:spacing w:after="0" w:line="240" w:lineRule="auto"/>
        <w:rPr>
          <w:rFonts w:ascii="Verdana" w:eastAsia="Times New Roman" w:hAnsi="Verdana" w:cs="Times New Roman"/>
          <w:b/>
          <w:sz w:val="24"/>
          <w:szCs w:val="24"/>
          <w:lang w:val="en-US" w:eastAsia="bg-BG"/>
        </w:rPr>
      </w:pPr>
    </w:p>
    <w:p w:rsidR="005E2021" w:rsidRDefault="005E2021" w:rsidP="001F1719">
      <w:pPr>
        <w:spacing w:after="0" w:line="240" w:lineRule="auto"/>
        <w:rPr>
          <w:rFonts w:ascii="Verdana" w:eastAsia="Times New Roman" w:hAnsi="Verdana" w:cs="Times New Roman"/>
          <w:b/>
          <w:sz w:val="24"/>
          <w:szCs w:val="24"/>
          <w:lang w:val="en-US" w:eastAsia="bg-BG"/>
        </w:rPr>
      </w:pPr>
    </w:p>
    <w:p w:rsidR="005E2021" w:rsidRDefault="005E2021" w:rsidP="001F1719">
      <w:pPr>
        <w:spacing w:after="0" w:line="240" w:lineRule="auto"/>
        <w:rPr>
          <w:rFonts w:ascii="Verdana" w:eastAsia="Times New Roman" w:hAnsi="Verdana" w:cs="Times New Roman"/>
          <w:b/>
          <w:sz w:val="24"/>
          <w:szCs w:val="24"/>
          <w:lang w:val="en-US" w:eastAsia="bg-BG"/>
        </w:rPr>
      </w:pPr>
    </w:p>
    <w:p w:rsidR="005E2021" w:rsidRDefault="005E2021" w:rsidP="001F1719">
      <w:pPr>
        <w:spacing w:after="0" w:line="240" w:lineRule="auto"/>
        <w:rPr>
          <w:rFonts w:ascii="Verdana" w:eastAsia="Times New Roman" w:hAnsi="Verdana" w:cs="Times New Roman"/>
          <w:b/>
          <w:sz w:val="24"/>
          <w:szCs w:val="24"/>
          <w:lang w:val="en-US" w:eastAsia="bg-BG"/>
        </w:rPr>
      </w:pPr>
    </w:p>
    <w:p w:rsidR="005E2021" w:rsidRDefault="005E2021" w:rsidP="001F1719">
      <w:pPr>
        <w:spacing w:after="0" w:line="240" w:lineRule="auto"/>
        <w:rPr>
          <w:rFonts w:ascii="Verdana" w:eastAsia="Times New Roman" w:hAnsi="Verdana" w:cs="Times New Roman"/>
          <w:b/>
          <w:sz w:val="24"/>
          <w:szCs w:val="24"/>
          <w:lang w:val="en-US" w:eastAsia="bg-BG"/>
        </w:rPr>
      </w:pPr>
    </w:p>
    <w:p w:rsidR="005E2021" w:rsidRDefault="005E2021" w:rsidP="001F1719">
      <w:pPr>
        <w:spacing w:after="0" w:line="240" w:lineRule="auto"/>
        <w:rPr>
          <w:rFonts w:ascii="Verdana" w:eastAsia="Times New Roman" w:hAnsi="Verdana" w:cs="Times New Roman"/>
          <w:b/>
          <w:sz w:val="24"/>
          <w:szCs w:val="24"/>
          <w:lang w:val="en-US" w:eastAsia="bg-BG"/>
        </w:rPr>
      </w:pPr>
    </w:p>
    <w:p w:rsidR="005E2021" w:rsidRDefault="005E2021" w:rsidP="001F1719">
      <w:pPr>
        <w:spacing w:after="0" w:line="240" w:lineRule="auto"/>
        <w:rPr>
          <w:rFonts w:ascii="Verdana" w:eastAsia="Times New Roman" w:hAnsi="Verdana" w:cs="Times New Roman"/>
          <w:b/>
          <w:sz w:val="24"/>
          <w:szCs w:val="24"/>
          <w:lang w:val="en-US" w:eastAsia="bg-BG"/>
        </w:rPr>
      </w:pPr>
    </w:p>
    <w:p w:rsidR="005E2021" w:rsidRDefault="005E2021" w:rsidP="001F1719">
      <w:pPr>
        <w:spacing w:after="0" w:line="240" w:lineRule="auto"/>
        <w:rPr>
          <w:rFonts w:ascii="Verdana" w:eastAsia="Times New Roman" w:hAnsi="Verdana" w:cs="Times New Roman"/>
          <w:b/>
          <w:sz w:val="24"/>
          <w:szCs w:val="24"/>
          <w:lang w:val="en-US" w:eastAsia="bg-BG"/>
        </w:rPr>
      </w:pPr>
    </w:p>
    <w:p w:rsidR="005E2021" w:rsidRDefault="005E2021" w:rsidP="001F1719">
      <w:pPr>
        <w:spacing w:after="0" w:line="240" w:lineRule="auto"/>
        <w:rPr>
          <w:rFonts w:ascii="Verdana" w:eastAsia="Times New Roman" w:hAnsi="Verdana" w:cs="Times New Roman"/>
          <w:b/>
          <w:sz w:val="24"/>
          <w:szCs w:val="24"/>
          <w:lang w:val="en-US" w:eastAsia="bg-BG"/>
        </w:rPr>
      </w:pPr>
    </w:p>
    <w:p w:rsidR="001F1719" w:rsidRPr="001F1719" w:rsidRDefault="001F1719" w:rsidP="001F1719">
      <w:pPr>
        <w:spacing w:after="0" w:line="240" w:lineRule="auto"/>
        <w:rPr>
          <w:rFonts w:ascii="Verdana" w:eastAsia="Times New Roman" w:hAnsi="Verdana" w:cs="Times New Roman"/>
          <w:b/>
          <w:sz w:val="24"/>
          <w:szCs w:val="24"/>
          <w:lang w:eastAsia="bg-BG"/>
        </w:rPr>
      </w:pPr>
      <w:r w:rsidRPr="001F1719">
        <w:rPr>
          <w:rFonts w:ascii="Verdana" w:eastAsia="Times New Roman" w:hAnsi="Verdana" w:cs="Times New Roman"/>
          <w:b/>
          <w:sz w:val="24"/>
          <w:szCs w:val="24"/>
          <w:lang w:eastAsia="bg-BG"/>
        </w:rPr>
        <w:t xml:space="preserve">                             </w:t>
      </w:r>
    </w:p>
    <w:p w:rsidR="00504B67" w:rsidRPr="00583991" w:rsidRDefault="00504B67" w:rsidP="00504B67">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583991">
        <w:rPr>
          <w:rFonts w:ascii="Times New Roman" w:eastAsia="Lucida Sans Unicode" w:hAnsi="Times New Roman" w:cs="Tahoma"/>
          <w:b/>
          <w:kern w:val="3"/>
          <w:sz w:val="28"/>
          <w:szCs w:val="28"/>
          <w:u w:val="single"/>
          <w:lang w:val="ru-RU" w:eastAsia="bg-BG"/>
        </w:rPr>
        <w:lastRenderedPageBreak/>
        <w:t>Препис – извлечение!</w:t>
      </w: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ind w:left="2820" w:firstLine="12"/>
        <w:jc w:val="both"/>
        <w:rPr>
          <w:rFonts w:ascii="Times New Roman" w:eastAsia="Times New Roman" w:hAnsi="Times New Roman" w:cs="Times New Roman"/>
          <w:sz w:val="32"/>
          <w:szCs w:val="32"/>
          <w:lang w:val="en-US" w:eastAsia="bg-BG"/>
        </w:rPr>
      </w:pPr>
      <w:r w:rsidRPr="001F1719">
        <w:rPr>
          <w:rFonts w:ascii="Times New Roman" w:eastAsia="Times New Roman" w:hAnsi="Times New Roman" w:cs="Times New Roman"/>
          <w:sz w:val="36"/>
          <w:szCs w:val="36"/>
          <w:lang w:eastAsia="bg-BG"/>
        </w:rPr>
        <w:t xml:space="preserve">     </w:t>
      </w:r>
      <w:r w:rsidRPr="001F1719">
        <w:rPr>
          <w:rFonts w:ascii="Times New Roman" w:eastAsia="Times New Roman" w:hAnsi="Times New Roman" w:cs="Times New Roman"/>
          <w:sz w:val="36"/>
          <w:szCs w:val="36"/>
          <w:lang w:val="en-US" w:eastAsia="bg-BG"/>
        </w:rPr>
        <w:t xml:space="preserve">  </w:t>
      </w:r>
      <w:r w:rsidRPr="001F1719">
        <w:rPr>
          <w:rFonts w:ascii="Times New Roman" w:eastAsia="Times New Roman" w:hAnsi="Times New Roman" w:cs="Times New Roman"/>
          <w:sz w:val="32"/>
          <w:szCs w:val="32"/>
          <w:lang w:eastAsia="bg-BG"/>
        </w:rPr>
        <w:t xml:space="preserve">Р Е Ш Е Н И Е  № 68 </w:t>
      </w:r>
    </w:p>
    <w:p w:rsidR="001F1719" w:rsidRPr="001F1719" w:rsidRDefault="001F1719" w:rsidP="001F1719">
      <w:pPr>
        <w:spacing w:after="0" w:line="240" w:lineRule="auto"/>
        <w:ind w:firstLine="720"/>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31.03.2020 г.</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 xml:space="preserve">        / Протокол № 7 /</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bCs/>
          <w:sz w:val="28"/>
          <w:szCs w:val="28"/>
          <w:lang w:val="en-US" w:eastAsia="bg-BG"/>
        </w:rPr>
        <w:t xml:space="preserve">  </w:t>
      </w:r>
      <w:r w:rsidRPr="001F1719">
        <w:rPr>
          <w:rFonts w:ascii="Times New Roman" w:eastAsia="Times New Roman" w:hAnsi="Times New Roman" w:cs="Times New Roman"/>
          <w:bCs/>
          <w:sz w:val="28"/>
          <w:szCs w:val="28"/>
          <w:lang w:eastAsia="bg-BG"/>
        </w:rPr>
        <w:tab/>
        <w:t xml:space="preserve"> </w:t>
      </w:r>
      <w:r w:rsidRPr="001F1719">
        <w:rPr>
          <w:rFonts w:ascii="Times New Roman" w:eastAsia="Times New Roman" w:hAnsi="Times New Roman" w:cs="Times New Roman"/>
          <w:b/>
          <w:bCs/>
          <w:sz w:val="28"/>
          <w:szCs w:val="28"/>
          <w:u w:val="single"/>
          <w:lang w:val="ru-RU" w:eastAsia="bg-BG"/>
        </w:rPr>
        <w:t>ОТНОСНО</w:t>
      </w:r>
      <w:r w:rsidRPr="001F1719">
        <w:rPr>
          <w:rFonts w:ascii="Times New Roman" w:eastAsia="Times New Roman" w:hAnsi="Times New Roman" w:cs="Times New Roman"/>
          <w:b/>
          <w:bCs/>
          <w:sz w:val="24"/>
          <w:szCs w:val="24"/>
          <w:u w:val="single"/>
          <w:lang w:val="ru-RU" w:eastAsia="bg-BG"/>
        </w:rPr>
        <w:t>:</w:t>
      </w:r>
      <w:r w:rsidRPr="001F1719">
        <w:rPr>
          <w:rFonts w:ascii="Times New Roman" w:eastAsia="Times New Roman" w:hAnsi="Times New Roman" w:cs="Times New Roman"/>
          <w:sz w:val="26"/>
          <w:szCs w:val="26"/>
          <w:lang w:eastAsia="bg-BG"/>
        </w:rPr>
        <w:t xml:space="preserve"> </w:t>
      </w:r>
      <w:r w:rsidRPr="001F1719">
        <w:rPr>
          <w:rFonts w:ascii="Times New Roman" w:eastAsia="Times New Roman" w:hAnsi="Times New Roman" w:cs="Times New Roman"/>
          <w:sz w:val="24"/>
          <w:szCs w:val="24"/>
          <w:lang w:eastAsia="bg-BG"/>
        </w:rPr>
        <w:t>Предложение с вносител Кмета на Община Гурково с  вх. №  ОС  –   66/19.03.2020 г. - приемане и одобряване на инвестиции,  извършени от „Водоснабдяване и канализация ” ЕООД – Стара Загора през 2019 г. в обекти – публична общинска собственост на Община Гурково, в изпълнение на одобрената от Асоциацията инвестиционна програма за 2019 год.</w:t>
      </w:r>
    </w:p>
    <w:p w:rsidR="001F1719" w:rsidRPr="001F1719" w:rsidRDefault="001F1719" w:rsidP="001F1719">
      <w:pPr>
        <w:spacing w:after="0" w:line="240" w:lineRule="auto"/>
        <w:jc w:val="both"/>
        <w:rPr>
          <w:rFonts w:ascii="Times New Roman" w:eastAsia="Times New Roman" w:hAnsi="Times New Roman" w:cs="Times New Roman"/>
          <w:color w:val="FF0000"/>
          <w:sz w:val="24"/>
          <w:szCs w:val="24"/>
          <w:lang w:eastAsia="bg-BG"/>
        </w:rPr>
      </w:pPr>
      <w:r w:rsidRPr="001F1719">
        <w:rPr>
          <w:rFonts w:ascii="Times New Roman" w:eastAsia="Times New Roman" w:hAnsi="Times New Roman" w:cs="Times New Roman"/>
          <w:sz w:val="24"/>
          <w:szCs w:val="24"/>
          <w:lang w:eastAsia="bg-BG"/>
        </w:rPr>
        <w:tab/>
      </w:r>
      <w:r w:rsidRPr="001F1719">
        <w:rPr>
          <w:rFonts w:ascii="Times New Roman" w:hAnsi="Times New Roman" w:cs="Times New Roman"/>
          <w:b/>
          <w:sz w:val="28"/>
          <w:szCs w:val="28"/>
          <w:u w:val="single"/>
        </w:rPr>
        <w:t>МОТИВИ:</w:t>
      </w:r>
      <w:r w:rsidRPr="001F1719">
        <w:rPr>
          <w:rFonts w:ascii="Times New Roman" w:hAnsi="Times New Roman" w:cs="Times New Roman"/>
          <w:sz w:val="28"/>
          <w:szCs w:val="28"/>
        </w:rPr>
        <w:t xml:space="preserve"> </w:t>
      </w:r>
      <w:r w:rsidRPr="001F1719">
        <w:rPr>
          <w:rFonts w:ascii="Times New Roman" w:eastAsia="Times New Roman" w:hAnsi="Times New Roman" w:cs="Times New Roman"/>
          <w:sz w:val="24"/>
          <w:szCs w:val="24"/>
          <w:lang w:eastAsia="bg-BG"/>
        </w:rPr>
        <w:t>С приемо – предавателни протоколи от 13.03.2020 г. Асоциацията по ВиК предаде на Община Гурково  досиета на обекти за направени от „Водоснабдяване и канализация” ЕООД – Стара Загора инвестиции през 2019г. на територията на Община Гурково в активи публична общинска собственост, съдържащи протоколи за установяване извършването на СМР, протоколи за годността за ползване на строежа, актове за въвеждане в експлоатация, актове за проведени 72-часови проби и геодезическо заснемане.</w:t>
      </w:r>
    </w:p>
    <w:p w:rsidR="001F1719" w:rsidRPr="001F1719" w:rsidRDefault="001F1719" w:rsidP="001F1719">
      <w:pPr>
        <w:shd w:val="clear" w:color="auto" w:fill="FFFFFF"/>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color w:val="FF0000"/>
          <w:sz w:val="24"/>
          <w:szCs w:val="24"/>
          <w:lang w:eastAsia="bg-BG"/>
        </w:rPr>
        <w:tab/>
      </w:r>
      <w:r w:rsidRPr="001F1719">
        <w:rPr>
          <w:rFonts w:ascii="Times New Roman" w:eastAsia="Times New Roman" w:hAnsi="Times New Roman" w:cs="Times New Roman"/>
          <w:sz w:val="24"/>
          <w:szCs w:val="24"/>
          <w:lang w:eastAsia="bg-BG"/>
        </w:rPr>
        <w:t xml:space="preserve">По указания на МРРБ, с писмо № 91.00.87 от </w:t>
      </w:r>
      <w:smartTag w:uri="urn:schemas-microsoft-com:office:smarttags" w:element="date">
        <w:smartTagPr>
          <w:attr w:name="ls" w:val="trans"/>
          <w:attr w:name="Month" w:val="10"/>
          <w:attr w:name="Day" w:val="13"/>
          <w:attr w:name="Year" w:val="2017"/>
        </w:smartTagPr>
        <w:r w:rsidRPr="001F1719">
          <w:rPr>
            <w:rFonts w:ascii="Times New Roman" w:eastAsia="Times New Roman" w:hAnsi="Times New Roman" w:cs="Times New Roman"/>
            <w:sz w:val="24"/>
            <w:szCs w:val="24"/>
            <w:lang w:eastAsia="bg-BG"/>
          </w:rPr>
          <w:t>13.10.2017 г.</w:t>
        </w:r>
      </w:smartTag>
      <w:r w:rsidRPr="001F1719">
        <w:rPr>
          <w:rFonts w:ascii="Times New Roman" w:eastAsia="Times New Roman" w:hAnsi="Times New Roman" w:cs="Times New Roman"/>
          <w:sz w:val="24"/>
          <w:szCs w:val="24"/>
          <w:lang w:eastAsia="bg-BG"/>
        </w:rPr>
        <w:t>, цялостната процедура за приемане на вече извършени инвестиции в активи е:</w:t>
      </w:r>
    </w:p>
    <w:p w:rsidR="001F1719" w:rsidRPr="001F1719" w:rsidRDefault="001F1719" w:rsidP="001F1719">
      <w:pPr>
        <w:shd w:val="clear" w:color="auto" w:fill="FFFFFF"/>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 xml:space="preserve">1. Асоциация по ВиК  информира Кмета на общината, че е необходимо да назначи комисия, която да извърши проверка и да потвърди възможността за приемане на конкретната инвестиция. В комисията следва да участват представители на оператора (ВиК), АВиК и публичния собственик (общината). След приключване на проверката комисията подписва протокол, който съдържа информация за констатираното по време на проверката и предложения за провеждане на процедура по приемане на инвестициите, преминаване управлението на актива в АВиК и предаване на същите за стопанисване, поддържане и експлоатация на действащия ВиК оператор чрез допълване и/или актуализация на Приложение №1 от договора за изпълнение на дейностите по чл.198о, ал.1 от ЗВ. </w:t>
      </w:r>
    </w:p>
    <w:p w:rsidR="001F1719" w:rsidRPr="001F1719" w:rsidRDefault="001F1719" w:rsidP="001F1719">
      <w:pPr>
        <w:shd w:val="clear" w:color="auto" w:fill="FFFFFF"/>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2. След като комисията одобри инвестицията и препоръча приемане на активите се подписва приемо – предавателен протокол между публичния собственик (общината) и оператора ВиК. Когато инвестицията е направена преди подписване на приемо – предавателния протокол Кметът на общината трябва да  предложи на  Общинския съвет да вземе решение за приемане и одобрение на инвестициите, след което активът да премине в управление на АВиК и предаден за стопанисване, поддържане и експлоатация на действащия ВиК оператор чрез допълване и/или актуализиране на приложение №1 от договора.</w:t>
      </w:r>
    </w:p>
    <w:p w:rsidR="001F1719" w:rsidRPr="001F1719" w:rsidRDefault="001F1719" w:rsidP="001F1719">
      <w:pPr>
        <w:shd w:val="clear" w:color="auto" w:fill="FFFFFF"/>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3. След одобрението и приемането на инвестициите в активи се подписва приемо-предавателен протокол между ВиК оператора и кмета на  общината.</w:t>
      </w:r>
    </w:p>
    <w:p w:rsidR="001F1719" w:rsidRPr="001F1719" w:rsidRDefault="001F1719" w:rsidP="001F1719">
      <w:pPr>
        <w:shd w:val="clear" w:color="auto" w:fill="FFFFFF"/>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4. Общините  да уведомят Асоциацията по ВиК за преминаване в управлението й на съответния актив, а тя от своя страна да го предаде за стопанисване, поддържане и експлоатация на ВиК оператора чрез допълване и/или актуализиране на Приложение № 1 от договора за изпълнение на дейностите по чл. 198 о, ал. 1 от ЗВ.</w:t>
      </w:r>
    </w:p>
    <w:p w:rsidR="001F1719" w:rsidRPr="001F1719" w:rsidRDefault="001F1719" w:rsidP="001F1719">
      <w:pPr>
        <w:shd w:val="clear" w:color="auto" w:fill="FFFFFF"/>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 xml:space="preserve">В изпълнение на описаната процедура, комисията, сформирана и назначена със Заповед № 3-131/06.03.2020 г.на Кмета на Община Гурково, извърши проверка, състави протоколи за всеки един от обектите и установи съответствие на извършеното с описаното в приемо–предавателните протоколи от 13.03.2020г. </w:t>
      </w:r>
    </w:p>
    <w:p w:rsidR="001F1719" w:rsidRPr="001F1719" w:rsidRDefault="001F1719" w:rsidP="001F1719">
      <w:pPr>
        <w:shd w:val="clear" w:color="auto" w:fill="FFFFFF"/>
        <w:spacing w:after="0" w:line="240" w:lineRule="auto"/>
        <w:ind w:firstLine="708"/>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Констатирана е поддръжка и експлоатация на обектите, инвестицията в тях, както и нейната стойност. Дадени са изискващите се от процедурните правила предложения за приемане на инвестициите и предаването им на действащия ВиК оператор.</w:t>
      </w:r>
    </w:p>
    <w:p w:rsidR="001F1719" w:rsidRPr="001F1719" w:rsidRDefault="001F1719" w:rsidP="001F1719">
      <w:pPr>
        <w:shd w:val="clear" w:color="auto" w:fill="FFFFFF"/>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lastRenderedPageBreak/>
        <w:tab/>
        <w:t>Следва да се пристъпи към произнасяне на Общински съвет гр. Гурково относно  одобряването и приемането на конкретните инвестиции, след което съответния актив да премине в управление на АВиК и да бъде предаден за стопанисване, поддържане и експлоатация от ВиК оператора.</w:t>
      </w:r>
    </w:p>
    <w:p w:rsidR="001F1719" w:rsidRPr="001F1719" w:rsidRDefault="001F1719" w:rsidP="001F1719">
      <w:p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b/>
          <w:sz w:val="24"/>
          <w:szCs w:val="24"/>
        </w:rPr>
        <w:tab/>
      </w:r>
      <w:r w:rsidRPr="001F1719">
        <w:rPr>
          <w:rFonts w:ascii="Times New Roman" w:eastAsia="Times New Roman" w:hAnsi="Times New Roman" w:cs="Times New Roman"/>
          <w:sz w:val="24"/>
          <w:szCs w:val="24"/>
        </w:rPr>
        <w:t>На основание чл.21, ал.1, т.8 и ал.2 от Закона за местното самоуправление и местната администрация, във връзка с чл.198о ал.1 и чл.198п, ал.1 и ал.5 от Закона за водите, на основание сключен договор за стопанисване, поддържане и експлоатация на ВиК системите и съоръженията и предоставяне на водоснабдителни и канализационни услуги по чл. 198о, ал.1 от Закона за водите, в съответствие с Указания, дадени от Министерството на регионалното развитие и благоустройството, с изх.№ 91-00-87/</w:t>
      </w:r>
      <w:smartTag w:uri="urn:schemas-microsoft-com:office:smarttags" w:element="date">
        <w:smartTagPr>
          <w:attr w:name="ls" w:val="trans"/>
          <w:attr w:name="Month" w:val="10"/>
          <w:attr w:name="Day" w:val="13"/>
          <w:attr w:name="Year" w:val="2017"/>
        </w:smartTagPr>
        <w:r w:rsidRPr="001F1719">
          <w:rPr>
            <w:rFonts w:ascii="Times New Roman" w:eastAsia="Times New Roman" w:hAnsi="Times New Roman" w:cs="Times New Roman"/>
            <w:sz w:val="24"/>
            <w:szCs w:val="24"/>
          </w:rPr>
          <w:t>13.10.2017</w:t>
        </w:r>
      </w:smartTag>
      <w:r w:rsidRPr="001F1719">
        <w:rPr>
          <w:rFonts w:ascii="Times New Roman" w:eastAsia="Times New Roman" w:hAnsi="Times New Roman" w:cs="Times New Roman"/>
          <w:sz w:val="24"/>
          <w:szCs w:val="24"/>
        </w:rPr>
        <w:t xml:space="preserve">г до Председателя на АВиК на обособената територия, обслужвана от „ВиК” ЕООД – Ст.Загора и във връзка с горе изложеното,  Общински съвет – Гурково </w:t>
      </w:r>
    </w:p>
    <w:p w:rsidR="001F1719" w:rsidRPr="001F1719" w:rsidRDefault="001F1719" w:rsidP="001F1719">
      <w:pPr>
        <w:spacing w:after="0" w:line="240" w:lineRule="auto"/>
        <w:jc w:val="center"/>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32"/>
          <w:szCs w:val="32"/>
          <w:lang w:eastAsia="bg-BG"/>
        </w:rPr>
        <w:t>Р Е Ш И</w:t>
      </w:r>
      <w:r w:rsidRPr="001F1719">
        <w:rPr>
          <w:rFonts w:ascii="Times New Roman" w:eastAsia="Times New Roman" w:hAnsi="Times New Roman" w:cs="Times New Roman"/>
          <w:sz w:val="24"/>
          <w:szCs w:val="24"/>
          <w:lang w:eastAsia="bg-BG"/>
        </w:rPr>
        <w:t>:</w:t>
      </w:r>
    </w:p>
    <w:p w:rsidR="001F1719" w:rsidRPr="001F1719" w:rsidRDefault="001F1719" w:rsidP="001F1719">
      <w:pPr>
        <w:numPr>
          <w:ilvl w:val="0"/>
          <w:numId w:val="22"/>
        </w:num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ПРИЕМА И ОДОБРЯВА следните инвестиции в публични активи на Община Гурково, извършени от „ВиК” ЕООД – Ст.Загора през 2019г.:</w:t>
      </w:r>
    </w:p>
    <w:p w:rsidR="001F1719" w:rsidRPr="001F1719" w:rsidRDefault="001F1719" w:rsidP="001F1719">
      <w:pPr>
        <w:spacing w:after="0" w:line="240" w:lineRule="auto"/>
        <w:ind w:left="780"/>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1.</w:t>
      </w:r>
      <w:r w:rsidRPr="001F1719">
        <w:rPr>
          <w:rFonts w:ascii="Times New Roman" w:eastAsia="Times New Roman" w:hAnsi="Times New Roman" w:cs="Times New Roman"/>
          <w:sz w:val="24"/>
          <w:szCs w:val="24"/>
          <w:lang w:val="en-US"/>
        </w:rPr>
        <w:t xml:space="preserve">1.Реконструкция на уличен водопровод </w:t>
      </w:r>
      <w:r w:rsidRPr="001F1719">
        <w:rPr>
          <w:rFonts w:ascii="Times New Roman" w:eastAsia="Times New Roman" w:hAnsi="Times New Roman" w:cs="Times New Roman"/>
          <w:sz w:val="24"/>
          <w:szCs w:val="24"/>
        </w:rPr>
        <w:t>Ф</w:t>
      </w:r>
      <w:r w:rsidRPr="001F1719">
        <w:rPr>
          <w:rFonts w:ascii="Times New Roman" w:eastAsia="Times New Roman" w:hAnsi="Times New Roman" w:cs="Times New Roman"/>
          <w:sz w:val="24"/>
          <w:szCs w:val="24"/>
          <w:lang w:val="en-US"/>
        </w:rPr>
        <w:t xml:space="preserve">3/4” поц. </w:t>
      </w:r>
      <w:proofErr w:type="gramStart"/>
      <w:r w:rsidRPr="001F1719">
        <w:rPr>
          <w:rFonts w:ascii="Times New Roman" w:eastAsia="Times New Roman" w:hAnsi="Times New Roman" w:cs="Times New Roman"/>
          <w:sz w:val="24"/>
          <w:szCs w:val="24"/>
          <w:lang w:val="en-US"/>
        </w:rPr>
        <w:t>с</w:t>
      </w:r>
      <w:proofErr w:type="gramEnd"/>
      <w:r w:rsidRPr="001F1719">
        <w:rPr>
          <w:rFonts w:ascii="Times New Roman" w:eastAsia="Times New Roman" w:hAnsi="Times New Roman" w:cs="Times New Roman"/>
          <w:sz w:val="24"/>
          <w:szCs w:val="24"/>
          <w:lang w:val="en-US"/>
        </w:rPr>
        <w:t xml:space="preserve"> тръби ПЕВП-RC Ф 110, с</w:t>
      </w:r>
      <w:r w:rsidRPr="001F1719">
        <w:rPr>
          <w:rFonts w:ascii="Times New Roman" w:eastAsia="Times New Roman" w:hAnsi="Times New Roman" w:cs="Times New Roman"/>
          <w:sz w:val="24"/>
          <w:szCs w:val="24"/>
        </w:rPr>
        <w:t xml:space="preserve"> </w:t>
      </w:r>
    </w:p>
    <w:p w:rsidR="001F1719" w:rsidRPr="001F1719" w:rsidRDefault="001F1719" w:rsidP="001F1719">
      <w:pPr>
        <w:spacing w:after="0" w:line="240" w:lineRule="auto"/>
        <w:jc w:val="both"/>
        <w:rPr>
          <w:rFonts w:ascii="Times New Roman" w:eastAsia="Times New Roman" w:hAnsi="Times New Roman" w:cs="Times New Roman"/>
          <w:sz w:val="24"/>
          <w:szCs w:val="24"/>
        </w:rPr>
      </w:pPr>
      <w:proofErr w:type="gramStart"/>
      <w:r w:rsidRPr="001F1719">
        <w:rPr>
          <w:rFonts w:ascii="Times New Roman" w:eastAsia="Times New Roman" w:hAnsi="Times New Roman" w:cs="Times New Roman"/>
          <w:sz w:val="24"/>
          <w:szCs w:val="24"/>
          <w:lang w:val="en-US"/>
        </w:rPr>
        <w:t>обща</w:t>
      </w:r>
      <w:proofErr w:type="gramEnd"/>
      <w:r w:rsidRPr="001F1719">
        <w:rPr>
          <w:rFonts w:ascii="Times New Roman" w:eastAsia="Times New Roman" w:hAnsi="Times New Roman" w:cs="Times New Roman"/>
          <w:sz w:val="24"/>
          <w:szCs w:val="24"/>
          <w:lang w:val="en-US"/>
        </w:rPr>
        <w:t xml:space="preserve"> дължина L=68,0 м и 3 броя СВО по ул. </w:t>
      </w:r>
      <w:proofErr w:type="gramStart"/>
      <w:r w:rsidRPr="001F1719">
        <w:rPr>
          <w:rFonts w:ascii="Times New Roman" w:eastAsia="Times New Roman" w:hAnsi="Times New Roman" w:cs="Times New Roman"/>
          <w:sz w:val="24"/>
          <w:szCs w:val="24"/>
          <w:lang w:val="en-US"/>
        </w:rPr>
        <w:t>"Св. Св. Кирил и Методий" от ул.</w:t>
      </w:r>
      <w:proofErr w:type="gramEnd"/>
      <w:r w:rsidRPr="001F1719">
        <w:rPr>
          <w:rFonts w:ascii="Times New Roman" w:eastAsia="Times New Roman" w:hAnsi="Times New Roman" w:cs="Times New Roman"/>
          <w:sz w:val="24"/>
          <w:szCs w:val="24"/>
          <w:lang w:val="en-US"/>
        </w:rPr>
        <w:t xml:space="preserve"> </w:t>
      </w:r>
      <w:proofErr w:type="gramStart"/>
      <w:r w:rsidRPr="001F1719">
        <w:rPr>
          <w:rFonts w:ascii="Times New Roman" w:eastAsia="Times New Roman" w:hAnsi="Times New Roman" w:cs="Times New Roman"/>
          <w:sz w:val="24"/>
          <w:szCs w:val="24"/>
          <w:lang w:val="en-US"/>
        </w:rPr>
        <w:t>„Христо Ботев” до ул.</w:t>
      </w:r>
      <w:proofErr w:type="gramEnd"/>
      <w:r w:rsidRPr="001F1719">
        <w:rPr>
          <w:rFonts w:ascii="Times New Roman" w:eastAsia="Times New Roman" w:hAnsi="Times New Roman" w:cs="Times New Roman"/>
          <w:sz w:val="24"/>
          <w:szCs w:val="24"/>
          <w:lang w:val="en-US"/>
        </w:rPr>
        <w:t xml:space="preserve"> </w:t>
      </w:r>
      <w:proofErr w:type="gramStart"/>
      <w:r w:rsidRPr="001F1719">
        <w:rPr>
          <w:rFonts w:ascii="Times New Roman" w:eastAsia="Times New Roman" w:hAnsi="Times New Roman" w:cs="Times New Roman"/>
          <w:sz w:val="24"/>
          <w:szCs w:val="24"/>
          <w:lang w:val="en-US"/>
        </w:rPr>
        <w:t>"Здравец" в гр.</w:t>
      </w:r>
      <w:proofErr w:type="gramEnd"/>
      <w:r w:rsidRPr="001F1719">
        <w:rPr>
          <w:rFonts w:ascii="Times New Roman" w:eastAsia="Times New Roman" w:hAnsi="Times New Roman" w:cs="Times New Roman"/>
          <w:sz w:val="24"/>
          <w:szCs w:val="24"/>
          <w:lang w:val="en-US"/>
        </w:rPr>
        <w:t xml:space="preserve"> Гурково, </w:t>
      </w:r>
      <w:r w:rsidRPr="001F1719">
        <w:rPr>
          <w:rFonts w:ascii="Times New Roman" w:eastAsia="Times New Roman" w:hAnsi="Times New Roman" w:cs="Times New Roman"/>
          <w:sz w:val="24"/>
          <w:szCs w:val="24"/>
        </w:rPr>
        <w:t>Община</w:t>
      </w:r>
      <w:r w:rsidRPr="001F1719">
        <w:rPr>
          <w:rFonts w:ascii="Times New Roman" w:eastAsia="Times New Roman" w:hAnsi="Times New Roman" w:cs="Times New Roman"/>
          <w:sz w:val="24"/>
          <w:szCs w:val="24"/>
          <w:lang w:val="en-US"/>
        </w:rPr>
        <w:t xml:space="preserve"> Гурково</w:t>
      </w:r>
      <w:r w:rsidRPr="001F1719">
        <w:rPr>
          <w:rFonts w:ascii="Times New Roman" w:eastAsia="Times New Roman" w:hAnsi="Times New Roman" w:cs="Times New Roman"/>
          <w:sz w:val="24"/>
          <w:szCs w:val="24"/>
        </w:rPr>
        <w:t>-стойност на инвестицията 1612</w:t>
      </w:r>
      <w:proofErr w:type="gramStart"/>
      <w:r w:rsidRPr="001F1719">
        <w:rPr>
          <w:rFonts w:ascii="Times New Roman" w:eastAsia="Times New Roman" w:hAnsi="Times New Roman" w:cs="Times New Roman"/>
          <w:sz w:val="24"/>
          <w:szCs w:val="24"/>
        </w:rPr>
        <w:t>,56</w:t>
      </w:r>
      <w:proofErr w:type="gramEnd"/>
      <w:r w:rsidRPr="001F1719">
        <w:rPr>
          <w:rFonts w:ascii="Times New Roman" w:eastAsia="Times New Roman" w:hAnsi="Times New Roman" w:cs="Times New Roman"/>
          <w:sz w:val="24"/>
          <w:szCs w:val="24"/>
        </w:rPr>
        <w:t xml:space="preserve"> лв. без ДДС.</w:t>
      </w:r>
    </w:p>
    <w:p w:rsidR="001F1719" w:rsidRPr="001F1719" w:rsidRDefault="001F1719" w:rsidP="001F1719">
      <w:pPr>
        <w:numPr>
          <w:ilvl w:val="1"/>
          <w:numId w:val="22"/>
        </w:num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Реконструкция на СВО от поцин. тр. Ф1¼“ с тръби ПЕВП Ф 50 мм, </w:t>
      </w:r>
    </w:p>
    <w:p w:rsidR="001F1719" w:rsidRPr="001F1719" w:rsidRDefault="001F1719" w:rsidP="001F1719">
      <w:pPr>
        <w:spacing w:after="0" w:line="240" w:lineRule="auto"/>
        <w:jc w:val="both"/>
        <w:rPr>
          <w:rFonts w:ascii="Times New Roman" w:eastAsia="Times New Roman" w:hAnsi="Times New Roman" w:cs="Times New Roman"/>
          <w:sz w:val="24"/>
          <w:szCs w:val="24"/>
        </w:rPr>
      </w:pPr>
      <w:proofErr w:type="gramStart"/>
      <w:r w:rsidRPr="001F1719">
        <w:rPr>
          <w:rFonts w:ascii="Times New Roman" w:eastAsia="Times New Roman" w:hAnsi="Times New Roman" w:cs="Times New Roman"/>
          <w:sz w:val="24"/>
          <w:szCs w:val="24"/>
          <w:lang w:val="en-US"/>
        </w:rPr>
        <w:t>дължина</w:t>
      </w:r>
      <w:proofErr w:type="gramEnd"/>
      <w:r w:rsidRPr="001F1719">
        <w:rPr>
          <w:rFonts w:ascii="Times New Roman" w:eastAsia="Times New Roman" w:hAnsi="Times New Roman" w:cs="Times New Roman"/>
          <w:sz w:val="24"/>
          <w:szCs w:val="24"/>
          <w:lang w:val="en-US"/>
        </w:rPr>
        <w:t xml:space="preserve"> L=300,00м за имот с идентификатор 18157.125.30, земл. гр.Гурково, Община Гурково-</w:t>
      </w:r>
      <w:r w:rsidRPr="001F1719">
        <w:rPr>
          <w:rFonts w:ascii="Times New Roman" w:eastAsia="Times New Roman" w:hAnsi="Times New Roman" w:cs="Times New Roman"/>
          <w:sz w:val="24"/>
          <w:szCs w:val="24"/>
        </w:rPr>
        <w:t xml:space="preserve"> стойност на инвестицията 873</w:t>
      </w:r>
      <w:proofErr w:type="gramStart"/>
      <w:r w:rsidRPr="001F1719">
        <w:rPr>
          <w:rFonts w:ascii="Times New Roman" w:eastAsia="Times New Roman" w:hAnsi="Times New Roman" w:cs="Times New Roman"/>
          <w:sz w:val="24"/>
          <w:szCs w:val="24"/>
        </w:rPr>
        <w:t>,02</w:t>
      </w:r>
      <w:proofErr w:type="gramEnd"/>
      <w:r w:rsidRPr="001F1719">
        <w:rPr>
          <w:rFonts w:ascii="Times New Roman" w:eastAsia="Times New Roman" w:hAnsi="Times New Roman" w:cs="Times New Roman"/>
          <w:sz w:val="24"/>
          <w:szCs w:val="24"/>
        </w:rPr>
        <w:t xml:space="preserve"> лв. без ДДС.</w:t>
      </w: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1.3.Реконструкция на  уличен водопровод Ф 150 АЦ с тръби Ф 160 ПЕВП, дължина L=24,00 м и тръби Ф 90 ПЕВП, дължина L=5,00 м и 1 брой СВО по ул. „Хан Аспарух” на запад от кръстовището с ул. „Отец Паисий” в  гр. Гурково, Община  Гурково- стойност на инвестицията 2130,41 лв. без ДДС.</w:t>
      </w: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1.4.</w:t>
      </w:r>
      <w:r w:rsidRPr="001F1719">
        <w:rPr>
          <w:rFonts w:ascii="Times New Roman" w:eastAsia="Times New Roman" w:hAnsi="Times New Roman" w:cs="Times New Roman"/>
          <w:sz w:val="28"/>
          <w:szCs w:val="20"/>
        </w:rPr>
        <w:t xml:space="preserve"> </w:t>
      </w:r>
      <w:r w:rsidRPr="001F1719">
        <w:rPr>
          <w:rFonts w:ascii="Times New Roman" w:eastAsia="Times New Roman" w:hAnsi="Times New Roman" w:cs="Times New Roman"/>
          <w:sz w:val="24"/>
          <w:szCs w:val="24"/>
        </w:rPr>
        <w:t>Реконструкция на СВО от поц.тръба Ф3/4” с тръба ПЕВП Ф 25 с дължина L=45 м, за имот с адрес ул. „Княз Ал. Батенберг” №13, с парт. № 167, гр. Гурково, Община Гурково – стойност на инвестицията 604,14 лв. без ДДС.</w:t>
      </w: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1.5. Монтаж на 193 броя водомерни шахти по улици: ул. „Захари Стоянов”'; ул. "Патриарх Евтимий", ул. "Валентина Терешкова", ул. "Дъбрава, ул. "Раковска", ул. "Филип Тотьо", ул. "Градинска", ул. "Бачо Киро", ул. "Лиляна Димитрова", ул. "Александър Стамболийски", ул. "Стефан Караджа", ул. "Захари Стоянов", ул. "Тунджа", ул. "Павли Текиев", ул. "Хаджи Димитър", ул. "Атанас Манчев" и ул. "Св.Св.Кирил и Методий  в  гр. Гурково, общ. Гурково – стойност на инвестицията  48062,29 лв. без ДДС.</w:t>
      </w: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1.6.</w:t>
      </w:r>
      <w:r w:rsidRPr="001F1719">
        <w:rPr>
          <w:rFonts w:ascii="Times New Roman" w:eastAsia="Times New Roman" w:hAnsi="Times New Roman" w:cs="Times New Roman"/>
          <w:sz w:val="28"/>
          <w:szCs w:val="20"/>
        </w:rPr>
        <w:t xml:space="preserve"> </w:t>
      </w:r>
      <w:r w:rsidRPr="001F1719">
        <w:rPr>
          <w:rFonts w:ascii="Times New Roman" w:eastAsia="Times New Roman" w:hAnsi="Times New Roman" w:cs="Times New Roman"/>
          <w:sz w:val="24"/>
          <w:szCs w:val="24"/>
        </w:rPr>
        <w:t>Възстановяване на защитен праг на река Лазова, гр. Гурково и ремонт на водохващане – стойност на инвестицията 19487,6</w:t>
      </w:r>
      <w:r w:rsidRPr="001F1719">
        <w:rPr>
          <w:rFonts w:ascii="Times New Roman" w:eastAsia="Times New Roman" w:hAnsi="Times New Roman" w:cs="Times New Roman"/>
          <w:sz w:val="24"/>
          <w:szCs w:val="24"/>
          <w:lang w:val="en-US"/>
        </w:rPr>
        <w:t>0</w:t>
      </w:r>
      <w:r w:rsidRPr="001F1719">
        <w:rPr>
          <w:rFonts w:ascii="Times New Roman" w:eastAsia="Times New Roman" w:hAnsi="Times New Roman" w:cs="Times New Roman"/>
          <w:sz w:val="24"/>
          <w:szCs w:val="24"/>
        </w:rPr>
        <w:t xml:space="preserve"> лв. без ДДС.</w:t>
      </w:r>
    </w:p>
    <w:p w:rsidR="001F1719" w:rsidRPr="001F1719" w:rsidRDefault="001F1719" w:rsidP="001F1719">
      <w:p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ab/>
      </w:r>
      <w:bookmarkStart w:id="0" w:name="_Hlk532820842"/>
      <w:r w:rsidRPr="001F1719">
        <w:rPr>
          <w:rFonts w:ascii="Times New Roman" w:eastAsia="Times New Roman" w:hAnsi="Times New Roman" w:cs="Times New Roman"/>
          <w:color w:val="000000"/>
          <w:sz w:val="24"/>
          <w:szCs w:val="24"/>
        </w:rPr>
        <w:t xml:space="preserve">1.7. </w:t>
      </w:r>
      <w:proofErr w:type="gramStart"/>
      <w:r w:rsidRPr="001F1719">
        <w:rPr>
          <w:rFonts w:ascii="Times New Roman" w:eastAsia="Times New Roman" w:hAnsi="Times New Roman" w:cs="Times New Roman"/>
          <w:color w:val="000000"/>
          <w:sz w:val="24"/>
          <w:szCs w:val="24"/>
          <w:lang w:val="en-US"/>
        </w:rPr>
        <w:t>Водомери на СВО/сградн</w:t>
      </w:r>
      <w:r w:rsidRPr="001F1719">
        <w:rPr>
          <w:rFonts w:ascii="Times New Roman" w:eastAsia="Times New Roman" w:hAnsi="Times New Roman" w:cs="Times New Roman"/>
          <w:color w:val="000000"/>
          <w:sz w:val="24"/>
          <w:szCs w:val="24"/>
        </w:rPr>
        <w:t>и</w:t>
      </w:r>
      <w:r w:rsidRPr="001F1719">
        <w:rPr>
          <w:rFonts w:ascii="Times New Roman" w:eastAsia="Times New Roman" w:hAnsi="Times New Roman" w:cs="Times New Roman"/>
          <w:color w:val="000000"/>
          <w:sz w:val="24"/>
          <w:szCs w:val="24"/>
          <w:lang w:val="en-US"/>
        </w:rPr>
        <w:t xml:space="preserve"> водопроводн</w:t>
      </w:r>
      <w:r w:rsidRPr="001F1719">
        <w:rPr>
          <w:rFonts w:ascii="Times New Roman" w:eastAsia="Times New Roman" w:hAnsi="Times New Roman" w:cs="Times New Roman"/>
          <w:color w:val="000000"/>
          <w:sz w:val="24"/>
          <w:szCs w:val="24"/>
        </w:rPr>
        <w:t>и</w:t>
      </w:r>
      <w:r w:rsidRPr="001F1719">
        <w:rPr>
          <w:rFonts w:ascii="Times New Roman" w:eastAsia="Times New Roman" w:hAnsi="Times New Roman" w:cs="Times New Roman"/>
          <w:color w:val="000000"/>
          <w:sz w:val="24"/>
          <w:szCs w:val="24"/>
          <w:lang w:val="en-US"/>
        </w:rPr>
        <w:t xml:space="preserve"> отклонени</w:t>
      </w:r>
      <w:r w:rsidRPr="001F1719">
        <w:rPr>
          <w:rFonts w:ascii="Times New Roman" w:eastAsia="Times New Roman" w:hAnsi="Times New Roman" w:cs="Times New Roman"/>
          <w:color w:val="000000"/>
          <w:sz w:val="24"/>
          <w:szCs w:val="24"/>
        </w:rPr>
        <w:t>я</w:t>
      </w:r>
      <w:r w:rsidRPr="001F1719">
        <w:rPr>
          <w:rFonts w:ascii="Times New Roman" w:eastAsia="Times New Roman" w:hAnsi="Times New Roman" w:cs="Times New Roman"/>
          <w:color w:val="000000"/>
          <w:sz w:val="24"/>
          <w:szCs w:val="24"/>
          <w:lang w:val="en-US"/>
        </w:rPr>
        <w:t xml:space="preserve">/ на територията на </w:t>
      </w:r>
      <w:bookmarkEnd w:id="0"/>
      <w:r w:rsidRPr="001F1719">
        <w:rPr>
          <w:rFonts w:ascii="Times New Roman" w:eastAsia="Times New Roman" w:hAnsi="Times New Roman" w:cs="Times New Roman"/>
          <w:color w:val="000000"/>
          <w:sz w:val="24"/>
          <w:szCs w:val="24"/>
          <w:lang w:val="en-US"/>
        </w:rPr>
        <w:t>гр.</w:t>
      </w:r>
      <w:proofErr w:type="gramEnd"/>
      <w:r w:rsidRPr="001F1719">
        <w:rPr>
          <w:rFonts w:ascii="Times New Roman" w:eastAsia="Times New Roman" w:hAnsi="Times New Roman" w:cs="Times New Roman"/>
          <w:color w:val="000000"/>
          <w:sz w:val="24"/>
          <w:szCs w:val="24"/>
          <w:lang w:val="en-US"/>
        </w:rPr>
        <w:t xml:space="preserve"> </w:t>
      </w:r>
      <w:proofErr w:type="gramStart"/>
      <w:r w:rsidRPr="001F1719">
        <w:rPr>
          <w:rFonts w:ascii="Times New Roman" w:eastAsia="Times New Roman" w:hAnsi="Times New Roman" w:cs="Times New Roman"/>
          <w:color w:val="000000"/>
          <w:sz w:val="24"/>
          <w:szCs w:val="24"/>
          <w:lang w:val="en-US"/>
        </w:rPr>
        <w:t>Гурково и с. Паничерево</w:t>
      </w:r>
      <w:r w:rsidRPr="001F1719">
        <w:rPr>
          <w:rFonts w:ascii="Times New Roman" w:eastAsia="Times New Roman" w:hAnsi="Times New Roman" w:cs="Times New Roman"/>
          <w:b/>
          <w:i/>
          <w:color w:val="000000"/>
          <w:lang w:val="en-US"/>
        </w:rPr>
        <w:t xml:space="preserve"> </w:t>
      </w:r>
      <w:r w:rsidRPr="001F1719">
        <w:rPr>
          <w:rFonts w:ascii="Times New Roman" w:eastAsia="Times New Roman" w:hAnsi="Times New Roman" w:cs="Times New Roman"/>
          <w:sz w:val="24"/>
          <w:szCs w:val="24"/>
        </w:rPr>
        <w:t xml:space="preserve">– стойност на инвестицията </w:t>
      </w:r>
      <w:r w:rsidRPr="001F1719">
        <w:rPr>
          <w:rFonts w:ascii="Times New Roman" w:eastAsia="Times New Roman" w:hAnsi="Times New Roman" w:cs="Times New Roman"/>
          <w:bCs/>
          <w:iCs/>
          <w:color w:val="000000"/>
          <w:sz w:val="24"/>
          <w:szCs w:val="24"/>
          <w:lang w:val="en-US" w:eastAsia="bg-BG"/>
        </w:rPr>
        <w:t>1932.21</w:t>
      </w:r>
      <w:r w:rsidRPr="001F1719">
        <w:rPr>
          <w:rFonts w:ascii="Times New Roman" w:eastAsia="Times New Roman" w:hAnsi="Times New Roman" w:cs="Times New Roman"/>
          <w:sz w:val="24"/>
          <w:szCs w:val="24"/>
        </w:rPr>
        <w:t>лв.</w:t>
      </w:r>
      <w:proofErr w:type="gramEnd"/>
      <w:r w:rsidRPr="001F1719">
        <w:rPr>
          <w:rFonts w:ascii="Times New Roman" w:eastAsia="Times New Roman" w:hAnsi="Times New Roman" w:cs="Times New Roman"/>
          <w:sz w:val="24"/>
          <w:szCs w:val="24"/>
        </w:rPr>
        <w:t xml:space="preserve"> без ДДС.</w:t>
      </w:r>
    </w:p>
    <w:p w:rsidR="001F1719" w:rsidRPr="005E2021" w:rsidRDefault="001F1719" w:rsidP="001F1719">
      <w:pPr>
        <w:spacing w:after="0" w:line="240" w:lineRule="auto"/>
        <w:jc w:val="both"/>
        <w:rPr>
          <w:rFonts w:ascii="Times New Roman" w:eastAsia="Times New Roman" w:hAnsi="Times New Roman" w:cs="Times New Roman"/>
          <w:sz w:val="16"/>
          <w:szCs w:val="16"/>
        </w:rPr>
      </w:pPr>
    </w:p>
    <w:p w:rsidR="001F1719" w:rsidRDefault="001F1719" w:rsidP="001F1719">
      <w:pPr>
        <w:spacing w:after="0" w:line="240" w:lineRule="auto"/>
        <w:jc w:val="both"/>
        <w:rPr>
          <w:rFonts w:ascii="Times New Roman" w:eastAsia="Times New Roman" w:hAnsi="Times New Roman" w:cs="Times New Roman"/>
          <w:sz w:val="24"/>
          <w:szCs w:val="24"/>
          <w:lang w:val="en-US"/>
        </w:rPr>
      </w:pPr>
      <w:r w:rsidRPr="001F1719">
        <w:rPr>
          <w:rFonts w:ascii="Times New Roman" w:eastAsia="Times New Roman" w:hAnsi="Times New Roman" w:cs="Times New Roman"/>
          <w:b/>
          <w:sz w:val="24"/>
          <w:szCs w:val="24"/>
        </w:rPr>
        <w:t>2</w:t>
      </w:r>
      <w:r w:rsidRPr="001F1719">
        <w:rPr>
          <w:rFonts w:ascii="Times New Roman" w:eastAsia="Times New Roman" w:hAnsi="Times New Roman" w:cs="Times New Roman"/>
          <w:sz w:val="24"/>
          <w:szCs w:val="24"/>
        </w:rPr>
        <w:t xml:space="preserve">. Активите да преминат в управление на Асоциацията по ВиК на обособена територия, обслужвана от </w:t>
      </w:r>
      <w:r w:rsidRPr="001F1719">
        <w:rPr>
          <w:rFonts w:ascii="Times New Roman" w:eastAsia="Times New Roman" w:hAnsi="Times New Roman" w:cs="Times New Roman"/>
          <w:sz w:val="24"/>
          <w:szCs w:val="24"/>
          <w:lang w:val="en-US"/>
        </w:rPr>
        <w:t>„ВиК” ЕООД – Ст.Загора</w:t>
      </w:r>
      <w:r w:rsidRPr="001F1719">
        <w:rPr>
          <w:rFonts w:ascii="Times New Roman" w:eastAsia="Times New Roman" w:hAnsi="Times New Roman" w:cs="Times New Roman"/>
          <w:sz w:val="24"/>
          <w:szCs w:val="24"/>
        </w:rPr>
        <w:t xml:space="preserve"> и да бъдат предадени за стопанисване, поддържане и експлоатация на </w:t>
      </w:r>
      <w:r w:rsidRPr="001F1719">
        <w:rPr>
          <w:rFonts w:ascii="Times New Roman" w:eastAsia="Times New Roman" w:hAnsi="Times New Roman" w:cs="Times New Roman"/>
          <w:sz w:val="24"/>
          <w:szCs w:val="24"/>
          <w:lang w:val="en-US"/>
        </w:rPr>
        <w:t>„ВиК” ЕООД – Ст.Загора</w:t>
      </w:r>
      <w:r w:rsidRPr="001F1719">
        <w:rPr>
          <w:rFonts w:ascii="Times New Roman" w:eastAsia="Times New Roman" w:hAnsi="Times New Roman" w:cs="Times New Roman"/>
          <w:sz w:val="24"/>
          <w:szCs w:val="24"/>
        </w:rPr>
        <w:t>.</w:t>
      </w:r>
    </w:p>
    <w:p w:rsidR="005E2021" w:rsidRPr="005E2021" w:rsidRDefault="005E2021" w:rsidP="001F1719">
      <w:pPr>
        <w:spacing w:after="0" w:line="240" w:lineRule="auto"/>
        <w:jc w:val="both"/>
        <w:rPr>
          <w:rFonts w:ascii="Times New Roman" w:eastAsia="Times New Roman" w:hAnsi="Times New Roman" w:cs="Times New Roman"/>
          <w:sz w:val="24"/>
          <w:szCs w:val="24"/>
          <w:lang w:val="en-US"/>
        </w:rPr>
      </w:pPr>
    </w:p>
    <w:p w:rsidR="001F1719" w:rsidRPr="001F1719" w:rsidRDefault="001F1719" w:rsidP="001F171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sz w:val="24"/>
          <w:szCs w:val="24"/>
          <w:lang w:eastAsia="bg-BG"/>
        </w:rPr>
        <w:tab/>
      </w:r>
      <w:r w:rsidRPr="001F1719">
        <w:rPr>
          <w:rFonts w:ascii="Times New Roman" w:eastAsia="Times New Roman" w:hAnsi="Times New Roman" w:cs="Times New Roman"/>
          <w:kern w:val="3"/>
          <w:sz w:val="24"/>
          <w:szCs w:val="24"/>
          <w:lang w:eastAsia="bg-BG"/>
        </w:rPr>
        <w:t>У</w:t>
      </w:r>
      <w:r w:rsidRPr="001F1719">
        <w:rPr>
          <w:rFonts w:ascii="Times New Roman" w:eastAsia="Times New Roman" w:hAnsi="Times New Roman" w:cs="Times New Roman"/>
          <w:kern w:val="3"/>
          <w:sz w:val="24"/>
          <w:szCs w:val="24"/>
          <w:lang w:val="ru-RU" w:eastAsia="bg-BG"/>
        </w:rPr>
        <w:t>частвали</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в </w:t>
      </w:r>
      <w:r w:rsidRPr="001F1719">
        <w:rPr>
          <w:rFonts w:ascii="Times New Roman" w:eastAsia="Times New Roman" w:hAnsi="Times New Roman" w:cs="Times New Roman"/>
          <w:kern w:val="3"/>
          <w:sz w:val="24"/>
          <w:szCs w:val="24"/>
          <w:lang w:eastAsia="bg-BG"/>
        </w:rPr>
        <w:t xml:space="preserve">  поименно </w:t>
      </w:r>
      <w:r w:rsidRPr="001F1719">
        <w:rPr>
          <w:rFonts w:ascii="Times New Roman" w:eastAsia="Times New Roman" w:hAnsi="Times New Roman" w:cs="Times New Roman"/>
          <w:kern w:val="3"/>
          <w:sz w:val="24"/>
          <w:szCs w:val="24"/>
          <w:lang w:val="ru-RU" w:eastAsia="bg-BG"/>
        </w:rPr>
        <w:t xml:space="preserve">гласуване  13  общ. съветници,  гласували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за</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13,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против</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въздържал</w:t>
      </w:r>
      <w:r w:rsidRPr="001F1719">
        <w:rPr>
          <w:rFonts w:ascii="Times New Roman" w:eastAsia="Times New Roman" w:hAnsi="Times New Roman" w:cs="Times New Roman"/>
          <w:b/>
          <w:bCs/>
          <w:kern w:val="3"/>
          <w:sz w:val="24"/>
          <w:szCs w:val="24"/>
          <w:lang w:eastAsia="bg-BG"/>
        </w:rPr>
        <w:t>и</w:t>
      </w:r>
      <w:r w:rsidRPr="001F1719">
        <w:rPr>
          <w:rFonts w:ascii="Times New Roman" w:eastAsia="Times New Roman" w:hAnsi="Times New Roman" w:cs="Times New Roman"/>
          <w:b/>
          <w:bCs/>
          <w:kern w:val="3"/>
          <w:sz w:val="24"/>
          <w:szCs w:val="24"/>
          <w:lang w:val="ru-RU" w:eastAsia="bg-BG"/>
        </w:rPr>
        <w:t xml:space="preserve"> се</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w:t>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F5131" w:rsidRDefault="00CF5131" w:rsidP="00CF5131">
      <w:pPr>
        <w:spacing w:after="0" w:line="240" w:lineRule="auto"/>
        <w:rPr>
          <w:rFonts w:ascii="Verdana" w:eastAsia="Times New Roman" w:hAnsi="Verdana" w:cs="Times New Roman"/>
          <w:b/>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504B67" w:rsidRPr="00583991" w:rsidRDefault="00504B67" w:rsidP="00504B67">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583991">
        <w:rPr>
          <w:rFonts w:ascii="Times New Roman" w:eastAsia="Lucida Sans Unicode" w:hAnsi="Times New Roman" w:cs="Tahoma"/>
          <w:b/>
          <w:kern w:val="3"/>
          <w:sz w:val="28"/>
          <w:szCs w:val="28"/>
          <w:u w:val="single"/>
          <w:lang w:val="ru-RU" w:eastAsia="bg-BG"/>
        </w:rPr>
        <w:lastRenderedPageBreak/>
        <w:t>Препис – извлечение!</w:t>
      </w:r>
    </w:p>
    <w:p w:rsidR="005E2021" w:rsidRDefault="005E2021" w:rsidP="001F1719">
      <w:pPr>
        <w:spacing w:after="0" w:line="240" w:lineRule="auto"/>
        <w:ind w:left="2820" w:firstLine="12"/>
        <w:jc w:val="both"/>
        <w:rPr>
          <w:rFonts w:ascii="Times New Roman" w:eastAsia="Times New Roman" w:hAnsi="Times New Roman" w:cs="Times New Roman"/>
          <w:sz w:val="36"/>
          <w:szCs w:val="36"/>
          <w:lang w:val="en-US" w:eastAsia="bg-BG"/>
        </w:rPr>
      </w:pPr>
    </w:p>
    <w:p w:rsidR="001F1719" w:rsidRPr="001F1719" w:rsidRDefault="001F1719" w:rsidP="001F1719">
      <w:pPr>
        <w:spacing w:after="0" w:line="240" w:lineRule="auto"/>
        <w:ind w:left="2820" w:firstLine="12"/>
        <w:jc w:val="both"/>
        <w:rPr>
          <w:rFonts w:ascii="Times New Roman" w:eastAsia="Times New Roman" w:hAnsi="Times New Roman" w:cs="Times New Roman"/>
          <w:sz w:val="32"/>
          <w:szCs w:val="32"/>
          <w:lang w:val="en-US" w:eastAsia="bg-BG"/>
        </w:rPr>
      </w:pPr>
      <w:r w:rsidRPr="001F1719">
        <w:rPr>
          <w:rFonts w:ascii="Times New Roman" w:eastAsia="Times New Roman" w:hAnsi="Times New Roman" w:cs="Times New Roman"/>
          <w:sz w:val="36"/>
          <w:szCs w:val="36"/>
          <w:lang w:eastAsia="bg-BG"/>
        </w:rPr>
        <w:t xml:space="preserve">     </w:t>
      </w:r>
      <w:r w:rsidRPr="001F1719">
        <w:rPr>
          <w:rFonts w:ascii="Times New Roman" w:eastAsia="Times New Roman" w:hAnsi="Times New Roman" w:cs="Times New Roman"/>
          <w:sz w:val="36"/>
          <w:szCs w:val="36"/>
          <w:lang w:val="en-US" w:eastAsia="bg-BG"/>
        </w:rPr>
        <w:t xml:space="preserve">  </w:t>
      </w:r>
      <w:r w:rsidRPr="001F1719">
        <w:rPr>
          <w:rFonts w:ascii="Times New Roman" w:eastAsia="Times New Roman" w:hAnsi="Times New Roman" w:cs="Times New Roman"/>
          <w:sz w:val="32"/>
          <w:szCs w:val="32"/>
          <w:lang w:eastAsia="bg-BG"/>
        </w:rPr>
        <w:t>Р Е Ш Е Н И Е  № 69</w:t>
      </w:r>
    </w:p>
    <w:p w:rsidR="001F1719" w:rsidRPr="001F1719" w:rsidRDefault="001F1719" w:rsidP="001F1719">
      <w:pPr>
        <w:spacing w:after="0" w:line="240" w:lineRule="auto"/>
        <w:ind w:firstLine="720"/>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31.03.2020 г.</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 xml:space="preserve">        / Протокол № 7 /</w:t>
      </w:r>
    </w:p>
    <w:p w:rsidR="001F1719" w:rsidRPr="001F1719" w:rsidRDefault="001F1719" w:rsidP="001F1719">
      <w:pPr>
        <w:spacing w:after="0" w:line="240" w:lineRule="auto"/>
        <w:rPr>
          <w:rFonts w:ascii="Times New Roman" w:eastAsia="Times New Roman" w:hAnsi="Times New Roman" w:cs="Times New Roman"/>
          <w:b/>
          <w:bCs/>
          <w:sz w:val="28"/>
          <w:szCs w:val="28"/>
          <w:u w:val="single"/>
          <w:lang w:val="ru-RU" w:eastAsia="bg-BG"/>
        </w:rPr>
      </w:pPr>
    </w:p>
    <w:p w:rsidR="001F1719" w:rsidRPr="001F1719" w:rsidRDefault="001F1719" w:rsidP="001F1719">
      <w:pPr>
        <w:spacing w:after="0" w:line="240" w:lineRule="auto"/>
        <w:jc w:val="both"/>
        <w:rPr>
          <w:rFonts w:ascii="Times New Roman" w:eastAsia="Calibri" w:hAnsi="Times New Roman" w:cs="Times New Roman"/>
          <w:color w:val="000000"/>
          <w:sz w:val="24"/>
          <w:szCs w:val="24"/>
          <w:shd w:val="clear" w:color="auto" w:fill="FFFFFF"/>
        </w:rPr>
      </w:pPr>
      <w:r w:rsidRPr="001F1719">
        <w:rPr>
          <w:rFonts w:ascii="Times New Roman" w:eastAsia="Times New Roman" w:hAnsi="Times New Roman" w:cs="Times New Roman"/>
          <w:bCs/>
          <w:sz w:val="28"/>
          <w:szCs w:val="28"/>
          <w:lang w:val="en-US" w:eastAsia="bg-BG"/>
        </w:rPr>
        <w:t xml:space="preserve">  </w:t>
      </w:r>
      <w:r w:rsidRPr="001F1719">
        <w:rPr>
          <w:rFonts w:ascii="Times New Roman" w:eastAsia="Times New Roman" w:hAnsi="Times New Roman" w:cs="Times New Roman"/>
          <w:bCs/>
          <w:sz w:val="28"/>
          <w:szCs w:val="28"/>
          <w:lang w:eastAsia="bg-BG"/>
        </w:rPr>
        <w:tab/>
        <w:t xml:space="preserve"> </w:t>
      </w:r>
      <w:r w:rsidRPr="001F1719">
        <w:rPr>
          <w:rFonts w:ascii="Times New Roman" w:eastAsia="Times New Roman" w:hAnsi="Times New Roman" w:cs="Times New Roman"/>
          <w:b/>
          <w:bCs/>
          <w:sz w:val="28"/>
          <w:szCs w:val="28"/>
          <w:u w:val="single"/>
          <w:lang w:val="ru-RU" w:eastAsia="bg-BG"/>
        </w:rPr>
        <w:t>ОТНОСНО</w:t>
      </w:r>
      <w:r w:rsidRPr="001F1719">
        <w:rPr>
          <w:rFonts w:ascii="Times New Roman" w:eastAsia="Times New Roman" w:hAnsi="Times New Roman" w:cs="Times New Roman"/>
          <w:b/>
          <w:bCs/>
          <w:sz w:val="24"/>
          <w:szCs w:val="24"/>
          <w:u w:val="single"/>
          <w:lang w:val="ru-RU" w:eastAsia="bg-BG"/>
        </w:rPr>
        <w:t>:</w:t>
      </w:r>
      <w:r w:rsidRPr="001F1719">
        <w:rPr>
          <w:rFonts w:ascii="Times New Roman" w:eastAsia="Times New Roman" w:hAnsi="Times New Roman" w:cs="Times New Roman"/>
          <w:sz w:val="26"/>
          <w:szCs w:val="26"/>
          <w:lang w:eastAsia="bg-BG"/>
        </w:rPr>
        <w:t xml:space="preserve"> </w:t>
      </w:r>
      <w:r w:rsidRPr="001F1719">
        <w:rPr>
          <w:rFonts w:ascii="Times New Roman" w:eastAsia="Times New Roman" w:hAnsi="Times New Roman" w:cs="Times New Roman"/>
          <w:sz w:val="24"/>
          <w:szCs w:val="24"/>
          <w:lang w:eastAsia="bg-BG"/>
        </w:rPr>
        <w:t xml:space="preserve">Предложение с вносител Председателя на ОбС – Гурково </w:t>
      </w:r>
      <w:r w:rsidRPr="001F1719">
        <w:rPr>
          <w:rFonts w:ascii="Times New Roman" w:eastAsia="Times New Roman" w:hAnsi="Times New Roman" w:cs="Times New Roman"/>
          <w:color w:val="000000"/>
          <w:sz w:val="24"/>
          <w:szCs w:val="24"/>
          <w:lang w:eastAsia="bg-BG"/>
        </w:rPr>
        <w:t>с  вх. №  ОС  –   57 /  16.03.2020 г. – приемане на Наредба за</w:t>
      </w:r>
      <w:r w:rsidRPr="001F1719">
        <w:rPr>
          <w:rFonts w:ascii="Times New Roman" w:eastAsia="Times New Roman" w:hAnsi="Times New Roman" w:cs="Times New Roman"/>
          <w:color w:val="000000"/>
          <w:sz w:val="24"/>
          <w:szCs w:val="24"/>
          <w:lang w:val="en-US" w:eastAsia="bg-BG"/>
        </w:rPr>
        <w:t xml:space="preserve"> </w:t>
      </w:r>
      <w:r w:rsidRPr="001F1719">
        <w:rPr>
          <w:rFonts w:ascii="Times New Roman" w:eastAsia="Calibri" w:hAnsi="Times New Roman" w:cs="Times New Roman"/>
          <w:bCs/>
          <w:color w:val="000000"/>
          <w:sz w:val="24"/>
          <w:szCs w:val="24"/>
          <w:lang w:eastAsia="bg-BG"/>
        </w:rPr>
        <w:t xml:space="preserve"> изменение и допълнение на Наредба </w:t>
      </w:r>
      <w:r w:rsidRPr="001F1719">
        <w:rPr>
          <w:rFonts w:ascii="Times New Roman" w:eastAsia="Calibri" w:hAnsi="Times New Roman" w:cs="Times New Roman"/>
          <w:color w:val="000000"/>
          <w:sz w:val="24"/>
          <w:szCs w:val="24"/>
          <w:lang w:eastAsia="bg-BG"/>
        </w:rPr>
        <w:t xml:space="preserve">за определяне размера на местните данъци </w:t>
      </w:r>
      <w:r w:rsidRPr="001F1719">
        <w:rPr>
          <w:rFonts w:ascii="Times New Roman" w:eastAsia="Calibri" w:hAnsi="Times New Roman" w:cs="Times New Roman"/>
          <w:bCs/>
          <w:color w:val="000000"/>
          <w:sz w:val="24"/>
          <w:szCs w:val="24"/>
          <w:lang w:eastAsia="bg-BG"/>
        </w:rPr>
        <w:t xml:space="preserve"> </w:t>
      </w:r>
      <w:r w:rsidRPr="001F1719">
        <w:rPr>
          <w:rFonts w:ascii="Times New Roman" w:eastAsia="Calibri" w:hAnsi="Times New Roman" w:cs="Times New Roman"/>
          <w:color w:val="000000"/>
          <w:sz w:val="24"/>
          <w:szCs w:val="24"/>
          <w:lang w:eastAsia="bg-BG"/>
        </w:rPr>
        <w:t>на територията на община Гурково.</w:t>
      </w:r>
      <w:r w:rsidRPr="001F1719">
        <w:rPr>
          <w:rFonts w:ascii="Times New Roman" w:eastAsia="Times New Roman" w:hAnsi="Times New Roman" w:cs="Times New Roman"/>
          <w:sz w:val="24"/>
          <w:szCs w:val="24"/>
          <w:lang w:eastAsia="bg-BG"/>
        </w:rPr>
        <w:t xml:space="preserve">   </w:t>
      </w:r>
    </w:p>
    <w:p w:rsidR="001F1719" w:rsidRPr="001F1719" w:rsidRDefault="001F1719" w:rsidP="001F1719">
      <w:pPr>
        <w:widowControl w:val="0"/>
        <w:autoSpaceDE w:val="0"/>
        <w:autoSpaceDN w:val="0"/>
        <w:adjustRightInd w:val="0"/>
        <w:spacing w:after="0" w:line="240" w:lineRule="auto"/>
        <w:ind w:right="260" w:firstLine="426"/>
        <w:jc w:val="both"/>
        <w:rPr>
          <w:rFonts w:ascii="Times New Roman" w:eastAsia="Times New Roman" w:hAnsi="Times New Roman" w:cs="Times New Roman"/>
          <w:b/>
          <w:bCs/>
          <w:color w:val="000000"/>
          <w:spacing w:val="-1"/>
          <w:sz w:val="24"/>
          <w:szCs w:val="24"/>
          <w:lang w:eastAsia="bg-BG"/>
        </w:rPr>
      </w:pPr>
    </w:p>
    <w:p w:rsidR="001F1719" w:rsidRPr="001F1719" w:rsidRDefault="001F1719" w:rsidP="001F1719">
      <w:pPr>
        <w:widowControl w:val="0"/>
        <w:autoSpaceDE w:val="0"/>
        <w:autoSpaceDN w:val="0"/>
        <w:adjustRightInd w:val="0"/>
        <w:spacing w:after="0" w:line="240" w:lineRule="auto"/>
        <w:ind w:right="260" w:firstLine="426"/>
        <w:jc w:val="both"/>
        <w:rPr>
          <w:rFonts w:ascii="Times New Roman" w:eastAsia="Calibri" w:hAnsi="Times New Roman" w:cs="Times New Roman"/>
          <w:b/>
          <w:bCs/>
          <w:color w:val="000000"/>
          <w:sz w:val="24"/>
          <w:szCs w:val="24"/>
          <w:lang w:val="en-US"/>
        </w:rPr>
      </w:pPr>
      <w:r w:rsidRPr="001F1719">
        <w:rPr>
          <w:rFonts w:ascii="Times New Roman" w:eastAsia="Times New Roman" w:hAnsi="Times New Roman" w:cs="Times New Roman"/>
          <w:b/>
          <w:bCs/>
          <w:color w:val="000000"/>
          <w:spacing w:val="-1"/>
          <w:sz w:val="28"/>
          <w:szCs w:val="28"/>
          <w:u w:val="single"/>
          <w:lang w:eastAsia="bg-BG"/>
        </w:rPr>
        <w:t>М</w:t>
      </w:r>
      <w:r w:rsidRPr="001F1719">
        <w:rPr>
          <w:rFonts w:ascii="Times New Roman" w:eastAsia="Times New Roman" w:hAnsi="Times New Roman" w:cs="Times New Roman"/>
          <w:b/>
          <w:bCs/>
          <w:color w:val="000000"/>
          <w:sz w:val="28"/>
          <w:szCs w:val="28"/>
          <w:u w:val="single"/>
          <w:lang w:eastAsia="bg-BG"/>
        </w:rPr>
        <w:t>О</w:t>
      </w:r>
      <w:r w:rsidRPr="001F1719">
        <w:rPr>
          <w:rFonts w:ascii="Times New Roman" w:eastAsia="Times New Roman" w:hAnsi="Times New Roman" w:cs="Times New Roman"/>
          <w:b/>
          <w:bCs/>
          <w:color w:val="000000"/>
          <w:spacing w:val="1"/>
          <w:sz w:val="28"/>
          <w:szCs w:val="28"/>
          <w:u w:val="single"/>
          <w:lang w:eastAsia="bg-BG"/>
        </w:rPr>
        <w:t>Т</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
          <w:bCs/>
          <w:color w:val="000000"/>
          <w:spacing w:val="1"/>
          <w:sz w:val="28"/>
          <w:szCs w:val="28"/>
          <w:u w:val="single"/>
          <w:lang w:eastAsia="bg-BG"/>
        </w:rPr>
        <w:t>В</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
          <w:bCs/>
          <w:color w:val="000000"/>
          <w:sz w:val="24"/>
          <w:szCs w:val="24"/>
          <w:lang w:eastAsia="bg-BG"/>
        </w:rPr>
        <w:t xml:space="preserve"> І. П</w:t>
      </w:r>
      <w:r w:rsidRPr="001F1719">
        <w:rPr>
          <w:rFonts w:ascii="Times New Roman" w:eastAsia="Times New Roman" w:hAnsi="Times New Roman" w:cs="Times New Roman"/>
          <w:b/>
          <w:bCs/>
          <w:color w:val="000000"/>
          <w:spacing w:val="1"/>
          <w:sz w:val="24"/>
          <w:szCs w:val="24"/>
          <w:lang w:eastAsia="bg-BG"/>
        </w:rPr>
        <w:t>ри</w:t>
      </w:r>
      <w:r w:rsidRPr="001F1719">
        <w:rPr>
          <w:rFonts w:ascii="Times New Roman" w:eastAsia="Times New Roman" w:hAnsi="Times New Roman" w:cs="Times New Roman"/>
          <w:b/>
          <w:bCs/>
          <w:color w:val="000000"/>
          <w:spacing w:val="-1"/>
          <w:sz w:val="24"/>
          <w:szCs w:val="24"/>
          <w:lang w:eastAsia="bg-BG"/>
        </w:rPr>
        <w:t>ч</w:t>
      </w:r>
      <w:r w:rsidRPr="001F1719">
        <w:rPr>
          <w:rFonts w:ascii="Times New Roman" w:eastAsia="Times New Roman" w:hAnsi="Times New Roman" w:cs="Times New Roman"/>
          <w:b/>
          <w:bCs/>
          <w:color w:val="000000"/>
          <w:spacing w:val="1"/>
          <w:sz w:val="24"/>
          <w:szCs w:val="24"/>
          <w:lang w:eastAsia="bg-BG"/>
        </w:rPr>
        <w:t>ини</w:t>
      </w:r>
      <w:r w:rsidRPr="001F1719">
        <w:rPr>
          <w:rFonts w:ascii="Times New Roman" w:eastAsia="Times New Roman" w:hAnsi="Times New Roman" w:cs="Times New Roman"/>
          <w:b/>
          <w:bCs/>
          <w:color w:val="000000"/>
          <w:sz w:val="24"/>
          <w:szCs w:val="24"/>
          <w:lang w:eastAsia="bg-BG"/>
        </w:rPr>
        <w:t>,</w:t>
      </w:r>
      <w:r w:rsidRPr="001F1719">
        <w:rPr>
          <w:rFonts w:ascii="Times New Roman" w:eastAsia="Times New Roman" w:hAnsi="Times New Roman" w:cs="Times New Roman"/>
          <w:b/>
          <w:bCs/>
          <w:color w:val="000000"/>
          <w:spacing w:val="-11"/>
          <w:sz w:val="24"/>
          <w:szCs w:val="24"/>
          <w:lang w:eastAsia="bg-BG"/>
        </w:rPr>
        <w:t xml:space="preserve"> </w:t>
      </w:r>
      <w:r w:rsidRPr="001F1719">
        <w:rPr>
          <w:rFonts w:ascii="Times New Roman" w:eastAsia="Times New Roman" w:hAnsi="Times New Roman" w:cs="Times New Roman"/>
          <w:b/>
          <w:bCs/>
          <w:color w:val="000000"/>
          <w:spacing w:val="1"/>
          <w:sz w:val="24"/>
          <w:szCs w:val="24"/>
          <w:lang w:eastAsia="bg-BG"/>
        </w:rPr>
        <w:t>к</w:t>
      </w:r>
      <w:r w:rsidRPr="001F1719">
        <w:rPr>
          <w:rFonts w:ascii="Times New Roman" w:eastAsia="Times New Roman" w:hAnsi="Times New Roman" w:cs="Times New Roman"/>
          <w:b/>
          <w:bCs/>
          <w:color w:val="000000"/>
          <w:sz w:val="24"/>
          <w:szCs w:val="24"/>
          <w:lang w:eastAsia="bg-BG"/>
        </w:rPr>
        <w:t>о</w:t>
      </w:r>
      <w:r w:rsidRPr="001F1719">
        <w:rPr>
          <w:rFonts w:ascii="Times New Roman" w:eastAsia="Times New Roman" w:hAnsi="Times New Roman" w:cs="Times New Roman"/>
          <w:b/>
          <w:bCs/>
          <w:color w:val="000000"/>
          <w:spacing w:val="-1"/>
          <w:sz w:val="24"/>
          <w:szCs w:val="24"/>
          <w:lang w:eastAsia="bg-BG"/>
        </w:rPr>
        <w:t>и</w:t>
      </w:r>
      <w:r w:rsidRPr="001F1719">
        <w:rPr>
          <w:rFonts w:ascii="Times New Roman" w:eastAsia="Times New Roman" w:hAnsi="Times New Roman" w:cs="Times New Roman"/>
          <w:b/>
          <w:bCs/>
          <w:color w:val="000000"/>
          <w:spacing w:val="2"/>
          <w:sz w:val="24"/>
          <w:szCs w:val="24"/>
          <w:lang w:eastAsia="bg-BG"/>
        </w:rPr>
        <w:t>т</w:t>
      </w:r>
      <w:r w:rsidRPr="001F1719">
        <w:rPr>
          <w:rFonts w:ascii="Times New Roman" w:eastAsia="Times New Roman" w:hAnsi="Times New Roman" w:cs="Times New Roman"/>
          <w:b/>
          <w:bCs/>
          <w:color w:val="000000"/>
          <w:sz w:val="24"/>
          <w:szCs w:val="24"/>
          <w:lang w:eastAsia="bg-BG"/>
        </w:rPr>
        <w:t>о</w:t>
      </w:r>
      <w:r w:rsidRPr="001F1719">
        <w:rPr>
          <w:rFonts w:ascii="Times New Roman" w:eastAsia="Times New Roman" w:hAnsi="Times New Roman" w:cs="Times New Roman"/>
          <w:b/>
          <w:bCs/>
          <w:color w:val="000000"/>
          <w:spacing w:val="-10"/>
          <w:sz w:val="24"/>
          <w:szCs w:val="24"/>
          <w:lang w:eastAsia="bg-BG"/>
        </w:rPr>
        <w:t xml:space="preserve"> </w:t>
      </w:r>
      <w:r w:rsidRPr="001F1719">
        <w:rPr>
          <w:rFonts w:ascii="Times New Roman" w:eastAsia="Times New Roman" w:hAnsi="Times New Roman" w:cs="Times New Roman"/>
          <w:b/>
          <w:bCs/>
          <w:color w:val="000000"/>
          <w:spacing w:val="1"/>
          <w:sz w:val="24"/>
          <w:szCs w:val="24"/>
          <w:lang w:eastAsia="bg-BG"/>
        </w:rPr>
        <w:t>н</w:t>
      </w:r>
      <w:r w:rsidRPr="001F1719">
        <w:rPr>
          <w:rFonts w:ascii="Times New Roman" w:eastAsia="Times New Roman" w:hAnsi="Times New Roman" w:cs="Times New Roman"/>
          <w:b/>
          <w:bCs/>
          <w:color w:val="000000"/>
          <w:sz w:val="24"/>
          <w:szCs w:val="24"/>
          <w:lang w:eastAsia="bg-BG"/>
        </w:rPr>
        <w:t>ала</w:t>
      </w:r>
      <w:r w:rsidRPr="001F1719">
        <w:rPr>
          <w:rFonts w:ascii="Times New Roman" w:eastAsia="Times New Roman" w:hAnsi="Times New Roman" w:cs="Times New Roman"/>
          <w:b/>
          <w:bCs/>
          <w:color w:val="000000"/>
          <w:spacing w:val="-1"/>
          <w:sz w:val="24"/>
          <w:szCs w:val="24"/>
          <w:lang w:eastAsia="bg-BG"/>
        </w:rPr>
        <w:t>г</w:t>
      </w:r>
      <w:r w:rsidRPr="001F1719">
        <w:rPr>
          <w:rFonts w:ascii="Times New Roman" w:eastAsia="Times New Roman" w:hAnsi="Times New Roman" w:cs="Times New Roman"/>
          <w:b/>
          <w:bCs/>
          <w:color w:val="000000"/>
          <w:sz w:val="24"/>
          <w:szCs w:val="24"/>
          <w:lang w:eastAsia="bg-BG"/>
        </w:rPr>
        <w:t>ат</w:t>
      </w:r>
      <w:r w:rsidRPr="001F1719">
        <w:rPr>
          <w:rFonts w:ascii="Times New Roman" w:eastAsia="Times New Roman" w:hAnsi="Times New Roman" w:cs="Times New Roman"/>
          <w:b/>
          <w:bCs/>
          <w:color w:val="000000"/>
          <w:spacing w:val="-8"/>
          <w:sz w:val="24"/>
          <w:szCs w:val="24"/>
          <w:lang w:eastAsia="bg-BG"/>
        </w:rPr>
        <w:t xml:space="preserve"> </w:t>
      </w:r>
      <w:r w:rsidRPr="001F1719">
        <w:rPr>
          <w:rFonts w:ascii="Times New Roman" w:eastAsia="Times New Roman" w:hAnsi="Times New Roman" w:cs="Times New Roman"/>
          <w:b/>
          <w:bCs/>
          <w:color w:val="000000"/>
          <w:spacing w:val="1"/>
          <w:sz w:val="24"/>
          <w:szCs w:val="24"/>
          <w:lang w:eastAsia="bg-BG"/>
        </w:rPr>
        <w:t>изменение и  допълнение</w:t>
      </w:r>
      <w:r w:rsidRPr="001F1719">
        <w:rPr>
          <w:rFonts w:ascii="Times New Roman" w:eastAsia="Times New Roman" w:hAnsi="Times New Roman" w:cs="Times New Roman"/>
          <w:color w:val="000000"/>
          <w:sz w:val="24"/>
          <w:szCs w:val="24"/>
          <w:lang w:eastAsia="bg-BG"/>
        </w:rPr>
        <w:t xml:space="preserve"> </w:t>
      </w:r>
      <w:r w:rsidRPr="001F1719">
        <w:rPr>
          <w:rFonts w:ascii="Times New Roman" w:eastAsia="Times New Roman" w:hAnsi="Times New Roman" w:cs="Times New Roman"/>
          <w:b/>
          <w:color w:val="000000"/>
          <w:sz w:val="24"/>
          <w:szCs w:val="24"/>
          <w:lang w:eastAsia="bg-BG"/>
        </w:rPr>
        <w:t>на Наредба за определяне размера на местните данъци на територията на община Гурково.</w:t>
      </w:r>
    </w:p>
    <w:p w:rsidR="001F1719" w:rsidRPr="001F1719" w:rsidRDefault="001F1719" w:rsidP="001F1719">
      <w:pPr>
        <w:autoSpaceDE w:val="0"/>
        <w:autoSpaceDN w:val="0"/>
        <w:adjustRightInd w:val="0"/>
        <w:spacing w:after="0" w:line="240" w:lineRule="auto"/>
        <w:ind w:firstLine="426"/>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1.</w:t>
      </w:r>
      <w:r w:rsidRPr="001F1719">
        <w:rPr>
          <w:rFonts w:ascii="Times New Roman" w:eastAsia="Times New Roman" w:hAnsi="Times New Roman" w:cs="Times New Roman"/>
          <w:sz w:val="24"/>
          <w:szCs w:val="24"/>
          <w:lang w:val="en-US"/>
        </w:rPr>
        <w:t>Съгласно разпоредбите на чл.1,ал.2 от</w:t>
      </w:r>
      <w:r w:rsidRPr="001F1719">
        <w:rPr>
          <w:rFonts w:ascii="Times New Roman" w:eastAsia="Times New Roman" w:hAnsi="Times New Roman" w:cs="Times New Roman"/>
          <w:sz w:val="24"/>
          <w:szCs w:val="24"/>
        </w:rPr>
        <w:t xml:space="preserve"> Закона за местните данъци и такси/</w:t>
      </w:r>
      <w:r w:rsidRPr="001F1719">
        <w:rPr>
          <w:rFonts w:ascii="Times New Roman" w:eastAsia="Times New Roman" w:hAnsi="Times New Roman" w:cs="Times New Roman"/>
          <w:sz w:val="24"/>
          <w:szCs w:val="24"/>
          <w:lang w:val="en-US"/>
        </w:rPr>
        <w:t xml:space="preserve"> ЗМДТ</w:t>
      </w:r>
      <w:r w:rsidRPr="001F1719">
        <w:rPr>
          <w:rFonts w:ascii="Times New Roman" w:eastAsia="Times New Roman" w:hAnsi="Times New Roman" w:cs="Times New Roman"/>
          <w:sz w:val="24"/>
          <w:szCs w:val="24"/>
        </w:rPr>
        <w:t>/.</w:t>
      </w:r>
      <w:r w:rsidRPr="001F1719">
        <w:rPr>
          <w:rFonts w:ascii="Times New Roman" w:eastAsia="Times New Roman" w:hAnsi="Times New Roman" w:cs="Times New Roman"/>
          <w:color w:val="FF0000"/>
          <w:sz w:val="24"/>
          <w:szCs w:val="24"/>
          <w:lang w:val="en-US"/>
        </w:rPr>
        <w:t xml:space="preserve"> </w:t>
      </w:r>
      <w:r w:rsidRPr="001F1719">
        <w:rPr>
          <w:rFonts w:ascii="Times New Roman" w:eastAsia="Times New Roman" w:hAnsi="Times New Roman" w:cs="Times New Roman"/>
          <w:sz w:val="24"/>
          <w:szCs w:val="24"/>
          <w:lang w:val="en-US"/>
        </w:rPr>
        <w:t xml:space="preserve">Общинският съвет определя с </w:t>
      </w:r>
      <w:proofErr w:type="gramStart"/>
      <w:r w:rsidRPr="001F1719">
        <w:rPr>
          <w:rFonts w:ascii="Times New Roman" w:eastAsia="Times New Roman" w:hAnsi="Times New Roman" w:cs="Times New Roman"/>
          <w:sz w:val="24"/>
          <w:szCs w:val="24"/>
          <w:lang w:val="en-US"/>
        </w:rPr>
        <w:t xml:space="preserve">наредба </w:t>
      </w:r>
      <w:r w:rsidRPr="001F1719">
        <w:rPr>
          <w:rFonts w:ascii="Times New Roman" w:eastAsia="Times New Roman" w:hAnsi="Times New Roman" w:cs="Times New Roman"/>
          <w:sz w:val="24"/>
          <w:szCs w:val="24"/>
        </w:rPr>
        <w:t xml:space="preserve"> както</w:t>
      </w:r>
      <w:proofErr w:type="gramEnd"/>
      <w:r w:rsidRPr="001F1719">
        <w:rPr>
          <w:rFonts w:ascii="Times New Roman" w:eastAsia="Times New Roman" w:hAnsi="Times New Roman" w:cs="Times New Roman"/>
          <w:sz w:val="24"/>
          <w:szCs w:val="24"/>
        </w:rPr>
        <w:t xml:space="preserve"> </w:t>
      </w:r>
      <w:r w:rsidRPr="001F1719">
        <w:rPr>
          <w:rFonts w:ascii="Times New Roman" w:eastAsia="Times New Roman" w:hAnsi="Times New Roman" w:cs="Times New Roman"/>
          <w:sz w:val="24"/>
          <w:szCs w:val="24"/>
          <w:lang w:val="en-US"/>
        </w:rPr>
        <w:t>размера на данъците по ал. 1 при условията, по реда и в границите, определени с този закон</w:t>
      </w:r>
      <w:r w:rsidRPr="001F1719">
        <w:rPr>
          <w:rFonts w:ascii="Times New Roman" w:eastAsia="Times New Roman" w:hAnsi="Times New Roman" w:cs="Times New Roman"/>
          <w:sz w:val="24"/>
          <w:szCs w:val="24"/>
        </w:rPr>
        <w:t>, така и условията за намаляване на данъчната тежест по него за определена категория физически и юридически лица, и еднолични търговци.Съгласно изискванията на Административно процесуалния кодекс/АПК/ и на Закона за нормативните актове</w:t>
      </w:r>
      <w:r w:rsidRPr="001F1719">
        <w:rPr>
          <w:rFonts w:ascii="Times New Roman" w:eastAsia="Times New Roman" w:hAnsi="Times New Roman" w:cs="Times New Roman"/>
          <w:sz w:val="24"/>
          <w:szCs w:val="24"/>
          <w:lang w:val="en-US"/>
        </w:rPr>
        <w:t xml:space="preserve"> </w:t>
      </w:r>
      <w:r w:rsidRPr="001F1719">
        <w:rPr>
          <w:rFonts w:ascii="Times New Roman" w:eastAsia="Times New Roman" w:hAnsi="Times New Roman" w:cs="Times New Roman"/>
          <w:sz w:val="24"/>
          <w:szCs w:val="24"/>
        </w:rPr>
        <w:t>/ЗНА/ приетите норми в Наредбата за определяне на размера на местните данъци на територията на община Гурково, която за краткост в изложението ще изписваме като Наредбата, не трябва да са в противоречие с норми от   ЗМДТ и други закони регламентиращи този вид обществени отношение.</w:t>
      </w:r>
    </w:p>
    <w:p w:rsidR="001F1719" w:rsidRPr="001F1719" w:rsidRDefault="001F1719" w:rsidP="001F1719">
      <w:pPr>
        <w:autoSpaceDE w:val="0"/>
        <w:autoSpaceDN w:val="0"/>
        <w:adjustRightInd w:val="0"/>
        <w:spacing w:after="0" w:line="240" w:lineRule="auto"/>
        <w:ind w:firstLine="426"/>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2.Постъпил е протест от Окръжна прокуратура град Стара Загора  вх.№ ОС- 44/17.02.2020 г.по описа на деловодството на Общински съвет Гурково с правно основание чл.186 ал.2, вр. чл.185 вр.чл.16 от АПК. Съгласно тези текстове органите на прокуратурата могат да искат отмяна на незаконосъобразни норми от  подзаконови нормативни актови издавани или приемани от общинските съвети, като противоречащи на норми от нормативен акт от по- висока степен.</w:t>
      </w:r>
    </w:p>
    <w:p w:rsidR="001F1719" w:rsidRPr="001F1719" w:rsidRDefault="001F1719" w:rsidP="001F1719">
      <w:pPr>
        <w:widowControl w:val="0"/>
        <w:shd w:val="clear" w:color="auto" w:fill="FFFFFF"/>
        <w:autoSpaceDE w:val="0"/>
        <w:autoSpaceDN w:val="0"/>
        <w:adjustRightInd w:val="0"/>
        <w:spacing w:after="0" w:line="240" w:lineRule="auto"/>
        <w:ind w:right="260" w:firstLine="426"/>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В подаденият протест органите на прокуратурата са намерили противоречие между   чл.52 ал.1 т. 4  от Наредбата   и чл.61м ал.1 т.4 предл.1 от ЗМДТ,</w:t>
      </w:r>
      <w:r w:rsidRPr="001F1719">
        <w:rPr>
          <w:rFonts w:ascii="Times New Roman" w:eastAsia="Times New Roman" w:hAnsi="Times New Roman" w:cs="Times New Roman"/>
          <w:sz w:val="24"/>
          <w:szCs w:val="24"/>
          <w:lang w:val="en-US"/>
        </w:rPr>
        <w:t xml:space="preserve"> </w:t>
      </w:r>
      <w:r w:rsidRPr="001F1719">
        <w:rPr>
          <w:rFonts w:ascii="Times New Roman" w:eastAsia="Times New Roman" w:hAnsi="Times New Roman" w:cs="Times New Roman"/>
          <w:sz w:val="24"/>
          <w:szCs w:val="24"/>
        </w:rPr>
        <w:t>както и между чл.64 ал.2 от Наредбата и чл.64ч ал.2 от ЗМДТ.</w:t>
      </w:r>
      <w:r w:rsidRPr="001F1719">
        <w:rPr>
          <w:rFonts w:ascii="Times New Roman" w:eastAsia="Times New Roman" w:hAnsi="Times New Roman" w:cs="Times New Roman"/>
          <w:sz w:val="24"/>
          <w:szCs w:val="24"/>
          <w:lang w:eastAsia="bg-BG"/>
        </w:rPr>
        <w:t xml:space="preserve"> </w:t>
      </w:r>
    </w:p>
    <w:p w:rsidR="001F1719" w:rsidRPr="001F1719" w:rsidRDefault="001F1719" w:rsidP="001F1719">
      <w:pPr>
        <w:widowControl w:val="0"/>
        <w:shd w:val="clear" w:color="auto" w:fill="FFFFFF"/>
        <w:autoSpaceDE w:val="0"/>
        <w:autoSpaceDN w:val="0"/>
        <w:adjustRightInd w:val="0"/>
        <w:spacing w:after="0" w:line="240" w:lineRule="auto"/>
        <w:ind w:right="260" w:firstLine="426"/>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rPr>
        <w:t>В първият случай при изготвянето и приемането на Наредбата е допуснато разширяване обхвата  на данъчното облекчение п</w:t>
      </w:r>
      <w:r w:rsidRPr="001F1719">
        <w:rPr>
          <w:rFonts w:ascii="Times New Roman" w:eastAsia="Times New Roman" w:hAnsi="Times New Roman" w:cs="Times New Roman"/>
          <w:sz w:val="24"/>
          <w:szCs w:val="24"/>
          <w:lang w:eastAsia="bg-BG"/>
        </w:rPr>
        <w:t>ри патентния данък за  лицата, които използват работно място за обучение на чираци по смисъла на Закона за занаятите обн.ДВ бр.30/2006 г.</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Във вторият е приета формула за възстановяване на недължимо внесена част от патентен данък за извършване на таксиметров превоз на пътници при прекратяването на дейността  през течение на годината, като формулата противоречи на актуалната норма от ЗМДТ, където ясно е указано как се изчислява внесената част от данъка, която при прекратяване на такава дейност следва да бъде възстановена.</w:t>
      </w:r>
    </w:p>
    <w:p w:rsidR="001F1719" w:rsidRPr="001F1719" w:rsidRDefault="001F1719" w:rsidP="001F1719">
      <w:pPr>
        <w:widowControl w:val="0"/>
        <w:shd w:val="clear" w:color="auto" w:fill="FFFFFF"/>
        <w:autoSpaceDE w:val="0"/>
        <w:autoSpaceDN w:val="0"/>
        <w:adjustRightInd w:val="0"/>
        <w:spacing w:after="0" w:line="240" w:lineRule="auto"/>
        <w:ind w:right="260" w:firstLine="426"/>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 xml:space="preserve">3.При изработването и приемането чл.64 ал.1и ал.2 от Наредбата  тези текстове са били  в съответствие с ЗМДТ, но при приемането на Закон за изменение и допълнение на Закона за местните данъци и такси /обн.ДВ,бр.97/2017г. в сила от 01.01.2018 г  / са направени редица промени чрез  изменения и допълнения  на различни текстове  в т.ч. и на чл.64 ал.1 и ал.2. След тези промени  в ЗМДТ, Наредбата не е актуализирана, като  задължените органи не са предложили  промяна в  съответните норми. Това от своя страна е  довело и до съществуващите в момента противоречия  между двата нормативни акта, което налага бързо изменение и допълнение на тези текстове от Наредбата.Промените, които се налага да бъдат направени  няма да се отразят върху логическата последователност на приложението </w:t>
      </w:r>
      <w:r w:rsidRPr="001F1719">
        <w:rPr>
          <w:rFonts w:ascii="Times New Roman" w:eastAsia="Times New Roman" w:hAnsi="Times New Roman" w:cs="Times New Roman"/>
          <w:sz w:val="24"/>
          <w:szCs w:val="24"/>
          <w:lang w:eastAsia="bg-BG"/>
        </w:rPr>
        <w:lastRenderedPageBreak/>
        <w:t xml:space="preserve">на Наредбата в тази и част. </w:t>
      </w:r>
    </w:p>
    <w:p w:rsidR="001F1719" w:rsidRPr="001F1719" w:rsidRDefault="001F1719" w:rsidP="001F1719">
      <w:pPr>
        <w:autoSpaceDE w:val="0"/>
        <w:autoSpaceDN w:val="0"/>
        <w:adjustRightInd w:val="0"/>
        <w:spacing w:after="0" w:line="240" w:lineRule="auto"/>
        <w:jc w:val="both"/>
        <w:rPr>
          <w:rFonts w:ascii="Times New Roman" w:eastAsia="Times New Roman" w:hAnsi="Times New Roman" w:cs="Times New Roman"/>
          <w:color w:val="FF0000"/>
          <w:sz w:val="24"/>
          <w:szCs w:val="24"/>
        </w:rPr>
      </w:pPr>
      <w:r w:rsidRPr="001F1719">
        <w:rPr>
          <w:rFonts w:ascii="Arial" w:eastAsia="Times New Roman" w:hAnsi="Arial" w:cs="Arial"/>
          <w:sz w:val="24"/>
          <w:szCs w:val="24"/>
          <w:lang w:val="en-US"/>
        </w:rPr>
        <w:t xml:space="preserve"> </w:t>
      </w:r>
      <w:r w:rsidRPr="001F1719">
        <w:rPr>
          <w:rFonts w:ascii="Arial" w:eastAsia="Times New Roman" w:hAnsi="Arial" w:cs="Arial"/>
          <w:sz w:val="24"/>
          <w:szCs w:val="24"/>
        </w:rPr>
        <w:tab/>
      </w:r>
      <w:proofErr w:type="gramStart"/>
      <w:r w:rsidRPr="001F1719">
        <w:rPr>
          <w:rFonts w:ascii="Times New Roman" w:eastAsia="Times New Roman" w:hAnsi="Times New Roman" w:cs="Times New Roman"/>
          <w:b/>
          <w:color w:val="000000"/>
          <w:spacing w:val="-2"/>
          <w:sz w:val="24"/>
          <w:szCs w:val="24"/>
          <w:lang w:val="en-US"/>
        </w:rPr>
        <w:t>ІІ.</w:t>
      </w:r>
      <w:proofErr w:type="gramEnd"/>
      <w:r w:rsidRPr="001F1719">
        <w:rPr>
          <w:rFonts w:ascii="Times New Roman" w:eastAsia="Times New Roman" w:hAnsi="Times New Roman" w:cs="Times New Roman"/>
          <w:b/>
          <w:color w:val="000000"/>
          <w:spacing w:val="-2"/>
          <w:sz w:val="24"/>
          <w:szCs w:val="24"/>
          <w:lang w:val="en-US"/>
        </w:rPr>
        <w:t xml:space="preserve"> </w:t>
      </w:r>
      <w:proofErr w:type="gramStart"/>
      <w:r w:rsidRPr="001F1719">
        <w:rPr>
          <w:rFonts w:ascii="Times New Roman" w:eastAsia="Times New Roman" w:hAnsi="Times New Roman" w:cs="Times New Roman"/>
          <w:b/>
          <w:color w:val="000000"/>
          <w:spacing w:val="-2"/>
          <w:sz w:val="24"/>
          <w:szCs w:val="24"/>
          <w:lang w:val="en-US"/>
        </w:rPr>
        <w:t xml:space="preserve">Цел на Наредбата за изменение и допълнение на </w:t>
      </w:r>
      <w:r w:rsidRPr="001F1719">
        <w:rPr>
          <w:rFonts w:ascii="Times New Roman" w:eastAsia="Times New Roman" w:hAnsi="Times New Roman" w:cs="Times New Roman"/>
          <w:b/>
          <w:sz w:val="24"/>
          <w:szCs w:val="24"/>
          <w:lang w:val="en-US"/>
        </w:rPr>
        <w:t>Наредба за определяне размера на местните данъци на територията на община Гурково</w:t>
      </w:r>
      <w:r w:rsidRPr="001F1719">
        <w:rPr>
          <w:rFonts w:ascii="Times New Roman" w:eastAsia="Times New Roman" w:hAnsi="Times New Roman" w:cs="Times New Roman"/>
          <w:sz w:val="24"/>
          <w:szCs w:val="24"/>
        </w:rPr>
        <w:t>.</w:t>
      </w:r>
      <w:proofErr w:type="gramEnd"/>
    </w:p>
    <w:p w:rsidR="001F1719" w:rsidRPr="001F1719" w:rsidRDefault="001F1719" w:rsidP="001F1719">
      <w:pPr>
        <w:autoSpaceDE w:val="0"/>
        <w:autoSpaceDN w:val="0"/>
        <w:adjustRightInd w:val="0"/>
        <w:spacing w:after="0" w:line="240" w:lineRule="auto"/>
        <w:ind w:firstLine="708"/>
        <w:jc w:val="both"/>
        <w:rPr>
          <w:rFonts w:ascii="Times New Roman" w:eastAsia="Calibri" w:hAnsi="Times New Roman" w:cs="Times New Roman"/>
          <w:iCs/>
          <w:sz w:val="24"/>
          <w:szCs w:val="24"/>
          <w:lang w:eastAsia="bg-BG"/>
        </w:rPr>
      </w:pPr>
      <w:r w:rsidRPr="001F1719">
        <w:rPr>
          <w:rFonts w:ascii="Times New Roman" w:eastAsia="Calibri" w:hAnsi="Times New Roman" w:cs="Times New Roman"/>
          <w:spacing w:val="-2"/>
          <w:sz w:val="24"/>
          <w:szCs w:val="24"/>
          <w:lang w:eastAsia="bg-BG"/>
        </w:rPr>
        <w:t xml:space="preserve">Основната цел на приемане на настоящите изменения е необходимостта от привеждане на </w:t>
      </w:r>
      <w:r w:rsidRPr="001F1719">
        <w:rPr>
          <w:rFonts w:ascii="Times New Roman" w:eastAsia="Calibri" w:hAnsi="Times New Roman" w:cs="Times New Roman"/>
          <w:sz w:val="24"/>
          <w:szCs w:val="24"/>
        </w:rPr>
        <w:t xml:space="preserve">Наредбата за определяне размера на местните данъци на територията на община Гурково </w:t>
      </w:r>
      <w:r w:rsidRPr="001F1719">
        <w:rPr>
          <w:rFonts w:ascii="Times New Roman" w:eastAsia="Calibri" w:hAnsi="Times New Roman" w:cs="Times New Roman"/>
          <w:spacing w:val="-2"/>
          <w:sz w:val="24"/>
          <w:szCs w:val="24"/>
          <w:lang w:eastAsia="bg-BG"/>
        </w:rPr>
        <w:t>в съответствие с нормативни актове от по-висша степен, както и с новоприети такива</w:t>
      </w:r>
      <w:r w:rsidRPr="001F1719">
        <w:rPr>
          <w:rFonts w:ascii="Times New Roman" w:eastAsia="Calibri" w:hAnsi="Times New Roman" w:cs="Times New Roman"/>
          <w:iCs/>
          <w:sz w:val="24"/>
          <w:szCs w:val="24"/>
          <w:lang w:eastAsia="bg-BG"/>
        </w:rPr>
        <w:t>.Също така  тази промяна  ще даде възможност да се определят точно дължимите средства  на данъчно задължените лица, както и да не се ощетяват приходите на общинския бюджет при събирането на този вид данък, което кореспондира с принципа за справедливост прилаган в  дейността на общинската администрация.</w:t>
      </w:r>
    </w:p>
    <w:p w:rsidR="001F1719" w:rsidRPr="001F1719" w:rsidRDefault="001F1719" w:rsidP="001F1719">
      <w:pPr>
        <w:widowControl w:val="0"/>
        <w:shd w:val="clear" w:color="auto" w:fill="FFFFFF"/>
        <w:autoSpaceDE w:val="0"/>
        <w:autoSpaceDN w:val="0"/>
        <w:adjustRightInd w:val="0"/>
        <w:spacing w:after="0" w:line="240" w:lineRule="auto"/>
        <w:ind w:right="260" w:firstLine="708"/>
        <w:contextualSpacing/>
        <w:jc w:val="both"/>
        <w:rPr>
          <w:rFonts w:ascii="Times New Roman" w:eastAsia="Times New Roman" w:hAnsi="Times New Roman" w:cs="Times New Roman"/>
          <w:b/>
          <w:sz w:val="24"/>
          <w:szCs w:val="24"/>
          <w:lang w:eastAsia="bg-BG"/>
        </w:rPr>
      </w:pPr>
      <w:r w:rsidRPr="001F1719">
        <w:rPr>
          <w:rFonts w:ascii="Times New Roman" w:eastAsia="Times New Roman" w:hAnsi="Times New Roman" w:cs="Times New Roman"/>
          <w:b/>
          <w:sz w:val="24"/>
          <w:szCs w:val="24"/>
          <w:lang w:eastAsia="bg-BG"/>
        </w:rPr>
        <w:t>ІІІ. Финансови средства, необходими за прилагането на Наредбата</w:t>
      </w:r>
    </w:p>
    <w:p w:rsidR="001F1719" w:rsidRPr="001F1719" w:rsidRDefault="001F1719" w:rsidP="001F1719">
      <w:pPr>
        <w:widowControl w:val="0"/>
        <w:shd w:val="clear" w:color="auto" w:fill="FFFFFF"/>
        <w:autoSpaceDE w:val="0"/>
        <w:autoSpaceDN w:val="0"/>
        <w:adjustRightInd w:val="0"/>
        <w:spacing w:after="0" w:line="240" w:lineRule="auto"/>
        <w:ind w:right="260" w:firstLine="708"/>
        <w:contextualSpacing/>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val="en-AU" w:eastAsia="bg-BG"/>
        </w:rPr>
        <w:t xml:space="preserve">Не се очаква разходване на </w:t>
      </w:r>
      <w:r w:rsidRPr="001F1719">
        <w:rPr>
          <w:rFonts w:ascii="Times New Roman" w:eastAsia="Times New Roman" w:hAnsi="Times New Roman" w:cs="Times New Roman"/>
          <w:sz w:val="24"/>
          <w:szCs w:val="24"/>
          <w:lang w:val="en-US" w:eastAsia="bg-BG"/>
        </w:rPr>
        <w:t xml:space="preserve">допълнителни </w:t>
      </w:r>
      <w:r w:rsidRPr="001F1719">
        <w:rPr>
          <w:rFonts w:ascii="Times New Roman" w:eastAsia="Times New Roman" w:hAnsi="Times New Roman" w:cs="Times New Roman"/>
          <w:sz w:val="24"/>
          <w:szCs w:val="24"/>
          <w:lang w:val="en-AU" w:eastAsia="bg-BG"/>
        </w:rPr>
        <w:t>финансови средства</w:t>
      </w:r>
      <w:r w:rsidRPr="001F1719">
        <w:rPr>
          <w:rFonts w:ascii="Times New Roman" w:eastAsia="Times New Roman" w:hAnsi="Times New Roman" w:cs="Times New Roman"/>
          <w:sz w:val="24"/>
          <w:szCs w:val="24"/>
          <w:lang w:val="en-US" w:eastAsia="bg-BG"/>
        </w:rPr>
        <w:t xml:space="preserve"> от бюджета на Община Гурково</w:t>
      </w:r>
      <w:r w:rsidRPr="001F1719">
        <w:rPr>
          <w:rFonts w:ascii="Times New Roman" w:eastAsia="Times New Roman" w:hAnsi="Times New Roman" w:cs="Times New Roman"/>
          <w:sz w:val="24"/>
          <w:szCs w:val="24"/>
          <w:lang w:val="en-AU" w:eastAsia="bg-BG"/>
        </w:rPr>
        <w:t>, свързани с прилагането на новата уредба, тъй като</w:t>
      </w:r>
      <w:r w:rsidRPr="001F1719">
        <w:rPr>
          <w:rFonts w:ascii="Times New Roman" w:eastAsia="Times New Roman" w:hAnsi="Times New Roman" w:cs="Times New Roman"/>
          <w:sz w:val="24"/>
          <w:szCs w:val="24"/>
          <w:lang w:eastAsia="bg-BG"/>
        </w:rPr>
        <w:t xml:space="preserve"> към настоящия момент няма данъчно задължени </w:t>
      </w:r>
      <w:proofErr w:type="gramStart"/>
      <w:r w:rsidRPr="001F1719">
        <w:rPr>
          <w:rFonts w:ascii="Times New Roman" w:eastAsia="Times New Roman" w:hAnsi="Times New Roman" w:cs="Times New Roman"/>
          <w:sz w:val="24"/>
          <w:szCs w:val="24"/>
          <w:lang w:eastAsia="bg-BG"/>
        </w:rPr>
        <w:t>лица ,които</w:t>
      </w:r>
      <w:proofErr w:type="gramEnd"/>
      <w:r w:rsidRPr="001F1719">
        <w:rPr>
          <w:rFonts w:ascii="Times New Roman" w:eastAsia="Times New Roman" w:hAnsi="Times New Roman" w:cs="Times New Roman"/>
          <w:sz w:val="24"/>
          <w:szCs w:val="24"/>
          <w:lang w:eastAsia="bg-BG"/>
        </w:rPr>
        <w:t xml:space="preserve"> да ползват облекчение при плащането на патентен данък.</w:t>
      </w:r>
    </w:p>
    <w:p w:rsidR="001F1719" w:rsidRPr="001F1719" w:rsidRDefault="001F1719" w:rsidP="001F1719">
      <w:pPr>
        <w:widowControl w:val="0"/>
        <w:shd w:val="clear" w:color="auto" w:fill="FFFFFF"/>
        <w:autoSpaceDE w:val="0"/>
        <w:autoSpaceDN w:val="0"/>
        <w:adjustRightInd w:val="0"/>
        <w:spacing w:after="0" w:line="240" w:lineRule="auto"/>
        <w:ind w:right="260" w:firstLine="708"/>
        <w:contextualSpacing/>
        <w:jc w:val="both"/>
        <w:rPr>
          <w:rFonts w:ascii="Times New Roman" w:eastAsia="Times New Roman" w:hAnsi="Times New Roman" w:cs="Times New Roman"/>
          <w:sz w:val="24"/>
          <w:szCs w:val="24"/>
          <w:lang w:val="en-US" w:eastAsia="bg-BG"/>
        </w:rPr>
      </w:pPr>
      <w:r w:rsidRPr="001F1719">
        <w:rPr>
          <w:rFonts w:ascii="Times New Roman" w:eastAsia="Times New Roman" w:hAnsi="Times New Roman" w:cs="Times New Roman"/>
          <w:sz w:val="24"/>
          <w:szCs w:val="24"/>
          <w:lang w:eastAsia="bg-BG"/>
        </w:rPr>
        <w:t>Няма също така и лица извършващи таксиметров превоз на пътници, които да плащат патентентен данък  към община Гурково.</w:t>
      </w:r>
    </w:p>
    <w:p w:rsidR="001F1719" w:rsidRPr="001F1719" w:rsidRDefault="001F1719" w:rsidP="001F1719">
      <w:pPr>
        <w:widowControl w:val="0"/>
        <w:shd w:val="clear" w:color="auto" w:fill="FFFFFF"/>
        <w:autoSpaceDE w:val="0"/>
        <w:autoSpaceDN w:val="0"/>
        <w:adjustRightInd w:val="0"/>
        <w:spacing w:after="0" w:line="240" w:lineRule="auto"/>
        <w:ind w:right="260"/>
        <w:contextualSpacing/>
        <w:jc w:val="both"/>
        <w:rPr>
          <w:rFonts w:ascii="Times New Roman" w:eastAsia="Times New Roman" w:hAnsi="Times New Roman" w:cs="Times New Roman"/>
          <w:b/>
          <w:color w:val="000000"/>
          <w:spacing w:val="-2"/>
          <w:sz w:val="24"/>
          <w:szCs w:val="24"/>
          <w:lang w:eastAsia="bg-BG"/>
        </w:rPr>
      </w:pPr>
      <w:r w:rsidRPr="001F1719">
        <w:rPr>
          <w:rFonts w:ascii="Times New Roman" w:eastAsia="Times New Roman" w:hAnsi="Times New Roman" w:cs="Times New Roman"/>
          <w:sz w:val="24"/>
          <w:szCs w:val="24"/>
          <w:lang w:val="en-AU" w:eastAsia="bg-BG"/>
        </w:rPr>
        <w:t xml:space="preserve"> </w:t>
      </w:r>
      <w:r w:rsidRPr="001F1719">
        <w:rPr>
          <w:rFonts w:ascii="Times New Roman" w:eastAsia="Times New Roman" w:hAnsi="Times New Roman" w:cs="Times New Roman"/>
          <w:sz w:val="24"/>
          <w:szCs w:val="24"/>
          <w:lang w:eastAsia="bg-BG"/>
        </w:rPr>
        <w:tab/>
      </w:r>
      <w:r w:rsidRPr="001F1719">
        <w:rPr>
          <w:rFonts w:ascii="Times New Roman" w:eastAsia="Times New Roman" w:hAnsi="Times New Roman" w:cs="Times New Roman"/>
          <w:b/>
          <w:color w:val="000000"/>
          <w:spacing w:val="-2"/>
          <w:sz w:val="24"/>
          <w:szCs w:val="24"/>
          <w:lang w:eastAsia="bg-BG"/>
        </w:rPr>
        <w:t>ІV.Очаквани резултати.</w:t>
      </w:r>
    </w:p>
    <w:p w:rsidR="001F1719" w:rsidRPr="001F1719" w:rsidRDefault="001F1719" w:rsidP="001F171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 xml:space="preserve">Привеждане събирането на   местни данъци   респективно патентния данък в съответствие с законовите разпоредби, както и  удоволетвореност от страна на данъчно задължените лица за точното прилагане на законовите изисквания при изчисляване размера  патентния данък. Прецизиране на нормативната уредба с местно значение в съответствие с нормативните актове от по-висока степен,също така дава възможност да  се подобри, като цяло  качеството на нормотворческата  дейност на общински съвет Гурково. </w:t>
      </w:r>
    </w:p>
    <w:p w:rsidR="001F1719" w:rsidRPr="001F1719" w:rsidRDefault="001F1719" w:rsidP="001F1719">
      <w:pPr>
        <w:widowControl w:val="0"/>
        <w:shd w:val="clear" w:color="auto" w:fill="FFFFFF"/>
        <w:autoSpaceDE w:val="0"/>
        <w:autoSpaceDN w:val="0"/>
        <w:adjustRightInd w:val="0"/>
        <w:spacing w:after="0" w:line="240" w:lineRule="auto"/>
        <w:ind w:right="260" w:firstLine="708"/>
        <w:contextualSpacing/>
        <w:jc w:val="both"/>
        <w:rPr>
          <w:rFonts w:ascii="Times New Roman" w:eastAsia="Times New Roman" w:hAnsi="Times New Roman" w:cs="Times New Roman"/>
          <w:b/>
          <w:sz w:val="24"/>
          <w:szCs w:val="24"/>
          <w:lang w:eastAsia="bg-BG"/>
        </w:rPr>
      </w:pPr>
      <w:r w:rsidRPr="001F1719">
        <w:rPr>
          <w:rFonts w:ascii="Times New Roman" w:eastAsia="Times New Roman" w:hAnsi="Times New Roman" w:cs="Times New Roman"/>
          <w:b/>
          <w:sz w:val="24"/>
          <w:szCs w:val="24"/>
          <w:lang w:eastAsia="bg-BG"/>
        </w:rPr>
        <w:t>V. Анализ за съответствие с правото на Европейския съюз</w:t>
      </w:r>
    </w:p>
    <w:p w:rsidR="001F1719" w:rsidRPr="001F1719" w:rsidRDefault="001F1719" w:rsidP="001F1719">
      <w:pPr>
        <w:widowControl w:val="0"/>
        <w:tabs>
          <w:tab w:val="left" w:pos="9072"/>
        </w:tabs>
        <w:autoSpaceDE w:val="0"/>
        <w:autoSpaceDN w:val="0"/>
        <w:adjustRightInd w:val="0"/>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 xml:space="preserve">Предлаганото изменение на </w:t>
      </w:r>
      <w:r w:rsidRPr="001F1719">
        <w:rPr>
          <w:rFonts w:ascii="Times New Roman" w:eastAsia="Times New Roman" w:hAnsi="Times New Roman" w:cs="Times New Roman"/>
          <w:sz w:val="24"/>
          <w:szCs w:val="24"/>
          <w:lang w:val="en-US"/>
        </w:rPr>
        <w:t xml:space="preserve">Наредбата за определяне размера на местните данъци на територията на община Гурково </w:t>
      </w:r>
      <w:r w:rsidRPr="001F1719">
        <w:rPr>
          <w:rFonts w:ascii="Times New Roman" w:eastAsia="Times New Roman" w:hAnsi="Times New Roman" w:cs="Times New Roman"/>
          <w:sz w:val="24"/>
          <w:szCs w:val="24"/>
          <w:lang w:eastAsia="bg-BG"/>
        </w:rPr>
        <w:t xml:space="preserve">е в съответствие с  Европейската Харта за местно самоуправление, </w:t>
      </w:r>
      <w:r w:rsidRPr="001F1719">
        <w:rPr>
          <w:rFonts w:ascii="Times New Roman" w:eastAsia="Times New Roman" w:hAnsi="Times New Roman" w:cs="Times New Roman"/>
          <w:sz w:val="24"/>
          <w:szCs w:val="24"/>
        </w:rPr>
        <w:t xml:space="preserve">Ратифицирана със закон, приет от 37-о Народно събрание на 17.03.1995 г. – ДВ, бр. 28 от 28.03.1995 г. Издадена от Министерството на регионалното развитие и благоустройството, обн., ДВ, бр. 46 от 6.06.2000 г., в сила от </w:t>
      </w:r>
      <w:r w:rsidRPr="001F1719">
        <w:rPr>
          <w:rFonts w:ascii="Times New Roman" w:eastAsia="Times New Roman" w:hAnsi="Times New Roman" w:cs="Times New Roman"/>
          <w:sz w:val="24"/>
          <w:szCs w:val="24"/>
          <w:lang w:val="en-US"/>
        </w:rPr>
        <w:t>0</w:t>
      </w:r>
      <w:r w:rsidRPr="001F1719">
        <w:rPr>
          <w:rFonts w:ascii="Times New Roman" w:eastAsia="Times New Roman" w:hAnsi="Times New Roman" w:cs="Times New Roman"/>
          <w:sz w:val="24"/>
          <w:szCs w:val="24"/>
        </w:rPr>
        <w:t>1.09.1995 г.</w:t>
      </w:r>
    </w:p>
    <w:p w:rsidR="001F1719" w:rsidRPr="001F1719" w:rsidRDefault="001F1719" w:rsidP="001F1719">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 xml:space="preserve">Проектът на подзаконовия нормативен акт - </w:t>
      </w:r>
      <w:r w:rsidRPr="001F1719">
        <w:rPr>
          <w:rFonts w:ascii="Times New Roman" w:eastAsia="Times New Roman" w:hAnsi="Times New Roman" w:cs="Times New Roman"/>
          <w:sz w:val="24"/>
          <w:szCs w:val="24"/>
          <w:shd w:val="clear" w:color="auto" w:fill="FEFEFE"/>
          <w:lang w:eastAsia="bg-BG"/>
        </w:rPr>
        <w:t xml:space="preserve">Наредба за </w:t>
      </w:r>
      <w:r w:rsidRPr="001F1719">
        <w:rPr>
          <w:rFonts w:ascii="Times New Roman" w:eastAsia="Times New Roman" w:hAnsi="Times New Roman" w:cs="Times New Roman"/>
          <w:sz w:val="24"/>
          <w:szCs w:val="24"/>
          <w:lang w:eastAsia="bg-BG"/>
        </w:rPr>
        <w:t xml:space="preserve">изменение и допълнение на </w:t>
      </w:r>
      <w:r w:rsidRPr="001F1719">
        <w:rPr>
          <w:rFonts w:ascii="Times New Roman" w:eastAsia="Times New Roman" w:hAnsi="Times New Roman" w:cs="Times New Roman"/>
          <w:sz w:val="24"/>
          <w:szCs w:val="24"/>
          <w:lang w:val="en-US"/>
        </w:rPr>
        <w:t xml:space="preserve">Наредбата за определяне размера на местните данъци на територията на община Гурково </w:t>
      </w:r>
      <w:r w:rsidRPr="001F1719">
        <w:rPr>
          <w:rFonts w:ascii="Times New Roman" w:eastAsia="Times New Roman" w:hAnsi="Times New Roman" w:cs="Times New Roman"/>
          <w:sz w:val="24"/>
          <w:szCs w:val="24"/>
        </w:rPr>
        <w:t>б</w:t>
      </w:r>
      <w:r w:rsidRPr="001F1719">
        <w:rPr>
          <w:rFonts w:ascii="Times New Roman" w:eastAsia="Times New Roman" w:hAnsi="Times New Roman" w:cs="Times New Roman"/>
          <w:sz w:val="24"/>
          <w:szCs w:val="24"/>
          <w:lang w:eastAsia="bg-BG"/>
        </w:rPr>
        <w:t xml:space="preserve">е публикуван на официалната страница на Община </w:t>
      </w:r>
      <w:r w:rsidRPr="001F1719">
        <w:rPr>
          <w:rFonts w:ascii="Times New Roman" w:eastAsia="Times New Roman" w:hAnsi="Times New Roman" w:cs="Times New Roman"/>
          <w:spacing w:val="-2"/>
          <w:sz w:val="24"/>
          <w:szCs w:val="24"/>
          <w:lang w:eastAsia="bg-BG"/>
        </w:rPr>
        <w:t>Гурково</w:t>
      </w:r>
      <w:r w:rsidRPr="001F1719">
        <w:rPr>
          <w:rFonts w:ascii="Times New Roman" w:eastAsia="Times New Roman" w:hAnsi="Times New Roman" w:cs="Times New Roman"/>
          <w:sz w:val="24"/>
          <w:szCs w:val="24"/>
          <w:lang w:eastAsia="bg-BG"/>
        </w:rPr>
        <w:t xml:space="preserve"> на </w:t>
      </w:r>
      <w:r w:rsidRPr="001F1719">
        <w:rPr>
          <w:rFonts w:ascii="Times New Roman" w:eastAsia="Times New Roman" w:hAnsi="Times New Roman" w:cs="Times New Roman"/>
          <w:b/>
          <w:sz w:val="24"/>
          <w:szCs w:val="24"/>
          <w:lang w:eastAsia="bg-BG"/>
        </w:rPr>
        <w:t>02.</w:t>
      </w:r>
      <w:r w:rsidRPr="001F1719">
        <w:rPr>
          <w:rFonts w:ascii="Times New Roman" w:eastAsia="Times New Roman" w:hAnsi="Times New Roman" w:cs="Times New Roman"/>
          <w:b/>
          <w:sz w:val="24"/>
          <w:szCs w:val="24"/>
          <w:lang w:val="en-US" w:eastAsia="bg-BG"/>
        </w:rPr>
        <w:t>03</w:t>
      </w:r>
      <w:r w:rsidRPr="001F1719">
        <w:rPr>
          <w:rFonts w:ascii="Times New Roman" w:eastAsia="Times New Roman" w:hAnsi="Times New Roman" w:cs="Times New Roman"/>
          <w:b/>
          <w:sz w:val="24"/>
          <w:szCs w:val="24"/>
          <w:lang w:eastAsia="bg-BG"/>
        </w:rPr>
        <w:t>.20</w:t>
      </w:r>
      <w:r w:rsidRPr="001F1719">
        <w:rPr>
          <w:rFonts w:ascii="Times New Roman" w:eastAsia="Times New Roman" w:hAnsi="Times New Roman" w:cs="Times New Roman"/>
          <w:b/>
          <w:sz w:val="24"/>
          <w:szCs w:val="24"/>
          <w:lang w:val="en-US" w:eastAsia="bg-BG"/>
        </w:rPr>
        <w:t>20</w:t>
      </w:r>
      <w:r w:rsidRPr="001F1719">
        <w:rPr>
          <w:rFonts w:ascii="Times New Roman" w:eastAsia="Times New Roman" w:hAnsi="Times New Roman" w:cs="Times New Roman"/>
          <w:sz w:val="24"/>
          <w:szCs w:val="24"/>
          <w:lang w:eastAsia="bg-BG"/>
        </w:rPr>
        <w:t xml:space="preserve"> г.</w:t>
      </w:r>
      <w:r w:rsidRPr="001F1719">
        <w:rPr>
          <w:rFonts w:ascii="Times New Roman" w:eastAsia="Times New Roman" w:hAnsi="Times New Roman" w:cs="Times New Roman"/>
          <w:color w:val="FF0000"/>
          <w:sz w:val="24"/>
          <w:szCs w:val="24"/>
          <w:lang w:eastAsia="bg-BG"/>
        </w:rPr>
        <w:t xml:space="preserve"> </w:t>
      </w:r>
    </w:p>
    <w:p w:rsidR="001F1719" w:rsidRPr="001F1719" w:rsidRDefault="001F1719" w:rsidP="001F1719">
      <w:pPr>
        <w:widowControl w:val="0"/>
        <w:shd w:val="clear" w:color="auto" w:fill="FFFFFF"/>
        <w:autoSpaceDE w:val="0"/>
        <w:autoSpaceDN w:val="0"/>
        <w:adjustRightInd w:val="0"/>
        <w:spacing w:after="0" w:line="240" w:lineRule="auto"/>
        <w:ind w:firstLine="426"/>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pacing w:val="4"/>
          <w:sz w:val="24"/>
          <w:szCs w:val="24"/>
          <w:lang w:eastAsia="bg-BG"/>
        </w:rPr>
        <w:t>В рамките на 14 дневния  срок за обществени консултации не са постъпили предложения и становища по проекта на Наредба за</w:t>
      </w:r>
      <w:r w:rsidRPr="001F1719">
        <w:rPr>
          <w:rFonts w:ascii="Times New Roman" w:eastAsia="Times New Roman" w:hAnsi="Times New Roman" w:cs="Times New Roman"/>
          <w:sz w:val="24"/>
          <w:szCs w:val="24"/>
          <w:lang w:eastAsia="bg-BG"/>
        </w:rPr>
        <w:t xml:space="preserve"> изменение и допълнение на </w:t>
      </w:r>
      <w:r w:rsidRPr="001F1719">
        <w:rPr>
          <w:rFonts w:ascii="Times New Roman" w:eastAsia="Times New Roman" w:hAnsi="Times New Roman" w:cs="Times New Roman"/>
          <w:sz w:val="24"/>
          <w:szCs w:val="24"/>
          <w:lang w:val="en-US"/>
        </w:rPr>
        <w:t xml:space="preserve">Наредбата за определяне размера на местните данъци на територията на </w:t>
      </w:r>
      <w:r w:rsidRPr="001F1719">
        <w:rPr>
          <w:rFonts w:ascii="Times New Roman" w:eastAsia="Times New Roman" w:hAnsi="Times New Roman" w:cs="Times New Roman"/>
          <w:sz w:val="24"/>
          <w:szCs w:val="24"/>
        </w:rPr>
        <w:t>Об</w:t>
      </w:r>
      <w:r w:rsidRPr="001F1719">
        <w:rPr>
          <w:rFonts w:ascii="Times New Roman" w:eastAsia="Times New Roman" w:hAnsi="Times New Roman" w:cs="Times New Roman"/>
          <w:sz w:val="24"/>
          <w:szCs w:val="24"/>
          <w:lang w:val="en-US"/>
        </w:rPr>
        <w:t>щина Гурково</w:t>
      </w:r>
      <w:r w:rsidRPr="001F1719">
        <w:rPr>
          <w:rFonts w:ascii="Times New Roman" w:eastAsia="Times New Roman" w:hAnsi="Times New Roman" w:cs="Times New Roman"/>
          <w:sz w:val="24"/>
          <w:szCs w:val="24"/>
          <w:lang w:eastAsia="bg-BG"/>
        </w:rPr>
        <w:t xml:space="preserve">, видно от приложената справка. </w:t>
      </w:r>
    </w:p>
    <w:p w:rsidR="001F1719" w:rsidRPr="001F1719" w:rsidRDefault="001F1719" w:rsidP="001F1719">
      <w:pPr>
        <w:spacing w:after="0" w:line="240" w:lineRule="auto"/>
        <w:ind w:right="260" w:firstLine="708"/>
        <w:jc w:val="both"/>
        <w:rPr>
          <w:rFonts w:ascii="Times New Roman" w:eastAsia="Times New Roman" w:hAnsi="Times New Roman" w:cs="Times New Roman"/>
          <w:b/>
          <w:sz w:val="24"/>
          <w:szCs w:val="24"/>
          <w:lang w:eastAsia="bg-BG"/>
        </w:rPr>
      </w:pP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 xml:space="preserve">На основание с чл.1, ал.2 от Закона за местните данъци и такси </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и във връзка с чл.21, ал.2 от Закона за местното самоуправление и местната администрация и с оглед гореизложеното,   Общински съвет  - Гурково</w:t>
      </w: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 xml:space="preserve"> </w:t>
      </w:r>
    </w:p>
    <w:p w:rsidR="001F1719" w:rsidRPr="001F1719" w:rsidRDefault="001F1719" w:rsidP="001F1719">
      <w:pPr>
        <w:spacing w:after="0" w:line="240" w:lineRule="auto"/>
        <w:jc w:val="center"/>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32"/>
          <w:szCs w:val="32"/>
          <w:lang w:eastAsia="bg-BG"/>
        </w:rPr>
        <w:t>Р Е Ш И</w:t>
      </w:r>
      <w:r w:rsidRPr="001F1719">
        <w:rPr>
          <w:rFonts w:ascii="Times New Roman" w:eastAsia="Times New Roman" w:hAnsi="Times New Roman" w:cs="Times New Roman"/>
          <w:sz w:val="24"/>
          <w:szCs w:val="24"/>
          <w:lang w:eastAsia="bg-BG"/>
        </w:rPr>
        <w:t>:</w:t>
      </w:r>
    </w:p>
    <w:p w:rsidR="001F1719" w:rsidRPr="001F1719" w:rsidRDefault="001F1719" w:rsidP="001F1719">
      <w:pPr>
        <w:autoSpaceDE w:val="0"/>
        <w:autoSpaceDN w:val="0"/>
        <w:adjustRightInd w:val="0"/>
        <w:spacing w:after="0"/>
        <w:jc w:val="center"/>
        <w:outlineLvl w:val="0"/>
        <w:rPr>
          <w:rFonts w:ascii="Times New Roman" w:eastAsia="Times New Roman" w:hAnsi="Times New Roman" w:cs="Times New Roman"/>
          <w:b/>
          <w:bCs/>
          <w:sz w:val="24"/>
          <w:szCs w:val="24"/>
        </w:rPr>
      </w:pPr>
    </w:p>
    <w:p w:rsidR="001F1719" w:rsidRPr="001F1719" w:rsidRDefault="001F1719" w:rsidP="001F1719">
      <w:pPr>
        <w:autoSpaceDE w:val="0"/>
        <w:autoSpaceDN w:val="0"/>
        <w:adjustRightInd w:val="0"/>
        <w:spacing w:after="0"/>
        <w:ind w:firstLine="708"/>
        <w:outlineLvl w:val="0"/>
        <w:rPr>
          <w:rFonts w:ascii="Times New Roman" w:eastAsia="Times New Roman" w:hAnsi="Times New Roman" w:cs="Times New Roman"/>
          <w:color w:val="000000"/>
          <w:sz w:val="24"/>
          <w:szCs w:val="24"/>
          <w:lang w:eastAsia="bg-BG"/>
        </w:rPr>
      </w:pPr>
      <w:r w:rsidRPr="001F1719">
        <w:rPr>
          <w:rFonts w:ascii="Times New Roman" w:eastAsia="Times New Roman" w:hAnsi="Times New Roman" w:cs="Times New Roman"/>
          <w:sz w:val="24"/>
          <w:szCs w:val="24"/>
          <w:lang w:eastAsia="bg-BG"/>
        </w:rPr>
        <w:t>Приема Наредба</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 xml:space="preserve"> за</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 xml:space="preserve"> </w:t>
      </w:r>
      <w:r w:rsidRPr="001F1719">
        <w:rPr>
          <w:rFonts w:ascii="Times New Roman" w:eastAsia="Times New Roman" w:hAnsi="Times New Roman" w:cs="Times New Roman"/>
          <w:sz w:val="24"/>
          <w:szCs w:val="24"/>
          <w:lang w:val="en-US" w:eastAsia="bg-BG"/>
        </w:rPr>
        <w:t xml:space="preserve"> изменение  и  допълнение  </w:t>
      </w:r>
      <w:r w:rsidRPr="001F1719">
        <w:rPr>
          <w:rFonts w:ascii="Times New Roman" w:eastAsia="Times New Roman" w:hAnsi="Times New Roman" w:cs="Times New Roman"/>
          <w:sz w:val="24"/>
          <w:szCs w:val="24"/>
        </w:rPr>
        <w:t xml:space="preserve">в </w:t>
      </w:r>
      <w:r w:rsidRPr="001F1719">
        <w:rPr>
          <w:rFonts w:ascii="Times New Roman" w:eastAsia="Times New Roman" w:hAnsi="Times New Roman" w:cs="Times New Roman"/>
          <w:sz w:val="24"/>
          <w:szCs w:val="24"/>
          <w:lang w:val="en-US"/>
        </w:rPr>
        <w:t xml:space="preserve"> </w:t>
      </w:r>
      <w:r w:rsidRPr="001F1719">
        <w:rPr>
          <w:rFonts w:ascii="Times New Roman" w:eastAsia="Times New Roman" w:hAnsi="Times New Roman" w:cs="Times New Roman"/>
          <w:sz w:val="24"/>
          <w:szCs w:val="24"/>
          <w:lang w:eastAsia="bg-BG"/>
        </w:rPr>
        <w:t>Наредба</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 xml:space="preserve"> за</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color w:val="000000"/>
          <w:sz w:val="24"/>
          <w:szCs w:val="24"/>
          <w:lang w:eastAsia="bg-BG"/>
        </w:rPr>
        <w:t>определяне на местните данъци на територията на Община Гурково както следва:</w:t>
      </w:r>
    </w:p>
    <w:p w:rsidR="001F1719" w:rsidRPr="001F1719" w:rsidRDefault="001F1719" w:rsidP="001F1719">
      <w:pPr>
        <w:autoSpaceDE w:val="0"/>
        <w:autoSpaceDN w:val="0"/>
        <w:adjustRightInd w:val="0"/>
        <w:spacing w:after="0"/>
        <w:jc w:val="center"/>
        <w:outlineLvl w:val="0"/>
        <w:rPr>
          <w:rFonts w:ascii="Times New Roman" w:eastAsia="Times New Roman" w:hAnsi="Times New Roman" w:cs="Times New Roman"/>
          <w:i/>
          <w:sz w:val="24"/>
          <w:szCs w:val="24"/>
          <w:u w:val="single"/>
        </w:rPr>
      </w:pPr>
    </w:p>
    <w:p w:rsidR="001F1719" w:rsidRPr="001F1719" w:rsidRDefault="001F1719" w:rsidP="001F1719">
      <w:pPr>
        <w:autoSpaceDE w:val="0"/>
        <w:autoSpaceDN w:val="0"/>
        <w:adjustRightInd w:val="0"/>
        <w:spacing w:after="0"/>
        <w:ind w:firstLine="708"/>
        <w:jc w:val="center"/>
        <w:outlineLvl w:val="0"/>
        <w:rPr>
          <w:rFonts w:ascii="Times New Roman" w:eastAsia="Times New Roman" w:hAnsi="Times New Roman" w:cs="Times New Roman"/>
          <w:b/>
          <w:sz w:val="24"/>
          <w:szCs w:val="24"/>
          <w:lang w:eastAsia="bg-BG"/>
        </w:rPr>
      </w:pPr>
      <w:r w:rsidRPr="001F1719">
        <w:rPr>
          <w:rFonts w:ascii="Times New Roman" w:eastAsia="Times New Roman" w:hAnsi="Times New Roman" w:cs="Times New Roman"/>
          <w:b/>
          <w:sz w:val="24"/>
          <w:szCs w:val="24"/>
          <w:lang w:eastAsia="bg-BG"/>
        </w:rPr>
        <w:t>Наредба</w:t>
      </w:r>
      <w:r w:rsidRPr="001F1719">
        <w:rPr>
          <w:rFonts w:ascii="Times New Roman" w:eastAsia="Times New Roman" w:hAnsi="Times New Roman" w:cs="Times New Roman"/>
          <w:b/>
          <w:sz w:val="24"/>
          <w:szCs w:val="24"/>
          <w:lang w:val="en-US" w:eastAsia="bg-BG"/>
        </w:rPr>
        <w:t xml:space="preserve"> </w:t>
      </w:r>
      <w:r w:rsidRPr="001F1719">
        <w:rPr>
          <w:rFonts w:ascii="Times New Roman" w:eastAsia="Times New Roman" w:hAnsi="Times New Roman" w:cs="Times New Roman"/>
          <w:b/>
          <w:sz w:val="24"/>
          <w:szCs w:val="24"/>
          <w:lang w:eastAsia="bg-BG"/>
        </w:rPr>
        <w:t xml:space="preserve"> за</w:t>
      </w:r>
      <w:r w:rsidRPr="001F1719">
        <w:rPr>
          <w:rFonts w:ascii="Times New Roman" w:eastAsia="Times New Roman" w:hAnsi="Times New Roman" w:cs="Times New Roman"/>
          <w:b/>
          <w:sz w:val="24"/>
          <w:szCs w:val="24"/>
          <w:lang w:val="en-US" w:eastAsia="bg-BG"/>
        </w:rPr>
        <w:t xml:space="preserve"> </w:t>
      </w:r>
      <w:r w:rsidRPr="001F1719">
        <w:rPr>
          <w:rFonts w:ascii="Times New Roman" w:eastAsia="Times New Roman" w:hAnsi="Times New Roman" w:cs="Times New Roman"/>
          <w:b/>
          <w:sz w:val="24"/>
          <w:szCs w:val="24"/>
          <w:lang w:eastAsia="bg-BG"/>
        </w:rPr>
        <w:t xml:space="preserve"> </w:t>
      </w:r>
      <w:r w:rsidRPr="001F1719">
        <w:rPr>
          <w:rFonts w:ascii="Times New Roman" w:eastAsia="Times New Roman" w:hAnsi="Times New Roman" w:cs="Times New Roman"/>
          <w:b/>
          <w:sz w:val="24"/>
          <w:szCs w:val="24"/>
          <w:lang w:val="en-US" w:eastAsia="bg-BG"/>
        </w:rPr>
        <w:t xml:space="preserve"> изменение  и  допълнение  </w:t>
      </w:r>
      <w:r w:rsidRPr="001F1719">
        <w:rPr>
          <w:rFonts w:ascii="Times New Roman" w:eastAsia="Times New Roman" w:hAnsi="Times New Roman" w:cs="Times New Roman"/>
          <w:b/>
          <w:sz w:val="24"/>
          <w:szCs w:val="24"/>
        </w:rPr>
        <w:t xml:space="preserve">в </w:t>
      </w:r>
      <w:r w:rsidRPr="001F1719">
        <w:rPr>
          <w:rFonts w:ascii="Times New Roman" w:eastAsia="Times New Roman" w:hAnsi="Times New Roman" w:cs="Times New Roman"/>
          <w:b/>
          <w:sz w:val="24"/>
          <w:szCs w:val="24"/>
          <w:lang w:val="en-US"/>
        </w:rPr>
        <w:t xml:space="preserve"> </w:t>
      </w:r>
      <w:r w:rsidRPr="001F1719">
        <w:rPr>
          <w:rFonts w:ascii="Times New Roman" w:eastAsia="Times New Roman" w:hAnsi="Times New Roman" w:cs="Times New Roman"/>
          <w:b/>
          <w:sz w:val="24"/>
          <w:szCs w:val="24"/>
          <w:lang w:eastAsia="bg-BG"/>
        </w:rPr>
        <w:t>Наредба</w:t>
      </w:r>
      <w:r w:rsidRPr="001F1719">
        <w:rPr>
          <w:rFonts w:ascii="Times New Roman" w:eastAsia="Times New Roman" w:hAnsi="Times New Roman" w:cs="Times New Roman"/>
          <w:b/>
          <w:sz w:val="24"/>
          <w:szCs w:val="24"/>
          <w:lang w:val="en-US" w:eastAsia="bg-BG"/>
        </w:rPr>
        <w:t xml:space="preserve">  </w:t>
      </w:r>
      <w:r w:rsidRPr="001F1719">
        <w:rPr>
          <w:rFonts w:ascii="Times New Roman" w:eastAsia="Times New Roman" w:hAnsi="Times New Roman" w:cs="Times New Roman"/>
          <w:b/>
          <w:sz w:val="24"/>
          <w:szCs w:val="24"/>
          <w:lang w:eastAsia="bg-BG"/>
        </w:rPr>
        <w:t xml:space="preserve"> за</w:t>
      </w:r>
    </w:p>
    <w:p w:rsidR="001F1719" w:rsidRPr="001F1719" w:rsidRDefault="001F1719" w:rsidP="001F1719">
      <w:pPr>
        <w:spacing w:after="0" w:line="240" w:lineRule="auto"/>
        <w:jc w:val="center"/>
        <w:rPr>
          <w:rFonts w:ascii="Times New Roman" w:eastAsia="Times New Roman" w:hAnsi="Times New Roman" w:cs="Times New Roman"/>
          <w:b/>
          <w:color w:val="000000"/>
          <w:sz w:val="24"/>
          <w:szCs w:val="24"/>
          <w:lang w:eastAsia="bg-BG"/>
        </w:rPr>
      </w:pPr>
      <w:r w:rsidRPr="001F1719">
        <w:rPr>
          <w:rFonts w:ascii="Times New Roman" w:eastAsia="Times New Roman" w:hAnsi="Times New Roman" w:cs="Times New Roman"/>
          <w:b/>
          <w:color w:val="000000"/>
          <w:sz w:val="24"/>
          <w:szCs w:val="24"/>
          <w:lang w:eastAsia="bg-BG"/>
        </w:rPr>
        <w:t>определяне на местните данъци на територията на Община Гурково</w:t>
      </w:r>
    </w:p>
    <w:p w:rsidR="001F1719" w:rsidRPr="001F1719" w:rsidRDefault="001F1719" w:rsidP="001F1719">
      <w:pPr>
        <w:spacing w:after="0" w:line="240" w:lineRule="auto"/>
        <w:jc w:val="center"/>
        <w:rPr>
          <w:rFonts w:ascii="Times New Roman" w:eastAsia="Times New Roman" w:hAnsi="Times New Roman" w:cs="Times New Roman"/>
          <w:b/>
          <w:sz w:val="24"/>
          <w:szCs w:val="24"/>
          <w:lang w:eastAsia="bg-BG"/>
        </w:rPr>
      </w:pP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lastRenderedPageBreak/>
        <w:t xml:space="preserve">(Приета с решение № 19 / 12.02.2008 г. от Протокол № 4  на Общински съвет – град Гурково и влиза в сила от 01.03.2008г. Изм. и доп. с Решение на ОбС № 25/29.02.2008 г. от Протокол № 5,   изменена и допълнена с решение № 120 от 29.01. </w:t>
      </w:r>
      <w:smartTag w:uri="urn:schemas-microsoft-com:office:smarttags" w:element="metricconverter">
        <w:smartTagPr>
          <w:attr w:name="ProductID" w:val="2009 г"/>
        </w:smartTagPr>
        <w:r w:rsidRPr="001F1719">
          <w:rPr>
            <w:rFonts w:ascii="Times New Roman" w:eastAsia="Times New Roman" w:hAnsi="Times New Roman" w:cs="Times New Roman"/>
            <w:sz w:val="24"/>
            <w:szCs w:val="24"/>
            <w:lang w:eastAsia="bg-BG"/>
          </w:rPr>
          <w:t>2009 г</w:t>
        </w:r>
      </w:smartTag>
      <w:r w:rsidRPr="001F1719">
        <w:rPr>
          <w:rFonts w:ascii="Times New Roman" w:eastAsia="Times New Roman" w:hAnsi="Times New Roman" w:cs="Times New Roman"/>
          <w:sz w:val="24"/>
          <w:szCs w:val="24"/>
          <w:lang w:eastAsia="bg-BG"/>
        </w:rPr>
        <w:t xml:space="preserve">.  по Протокол № 18, изменена и допълнена с решение № 217 от 17.12. </w:t>
      </w:r>
      <w:smartTag w:uri="urn:schemas-microsoft-com:office:smarttags" w:element="metricconverter">
        <w:smartTagPr>
          <w:attr w:name="ProductID" w:val="2009 г"/>
        </w:smartTagPr>
        <w:r w:rsidRPr="001F1719">
          <w:rPr>
            <w:rFonts w:ascii="Times New Roman" w:eastAsia="Times New Roman" w:hAnsi="Times New Roman" w:cs="Times New Roman"/>
            <w:sz w:val="24"/>
            <w:szCs w:val="24"/>
            <w:lang w:eastAsia="bg-BG"/>
          </w:rPr>
          <w:t>2009 г</w:t>
        </w:r>
      </w:smartTag>
      <w:r w:rsidRPr="001F1719">
        <w:rPr>
          <w:rFonts w:ascii="Times New Roman" w:eastAsia="Times New Roman" w:hAnsi="Times New Roman" w:cs="Times New Roman"/>
          <w:sz w:val="24"/>
          <w:szCs w:val="24"/>
          <w:lang w:eastAsia="bg-BG"/>
        </w:rPr>
        <w:t xml:space="preserve">.  по Протокол № 31, изменена и допълнена с решение № 372 от 27.01.2011 г. по Протокол № 45; изм. и доп. с р. ОбС № 212/18.12 </w:t>
      </w:r>
      <w:smartTag w:uri="urn:schemas-microsoft-com:office:smarttags" w:element="metricconverter">
        <w:smartTagPr>
          <w:attr w:name="ProductID" w:val=".2012 г"/>
        </w:smartTagPr>
        <w:r w:rsidRPr="001F1719">
          <w:rPr>
            <w:rFonts w:ascii="Times New Roman" w:eastAsia="Times New Roman" w:hAnsi="Times New Roman" w:cs="Times New Roman"/>
            <w:sz w:val="24"/>
            <w:szCs w:val="24"/>
            <w:lang w:eastAsia="bg-BG"/>
          </w:rPr>
          <w:t>.2012 г</w:t>
        </w:r>
      </w:smartTag>
      <w:r w:rsidRPr="001F1719">
        <w:rPr>
          <w:rFonts w:ascii="Times New Roman" w:eastAsia="Times New Roman" w:hAnsi="Times New Roman" w:cs="Times New Roman"/>
          <w:sz w:val="24"/>
          <w:szCs w:val="24"/>
          <w:lang w:eastAsia="bg-BG"/>
        </w:rPr>
        <w:t xml:space="preserve">. по Пр.№ 19; </w:t>
      </w:r>
      <w:r w:rsidRPr="001F1719">
        <w:rPr>
          <w:rFonts w:ascii="Times New Roman" w:eastAsia="Times New Roman" w:hAnsi="Times New Roman" w:cs="Times New Roman"/>
          <w:sz w:val="24"/>
          <w:szCs w:val="24"/>
          <w:lang w:val="ru-RU" w:eastAsia="bg-BG"/>
        </w:rPr>
        <w:t xml:space="preserve"> </w:t>
      </w:r>
      <w:r w:rsidRPr="001F1719">
        <w:rPr>
          <w:rFonts w:ascii="Times New Roman" w:eastAsia="Times New Roman" w:hAnsi="Times New Roman" w:cs="Times New Roman"/>
          <w:sz w:val="24"/>
          <w:szCs w:val="24"/>
          <w:lang w:eastAsia="bg-BG"/>
        </w:rPr>
        <w:t>изм. и доп. с р. ОбС № 3</w:t>
      </w:r>
      <w:r w:rsidRPr="001F1719">
        <w:rPr>
          <w:rFonts w:ascii="Times New Roman" w:eastAsia="Times New Roman" w:hAnsi="Times New Roman" w:cs="Times New Roman"/>
          <w:sz w:val="24"/>
          <w:szCs w:val="24"/>
          <w:lang w:val="ru-RU" w:eastAsia="bg-BG"/>
        </w:rPr>
        <w:t>64</w:t>
      </w:r>
      <w:r w:rsidRPr="001F1719">
        <w:rPr>
          <w:rFonts w:ascii="Times New Roman" w:eastAsia="Times New Roman" w:hAnsi="Times New Roman" w:cs="Times New Roman"/>
          <w:sz w:val="24"/>
          <w:szCs w:val="24"/>
          <w:lang w:eastAsia="bg-BG"/>
        </w:rPr>
        <w:t>/</w:t>
      </w:r>
      <w:r w:rsidRPr="001F1719">
        <w:rPr>
          <w:rFonts w:ascii="Times New Roman" w:eastAsia="Times New Roman" w:hAnsi="Times New Roman" w:cs="Times New Roman"/>
          <w:sz w:val="24"/>
          <w:szCs w:val="24"/>
          <w:lang w:val="ru-RU" w:eastAsia="bg-BG"/>
        </w:rPr>
        <w:t>19</w:t>
      </w:r>
      <w:r w:rsidRPr="001F1719">
        <w:rPr>
          <w:rFonts w:ascii="Times New Roman" w:eastAsia="Times New Roman" w:hAnsi="Times New Roman" w:cs="Times New Roman"/>
          <w:sz w:val="24"/>
          <w:szCs w:val="24"/>
          <w:lang w:eastAsia="bg-BG"/>
        </w:rPr>
        <w:t>.</w:t>
      </w:r>
      <w:r w:rsidRPr="001F1719">
        <w:rPr>
          <w:rFonts w:ascii="Times New Roman" w:eastAsia="Times New Roman" w:hAnsi="Times New Roman" w:cs="Times New Roman"/>
          <w:sz w:val="24"/>
          <w:szCs w:val="24"/>
          <w:lang w:val="ru-RU" w:eastAsia="bg-BG"/>
        </w:rPr>
        <w:t>12</w:t>
      </w:r>
      <w:r w:rsidRPr="001F1719">
        <w:rPr>
          <w:rFonts w:ascii="Times New Roman" w:eastAsia="Times New Roman" w:hAnsi="Times New Roman" w:cs="Times New Roman"/>
          <w:sz w:val="24"/>
          <w:szCs w:val="24"/>
          <w:lang w:eastAsia="bg-BG"/>
        </w:rPr>
        <w:t xml:space="preserve"> </w:t>
      </w:r>
      <w:smartTag w:uri="urn:schemas-microsoft-com:office:smarttags" w:element="metricconverter">
        <w:smartTagPr>
          <w:attr w:name="ProductID" w:val=".2013 г"/>
        </w:smartTagPr>
        <w:r w:rsidRPr="001F1719">
          <w:rPr>
            <w:rFonts w:ascii="Times New Roman" w:eastAsia="Times New Roman" w:hAnsi="Times New Roman" w:cs="Times New Roman"/>
            <w:sz w:val="24"/>
            <w:szCs w:val="24"/>
            <w:lang w:eastAsia="bg-BG"/>
          </w:rPr>
          <w:t>.201</w:t>
        </w:r>
        <w:r w:rsidRPr="001F1719">
          <w:rPr>
            <w:rFonts w:ascii="Times New Roman" w:eastAsia="Times New Roman" w:hAnsi="Times New Roman" w:cs="Times New Roman"/>
            <w:sz w:val="24"/>
            <w:szCs w:val="24"/>
            <w:lang w:val="ru-RU" w:eastAsia="bg-BG"/>
          </w:rPr>
          <w:t>3</w:t>
        </w:r>
        <w:r w:rsidRPr="001F1719">
          <w:rPr>
            <w:rFonts w:ascii="Times New Roman" w:eastAsia="Times New Roman" w:hAnsi="Times New Roman" w:cs="Times New Roman"/>
            <w:sz w:val="24"/>
            <w:szCs w:val="24"/>
            <w:lang w:eastAsia="bg-BG"/>
          </w:rPr>
          <w:t xml:space="preserve"> г</w:t>
        </w:r>
      </w:smartTag>
      <w:r w:rsidRPr="001F1719">
        <w:rPr>
          <w:rFonts w:ascii="Times New Roman" w:eastAsia="Times New Roman" w:hAnsi="Times New Roman" w:cs="Times New Roman"/>
          <w:sz w:val="24"/>
          <w:szCs w:val="24"/>
          <w:lang w:eastAsia="bg-BG"/>
        </w:rPr>
        <w:t xml:space="preserve">. по Пр.№ </w:t>
      </w:r>
      <w:r w:rsidRPr="001F1719">
        <w:rPr>
          <w:rFonts w:ascii="Times New Roman" w:eastAsia="Times New Roman" w:hAnsi="Times New Roman" w:cs="Times New Roman"/>
          <w:sz w:val="24"/>
          <w:szCs w:val="24"/>
          <w:lang w:val="ru-RU" w:eastAsia="bg-BG"/>
        </w:rPr>
        <w:t>30;</w:t>
      </w:r>
      <w:r w:rsidRPr="001F1719">
        <w:rPr>
          <w:rFonts w:ascii="Times New Roman" w:eastAsia="Times New Roman" w:hAnsi="Times New Roman" w:cs="Times New Roman"/>
          <w:sz w:val="24"/>
          <w:szCs w:val="24"/>
          <w:lang w:eastAsia="bg-BG"/>
        </w:rPr>
        <w:t xml:space="preserve"> изм. и доп. с реш. № 34 по</w:t>
      </w:r>
      <w:proofErr w:type="gramStart"/>
      <w:r w:rsidRPr="001F1719">
        <w:rPr>
          <w:rFonts w:ascii="Times New Roman" w:eastAsia="Times New Roman" w:hAnsi="Times New Roman" w:cs="Times New Roman"/>
          <w:sz w:val="24"/>
          <w:szCs w:val="24"/>
          <w:lang w:eastAsia="bg-BG"/>
        </w:rPr>
        <w:t xml:space="preserve"> П</w:t>
      </w:r>
      <w:proofErr w:type="gramEnd"/>
      <w:r w:rsidRPr="001F1719">
        <w:rPr>
          <w:rFonts w:ascii="Times New Roman" w:eastAsia="Times New Roman" w:hAnsi="Times New Roman" w:cs="Times New Roman"/>
          <w:sz w:val="24"/>
          <w:szCs w:val="24"/>
          <w:lang w:eastAsia="bg-BG"/>
        </w:rPr>
        <w:t xml:space="preserve">р. № 4/22.12.2015 г.; изм. и доп. с р. ОбС № 170/29.09 </w:t>
      </w:r>
      <w:smartTag w:uri="urn:schemas-microsoft-com:office:smarttags" w:element="metricconverter">
        <w:smartTagPr>
          <w:attr w:name="ProductID" w:val=".2016 г"/>
        </w:smartTagPr>
        <w:r w:rsidRPr="001F1719">
          <w:rPr>
            <w:rFonts w:ascii="Times New Roman" w:eastAsia="Times New Roman" w:hAnsi="Times New Roman" w:cs="Times New Roman"/>
            <w:sz w:val="24"/>
            <w:szCs w:val="24"/>
            <w:lang w:eastAsia="bg-BG"/>
          </w:rPr>
          <w:t>.2016 г</w:t>
        </w:r>
      </w:smartTag>
      <w:r w:rsidRPr="001F1719">
        <w:rPr>
          <w:rFonts w:ascii="Times New Roman" w:eastAsia="Times New Roman" w:hAnsi="Times New Roman" w:cs="Times New Roman"/>
          <w:sz w:val="24"/>
          <w:szCs w:val="24"/>
          <w:lang w:eastAsia="bg-BG"/>
        </w:rPr>
        <w:t>. по Пр.№ 13,</w:t>
      </w:r>
      <w:r w:rsidRPr="001F1719">
        <w:rPr>
          <w:rFonts w:ascii="Times New Roman" w:eastAsia="Times New Roman" w:hAnsi="Times New Roman" w:cs="Times New Roman"/>
          <w:b/>
          <w:sz w:val="24"/>
          <w:szCs w:val="24"/>
          <w:lang w:eastAsia="bg-BG"/>
        </w:rPr>
        <w:t xml:space="preserve"> </w:t>
      </w:r>
      <w:r w:rsidRPr="001F1719">
        <w:rPr>
          <w:rFonts w:ascii="Times New Roman" w:eastAsia="Times New Roman" w:hAnsi="Times New Roman" w:cs="Times New Roman"/>
          <w:sz w:val="24"/>
          <w:szCs w:val="24"/>
          <w:lang w:eastAsia="bg-BG"/>
        </w:rPr>
        <w:t xml:space="preserve">изм. и доп. с р. ОбС № 206/22.12 </w:t>
      </w:r>
      <w:smartTag w:uri="urn:schemas-microsoft-com:office:smarttags" w:element="metricconverter">
        <w:smartTagPr>
          <w:attr w:name="ProductID" w:val=".2016 г"/>
        </w:smartTagPr>
        <w:r w:rsidRPr="001F1719">
          <w:rPr>
            <w:rFonts w:ascii="Times New Roman" w:eastAsia="Times New Roman" w:hAnsi="Times New Roman" w:cs="Times New Roman"/>
            <w:sz w:val="24"/>
            <w:szCs w:val="24"/>
            <w:lang w:eastAsia="bg-BG"/>
          </w:rPr>
          <w:t>.2016 г</w:t>
        </w:r>
      </w:smartTag>
      <w:r w:rsidRPr="001F1719">
        <w:rPr>
          <w:rFonts w:ascii="Times New Roman" w:eastAsia="Times New Roman" w:hAnsi="Times New Roman" w:cs="Times New Roman"/>
          <w:sz w:val="24"/>
          <w:szCs w:val="24"/>
          <w:lang w:eastAsia="bg-BG"/>
        </w:rPr>
        <w:t>. по Пр.№ 16; изм. и доп. с р. № 515 по пр. № 42/31.01.2019 г. на ОбС Гурково, в сила от 01.01.2019 г.</w:t>
      </w:r>
      <w:r w:rsidRPr="001F1719">
        <w:rPr>
          <w:rFonts w:ascii="Times New Roman" w:eastAsia="Times New Roman" w:hAnsi="Times New Roman" w:cs="Times New Roman"/>
          <w:b/>
          <w:sz w:val="24"/>
          <w:szCs w:val="24"/>
          <w:lang w:eastAsia="bg-BG"/>
        </w:rPr>
        <w:t xml:space="preserve"> </w:t>
      </w:r>
      <w:r w:rsidRPr="001F1719">
        <w:rPr>
          <w:rFonts w:ascii="Times New Roman" w:eastAsia="Times New Roman" w:hAnsi="Times New Roman" w:cs="Times New Roman"/>
          <w:sz w:val="24"/>
          <w:szCs w:val="24"/>
          <w:lang w:eastAsia="bg-BG"/>
        </w:rPr>
        <w:t>изм. и доп. С решение №33/37.12.2019 г. в сила от 01.01.2020 г.</w:t>
      </w:r>
      <w:r w:rsidRPr="001F1719">
        <w:rPr>
          <w:rFonts w:ascii="Times New Roman" w:eastAsia="Times New Roman" w:hAnsi="Times New Roman" w:cs="Times New Roman"/>
          <w:b/>
          <w:sz w:val="24"/>
          <w:szCs w:val="24"/>
          <w:lang w:val="ru-RU" w:eastAsia="bg-BG"/>
        </w:rPr>
        <w:t>)</w:t>
      </w:r>
    </w:p>
    <w:p w:rsidR="001F1719" w:rsidRPr="001F1719" w:rsidRDefault="001F1719" w:rsidP="001F1719">
      <w:pPr>
        <w:spacing w:after="0" w:line="240" w:lineRule="auto"/>
        <w:jc w:val="both"/>
        <w:rPr>
          <w:rFonts w:ascii="Times New Roman" w:eastAsia="Times New Roman" w:hAnsi="Times New Roman" w:cs="Times New Roman"/>
          <w:b/>
          <w:sz w:val="24"/>
          <w:szCs w:val="24"/>
          <w:lang w:eastAsia="bg-BG"/>
        </w:rPr>
      </w:pP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b/>
          <w:sz w:val="24"/>
          <w:szCs w:val="24"/>
          <w:lang w:val="ru-RU" w:eastAsia="bg-BG"/>
        </w:rPr>
        <w:t>§1.</w:t>
      </w:r>
      <w:r w:rsidRPr="001F1719">
        <w:rPr>
          <w:rFonts w:ascii="Times New Roman" w:eastAsia="Times New Roman" w:hAnsi="Times New Roman" w:cs="Times New Roman"/>
          <w:sz w:val="24"/>
          <w:szCs w:val="24"/>
          <w:lang w:val="ru-RU" w:eastAsia="bg-BG"/>
        </w:rPr>
        <w:t xml:space="preserve"> </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В  чл.52 се прави следното изменение:</w:t>
      </w:r>
      <w:r w:rsidRPr="001F1719">
        <w:rPr>
          <w:rFonts w:ascii="Times New Roman" w:eastAsia="Times New Roman" w:hAnsi="Times New Roman" w:cs="Times New Roman"/>
          <w:sz w:val="24"/>
          <w:szCs w:val="24"/>
          <w:lang w:val="en-US" w:eastAsia="bg-BG"/>
        </w:rPr>
        <w:t xml:space="preserve"> </w:t>
      </w:r>
    </w:p>
    <w:p w:rsidR="001F1719" w:rsidRPr="001F1719" w:rsidRDefault="001F1719" w:rsidP="001F1719">
      <w:pPr>
        <w:spacing w:after="0" w:line="240" w:lineRule="auto"/>
        <w:ind w:firstLine="708"/>
        <w:jc w:val="both"/>
        <w:rPr>
          <w:rFonts w:ascii="Times New Roman" w:eastAsia="Times New Roman" w:hAnsi="Times New Roman" w:cs="Times New Roman"/>
          <w:bCs/>
          <w:sz w:val="24"/>
          <w:szCs w:val="24"/>
        </w:rPr>
      </w:pPr>
      <w:r w:rsidRPr="001F1719">
        <w:rPr>
          <w:rFonts w:ascii="Times New Roman" w:eastAsia="Times New Roman" w:hAnsi="Times New Roman" w:cs="Times New Roman"/>
          <w:bCs/>
          <w:sz w:val="24"/>
          <w:szCs w:val="24"/>
          <w:lang w:val="en-US"/>
        </w:rPr>
        <w:t>1</w:t>
      </w:r>
      <w:r w:rsidRPr="001F1719">
        <w:rPr>
          <w:rFonts w:ascii="Times New Roman" w:eastAsia="Times New Roman" w:hAnsi="Times New Roman" w:cs="Times New Roman"/>
          <w:bCs/>
          <w:sz w:val="24"/>
          <w:szCs w:val="24"/>
        </w:rPr>
        <w:t xml:space="preserve">.В </w:t>
      </w:r>
      <w:proofErr w:type="gramStart"/>
      <w:r w:rsidRPr="001F1719">
        <w:rPr>
          <w:rFonts w:ascii="Times New Roman" w:eastAsia="Times New Roman" w:hAnsi="Times New Roman" w:cs="Times New Roman"/>
          <w:bCs/>
          <w:sz w:val="24"/>
          <w:szCs w:val="24"/>
        </w:rPr>
        <w:t>ал.1  се</w:t>
      </w:r>
      <w:proofErr w:type="gramEnd"/>
      <w:r w:rsidRPr="001F1719">
        <w:rPr>
          <w:rFonts w:ascii="Times New Roman" w:eastAsia="Times New Roman" w:hAnsi="Times New Roman" w:cs="Times New Roman"/>
          <w:bCs/>
          <w:sz w:val="24"/>
          <w:szCs w:val="24"/>
        </w:rPr>
        <w:t xml:space="preserve"> отменя т.4 .</w:t>
      </w:r>
    </w:p>
    <w:p w:rsidR="001F1719" w:rsidRPr="001F1719" w:rsidRDefault="001F1719" w:rsidP="001F1719">
      <w:pPr>
        <w:spacing w:after="0" w:line="240" w:lineRule="auto"/>
        <w:ind w:firstLine="708"/>
        <w:jc w:val="both"/>
        <w:rPr>
          <w:rFonts w:ascii="Times New Roman" w:eastAsia="Times New Roman" w:hAnsi="Times New Roman" w:cs="Times New Roman"/>
          <w:bCs/>
          <w:sz w:val="24"/>
          <w:szCs w:val="24"/>
        </w:rPr>
      </w:pPr>
      <w:r w:rsidRPr="001F1719">
        <w:rPr>
          <w:rFonts w:ascii="Times New Roman" w:eastAsia="Times New Roman" w:hAnsi="Times New Roman" w:cs="Times New Roman"/>
          <w:b/>
          <w:bCs/>
          <w:sz w:val="24"/>
          <w:szCs w:val="24"/>
        </w:rPr>
        <w:t>§ 2</w:t>
      </w:r>
      <w:r w:rsidRPr="001F1719">
        <w:rPr>
          <w:rFonts w:ascii="Times New Roman" w:eastAsia="Times New Roman" w:hAnsi="Times New Roman" w:cs="Times New Roman"/>
          <w:bCs/>
          <w:sz w:val="24"/>
          <w:szCs w:val="24"/>
        </w:rPr>
        <w:t>.В чл.64 се правят  следните изменения:</w:t>
      </w:r>
    </w:p>
    <w:p w:rsidR="001F1719" w:rsidRPr="001F1719" w:rsidRDefault="001F1719" w:rsidP="001F1719">
      <w:pPr>
        <w:spacing w:after="0" w:line="240" w:lineRule="auto"/>
        <w:ind w:firstLine="708"/>
        <w:jc w:val="both"/>
        <w:rPr>
          <w:rFonts w:ascii="Times New Roman" w:eastAsia="Times New Roman" w:hAnsi="Times New Roman" w:cs="Times New Roman"/>
          <w:bCs/>
          <w:sz w:val="24"/>
          <w:szCs w:val="24"/>
        </w:rPr>
      </w:pPr>
      <w:r w:rsidRPr="001F1719">
        <w:rPr>
          <w:rFonts w:ascii="Times New Roman" w:eastAsia="Times New Roman" w:hAnsi="Times New Roman" w:cs="Times New Roman"/>
          <w:bCs/>
          <w:sz w:val="24"/>
          <w:szCs w:val="24"/>
        </w:rPr>
        <w:t>1.В  ал.1 последно  изречение думите „месеците от текущата година, следващи месеца на издаване на”  се заменят с думите  „календарните месеци от текущата година, съответстващи на срока,за който е издадено”</w:t>
      </w:r>
    </w:p>
    <w:p w:rsidR="001F1719" w:rsidRPr="001F1719" w:rsidRDefault="001F1719" w:rsidP="001F1719">
      <w:pPr>
        <w:spacing w:after="0" w:line="240" w:lineRule="auto"/>
        <w:jc w:val="both"/>
        <w:rPr>
          <w:rFonts w:ascii="Times New Roman" w:eastAsia="Times New Roman" w:hAnsi="Times New Roman" w:cs="Times New Roman"/>
          <w:bCs/>
          <w:sz w:val="24"/>
          <w:szCs w:val="24"/>
        </w:rPr>
      </w:pPr>
      <w:r w:rsidRPr="001F1719">
        <w:rPr>
          <w:rFonts w:ascii="Times New Roman" w:eastAsia="Times New Roman" w:hAnsi="Times New Roman" w:cs="Times New Roman"/>
          <w:bCs/>
          <w:sz w:val="24"/>
          <w:szCs w:val="24"/>
        </w:rPr>
        <w:t xml:space="preserve"> </w:t>
      </w:r>
      <w:r w:rsidRPr="001F1719">
        <w:rPr>
          <w:rFonts w:ascii="Times New Roman" w:eastAsia="Times New Roman" w:hAnsi="Times New Roman" w:cs="Times New Roman"/>
          <w:bCs/>
          <w:sz w:val="24"/>
          <w:szCs w:val="24"/>
        </w:rPr>
        <w:tab/>
        <w:t xml:space="preserve">2.Ал.2  се отменя.                                  </w:t>
      </w:r>
    </w:p>
    <w:p w:rsidR="001F1719" w:rsidRPr="001F1719" w:rsidRDefault="001F1719" w:rsidP="001F1719">
      <w:pPr>
        <w:spacing w:after="0" w:line="240" w:lineRule="auto"/>
        <w:ind w:firstLine="708"/>
        <w:jc w:val="both"/>
        <w:rPr>
          <w:rFonts w:ascii="Times New Roman" w:eastAsia="Times New Roman" w:hAnsi="Times New Roman" w:cs="Times New Roman"/>
          <w:bCs/>
          <w:sz w:val="24"/>
          <w:szCs w:val="24"/>
        </w:rPr>
      </w:pPr>
      <w:r w:rsidRPr="001F1719">
        <w:rPr>
          <w:rFonts w:ascii="Times New Roman" w:eastAsia="Times New Roman" w:hAnsi="Times New Roman" w:cs="Times New Roman"/>
          <w:b/>
          <w:bCs/>
          <w:sz w:val="24"/>
          <w:szCs w:val="24"/>
        </w:rPr>
        <w:t>§3</w:t>
      </w:r>
      <w:r w:rsidRPr="001F1719">
        <w:rPr>
          <w:rFonts w:ascii="Times New Roman" w:eastAsia="Times New Roman" w:hAnsi="Times New Roman" w:cs="Times New Roman"/>
          <w:bCs/>
          <w:sz w:val="24"/>
          <w:szCs w:val="24"/>
        </w:rPr>
        <w:t>.В преходни и заключителни  разпоредби се създава нов  параграф със следното съдържание:</w:t>
      </w:r>
    </w:p>
    <w:p w:rsidR="001F1719" w:rsidRPr="001F1719" w:rsidRDefault="001F1719" w:rsidP="001F1719">
      <w:pPr>
        <w:spacing w:after="0" w:line="240" w:lineRule="auto"/>
        <w:ind w:firstLine="708"/>
        <w:jc w:val="both"/>
        <w:rPr>
          <w:rFonts w:ascii="Times New Roman" w:eastAsia="Times New Roman" w:hAnsi="Times New Roman" w:cs="Times New Roman"/>
          <w:bCs/>
          <w:sz w:val="24"/>
          <w:szCs w:val="24"/>
        </w:rPr>
      </w:pPr>
      <w:r w:rsidRPr="001F1719">
        <w:rPr>
          <w:rFonts w:ascii="Times New Roman" w:eastAsia="Times New Roman" w:hAnsi="Times New Roman" w:cs="Times New Roman"/>
          <w:b/>
          <w:bCs/>
          <w:sz w:val="24"/>
          <w:szCs w:val="24"/>
        </w:rPr>
        <w:t>§12</w:t>
      </w:r>
      <w:r w:rsidRPr="001F1719">
        <w:rPr>
          <w:rFonts w:ascii="Times New Roman" w:eastAsia="Times New Roman" w:hAnsi="Times New Roman" w:cs="Times New Roman"/>
          <w:bCs/>
          <w:sz w:val="24"/>
          <w:szCs w:val="24"/>
        </w:rPr>
        <w:t xml:space="preserve">.Измененията и допълненията на Наредба за определяне на местните данъци на територията на Община Гурково  са приети с решение № 69 по протокол № 7 от 31.03.2020 г.  на Общински съвет – Гурково.  </w:t>
      </w:r>
    </w:p>
    <w:p w:rsidR="001F1719" w:rsidRPr="001F1719" w:rsidRDefault="001F1719" w:rsidP="001F1719">
      <w:pPr>
        <w:spacing w:after="0" w:line="240" w:lineRule="auto"/>
        <w:jc w:val="both"/>
        <w:rPr>
          <w:rFonts w:ascii="Times New Roman" w:eastAsia="Times New Roman" w:hAnsi="Times New Roman" w:cs="Times New Roman"/>
          <w:bCs/>
          <w:sz w:val="24"/>
          <w:szCs w:val="24"/>
        </w:rPr>
      </w:pPr>
      <w:r w:rsidRPr="001F1719">
        <w:rPr>
          <w:rFonts w:ascii="Times New Roman" w:eastAsia="Times New Roman" w:hAnsi="Times New Roman" w:cs="Times New Roman"/>
          <w:bCs/>
          <w:sz w:val="24"/>
          <w:szCs w:val="24"/>
        </w:rPr>
        <w:t xml:space="preserve">                              </w:t>
      </w:r>
    </w:p>
    <w:p w:rsidR="001F1719" w:rsidRPr="001F1719" w:rsidRDefault="001F1719" w:rsidP="001F1719">
      <w:pPr>
        <w:spacing w:after="0" w:line="240" w:lineRule="auto"/>
        <w:jc w:val="both"/>
        <w:rPr>
          <w:rFonts w:ascii="Times New Roman" w:eastAsia="Times New Roman" w:hAnsi="Times New Roman" w:cs="Times New Roman"/>
          <w:bCs/>
          <w:sz w:val="24"/>
          <w:szCs w:val="24"/>
          <w:lang w:val="en-US"/>
        </w:rPr>
      </w:pPr>
      <w:r w:rsidRPr="001F1719">
        <w:rPr>
          <w:rFonts w:ascii="Times New Roman" w:eastAsia="Times New Roman" w:hAnsi="Times New Roman" w:cs="Times New Roman"/>
          <w:bCs/>
          <w:sz w:val="24"/>
          <w:szCs w:val="24"/>
        </w:rPr>
        <w:t xml:space="preserve">                        ЗАКЛЮЧИТЕЛНА РАЗПОРЕДБА</w:t>
      </w:r>
    </w:p>
    <w:p w:rsidR="001F1719" w:rsidRPr="001F1719" w:rsidRDefault="001F1719" w:rsidP="001F1719">
      <w:pPr>
        <w:spacing w:after="0" w:line="240" w:lineRule="auto"/>
        <w:jc w:val="both"/>
        <w:rPr>
          <w:rFonts w:ascii="Times New Roman" w:eastAsia="Times New Roman" w:hAnsi="Times New Roman" w:cs="Times New Roman"/>
          <w:bCs/>
          <w:sz w:val="24"/>
          <w:szCs w:val="24"/>
        </w:rPr>
      </w:pPr>
    </w:p>
    <w:p w:rsidR="001F1719" w:rsidRPr="001F1719" w:rsidRDefault="001F1719" w:rsidP="001F1719">
      <w:pPr>
        <w:autoSpaceDE w:val="0"/>
        <w:autoSpaceDN w:val="0"/>
        <w:adjustRightInd w:val="0"/>
        <w:spacing w:after="0"/>
        <w:jc w:val="both"/>
        <w:outlineLvl w:val="0"/>
        <w:rPr>
          <w:rFonts w:ascii="Times New Roman" w:eastAsia="Times New Roman" w:hAnsi="Times New Roman" w:cs="Times New Roman"/>
          <w:i/>
          <w:sz w:val="24"/>
          <w:szCs w:val="24"/>
          <w:u w:val="single"/>
        </w:rPr>
      </w:pPr>
      <w:r w:rsidRPr="001F1719">
        <w:rPr>
          <w:rFonts w:ascii="Arial" w:eastAsia="Times New Roman" w:hAnsi="Arial" w:cs="Arial"/>
          <w:sz w:val="24"/>
          <w:szCs w:val="24"/>
          <w:lang w:val="en-US"/>
        </w:rPr>
        <w:t>§</w:t>
      </w:r>
      <w:proofErr w:type="gramStart"/>
      <w:r w:rsidRPr="001F1719">
        <w:rPr>
          <w:rFonts w:ascii="Arial" w:eastAsia="Times New Roman" w:hAnsi="Arial" w:cs="Arial"/>
          <w:sz w:val="24"/>
          <w:szCs w:val="24"/>
          <w:lang w:val="en-US"/>
        </w:rPr>
        <w:t>4.</w:t>
      </w:r>
      <w:r w:rsidRPr="001F1719">
        <w:rPr>
          <w:rFonts w:ascii="Times New Roman" w:eastAsia="Times New Roman" w:hAnsi="Times New Roman" w:cs="Times New Roman"/>
          <w:sz w:val="24"/>
          <w:szCs w:val="24"/>
          <w:lang w:eastAsia="bg-BG"/>
        </w:rPr>
        <w:t xml:space="preserve">Наредбата </w:t>
      </w:r>
      <w:r w:rsidRPr="001F1719">
        <w:rPr>
          <w:rFonts w:ascii="Times New Roman" w:eastAsia="Times New Roman" w:hAnsi="Times New Roman" w:cs="Times New Roman"/>
          <w:color w:val="000000"/>
          <w:sz w:val="24"/>
          <w:szCs w:val="24"/>
          <w:lang w:eastAsia="bg-BG"/>
        </w:rPr>
        <w:t xml:space="preserve"> влиза</w:t>
      </w:r>
      <w:proofErr w:type="gramEnd"/>
      <w:r w:rsidRPr="001F1719">
        <w:rPr>
          <w:rFonts w:ascii="Times New Roman" w:eastAsia="Times New Roman" w:hAnsi="Times New Roman" w:cs="Times New Roman"/>
          <w:color w:val="000000"/>
          <w:sz w:val="24"/>
          <w:szCs w:val="24"/>
          <w:lang w:eastAsia="bg-BG"/>
        </w:rPr>
        <w:t xml:space="preserve"> в сила от деня на обнародването й.</w:t>
      </w:r>
    </w:p>
    <w:p w:rsidR="001F1719" w:rsidRPr="001F1719" w:rsidRDefault="001F1719" w:rsidP="001F1719">
      <w:pPr>
        <w:spacing w:after="0" w:line="240" w:lineRule="auto"/>
        <w:jc w:val="both"/>
        <w:rPr>
          <w:rFonts w:ascii="Verdana" w:eastAsia="Calibri" w:hAnsi="Verdana" w:cs="Times New Roman"/>
          <w:b/>
          <w:color w:val="000000"/>
          <w:sz w:val="24"/>
          <w:szCs w:val="24"/>
          <w:shd w:val="clear" w:color="auto" w:fill="FFFFFF"/>
        </w:rPr>
      </w:pPr>
    </w:p>
    <w:p w:rsidR="001F1719" w:rsidRPr="001F1719" w:rsidRDefault="001F1719" w:rsidP="001F171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t>У</w:t>
      </w:r>
      <w:r w:rsidRPr="001F1719">
        <w:rPr>
          <w:rFonts w:ascii="Times New Roman" w:eastAsia="Times New Roman" w:hAnsi="Times New Roman" w:cs="Times New Roman"/>
          <w:kern w:val="3"/>
          <w:sz w:val="24"/>
          <w:szCs w:val="24"/>
          <w:lang w:val="ru-RU" w:eastAsia="bg-BG"/>
        </w:rPr>
        <w:t>частвали</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в </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гласуването  13  общ. съветници,  гласували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за</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13,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против</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въздържал</w:t>
      </w:r>
      <w:r w:rsidRPr="001F1719">
        <w:rPr>
          <w:rFonts w:ascii="Times New Roman" w:eastAsia="Times New Roman" w:hAnsi="Times New Roman" w:cs="Times New Roman"/>
          <w:b/>
          <w:bCs/>
          <w:kern w:val="3"/>
          <w:sz w:val="24"/>
          <w:szCs w:val="24"/>
          <w:lang w:eastAsia="bg-BG"/>
        </w:rPr>
        <w:t>и</w:t>
      </w:r>
      <w:r w:rsidRPr="001F1719">
        <w:rPr>
          <w:rFonts w:ascii="Times New Roman" w:eastAsia="Times New Roman" w:hAnsi="Times New Roman" w:cs="Times New Roman"/>
          <w:b/>
          <w:bCs/>
          <w:kern w:val="3"/>
          <w:sz w:val="24"/>
          <w:szCs w:val="24"/>
          <w:lang w:val="ru-RU" w:eastAsia="bg-BG"/>
        </w:rPr>
        <w:t xml:space="preserve"> се</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w:t>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F5131" w:rsidRDefault="00CF5131" w:rsidP="00CF5131">
      <w:pPr>
        <w:spacing w:after="0" w:line="240" w:lineRule="auto"/>
        <w:rPr>
          <w:rFonts w:ascii="Verdana" w:eastAsia="Times New Roman" w:hAnsi="Verdana" w:cs="Times New Roman"/>
          <w:b/>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CF5131" w:rsidRDefault="00CF5131" w:rsidP="00CF5131">
      <w:pPr>
        <w:spacing w:after="0" w:line="240" w:lineRule="auto"/>
        <w:rPr>
          <w:rFonts w:ascii="Verdana" w:eastAsia="Times New Roman" w:hAnsi="Verdana" w:cs="Times New Roman"/>
          <w:b/>
          <w:sz w:val="24"/>
          <w:szCs w:val="24"/>
          <w:lang w:val="en-US" w:eastAsia="bg-BG"/>
        </w:rPr>
      </w:pPr>
    </w:p>
    <w:p w:rsidR="001F1719" w:rsidRPr="001F1719" w:rsidRDefault="001F1719" w:rsidP="001F1719">
      <w:pPr>
        <w:spacing w:after="0" w:line="240" w:lineRule="auto"/>
        <w:jc w:val="both"/>
        <w:rPr>
          <w:rFonts w:ascii="Verdana" w:eastAsia="Times New Roman" w:hAnsi="Verdana" w:cs="Times New Roman"/>
          <w:b/>
          <w:sz w:val="24"/>
          <w:szCs w:val="24"/>
          <w:lang w:eastAsia="bg-BG"/>
        </w:rPr>
      </w:pPr>
    </w:p>
    <w:p w:rsidR="001F1719" w:rsidRDefault="001F1719" w:rsidP="001F1719">
      <w:pPr>
        <w:spacing w:after="0" w:line="240" w:lineRule="auto"/>
        <w:jc w:val="both"/>
        <w:rPr>
          <w:rFonts w:ascii="Verdana" w:eastAsia="Times New Roman" w:hAnsi="Verdana" w:cs="Times New Roman"/>
          <w:b/>
          <w:sz w:val="24"/>
          <w:szCs w:val="24"/>
          <w:lang w:val="en-US" w:eastAsia="bg-BG"/>
        </w:rPr>
      </w:pPr>
    </w:p>
    <w:p w:rsidR="005E2021" w:rsidRDefault="005E2021" w:rsidP="001F1719">
      <w:pPr>
        <w:spacing w:after="0" w:line="240" w:lineRule="auto"/>
        <w:jc w:val="both"/>
        <w:rPr>
          <w:rFonts w:ascii="Verdana" w:eastAsia="Times New Roman" w:hAnsi="Verdana" w:cs="Times New Roman"/>
          <w:b/>
          <w:sz w:val="24"/>
          <w:szCs w:val="24"/>
          <w:lang w:val="en-US" w:eastAsia="bg-BG"/>
        </w:rPr>
      </w:pPr>
    </w:p>
    <w:p w:rsidR="005E2021" w:rsidRDefault="005E2021" w:rsidP="001F1719">
      <w:pPr>
        <w:spacing w:after="0" w:line="240" w:lineRule="auto"/>
        <w:jc w:val="both"/>
        <w:rPr>
          <w:rFonts w:ascii="Verdana" w:eastAsia="Times New Roman" w:hAnsi="Verdana" w:cs="Times New Roman"/>
          <w:b/>
          <w:sz w:val="24"/>
          <w:szCs w:val="24"/>
          <w:lang w:val="en-US" w:eastAsia="bg-BG"/>
        </w:rPr>
      </w:pPr>
    </w:p>
    <w:p w:rsidR="005E2021" w:rsidRDefault="005E2021" w:rsidP="001F1719">
      <w:pPr>
        <w:spacing w:after="0" w:line="240" w:lineRule="auto"/>
        <w:jc w:val="both"/>
        <w:rPr>
          <w:rFonts w:ascii="Verdana" w:eastAsia="Times New Roman" w:hAnsi="Verdana" w:cs="Times New Roman"/>
          <w:b/>
          <w:sz w:val="24"/>
          <w:szCs w:val="24"/>
          <w:lang w:val="en-US" w:eastAsia="bg-BG"/>
        </w:rPr>
      </w:pPr>
    </w:p>
    <w:p w:rsidR="005E2021" w:rsidRDefault="005E2021" w:rsidP="001F1719">
      <w:pPr>
        <w:spacing w:after="0" w:line="240" w:lineRule="auto"/>
        <w:jc w:val="both"/>
        <w:rPr>
          <w:rFonts w:ascii="Verdana" w:eastAsia="Times New Roman" w:hAnsi="Verdana" w:cs="Times New Roman"/>
          <w:b/>
          <w:sz w:val="24"/>
          <w:szCs w:val="24"/>
          <w:lang w:val="en-US" w:eastAsia="bg-BG"/>
        </w:rPr>
      </w:pPr>
    </w:p>
    <w:p w:rsidR="005E2021" w:rsidRDefault="005E2021" w:rsidP="001F1719">
      <w:pPr>
        <w:spacing w:after="0" w:line="240" w:lineRule="auto"/>
        <w:jc w:val="both"/>
        <w:rPr>
          <w:rFonts w:ascii="Verdana" w:eastAsia="Times New Roman" w:hAnsi="Verdana" w:cs="Times New Roman"/>
          <w:b/>
          <w:sz w:val="24"/>
          <w:szCs w:val="24"/>
          <w:lang w:val="en-US" w:eastAsia="bg-BG"/>
        </w:rPr>
      </w:pPr>
    </w:p>
    <w:p w:rsidR="005E2021" w:rsidRDefault="005E2021" w:rsidP="001F1719">
      <w:pPr>
        <w:spacing w:after="0" w:line="240" w:lineRule="auto"/>
        <w:jc w:val="both"/>
        <w:rPr>
          <w:rFonts w:ascii="Verdana" w:eastAsia="Times New Roman" w:hAnsi="Verdana" w:cs="Times New Roman"/>
          <w:b/>
          <w:sz w:val="24"/>
          <w:szCs w:val="24"/>
          <w:lang w:val="en-US" w:eastAsia="bg-BG"/>
        </w:rPr>
      </w:pPr>
    </w:p>
    <w:p w:rsidR="005E2021" w:rsidRDefault="005E2021" w:rsidP="001F1719">
      <w:pPr>
        <w:spacing w:after="0" w:line="240" w:lineRule="auto"/>
        <w:jc w:val="both"/>
        <w:rPr>
          <w:rFonts w:ascii="Verdana" w:eastAsia="Times New Roman" w:hAnsi="Verdana" w:cs="Times New Roman"/>
          <w:b/>
          <w:sz w:val="24"/>
          <w:szCs w:val="24"/>
          <w:lang w:val="en-US" w:eastAsia="bg-BG"/>
        </w:rPr>
      </w:pPr>
    </w:p>
    <w:p w:rsidR="005E2021" w:rsidRDefault="005E2021" w:rsidP="001F1719">
      <w:pPr>
        <w:spacing w:after="0" w:line="240" w:lineRule="auto"/>
        <w:jc w:val="both"/>
        <w:rPr>
          <w:rFonts w:ascii="Verdana" w:eastAsia="Times New Roman" w:hAnsi="Verdana" w:cs="Times New Roman"/>
          <w:b/>
          <w:sz w:val="24"/>
          <w:szCs w:val="24"/>
          <w:lang w:val="en-US" w:eastAsia="bg-BG"/>
        </w:rPr>
      </w:pPr>
    </w:p>
    <w:p w:rsidR="005E2021" w:rsidRDefault="005E2021" w:rsidP="001F1719">
      <w:pPr>
        <w:spacing w:after="0" w:line="240" w:lineRule="auto"/>
        <w:jc w:val="both"/>
        <w:rPr>
          <w:rFonts w:ascii="Verdana" w:eastAsia="Times New Roman" w:hAnsi="Verdana" w:cs="Times New Roman"/>
          <w:b/>
          <w:sz w:val="24"/>
          <w:szCs w:val="24"/>
          <w:lang w:val="en-US" w:eastAsia="bg-BG"/>
        </w:rPr>
      </w:pPr>
    </w:p>
    <w:p w:rsidR="005E2021" w:rsidRDefault="005E2021" w:rsidP="001F1719">
      <w:pPr>
        <w:spacing w:after="0" w:line="240" w:lineRule="auto"/>
        <w:jc w:val="both"/>
        <w:rPr>
          <w:rFonts w:ascii="Verdana" w:eastAsia="Times New Roman" w:hAnsi="Verdana" w:cs="Times New Roman"/>
          <w:b/>
          <w:sz w:val="24"/>
          <w:szCs w:val="24"/>
          <w:lang w:val="en-US" w:eastAsia="bg-BG"/>
        </w:rPr>
      </w:pPr>
    </w:p>
    <w:p w:rsidR="005E2021" w:rsidRDefault="005E2021" w:rsidP="001F1719">
      <w:pPr>
        <w:spacing w:after="0" w:line="240" w:lineRule="auto"/>
        <w:jc w:val="both"/>
        <w:rPr>
          <w:rFonts w:ascii="Verdana" w:eastAsia="Times New Roman" w:hAnsi="Verdana" w:cs="Times New Roman"/>
          <w:b/>
          <w:sz w:val="24"/>
          <w:szCs w:val="24"/>
          <w:lang w:val="en-US" w:eastAsia="bg-BG"/>
        </w:rPr>
      </w:pPr>
    </w:p>
    <w:p w:rsidR="00504B67" w:rsidRPr="00583991" w:rsidRDefault="001F1719" w:rsidP="00504B67">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1F1719">
        <w:rPr>
          <w:rFonts w:ascii="Verdana" w:eastAsia="Calibri" w:hAnsi="Verdana" w:cs="Times New Roman"/>
          <w:b/>
          <w:color w:val="000000"/>
          <w:sz w:val="24"/>
          <w:szCs w:val="24"/>
          <w:shd w:val="clear" w:color="auto" w:fill="FFFFFF"/>
        </w:rPr>
        <w:lastRenderedPageBreak/>
        <w:tab/>
      </w:r>
      <w:r w:rsidR="00504B67" w:rsidRPr="00583991">
        <w:rPr>
          <w:rFonts w:ascii="Times New Roman" w:eastAsia="Lucida Sans Unicode" w:hAnsi="Times New Roman" w:cs="Tahoma"/>
          <w:b/>
          <w:kern w:val="3"/>
          <w:sz w:val="28"/>
          <w:szCs w:val="28"/>
          <w:u w:val="single"/>
          <w:lang w:val="ru-RU" w:eastAsia="bg-BG"/>
        </w:rPr>
        <w:t>Препис – извлечение!</w:t>
      </w:r>
    </w:p>
    <w:p w:rsidR="001F1719" w:rsidRPr="001F1719" w:rsidRDefault="001F1719" w:rsidP="00504B67">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ind w:left="2820" w:firstLine="12"/>
        <w:jc w:val="both"/>
        <w:rPr>
          <w:rFonts w:ascii="Times New Roman" w:eastAsia="Times New Roman" w:hAnsi="Times New Roman" w:cs="Times New Roman"/>
          <w:sz w:val="32"/>
          <w:szCs w:val="32"/>
          <w:lang w:val="en-US" w:eastAsia="bg-BG"/>
        </w:rPr>
      </w:pPr>
      <w:r w:rsidRPr="001F1719">
        <w:rPr>
          <w:rFonts w:ascii="Times New Roman" w:eastAsia="Times New Roman" w:hAnsi="Times New Roman" w:cs="Times New Roman"/>
          <w:sz w:val="36"/>
          <w:szCs w:val="36"/>
          <w:lang w:eastAsia="bg-BG"/>
        </w:rPr>
        <w:t xml:space="preserve">     </w:t>
      </w:r>
      <w:r w:rsidRPr="001F1719">
        <w:rPr>
          <w:rFonts w:ascii="Times New Roman" w:eastAsia="Times New Roman" w:hAnsi="Times New Roman" w:cs="Times New Roman"/>
          <w:sz w:val="36"/>
          <w:szCs w:val="36"/>
          <w:lang w:val="en-US" w:eastAsia="bg-BG"/>
        </w:rPr>
        <w:t xml:space="preserve">  </w:t>
      </w:r>
      <w:r w:rsidRPr="001F1719">
        <w:rPr>
          <w:rFonts w:ascii="Times New Roman" w:eastAsia="Times New Roman" w:hAnsi="Times New Roman" w:cs="Times New Roman"/>
          <w:sz w:val="32"/>
          <w:szCs w:val="32"/>
          <w:lang w:eastAsia="bg-BG"/>
        </w:rPr>
        <w:t>Р Е Ш Е Н И Е  № 70</w:t>
      </w:r>
    </w:p>
    <w:p w:rsidR="001F1719" w:rsidRPr="001F1719" w:rsidRDefault="001F1719" w:rsidP="001F1719">
      <w:pPr>
        <w:spacing w:after="0" w:line="240" w:lineRule="auto"/>
        <w:ind w:firstLine="720"/>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31.03.2020 г.</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 xml:space="preserve">        / Протокол № 7 /</w:t>
      </w:r>
    </w:p>
    <w:p w:rsidR="001F1719" w:rsidRPr="001F1719" w:rsidRDefault="001F1719" w:rsidP="001F1719">
      <w:pPr>
        <w:spacing w:after="0" w:line="240" w:lineRule="auto"/>
        <w:rPr>
          <w:rFonts w:ascii="Times New Roman" w:eastAsia="Times New Roman" w:hAnsi="Times New Roman" w:cs="Times New Roman"/>
          <w:b/>
          <w:bCs/>
          <w:sz w:val="28"/>
          <w:szCs w:val="28"/>
          <w:u w:val="single"/>
          <w:lang w:val="ru-RU" w:eastAsia="bg-BG"/>
        </w:rPr>
      </w:pP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bCs/>
          <w:sz w:val="28"/>
          <w:szCs w:val="28"/>
          <w:lang w:val="en-US" w:eastAsia="bg-BG"/>
        </w:rPr>
        <w:t xml:space="preserve">  </w:t>
      </w:r>
      <w:r w:rsidRPr="001F1719">
        <w:rPr>
          <w:rFonts w:ascii="Times New Roman" w:eastAsia="Times New Roman" w:hAnsi="Times New Roman" w:cs="Times New Roman"/>
          <w:bCs/>
          <w:sz w:val="28"/>
          <w:szCs w:val="28"/>
          <w:lang w:eastAsia="bg-BG"/>
        </w:rPr>
        <w:tab/>
        <w:t xml:space="preserve"> </w:t>
      </w:r>
      <w:r w:rsidRPr="001F1719">
        <w:rPr>
          <w:rFonts w:ascii="Times New Roman" w:eastAsia="Times New Roman" w:hAnsi="Times New Roman" w:cs="Times New Roman"/>
          <w:b/>
          <w:bCs/>
          <w:sz w:val="28"/>
          <w:szCs w:val="28"/>
          <w:u w:val="single"/>
          <w:lang w:val="ru-RU" w:eastAsia="bg-BG"/>
        </w:rPr>
        <w:t>ОТНОСНО</w:t>
      </w:r>
      <w:r w:rsidRPr="001F1719">
        <w:rPr>
          <w:rFonts w:ascii="Times New Roman" w:eastAsia="Times New Roman" w:hAnsi="Times New Roman" w:cs="Times New Roman"/>
          <w:b/>
          <w:bCs/>
          <w:sz w:val="24"/>
          <w:szCs w:val="24"/>
          <w:u w:val="single"/>
          <w:lang w:val="ru-RU" w:eastAsia="bg-BG"/>
        </w:rPr>
        <w:t>:</w:t>
      </w:r>
      <w:r w:rsidRPr="001F1719">
        <w:rPr>
          <w:rFonts w:ascii="Times New Roman" w:eastAsia="Times New Roman" w:hAnsi="Times New Roman" w:cs="Times New Roman"/>
          <w:sz w:val="26"/>
          <w:szCs w:val="26"/>
          <w:lang w:eastAsia="bg-BG"/>
        </w:rPr>
        <w:t xml:space="preserve"> </w:t>
      </w:r>
      <w:r w:rsidRPr="001F1719">
        <w:rPr>
          <w:rFonts w:ascii="Times New Roman" w:eastAsia="Times New Roman" w:hAnsi="Times New Roman" w:cs="Times New Roman"/>
          <w:sz w:val="24"/>
          <w:szCs w:val="24"/>
          <w:lang w:eastAsia="bg-BG"/>
        </w:rPr>
        <w:t>Предложение с вносител Председателя на ОбС – Гурково с  вх. №  ОС  –   58 /  16.03.2020 г. – отмяна на Наредба за организацията и дейността на клубовете за пенсионерите и инвалидите в Община Гурково.</w:t>
      </w:r>
    </w:p>
    <w:p w:rsidR="001F1719" w:rsidRPr="001F1719" w:rsidRDefault="001F1719" w:rsidP="001F1719">
      <w:pPr>
        <w:spacing w:after="0" w:line="240" w:lineRule="auto"/>
        <w:jc w:val="both"/>
        <w:rPr>
          <w:rFonts w:ascii="Verdana" w:eastAsia="Times New Roman" w:hAnsi="Verdana" w:cs="Times New Roman"/>
          <w:b/>
          <w:sz w:val="24"/>
          <w:szCs w:val="24"/>
          <w:lang w:eastAsia="bg-BG"/>
        </w:rPr>
      </w:pPr>
    </w:p>
    <w:p w:rsidR="001F1719" w:rsidRPr="001F1719" w:rsidRDefault="001F1719" w:rsidP="001F1719">
      <w:pPr>
        <w:autoSpaceDE w:val="0"/>
        <w:autoSpaceDN w:val="0"/>
        <w:adjustRightInd w:val="0"/>
        <w:spacing w:after="0" w:line="240" w:lineRule="auto"/>
        <w:ind w:firstLine="426"/>
        <w:jc w:val="both"/>
        <w:rPr>
          <w:rFonts w:ascii="Times New Roman" w:eastAsia="Calibri" w:hAnsi="Times New Roman" w:cs="Times New Roman"/>
          <w:b/>
          <w:bCs/>
          <w:color w:val="000000"/>
          <w:sz w:val="24"/>
          <w:szCs w:val="24"/>
          <w:lang w:val="en-US"/>
        </w:rPr>
      </w:pPr>
      <w:r w:rsidRPr="001F1719">
        <w:rPr>
          <w:rFonts w:ascii="Times New Roman" w:eastAsia="Times New Roman" w:hAnsi="Times New Roman" w:cs="Times New Roman"/>
          <w:bCs/>
          <w:color w:val="000000"/>
          <w:spacing w:val="-1"/>
          <w:sz w:val="28"/>
          <w:szCs w:val="28"/>
          <w:lang w:val="en-US" w:eastAsia="bg-BG"/>
        </w:rPr>
        <w:t xml:space="preserve">    </w:t>
      </w:r>
      <w:r w:rsidRPr="001F1719">
        <w:rPr>
          <w:rFonts w:ascii="Times New Roman" w:eastAsia="Times New Roman" w:hAnsi="Times New Roman" w:cs="Times New Roman"/>
          <w:b/>
          <w:bCs/>
          <w:color w:val="000000"/>
          <w:spacing w:val="-1"/>
          <w:sz w:val="28"/>
          <w:szCs w:val="28"/>
          <w:u w:val="single"/>
          <w:lang w:eastAsia="bg-BG"/>
        </w:rPr>
        <w:t>М</w:t>
      </w:r>
      <w:r w:rsidRPr="001F1719">
        <w:rPr>
          <w:rFonts w:ascii="Times New Roman" w:eastAsia="Times New Roman" w:hAnsi="Times New Roman" w:cs="Times New Roman"/>
          <w:b/>
          <w:bCs/>
          <w:color w:val="000000"/>
          <w:sz w:val="28"/>
          <w:szCs w:val="28"/>
          <w:u w:val="single"/>
          <w:lang w:eastAsia="bg-BG"/>
        </w:rPr>
        <w:t>О</w:t>
      </w:r>
      <w:r w:rsidRPr="001F1719">
        <w:rPr>
          <w:rFonts w:ascii="Times New Roman" w:eastAsia="Times New Roman" w:hAnsi="Times New Roman" w:cs="Times New Roman"/>
          <w:b/>
          <w:bCs/>
          <w:color w:val="000000"/>
          <w:spacing w:val="1"/>
          <w:sz w:val="28"/>
          <w:szCs w:val="28"/>
          <w:u w:val="single"/>
          <w:lang w:eastAsia="bg-BG"/>
        </w:rPr>
        <w:t>Т</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
          <w:bCs/>
          <w:color w:val="000000"/>
          <w:spacing w:val="1"/>
          <w:sz w:val="28"/>
          <w:szCs w:val="28"/>
          <w:u w:val="single"/>
          <w:lang w:eastAsia="bg-BG"/>
        </w:rPr>
        <w:t>В</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
          <w:bCs/>
          <w:color w:val="000000"/>
          <w:sz w:val="24"/>
          <w:szCs w:val="24"/>
          <w:lang w:eastAsia="bg-BG"/>
        </w:rPr>
        <w:t xml:space="preserve"> І. П</w:t>
      </w:r>
      <w:r w:rsidRPr="001F1719">
        <w:rPr>
          <w:rFonts w:ascii="Times New Roman" w:eastAsia="Times New Roman" w:hAnsi="Times New Roman" w:cs="Times New Roman"/>
          <w:b/>
          <w:bCs/>
          <w:color w:val="000000"/>
          <w:spacing w:val="1"/>
          <w:sz w:val="24"/>
          <w:szCs w:val="24"/>
          <w:lang w:eastAsia="bg-BG"/>
        </w:rPr>
        <w:t>ри</w:t>
      </w:r>
      <w:r w:rsidRPr="001F1719">
        <w:rPr>
          <w:rFonts w:ascii="Times New Roman" w:eastAsia="Times New Roman" w:hAnsi="Times New Roman" w:cs="Times New Roman"/>
          <w:b/>
          <w:bCs/>
          <w:color w:val="000000"/>
          <w:spacing w:val="-1"/>
          <w:sz w:val="24"/>
          <w:szCs w:val="24"/>
          <w:lang w:eastAsia="bg-BG"/>
        </w:rPr>
        <w:t>ч</w:t>
      </w:r>
      <w:r w:rsidRPr="001F1719">
        <w:rPr>
          <w:rFonts w:ascii="Times New Roman" w:eastAsia="Times New Roman" w:hAnsi="Times New Roman" w:cs="Times New Roman"/>
          <w:b/>
          <w:bCs/>
          <w:color w:val="000000"/>
          <w:spacing w:val="1"/>
          <w:sz w:val="24"/>
          <w:szCs w:val="24"/>
          <w:lang w:eastAsia="bg-BG"/>
        </w:rPr>
        <w:t>ини</w:t>
      </w:r>
      <w:r w:rsidRPr="001F1719">
        <w:rPr>
          <w:rFonts w:ascii="Times New Roman" w:eastAsia="Times New Roman" w:hAnsi="Times New Roman" w:cs="Times New Roman"/>
          <w:b/>
          <w:bCs/>
          <w:color w:val="000000"/>
          <w:sz w:val="24"/>
          <w:szCs w:val="24"/>
          <w:lang w:eastAsia="bg-BG"/>
        </w:rPr>
        <w:t>,</w:t>
      </w:r>
      <w:r w:rsidRPr="001F1719">
        <w:rPr>
          <w:rFonts w:ascii="Times New Roman" w:eastAsia="Times New Roman" w:hAnsi="Times New Roman" w:cs="Times New Roman"/>
          <w:b/>
          <w:bCs/>
          <w:color w:val="000000"/>
          <w:spacing w:val="-11"/>
          <w:sz w:val="24"/>
          <w:szCs w:val="24"/>
          <w:lang w:eastAsia="bg-BG"/>
        </w:rPr>
        <w:t xml:space="preserve"> </w:t>
      </w:r>
      <w:r w:rsidRPr="001F1719">
        <w:rPr>
          <w:rFonts w:ascii="Times New Roman" w:eastAsia="Times New Roman" w:hAnsi="Times New Roman" w:cs="Times New Roman"/>
          <w:b/>
          <w:bCs/>
          <w:color w:val="000000"/>
          <w:spacing w:val="1"/>
          <w:sz w:val="24"/>
          <w:szCs w:val="24"/>
          <w:lang w:eastAsia="bg-BG"/>
        </w:rPr>
        <w:t>к</w:t>
      </w:r>
      <w:r w:rsidRPr="001F1719">
        <w:rPr>
          <w:rFonts w:ascii="Times New Roman" w:eastAsia="Times New Roman" w:hAnsi="Times New Roman" w:cs="Times New Roman"/>
          <w:b/>
          <w:bCs/>
          <w:color w:val="000000"/>
          <w:sz w:val="24"/>
          <w:szCs w:val="24"/>
          <w:lang w:eastAsia="bg-BG"/>
        </w:rPr>
        <w:t>о</w:t>
      </w:r>
      <w:r w:rsidRPr="001F1719">
        <w:rPr>
          <w:rFonts w:ascii="Times New Roman" w:eastAsia="Times New Roman" w:hAnsi="Times New Roman" w:cs="Times New Roman"/>
          <w:b/>
          <w:bCs/>
          <w:color w:val="000000"/>
          <w:spacing w:val="-1"/>
          <w:sz w:val="24"/>
          <w:szCs w:val="24"/>
          <w:lang w:eastAsia="bg-BG"/>
        </w:rPr>
        <w:t>и</w:t>
      </w:r>
      <w:r w:rsidRPr="001F1719">
        <w:rPr>
          <w:rFonts w:ascii="Times New Roman" w:eastAsia="Times New Roman" w:hAnsi="Times New Roman" w:cs="Times New Roman"/>
          <w:b/>
          <w:bCs/>
          <w:color w:val="000000"/>
          <w:spacing w:val="2"/>
          <w:sz w:val="24"/>
          <w:szCs w:val="24"/>
          <w:lang w:eastAsia="bg-BG"/>
        </w:rPr>
        <w:t>т</w:t>
      </w:r>
      <w:r w:rsidRPr="001F1719">
        <w:rPr>
          <w:rFonts w:ascii="Times New Roman" w:eastAsia="Times New Roman" w:hAnsi="Times New Roman" w:cs="Times New Roman"/>
          <w:b/>
          <w:bCs/>
          <w:color w:val="000000"/>
          <w:sz w:val="24"/>
          <w:szCs w:val="24"/>
          <w:lang w:eastAsia="bg-BG"/>
        </w:rPr>
        <w:t>о</w:t>
      </w:r>
      <w:r w:rsidRPr="001F1719">
        <w:rPr>
          <w:rFonts w:ascii="Times New Roman" w:eastAsia="Times New Roman" w:hAnsi="Times New Roman" w:cs="Times New Roman"/>
          <w:b/>
          <w:bCs/>
          <w:color w:val="000000"/>
          <w:spacing w:val="-10"/>
          <w:sz w:val="24"/>
          <w:szCs w:val="24"/>
          <w:lang w:eastAsia="bg-BG"/>
        </w:rPr>
        <w:t xml:space="preserve"> </w:t>
      </w:r>
      <w:r w:rsidRPr="001F1719">
        <w:rPr>
          <w:rFonts w:ascii="Times New Roman" w:eastAsia="Times New Roman" w:hAnsi="Times New Roman" w:cs="Times New Roman"/>
          <w:b/>
          <w:bCs/>
          <w:color w:val="000000"/>
          <w:spacing w:val="1"/>
          <w:sz w:val="24"/>
          <w:szCs w:val="24"/>
          <w:lang w:eastAsia="bg-BG"/>
        </w:rPr>
        <w:t>н</w:t>
      </w:r>
      <w:r w:rsidRPr="001F1719">
        <w:rPr>
          <w:rFonts w:ascii="Times New Roman" w:eastAsia="Times New Roman" w:hAnsi="Times New Roman" w:cs="Times New Roman"/>
          <w:b/>
          <w:bCs/>
          <w:color w:val="000000"/>
          <w:sz w:val="24"/>
          <w:szCs w:val="24"/>
          <w:lang w:eastAsia="bg-BG"/>
        </w:rPr>
        <w:t>ала</w:t>
      </w:r>
      <w:r w:rsidRPr="001F1719">
        <w:rPr>
          <w:rFonts w:ascii="Times New Roman" w:eastAsia="Times New Roman" w:hAnsi="Times New Roman" w:cs="Times New Roman"/>
          <w:b/>
          <w:bCs/>
          <w:color w:val="000000"/>
          <w:spacing w:val="-1"/>
          <w:sz w:val="24"/>
          <w:szCs w:val="24"/>
          <w:lang w:eastAsia="bg-BG"/>
        </w:rPr>
        <w:t>г</w:t>
      </w:r>
      <w:r w:rsidRPr="001F1719">
        <w:rPr>
          <w:rFonts w:ascii="Times New Roman" w:eastAsia="Times New Roman" w:hAnsi="Times New Roman" w:cs="Times New Roman"/>
          <w:b/>
          <w:bCs/>
          <w:color w:val="000000"/>
          <w:sz w:val="24"/>
          <w:szCs w:val="24"/>
          <w:lang w:eastAsia="bg-BG"/>
        </w:rPr>
        <w:t>ат</w:t>
      </w:r>
      <w:r w:rsidRPr="001F1719">
        <w:rPr>
          <w:rFonts w:ascii="Times New Roman" w:eastAsia="Times New Roman" w:hAnsi="Times New Roman" w:cs="Times New Roman"/>
          <w:b/>
          <w:bCs/>
          <w:color w:val="000000"/>
          <w:spacing w:val="-8"/>
          <w:sz w:val="24"/>
          <w:szCs w:val="24"/>
          <w:lang w:eastAsia="bg-BG"/>
        </w:rPr>
        <w:t xml:space="preserve"> </w:t>
      </w:r>
      <w:r w:rsidRPr="001F1719">
        <w:rPr>
          <w:rFonts w:ascii="Times New Roman" w:eastAsia="Times New Roman" w:hAnsi="Times New Roman" w:cs="Times New Roman"/>
          <w:b/>
          <w:bCs/>
          <w:color w:val="000000"/>
          <w:spacing w:val="1"/>
          <w:sz w:val="24"/>
          <w:szCs w:val="24"/>
          <w:lang w:eastAsia="bg-BG"/>
        </w:rPr>
        <w:t>отмяната</w:t>
      </w:r>
      <w:r w:rsidRPr="001F1719">
        <w:rPr>
          <w:rFonts w:ascii="Times New Roman" w:eastAsia="Times New Roman" w:hAnsi="Times New Roman" w:cs="Times New Roman"/>
          <w:color w:val="000000"/>
          <w:sz w:val="24"/>
          <w:szCs w:val="24"/>
          <w:lang w:eastAsia="bg-BG"/>
        </w:rPr>
        <w:t xml:space="preserve"> </w:t>
      </w:r>
      <w:r w:rsidRPr="001F1719">
        <w:rPr>
          <w:rFonts w:ascii="Times New Roman" w:eastAsia="Times New Roman" w:hAnsi="Times New Roman" w:cs="Times New Roman"/>
          <w:b/>
          <w:color w:val="000000"/>
          <w:sz w:val="24"/>
          <w:szCs w:val="24"/>
          <w:lang w:eastAsia="bg-BG"/>
        </w:rPr>
        <w:t xml:space="preserve">на Наредбата </w:t>
      </w:r>
      <w:r w:rsidRPr="001F1719">
        <w:rPr>
          <w:rFonts w:ascii="Times New Roman" w:eastAsia="Calibri" w:hAnsi="Times New Roman" w:cs="Times New Roman"/>
          <w:b/>
          <w:color w:val="000000"/>
          <w:sz w:val="24"/>
          <w:szCs w:val="24"/>
          <w:lang w:eastAsia="bg-BG"/>
        </w:rPr>
        <w:t>за организацията и дейността на клубовете за пенсионерите и инвалидите в О</w:t>
      </w:r>
      <w:r w:rsidRPr="001F1719">
        <w:rPr>
          <w:rFonts w:ascii="Times New Roman" w:eastAsia="Calibri" w:hAnsi="Times New Roman" w:cs="Times New Roman"/>
          <w:b/>
          <w:color w:val="000000"/>
          <w:sz w:val="24"/>
          <w:szCs w:val="24"/>
          <w:lang w:val="en-AU" w:eastAsia="bg-BG"/>
        </w:rPr>
        <w:t xml:space="preserve">бщина </w:t>
      </w:r>
      <w:r w:rsidRPr="001F1719">
        <w:rPr>
          <w:rFonts w:ascii="Times New Roman" w:eastAsia="Calibri" w:hAnsi="Times New Roman" w:cs="Times New Roman"/>
          <w:b/>
          <w:color w:val="000000"/>
          <w:sz w:val="24"/>
          <w:szCs w:val="24"/>
          <w:lang w:eastAsia="bg-BG"/>
        </w:rPr>
        <w:t>Гурково</w:t>
      </w:r>
    </w:p>
    <w:p w:rsidR="001F1719" w:rsidRPr="001F1719" w:rsidRDefault="001F1719" w:rsidP="001F1719">
      <w:pPr>
        <w:autoSpaceDE w:val="0"/>
        <w:autoSpaceDN w:val="0"/>
        <w:adjustRightInd w:val="0"/>
        <w:spacing w:after="0" w:line="240" w:lineRule="auto"/>
        <w:ind w:firstLine="426"/>
        <w:jc w:val="both"/>
        <w:rPr>
          <w:rFonts w:ascii="Times New Roman" w:eastAsia="Calibri" w:hAnsi="Times New Roman" w:cs="Times New Roman"/>
          <w:color w:val="000000"/>
          <w:sz w:val="24"/>
          <w:szCs w:val="24"/>
        </w:rPr>
      </w:pPr>
      <w:r w:rsidRPr="001F1719">
        <w:rPr>
          <w:rFonts w:ascii="Times New Roman" w:eastAsia="Calibri" w:hAnsi="Times New Roman" w:cs="Times New Roman"/>
          <w:color w:val="000000"/>
          <w:sz w:val="24"/>
          <w:szCs w:val="24"/>
        </w:rPr>
        <w:t>Ръководството на ОбС – Гурково извършва преглед на приетите и действащи подзаконови нормативни актове, относно привеждането им в съответствие със ЗНА, АПК и приложимите материални закони, както и с Европейската харта за местно самоуправление.</w:t>
      </w:r>
    </w:p>
    <w:p w:rsidR="001F1719" w:rsidRPr="001F1719" w:rsidRDefault="001F1719" w:rsidP="001F1719">
      <w:pPr>
        <w:autoSpaceDE w:val="0"/>
        <w:autoSpaceDN w:val="0"/>
        <w:adjustRightInd w:val="0"/>
        <w:spacing w:after="0" w:line="240" w:lineRule="auto"/>
        <w:ind w:firstLine="426"/>
        <w:jc w:val="both"/>
        <w:rPr>
          <w:rFonts w:ascii="Times New Roman" w:eastAsia="Calibri" w:hAnsi="Times New Roman" w:cs="Times New Roman"/>
          <w:color w:val="000000"/>
          <w:sz w:val="24"/>
          <w:szCs w:val="24"/>
        </w:rPr>
      </w:pPr>
      <w:r w:rsidRPr="001F1719">
        <w:rPr>
          <w:rFonts w:ascii="Times New Roman" w:eastAsia="Calibri" w:hAnsi="Times New Roman" w:cs="Times New Roman"/>
          <w:color w:val="000000"/>
          <w:sz w:val="24"/>
          <w:szCs w:val="24"/>
        </w:rPr>
        <w:t>За да се постигне това хармонизиране е необходимо да бъдат направени корекции в подзаконовите нормативни актове, а тези които не подлежат на корекция – да бъдат отменени.</w:t>
      </w:r>
    </w:p>
    <w:p w:rsidR="001F1719" w:rsidRPr="001F1719" w:rsidRDefault="001F1719" w:rsidP="001F1719">
      <w:pPr>
        <w:autoSpaceDE w:val="0"/>
        <w:autoSpaceDN w:val="0"/>
        <w:adjustRightInd w:val="0"/>
        <w:spacing w:after="0" w:line="240" w:lineRule="auto"/>
        <w:ind w:firstLine="426"/>
        <w:jc w:val="both"/>
        <w:rPr>
          <w:rFonts w:ascii="Times New Roman" w:eastAsia="Calibri" w:hAnsi="Times New Roman" w:cs="Times New Roman"/>
          <w:color w:val="000000"/>
          <w:sz w:val="24"/>
          <w:szCs w:val="24"/>
          <w:lang w:eastAsia="bg-BG"/>
        </w:rPr>
      </w:pPr>
      <w:r w:rsidRPr="001F1719">
        <w:rPr>
          <w:rFonts w:ascii="Times New Roman" w:eastAsia="Calibri" w:hAnsi="Times New Roman" w:cs="Times New Roman"/>
          <w:color w:val="000000"/>
          <w:sz w:val="24"/>
          <w:szCs w:val="24"/>
        </w:rPr>
        <w:t xml:space="preserve">Отмяната на Наредбата </w:t>
      </w:r>
      <w:r w:rsidRPr="001F1719">
        <w:rPr>
          <w:rFonts w:ascii="Times New Roman" w:eastAsia="Calibri" w:hAnsi="Times New Roman" w:cs="Times New Roman"/>
          <w:color w:val="000000"/>
          <w:sz w:val="24"/>
          <w:szCs w:val="24"/>
          <w:lang w:eastAsia="bg-BG"/>
        </w:rPr>
        <w:t>за организацията и дейността на клубовете за пенсионерите и инвалидите в О</w:t>
      </w:r>
      <w:r w:rsidRPr="001F1719">
        <w:rPr>
          <w:rFonts w:ascii="Times New Roman" w:eastAsia="Calibri" w:hAnsi="Times New Roman" w:cs="Times New Roman"/>
          <w:color w:val="000000"/>
          <w:sz w:val="24"/>
          <w:szCs w:val="24"/>
          <w:lang w:val="en-AU" w:eastAsia="bg-BG"/>
        </w:rPr>
        <w:t xml:space="preserve">бщина </w:t>
      </w:r>
      <w:r w:rsidRPr="001F1719">
        <w:rPr>
          <w:rFonts w:ascii="Times New Roman" w:eastAsia="Calibri" w:hAnsi="Times New Roman" w:cs="Times New Roman"/>
          <w:color w:val="000000"/>
          <w:sz w:val="24"/>
          <w:szCs w:val="24"/>
          <w:lang w:eastAsia="bg-BG"/>
        </w:rPr>
        <w:t>Гурково се налага, тъй като е налице съществено несъответствие с  приетия Закон за хората с увреждания (обн. в ДВ бр.105/18.12.2018 г.), както и с измененията на ЗМСМА.</w:t>
      </w:r>
    </w:p>
    <w:p w:rsidR="001F1719" w:rsidRPr="001F1719" w:rsidRDefault="001F1719" w:rsidP="001F1719">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1F1719" w:rsidRPr="001F1719" w:rsidRDefault="001F1719" w:rsidP="001F1719">
      <w:pPr>
        <w:spacing w:after="0" w:line="240" w:lineRule="auto"/>
        <w:ind w:firstLine="426"/>
        <w:jc w:val="both"/>
        <w:rPr>
          <w:bCs/>
          <w:sz w:val="24"/>
          <w:szCs w:val="24"/>
        </w:rPr>
      </w:pPr>
      <w:r w:rsidRPr="001F1719">
        <w:rPr>
          <w:rFonts w:ascii="Times New Roman" w:hAnsi="Times New Roman" w:cs="Times New Roman"/>
          <w:b/>
          <w:color w:val="000000"/>
          <w:spacing w:val="-2"/>
          <w:sz w:val="24"/>
          <w:szCs w:val="24"/>
        </w:rPr>
        <w:t xml:space="preserve">ІІ. Цел </w:t>
      </w:r>
      <w:r w:rsidRPr="001F1719">
        <w:rPr>
          <w:rFonts w:ascii="Times New Roman" w:hAnsi="Times New Roman" w:cs="Times New Roman"/>
          <w:color w:val="000000"/>
          <w:spacing w:val="-2"/>
          <w:sz w:val="24"/>
          <w:szCs w:val="24"/>
        </w:rPr>
        <w:t xml:space="preserve">на Наредбата за отмяна на Наредбата </w:t>
      </w:r>
      <w:r w:rsidRPr="001F1719">
        <w:rPr>
          <w:rFonts w:ascii="Times New Roman" w:hAnsi="Times New Roman" w:cs="Times New Roman"/>
          <w:sz w:val="24"/>
          <w:szCs w:val="24"/>
          <w:lang w:eastAsia="bg-BG"/>
        </w:rPr>
        <w:t>за организацията и дейността на клубовете за пенсионерите и инвалидите в О</w:t>
      </w:r>
      <w:r w:rsidRPr="001F1719">
        <w:rPr>
          <w:rFonts w:ascii="Times New Roman" w:hAnsi="Times New Roman" w:cs="Times New Roman"/>
          <w:sz w:val="24"/>
          <w:szCs w:val="24"/>
          <w:lang w:val="en-AU" w:eastAsia="bg-BG"/>
        </w:rPr>
        <w:t xml:space="preserve">бщина </w:t>
      </w:r>
      <w:r w:rsidRPr="001F1719">
        <w:rPr>
          <w:rFonts w:ascii="Times New Roman" w:hAnsi="Times New Roman" w:cs="Times New Roman"/>
          <w:sz w:val="24"/>
          <w:szCs w:val="24"/>
          <w:lang w:eastAsia="bg-BG"/>
        </w:rPr>
        <w:t>Гурково – да се даде възможност за изготвяне на проект и приемане на подзаконов нормативен акт, съобразен с действащото законодателство и реалните потребности на местната общност.</w:t>
      </w:r>
    </w:p>
    <w:p w:rsidR="001F1719" w:rsidRPr="001F1719" w:rsidRDefault="001F1719" w:rsidP="001F1719">
      <w:pPr>
        <w:shd w:val="clear" w:color="auto" w:fill="FFFFFF"/>
        <w:spacing w:after="0" w:line="240" w:lineRule="auto"/>
        <w:ind w:firstLine="426"/>
        <w:contextualSpacing/>
        <w:jc w:val="both"/>
        <w:rPr>
          <w:rFonts w:ascii="Times New Roman" w:hAnsi="Times New Roman" w:cs="Times New Roman"/>
          <w:sz w:val="24"/>
          <w:szCs w:val="24"/>
          <w:lang w:eastAsia="bg-BG"/>
        </w:rPr>
      </w:pPr>
      <w:r w:rsidRPr="001F1719">
        <w:rPr>
          <w:rFonts w:ascii="Times New Roman" w:hAnsi="Times New Roman" w:cs="Times New Roman"/>
          <w:b/>
          <w:sz w:val="24"/>
          <w:szCs w:val="24"/>
          <w:lang w:eastAsia="bg-BG"/>
        </w:rPr>
        <w:t xml:space="preserve">ІІІ. Финансови средства, необходими за прилагането на Наредбата </w:t>
      </w:r>
      <w:r w:rsidRPr="001F1719">
        <w:rPr>
          <w:rFonts w:ascii="Times New Roman" w:hAnsi="Times New Roman" w:cs="Times New Roman"/>
          <w:b/>
          <w:color w:val="000000"/>
          <w:spacing w:val="-2"/>
          <w:sz w:val="24"/>
          <w:szCs w:val="24"/>
        </w:rPr>
        <w:t xml:space="preserve">за отмяна на Наредбата </w:t>
      </w:r>
      <w:r w:rsidRPr="001F1719">
        <w:rPr>
          <w:rFonts w:ascii="Times New Roman" w:hAnsi="Times New Roman" w:cs="Times New Roman"/>
          <w:b/>
          <w:sz w:val="24"/>
          <w:szCs w:val="24"/>
          <w:lang w:eastAsia="bg-BG"/>
        </w:rPr>
        <w:t>за организацията и дейността на клубовете за пенсионерите и инвалидите в О</w:t>
      </w:r>
      <w:r w:rsidRPr="001F1719">
        <w:rPr>
          <w:rFonts w:ascii="Times New Roman" w:hAnsi="Times New Roman" w:cs="Times New Roman"/>
          <w:b/>
          <w:sz w:val="24"/>
          <w:szCs w:val="24"/>
          <w:lang w:val="en-AU" w:eastAsia="bg-BG"/>
        </w:rPr>
        <w:t xml:space="preserve">бщина </w:t>
      </w:r>
      <w:r w:rsidRPr="001F1719">
        <w:rPr>
          <w:rFonts w:ascii="Times New Roman" w:hAnsi="Times New Roman" w:cs="Times New Roman"/>
          <w:b/>
          <w:sz w:val="24"/>
          <w:szCs w:val="24"/>
          <w:lang w:eastAsia="bg-BG"/>
        </w:rPr>
        <w:t>Гурково</w:t>
      </w:r>
      <w:r w:rsidRPr="001F1719">
        <w:rPr>
          <w:rFonts w:ascii="Times New Roman" w:hAnsi="Times New Roman" w:cs="Times New Roman"/>
          <w:sz w:val="24"/>
          <w:szCs w:val="24"/>
          <w:lang w:eastAsia="bg-BG"/>
        </w:rPr>
        <w:t xml:space="preserve"> </w:t>
      </w:r>
      <w:r w:rsidRPr="001F1719">
        <w:rPr>
          <w:rFonts w:ascii="Times New Roman" w:hAnsi="Times New Roman" w:cs="Times New Roman"/>
          <w:b/>
          <w:sz w:val="24"/>
          <w:szCs w:val="24"/>
          <w:lang w:eastAsia="bg-BG"/>
        </w:rPr>
        <w:t xml:space="preserve">– </w:t>
      </w:r>
      <w:r w:rsidRPr="001F1719">
        <w:rPr>
          <w:rFonts w:ascii="Times New Roman" w:hAnsi="Times New Roman" w:cs="Times New Roman"/>
          <w:sz w:val="24"/>
          <w:szCs w:val="24"/>
          <w:lang w:eastAsia="bg-BG"/>
        </w:rPr>
        <w:t>финансови средства не са необходими.</w:t>
      </w:r>
    </w:p>
    <w:p w:rsidR="001F1719" w:rsidRPr="001F1719" w:rsidRDefault="001F1719" w:rsidP="001F1719">
      <w:pPr>
        <w:shd w:val="clear" w:color="auto" w:fill="FFFFFF"/>
        <w:spacing w:after="0" w:line="240" w:lineRule="auto"/>
        <w:ind w:firstLine="426"/>
        <w:contextualSpacing/>
        <w:jc w:val="both"/>
        <w:rPr>
          <w:rFonts w:ascii="Times New Roman" w:hAnsi="Times New Roman" w:cs="Times New Roman"/>
          <w:b/>
          <w:color w:val="000000"/>
          <w:spacing w:val="-2"/>
          <w:sz w:val="24"/>
          <w:szCs w:val="24"/>
          <w:lang w:eastAsia="bg-BG"/>
        </w:rPr>
      </w:pPr>
      <w:r w:rsidRPr="001F1719">
        <w:rPr>
          <w:rFonts w:ascii="Times New Roman" w:hAnsi="Times New Roman" w:cs="Times New Roman"/>
          <w:b/>
          <w:color w:val="000000"/>
          <w:spacing w:val="-2"/>
          <w:sz w:val="24"/>
          <w:szCs w:val="24"/>
          <w:lang w:eastAsia="bg-BG"/>
        </w:rPr>
        <w:t>ІV.Очаквани резултати</w:t>
      </w:r>
    </w:p>
    <w:p w:rsidR="001F1719" w:rsidRPr="001F1719" w:rsidRDefault="001F1719" w:rsidP="001F1719">
      <w:pPr>
        <w:spacing w:after="0" w:line="240" w:lineRule="auto"/>
        <w:ind w:firstLine="426"/>
        <w:rPr>
          <w:rFonts w:ascii="Times New Roman" w:hAnsi="Times New Roman" w:cs="Times New Roman"/>
          <w:sz w:val="24"/>
          <w:szCs w:val="24"/>
          <w:lang w:eastAsia="bg-BG"/>
        </w:rPr>
      </w:pPr>
      <w:r w:rsidRPr="001F1719">
        <w:rPr>
          <w:rFonts w:ascii="Times New Roman" w:hAnsi="Times New Roman" w:cs="Times New Roman"/>
          <w:sz w:val="24"/>
          <w:szCs w:val="24"/>
          <w:lang w:eastAsia="bg-BG"/>
        </w:rPr>
        <w:t>Прецизиране на нормативната уредба с местно значение, в съответствие с нормативните актове от по-висока степен и задоволяване на потребностите на целевите групи.</w:t>
      </w:r>
    </w:p>
    <w:p w:rsidR="001F1719" w:rsidRPr="001F1719" w:rsidRDefault="001F1719" w:rsidP="001F1719">
      <w:pPr>
        <w:shd w:val="clear" w:color="auto" w:fill="FFFFFF"/>
        <w:spacing w:after="0" w:line="240" w:lineRule="auto"/>
        <w:ind w:firstLine="708"/>
        <w:contextualSpacing/>
        <w:jc w:val="both"/>
        <w:rPr>
          <w:rFonts w:ascii="Times New Roman" w:hAnsi="Times New Roman" w:cs="Times New Roman"/>
          <w:b/>
          <w:sz w:val="24"/>
          <w:szCs w:val="24"/>
          <w:lang w:eastAsia="bg-BG"/>
        </w:rPr>
      </w:pPr>
      <w:r w:rsidRPr="001F1719">
        <w:rPr>
          <w:rFonts w:ascii="Times New Roman" w:hAnsi="Times New Roman" w:cs="Times New Roman"/>
          <w:b/>
          <w:sz w:val="24"/>
          <w:szCs w:val="24"/>
          <w:lang w:eastAsia="bg-BG"/>
        </w:rPr>
        <w:t>V. Анализ за съответствие с правото на Европейския съюз</w:t>
      </w:r>
    </w:p>
    <w:p w:rsidR="001F1719" w:rsidRPr="001F1719" w:rsidRDefault="001F1719" w:rsidP="001F1719">
      <w:pPr>
        <w:tabs>
          <w:tab w:val="left" w:pos="9781"/>
        </w:tabs>
        <w:spacing w:after="0" w:line="240" w:lineRule="auto"/>
        <w:jc w:val="both"/>
        <w:rPr>
          <w:rFonts w:ascii="Times New Roman" w:hAnsi="Times New Roman" w:cs="Times New Roman"/>
          <w:sz w:val="24"/>
          <w:szCs w:val="24"/>
          <w:lang w:eastAsia="bg-BG"/>
        </w:rPr>
      </w:pPr>
      <w:r w:rsidRPr="001F1719">
        <w:rPr>
          <w:rFonts w:ascii="Times New Roman" w:hAnsi="Times New Roman" w:cs="Times New Roman"/>
          <w:sz w:val="24"/>
          <w:szCs w:val="24"/>
          <w:lang w:eastAsia="bg-BG"/>
        </w:rPr>
        <w:t>Предлаганата отмяна на Наредбата е в съответствие с нормативните актове от по-висока степен, както и с тези на европейското законодателство.</w:t>
      </w:r>
    </w:p>
    <w:p w:rsidR="001F1719" w:rsidRPr="001F1719" w:rsidRDefault="001F1719" w:rsidP="001F1719">
      <w:pPr>
        <w:shd w:val="clear" w:color="auto" w:fill="FFFFFF"/>
        <w:spacing w:after="0" w:line="240" w:lineRule="auto"/>
        <w:ind w:firstLine="426"/>
        <w:jc w:val="both"/>
        <w:rPr>
          <w:rFonts w:ascii="Times New Roman" w:hAnsi="Times New Roman" w:cs="Times New Roman"/>
          <w:color w:val="FF0000"/>
          <w:sz w:val="24"/>
          <w:szCs w:val="24"/>
          <w:lang w:eastAsia="bg-BG"/>
        </w:rPr>
      </w:pPr>
      <w:r w:rsidRPr="001F1719">
        <w:rPr>
          <w:rFonts w:ascii="Times New Roman" w:hAnsi="Times New Roman" w:cs="Times New Roman"/>
          <w:sz w:val="24"/>
          <w:szCs w:val="24"/>
          <w:lang w:eastAsia="bg-BG"/>
        </w:rPr>
        <w:t xml:space="preserve">Проектът на подзаконовия нормативен акт - </w:t>
      </w:r>
      <w:r w:rsidRPr="001F1719">
        <w:rPr>
          <w:rFonts w:ascii="Times New Roman" w:hAnsi="Times New Roman" w:cs="Times New Roman"/>
          <w:sz w:val="24"/>
          <w:szCs w:val="24"/>
          <w:shd w:val="clear" w:color="auto" w:fill="FEFEFE"/>
          <w:lang w:eastAsia="bg-BG"/>
        </w:rPr>
        <w:t xml:space="preserve">Наредба за </w:t>
      </w:r>
      <w:r w:rsidRPr="001F1719">
        <w:rPr>
          <w:rFonts w:ascii="Times New Roman" w:hAnsi="Times New Roman" w:cs="Times New Roman"/>
          <w:color w:val="000000"/>
          <w:spacing w:val="-2"/>
          <w:sz w:val="24"/>
          <w:szCs w:val="24"/>
        </w:rPr>
        <w:t xml:space="preserve">отмяна на Наредба </w:t>
      </w:r>
      <w:r w:rsidRPr="001F1719">
        <w:rPr>
          <w:rFonts w:ascii="Times New Roman" w:hAnsi="Times New Roman" w:cs="Times New Roman"/>
          <w:sz w:val="24"/>
          <w:szCs w:val="24"/>
          <w:lang w:eastAsia="bg-BG"/>
        </w:rPr>
        <w:t>за организацията и дейността на клубовете за пенсионерите и инвалидите в О</w:t>
      </w:r>
      <w:r w:rsidRPr="001F1719">
        <w:rPr>
          <w:rFonts w:ascii="Times New Roman" w:hAnsi="Times New Roman" w:cs="Times New Roman"/>
          <w:sz w:val="24"/>
          <w:szCs w:val="24"/>
          <w:lang w:val="en-AU" w:eastAsia="bg-BG"/>
        </w:rPr>
        <w:t xml:space="preserve">бщина </w:t>
      </w:r>
      <w:r w:rsidRPr="001F1719">
        <w:rPr>
          <w:rFonts w:ascii="Times New Roman" w:hAnsi="Times New Roman" w:cs="Times New Roman"/>
          <w:sz w:val="24"/>
          <w:szCs w:val="24"/>
          <w:lang w:eastAsia="bg-BG"/>
        </w:rPr>
        <w:t xml:space="preserve">Гурково е публикуван на официалната страница на Община </w:t>
      </w:r>
      <w:r w:rsidRPr="001F1719">
        <w:rPr>
          <w:rFonts w:ascii="Times New Roman" w:hAnsi="Times New Roman" w:cs="Times New Roman"/>
          <w:spacing w:val="-2"/>
          <w:sz w:val="24"/>
          <w:szCs w:val="24"/>
          <w:lang w:eastAsia="bg-BG"/>
        </w:rPr>
        <w:t>Гурково</w:t>
      </w:r>
      <w:r w:rsidRPr="001F1719">
        <w:rPr>
          <w:rFonts w:ascii="Times New Roman" w:hAnsi="Times New Roman" w:cs="Times New Roman"/>
          <w:sz w:val="24"/>
          <w:szCs w:val="24"/>
          <w:lang w:eastAsia="bg-BG"/>
        </w:rPr>
        <w:t xml:space="preserve"> на </w:t>
      </w:r>
      <w:r w:rsidRPr="001F1719">
        <w:rPr>
          <w:rFonts w:ascii="Times New Roman" w:hAnsi="Times New Roman" w:cs="Times New Roman"/>
          <w:b/>
          <w:sz w:val="24"/>
          <w:szCs w:val="24"/>
          <w:lang w:eastAsia="bg-BG"/>
        </w:rPr>
        <w:t>26.02.2020</w:t>
      </w:r>
      <w:r w:rsidRPr="001F1719">
        <w:rPr>
          <w:rFonts w:ascii="Times New Roman" w:hAnsi="Times New Roman" w:cs="Times New Roman"/>
          <w:sz w:val="24"/>
          <w:szCs w:val="24"/>
          <w:lang w:eastAsia="bg-BG"/>
        </w:rPr>
        <w:t xml:space="preserve"> г.</w:t>
      </w:r>
      <w:r w:rsidRPr="001F1719">
        <w:rPr>
          <w:rFonts w:ascii="Times New Roman" w:hAnsi="Times New Roman" w:cs="Times New Roman"/>
          <w:color w:val="FF0000"/>
          <w:sz w:val="24"/>
          <w:szCs w:val="24"/>
          <w:lang w:eastAsia="bg-BG"/>
        </w:rPr>
        <w:t xml:space="preserve"> </w:t>
      </w:r>
    </w:p>
    <w:p w:rsidR="001F1719" w:rsidRPr="001F1719" w:rsidRDefault="001F1719" w:rsidP="001F1719">
      <w:pPr>
        <w:widowControl w:val="0"/>
        <w:shd w:val="clear" w:color="auto" w:fill="FFFFFF"/>
        <w:autoSpaceDE w:val="0"/>
        <w:autoSpaceDN w:val="0"/>
        <w:adjustRightInd w:val="0"/>
        <w:spacing w:after="0" w:line="240" w:lineRule="auto"/>
        <w:ind w:firstLine="426"/>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pacing w:val="4"/>
          <w:sz w:val="24"/>
          <w:szCs w:val="24"/>
          <w:lang w:eastAsia="bg-BG"/>
        </w:rPr>
        <w:t xml:space="preserve">В рамките на 14 дневния  срок за обществени консултации не са постъпили предложения и становища по проекта на </w:t>
      </w:r>
      <w:r w:rsidRPr="001F1719">
        <w:rPr>
          <w:rFonts w:ascii="Times New Roman" w:hAnsi="Times New Roman" w:cs="Times New Roman"/>
          <w:sz w:val="24"/>
          <w:szCs w:val="24"/>
          <w:shd w:val="clear" w:color="auto" w:fill="FEFEFE"/>
          <w:lang w:eastAsia="bg-BG"/>
        </w:rPr>
        <w:t xml:space="preserve">Наредба за </w:t>
      </w:r>
      <w:r w:rsidRPr="001F1719">
        <w:rPr>
          <w:rFonts w:ascii="Times New Roman" w:hAnsi="Times New Roman" w:cs="Times New Roman"/>
          <w:color w:val="000000"/>
          <w:spacing w:val="-2"/>
          <w:sz w:val="24"/>
          <w:szCs w:val="24"/>
        </w:rPr>
        <w:t xml:space="preserve">отмяна на Наредба </w:t>
      </w:r>
      <w:r w:rsidRPr="001F1719">
        <w:rPr>
          <w:rFonts w:ascii="Times New Roman" w:hAnsi="Times New Roman" w:cs="Times New Roman"/>
          <w:sz w:val="24"/>
          <w:szCs w:val="24"/>
          <w:lang w:eastAsia="bg-BG"/>
        </w:rPr>
        <w:t>за организацията и дейността на клубовете за пенсионерите и инвалидите в О</w:t>
      </w:r>
      <w:r w:rsidRPr="001F1719">
        <w:rPr>
          <w:rFonts w:ascii="Times New Roman" w:hAnsi="Times New Roman" w:cs="Times New Roman"/>
          <w:sz w:val="24"/>
          <w:szCs w:val="24"/>
          <w:lang w:val="en-AU" w:eastAsia="bg-BG"/>
        </w:rPr>
        <w:t xml:space="preserve">бщина </w:t>
      </w:r>
      <w:r w:rsidRPr="001F1719">
        <w:rPr>
          <w:rFonts w:ascii="Times New Roman" w:hAnsi="Times New Roman" w:cs="Times New Roman"/>
          <w:sz w:val="24"/>
          <w:szCs w:val="24"/>
          <w:lang w:eastAsia="bg-BG"/>
        </w:rPr>
        <w:t>Гурково</w:t>
      </w:r>
      <w:r w:rsidRPr="001F1719">
        <w:rPr>
          <w:rFonts w:ascii="Times New Roman" w:eastAsia="Times New Roman" w:hAnsi="Times New Roman" w:cs="Times New Roman"/>
          <w:sz w:val="24"/>
          <w:szCs w:val="24"/>
          <w:lang w:eastAsia="bg-BG"/>
        </w:rPr>
        <w:t xml:space="preserve">, видно от приложената справка. </w:t>
      </w:r>
    </w:p>
    <w:p w:rsidR="001F1719" w:rsidRPr="001F1719" w:rsidRDefault="001F1719" w:rsidP="001F1719">
      <w:pPr>
        <w:spacing w:after="0" w:line="240" w:lineRule="auto"/>
        <w:ind w:firstLine="708"/>
        <w:jc w:val="both"/>
        <w:rPr>
          <w:rFonts w:ascii="Times New Roman" w:eastAsia="Times New Roman" w:hAnsi="Times New Roman" w:cs="Times New Roman"/>
          <w:b/>
          <w:sz w:val="24"/>
          <w:szCs w:val="24"/>
          <w:lang w:eastAsia="bg-BG"/>
        </w:rPr>
      </w:pP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 xml:space="preserve">На основание чл.21, ал.1, т.23 и ал.2 от Закона за местното самоуправление и местната администрация и с оглед гореизложеното,  Общински съвет - Гурково </w:t>
      </w:r>
    </w:p>
    <w:p w:rsidR="001F1719" w:rsidRPr="001F1719" w:rsidRDefault="001F1719" w:rsidP="001F1719">
      <w:pPr>
        <w:autoSpaceDE w:val="0"/>
        <w:autoSpaceDN w:val="0"/>
        <w:adjustRightInd w:val="0"/>
        <w:spacing w:after="0" w:line="240" w:lineRule="auto"/>
        <w:jc w:val="both"/>
        <w:outlineLvl w:val="0"/>
        <w:rPr>
          <w:rFonts w:ascii="Times New Roman" w:eastAsia="Times New Roman" w:hAnsi="Times New Roman" w:cs="Times New Roman"/>
          <w:b/>
          <w:bCs/>
          <w:sz w:val="24"/>
          <w:szCs w:val="24"/>
        </w:rPr>
      </w:pPr>
    </w:p>
    <w:p w:rsidR="001F1719" w:rsidRPr="001F1719" w:rsidRDefault="001F1719" w:rsidP="001F1719">
      <w:pPr>
        <w:spacing w:after="0" w:line="240" w:lineRule="auto"/>
        <w:jc w:val="center"/>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32"/>
          <w:szCs w:val="32"/>
          <w:lang w:eastAsia="bg-BG"/>
        </w:rPr>
        <w:lastRenderedPageBreak/>
        <w:t>Р Е Ш И</w:t>
      </w:r>
      <w:r w:rsidRPr="001F1719">
        <w:rPr>
          <w:rFonts w:ascii="Times New Roman" w:eastAsia="Times New Roman" w:hAnsi="Times New Roman" w:cs="Times New Roman"/>
          <w:sz w:val="24"/>
          <w:szCs w:val="24"/>
          <w:lang w:eastAsia="bg-BG"/>
        </w:rPr>
        <w:t>:</w:t>
      </w:r>
    </w:p>
    <w:p w:rsidR="001F1719" w:rsidRPr="001F1719" w:rsidRDefault="001F1719" w:rsidP="001F1719">
      <w:pPr>
        <w:autoSpaceDE w:val="0"/>
        <w:autoSpaceDN w:val="0"/>
        <w:adjustRightInd w:val="0"/>
        <w:spacing w:after="0" w:line="240" w:lineRule="auto"/>
        <w:jc w:val="center"/>
        <w:outlineLvl w:val="0"/>
        <w:rPr>
          <w:rFonts w:ascii="Times New Roman" w:eastAsia="Times New Roman" w:hAnsi="Times New Roman" w:cs="Times New Roman"/>
          <w:b/>
          <w:bCs/>
          <w:sz w:val="24"/>
          <w:szCs w:val="24"/>
          <w:lang w:val="en-US"/>
        </w:rPr>
      </w:pPr>
    </w:p>
    <w:p w:rsidR="001F1719" w:rsidRPr="001F1719" w:rsidRDefault="001F1719" w:rsidP="001F1719">
      <w:pPr>
        <w:autoSpaceDE w:val="0"/>
        <w:autoSpaceDN w:val="0"/>
        <w:adjustRightInd w:val="0"/>
        <w:spacing w:after="0" w:line="240" w:lineRule="auto"/>
        <w:ind w:firstLine="708"/>
        <w:jc w:val="both"/>
        <w:outlineLvl w:val="0"/>
        <w:rPr>
          <w:rFonts w:ascii="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Приема</w:t>
      </w:r>
      <w:r w:rsidRPr="001F1719">
        <w:rPr>
          <w:rFonts w:ascii="Times New Roman" w:eastAsia="Times New Roman" w:hAnsi="Times New Roman" w:cs="Times New Roman"/>
          <w:b/>
          <w:sz w:val="24"/>
          <w:szCs w:val="24"/>
          <w:lang w:eastAsia="bg-BG"/>
        </w:rPr>
        <w:t xml:space="preserve"> </w:t>
      </w:r>
      <w:r w:rsidRPr="001F1719">
        <w:rPr>
          <w:rFonts w:ascii="Times New Roman" w:hAnsi="Times New Roman" w:cs="Times New Roman"/>
          <w:sz w:val="24"/>
          <w:szCs w:val="24"/>
          <w:shd w:val="clear" w:color="auto" w:fill="FEFEFE"/>
          <w:lang w:eastAsia="bg-BG"/>
        </w:rPr>
        <w:t xml:space="preserve">Наредба за </w:t>
      </w:r>
      <w:r w:rsidRPr="001F1719">
        <w:rPr>
          <w:rFonts w:ascii="Times New Roman" w:hAnsi="Times New Roman" w:cs="Times New Roman"/>
          <w:color w:val="000000"/>
          <w:spacing w:val="-2"/>
          <w:sz w:val="24"/>
          <w:szCs w:val="24"/>
        </w:rPr>
        <w:t xml:space="preserve">отмяна на Наредба </w:t>
      </w:r>
      <w:r w:rsidRPr="001F1719">
        <w:rPr>
          <w:rFonts w:ascii="Times New Roman" w:hAnsi="Times New Roman" w:cs="Times New Roman"/>
          <w:sz w:val="24"/>
          <w:szCs w:val="24"/>
          <w:lang w:eastAsia="bg-BG"/>
        </w:rPr>
        <w:t>за организацията и дейността на клубовете за пенсионерите и инвалидите в О</w:t>
      </w:r>
      <w:r w:rsidRPr="001F1719">
        <w:rPr>
          <w:rFonts w:ascii="Times New Roman" w:hAnsi="Times New Roman" w:cs="Times New Roman"/>
          <w:sz w:val="24"/>
          <w:szCs w:val="24"/>
          <w:lang w:val="en-AU" w:eastAsia="bg-BG"/>
        </w:rPr>
        <w:t xml:space="preserve">бщина </w:t>
      </w:r>
      <w:r w:rsidRPr="001F1719">
        <w:rPr>
          <w:rFonts w:ascii="Times New Roman" w:hAnsi="Times New Roman" w:cs="Times New Roman"/>
          <w:sz w:val="24"/>
          <w:szCs w:val="24"/>
          <w:lang w:eastAsia="bg-BG"/>
        </w:rPr>
        <w:t>Гурково</w:t>
      </w:r>
      <w:r w:rsidRPr="001F1719">
        <w:rPr>
          <w:rFonts w:ascii="Times New Roman" w:hAnsi="Times New Roman" w:cs="Times New Roman"/>
          <w:sz w:val="24"/>
          <w:szCs w:val="24"/>
          <w:lang w:val="en-US" w:eastAsia="bg-BG"/>
        </w:rPr>
        <w:t xml:space="preserve"> </w:t>
      </w:r>
      <w:r w:rsidRPr="001F1719">
        <w:rPr>
          <w:rFonts w:ascii="Times New Roman" w:hAnsi="Times New Roman" w:cs="Times New Roman"/>
          <w:sz w:val="24"/>
          <w:szCs w:val="24"/>
          <w:lang w:eastAsia="bg-BG"/>
        </w:rPr>
        <w:t>със следното съдържание:</w:t>
      </w:r>
    </w:p>
    <w:p w:rsidR="001F1719" w:rsidRPr="001F1719" w:rsidRDefault="001F1719" w:rsidP="001F1719">
      <w:pPr>
        <w:autoSpaceDE w:val="0"/>
        <w:autoSpaceDN w:val="0"/>
        <w:adjustRightInd w:val="0"/>
        <w:spacing w:after="0" w:line="240" w:lineRule="auto"/>
        <w:ind w:firstLine="708"/>
        <w:jc w:val="both"/>
        <w:outlineLvl w:val="0"/>
        <w:rPr>
          <w:rFonts w:ascii="Times New Roman" w:hAnsi="Times New Roman" w:cs="Times New Roman"/>
          <w:sz w:val="24"/>
          <w:szCs w:val="24"/>
          <w:lang w:eastAsia="bg-BG"/>
        </w:rPr>
      </w:pPr>
    </w:p>
    <w:p w:rsidR="001F1719" w:rsidRPr="001F1719" w:rsidRDefault="001F1719" w:rsidP="001F1719">
      <w:pPr>
        <w:autoSpaceDE w:val="0"/>
        <w:autoSpaceDN w:val="0"/>
        <w:adjustRightInd w:val="0"/>
        <w:spacing w:after="0" w:line="240" w:lineRule="auto"/>
        <w:jc w:val="center"/>
        <w:outlineLvl w:val="0"/>
        <w:rPr>
          <w:rFonts w:ascii="Times New Roman" w:eastAsia="Times New Roman" w:hAnsi="Times New Roman" w:cs="Times New Roman"/>
          <w:b/>
          <w:sz w:val="24"/>
          <w:szCs w:val="24"/>
          <w:lang w:val="en-US" w:eastAsia="bg-BG"/>
        </w:rPr>
      </w:pPr>
      <w:r w:rsidRPr="001F1719">
        <w:rPr>
          <w:rFonts w:ascii="Times New Roman" w:eastAsia="Times New Roman" w:hAnsi="Times New Roman" w:cs="Times New Roman"/>
          <w:b/>
          <w:sz w:val="24"/>
          <w:szCs w:val="24"/>
          <w:lang w:eastAsia="bg-BG"/>
        </w:rPr>
        <w:t xml:space="preserve">Наредба </w:t>
      </w:r>
      <w:r w:rsidRPr="001F1719">
        <w:rPr>
          <w:rFonts w:ascii="Times New Roman" w:eastAsia="Times New Roman" w:hAnsi="Times New Roman" w:cs="Times New Roman"/>
          <w:b/>
          <w:sz w:val="24"/>
          <w:szCs w:val="24"/>
          <w:lang w:val="en-US" w:eastAsia="bg-BG"/>
        </w:rPr>
        <w:t xml:space="preserve"> </w:t>
      </w:r>
      <w:r w:rsidRPr="001F1719">
        <w:rPr>
          <w:rFonts w:ascii="Times New Roman" w:eastAsia="Times New Roman" w:hAnsi="Times New Roman" w:cs="Times New Roman"/>
          <w:b/>
          <w:color w:val="000000"/>
          <w:spacing w:val="-2"/>
          <w:sz w:val="24"/>
          <w:szCs w:val="24"/>
          <w:lang w:val="en-US"/>
        </w:rPr>
        <w:t xml:space="preserve">за </w:t>
      </w:r>
      <w:r w:rsidRPr="001F1719">
        <w:rPr>
          <w:rFonts w:ascii="Times New Roman" w:eastAsia="Times New Roman" w:hAnsi="Times New Roman" w:cs="Times New Roman"/>
          <w:b/>
          <w:color w:val="000000"/>
          <w:spacing w:val="-2"/>
          <w:sz w:val="24"/>
          <w:szCs w:val="24"/>
        </w:rPr>
        <w:t xml:space="preserve">отмяна на Наредбата </w:t>
      </w:r>
      <w:r w:rsidRPr="001F1719">
        <w:rPr>
          <w:rFonts w:ascii="Times New Roman" w:eastAsia="Times New Roman" w:hAnsi="Times New Roman" w:cs="Times New Roman"/>
          <w:b/>
          <w:sz w:val="24"/>
          <w:szCs w:val="24"/>
          <w:lang w:eastAsia="bg-BG"/>
        </w:rPr>
        <w:t>за организацията и дейността на клубовете</w:t>
      </w:r>
    </w:p>
    <w:p w:rsidR="001F1719" w:rsidRPr="001F1719" w:rsidRDefault="001F1719" w:rsidP="001F1719">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bg-BG"/>
        </w:rPr>
      </w:pPr>
      <w:r w:rsidRPr="001F1719">
        <w:rPr>
          <w:rFonts w:ascii="Times New Roman" w:eastAsia="Times New Roman" w:hAnsi="Times New Roman" w:cs="Times New Roman"/>
          <w:b/>
          <w:sz w:val="24"/>
          <w:szCs w:val="24"/>
          <w:lang w:eastAsia="bg-BG"/>
        </w:rPr>
        <w:t xml:space="preserve"> за пенсионерите и инвалидите в О</w:t>
      </w:r>
      <w:r w:rsidRPr="001F1719">
        <w:rPr>
          <w:rFonts w:ascii="Times New Roman" w:eastAsia="Times New Roman" w:hAnsi="Times New Roman" w:cs="Times New Roman"/>
          <w:b/>
          <w:sz w:val="24"/>
          <w:szCs w:val="24"/>
          <w:lang w:val="en-AU" w:eastAsia="bg-BG"/>
        </w:rPr>
        <w:t xml:space="preserve">бщина </w:t>
      </w:r>
      <w:r w:rsidRPr="001F1719">
        <w:rPr>
          <w:rFonts w:ascii="Times New Roman" w:eastAsia="Times New Roman" w:hAnsi="Times New Roman" w:cs="Times New Roman"/>
          <w:b/>
          <w:sz w:val="24"/>
          <w:szCs w:val="24"/>
          <w:lang w:eastAsia="bg-BG"/>
        </w:rPr>
        <w:t>Гурково</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p>
    <w:p w:rsidR="001F1719" w:rsidRPr="001F1719" w:rsidRDefault="001F1719" w:rsidP="001F1719">
      <w:pPr>
        <w:spacing w:after="0" w:line="240" w:lineRule="auto"/>
        <w:jc w:val="center"/>
        <w:rPr>
          <w:rFonts w:ascii="Times New Roman" w:eastAsia="Times New Roman" w:hAnsi="Times New Roman" w:cs="Times New Roman"/>
          <w:color w:val="000000"/>
          <w:sz w:val="24"/>
          <w:szCs w:val="24"/>
          <w:lang w:eastAsia="bg-BG"/>
        </w:rPr>
      </w:pPr>
      <w:r w:rsidRPr="001F1719">
        <w:rPr>
          <w:rFonts w:ascii="Times New Roman" w:eastAsia="Times New Roman" w:hAnsi="Times New Roman" w:cs="Times New Roman"/>
          <w:color w:val="000000"/>
          <w:sz w:val="24"/>
          <w:szCs w:val="24"/>
          <w:lang w:eastAsia="bg-BG"/>
        </w:rPr>
        <w:t>(приета с Решение № 90 / 30.09.2008 г.  на Общински съвет – град Гурково и влиза в сила от дата на приемането му):</w:t>
      </w:r>
    </w:p>
    <w:p w:rsidR="001F1719" w:rsidRPr="001F1719" w:rsidRDefault="001F1719" w:rsidP="001F1719">
      <w:pPr>
        <w:spacing w:after="0" w:line="240" w:lineRule="auto"/>
        <w:ind w:firstLine="720"/>
        <w:rPr>
          <w:rFonts w:ascii="Times New Roman" w:eastAsia="Times New Roman" w:hAnsi="Times New Roman" w:cs="Times New Roman"/>
          <w:sz w:val="24"/>
          <w:szCs w:val="24"/>
          <w:lang w:val="en-US" w:eastAsia="bg-BG"/>
        </w:rPr>
      </w:pPr>
    </w:p>
    <w:p w:rsidR="001F1719" w:rsidRPr="001F1719" w:rsidRDefault="001F1719" w:rsidP="001F1719">
      <w:pPr>
        <w:autoSpaceDE w:val="0"/>
        <w:autoSpaceDN w:val="0"/>
        <w:adjustRightInd w:val="0"/>
        <w:spacing w:after="0" w:line="240" w:lineRule="auto"/>
        <w:jc w:val="both"/>
        <w:outlineLvl w:val="0"/>
        <w:rPr>
          <w:rFonts w:ascii="Times New Roman" w:eastAsia="Times New Roman" w:hAnsi="Times New Roman" w:cs="Times New Roman"/>
          <w:sz w:val="24"/>
          <w:szCs w:val="24"/>
          <w:lang w:eastAsia="bg-BG"/>
        </w:rPr>
      </w:pPr>
      <w:r w:rsidRPr="001F1719">
        <w:rPr>
          <w:rFonts w:ascii="Times New Roman" w:eastAsia="Times New Roman" w:hAnsi="Times New Roman" w:cs="Times New Roman"/>
          <w:b/>
          <w:sz w:val="24"/>
          <w:szCs w:val="24"/>
          <w:lang w:val="ru-RU" w:eastAsia="bg-BG"/>
        </w:rPr>
        <w:t>§1.</w:t>
      </w:r>
      <w:r w:rsidRPr="001F1719">
        <w:rPr>
          <w:rFonts w:ascii="Times New Roman" w:eastAsia="Times New Roman" w:hAnsi="Times New Roman" w:cs="Times New Roman"/>
          <w:color w:val="000000"/>
          <w:spacing w:val="-2"/>
          <w:sz w:val="24"/>
          <w:szCs w:val="24"/>
        </w:rPr>
        <w:t xml:space="preserve"> Отменя Наредба </w:t>
      </w:r>
      <w:r w:rsidRPr="001F1719">
        <w:rPr>
          <w:rFonts w:ascii="Times New Roman" w:eastAsia="Times New Roman" w:hAnsi="Times New Roman" w:cs="Times New Roman"/>
          <w:sz w:val="24"/>
          <w:szCs w:val="24"/>
          <w:lang w:eastAsia="bg-BG"/>
        </w:rPr>
        <w:t>за организацията и дейността на клубовете за пенсионерите и инвалидите в О</w:t>
      </w:r>
      <w:r w:rsidRPr="001F1719">
        <w:rPr>
          <w:rFonts w:ascii="Times New Roman" w:eastAsia="Times New Roman" w:hAnsi="Times New Roman" w:cs="Times New Roman"/>
          <w:sz w:val="24"/>
          <w:szCs w:val="24"/>
          <w:lang w:val="en-AU" w:eastAsia="bg-BG"/>
        </w:rPr>
        <w:t>б</w:t>
      </w:r>
      <w:r w:rsidRPr="001F1719">
        <w:rPr>
          <w:rFonts w:ascii="Times New Roman" w:eastAsia="Times New Roman" w:hAnsi="Times New Roman" w:cs="Times New Roman"/>
          <w:sz w:val="24"/>
          <w:szCs w:val="24"/>
          <w:lang w:eastAsia="bg-BG"/>
        </w:rPr>
        <w:t>щ</w:t>
      </w:r>
      <w:r w:rsidRPr="001F1719">
        <w:rPr>
          <w:rFonts w:ascii="Times New Roman" w:eastAsia="Times New Roman" w:hAnsi="Times New Roman" w:cs="Times New Roman"/>
          <w:sz w:val="24"/>
          <w:szCs w:val="24"/>
          <w:lang w:val="en-AU" w:eastAsia="bg-BG"/>
        </w:rPr>
        <w:t xml:space="preserve">ина </w:t>
      </w:r>
      <w:r w:rsidRPr="001F1719">
        <w:rPr>
          <w:rFonts w:ascii="Times New Roman" w:eastAsia="Times New Roman" w:hAnsi="Times New Roman" w:cs="Times New Roman"/>
          <w:sz w:val="24"/>
          <w:szCs w:val="24"/>
          <w:lang w:eastAsia="bg-BG"/>
        </w:rPr>
        <w:t>Гурково, считано от датата на обнародване.</w:t>
      </w:r>
    </w:p>
    <w:p w:rsidR="001F1719" w:rsidRPr="001F1719" w:rsidRDefault="001F1719" w:rsidP="001F1719">
      <w:pPr>
        <w:spacing w:after="0" w:line="240" w:lineRule="auto"/>
        <w:jc w:val="both"/>
        <w:rPr>
          <w:rFonts w:ascii="Times New Roman" w:eastAsia="Times New Roman" w:hAnsi="Times New Roman" w:cs="Times New Roman"/>
          <w:bCs/>
          <w:sz w:val="24"/>
          <w:szCs w:val="24"/>
        </w:rPr>
      </w:pPr>
      <w:r w:rsidRPr="001F1719">
        <w:rPr>
          <w:rFonts w:ascii="Times New Roman" w:hAnsi="Times New Roman" w:cs="Times New Roman"/>
          <w:b/>
          <w:bCs/>
          <w:sz w:val="24"/>
          <w:szCs w:val="24"/>
        </w:rPr>
        <w:t>§2</w:t>
      </w:r>
      <w:r w:rsidRPr="001F1719">
        <w:rPr>
          <w:rFonts w:ascii="Times New Roman" w:hAnsi="Times New Roman" w:cs="Times New Roman"/>
          <w:bCs/>
          <w:sz w:val="24"/>
          <w:szCs w:val="24"/>
        </w:rPr>
        <w:t xml:space="preserve">. Отмяната на </w:t>
      </w:r>
      <w:r w:rsidRPr="001F1719">
        <w:rPr>
          <w:rFonts w:ascii="Times New Roman" w:eastAsia="Times New Roman" w:hAnsi="Times New Roman" w:cs="Times New Roman"/>
          <w:color w:val="000000"/>
          <w:spacing w:val="-2"/>
          <w:sz w:val="24"/>
          <w:szCs w:val="24"/>
        </w:rPr>
        <w:t xml:space="preserve">Наредба </w:t>
      </w:r>
      <w:r w:rsidRPr="001F1719">
        <w:rPr>
          <w:rFonts w:ascii="Times New Roman" w:eastAsia="Times New Roman" w:hAnsi="Times New Roman" w:cs="Times New Roman"/>
          <w:sz w:val="24"/>
          <w:szCs w:val="24"/>
          <w:lang w:eastAsia="bg-BG"/>
        </w:rPr>
        <w:t>за организацията и дейността на клубовете за пенсионерите и инвалидите в О</w:t>
      </w:r>
      <w:r w:rsidRPr="001F1719">
        <w:rPr>
          <w:rFonts w:ascii="Times New Roman" w:eastAsia="Times New Roman" w:hAnsi="Times New Roman" w:cs="Times New Roman"/>
          <w:sz w:val="24"/>
          <w:szCs w:val="24"/>
          <w:lang w:val="en-AU" w:eastAsia="bg-BG"/>
        </w:rPr>
        <w:t>б</w:t>
      </w:r>
      <w:r w:rsidRPr="001F1719">
        <w:rPr>
          <w:rFonts w:ascii="Times New Roman" w:eastAsia="Times New Roman" w:hAnsi="Times New Roman" w:cs="Times New Roman"/>
          <w:sz w:val="24"/>
          <w:szCs w:val="24"/>
          <w:lang w:eastAsia="bg-BG"/>
        </w:rPr>
        <w:t>щ</w:t>
      </w:r>
      <w:r w:rsidRPr="001F1719">
        <w:rPr>
          <w:rFonts w:ascii="Times New Roman" w:eastAsia="Times New Roman" w:hAnsi="Times New Roman" w:cs="Times New Roman"/>
          <w:sz w:val="24"/>
          <w:szCs w:val="24"/>
          <w:lang w:val="en-AU" w:eastAsia="bg-BG"/>
        </w:rPr>
        <w:t xml:space="preserve">ина </w:t>
      </w:r>
      <w:r w:rsidRPr="001F1719">
        <w:rPr>
          <w:rFonts w:ascii="Times New Roman" w:eastAsia="Times New Roman" w:hAnsi="Times New Roman" w:cs="Times New Roman"/>
          <w:sz w:val="24"/>
          <w:szCs w:val="24"/>
          <w:lang w:eastAsia="bg-BG"/>
        </w:rPr>
        <w:t>Гурково</w:t>
      </w:r>
      <w:r w:rsidRPr="001F1719">
        <w:rPr>
          <w:rFonts w:ascii="Times New Roman" w:hAnsi="Times New Roman" w:cs="Times New Roman"/>
          <w:bCs/>
          <w:sz w:val="24"/>
          <w:szCs w:val="24"/>
        </w:rPr>
        <w:t xml:space="preserve"> е</w:t>
      </w:r>
      <w:r w:rsidRPr="001F1719">
        <w:rPr>
          <w:rFonts w:ascii="Times New Roman" w:eastAsia="Times New Roman" w:hAnsi="Times New Roman" w:cs="Times New Roman"/>
          <w:bCs/>
          <w:sz w:val="24"/>
          <w:szCs w:val="24"/>
        </w:rPr>
        <w:t xml:space="preserve"> приета с решение № 70 по протокол № 7 от 31.03.2020 г.  на Общински съвет – Гурково.</w:t>
      </w:r>
    </w:p>
    <w:p w:rsidR="001F1719" w:rsidRPr="001F1719" w:rsidRDefault="001F1719" w:rsidP="001F1719">
      <w:pPr>
        <w:autoSpaceDE w:val="0"/>
        <w:autoSpaceDN w:val="0"/>
        <w:adjustRightInd w:val="0"/>
        <w:spacing w:after="0" w:line="240" w:lineRule="auto"/>
        <w:jc w:val="both"/>
        <w:outlineLvl w:val="0"/>
        <w:rPr>
          <w:rFonts w:ascii="Times New Roman" w:eastAsia="Times New Roman" w:hAnsi="Times New Roman" w:cs="Times New Roman"/>
          <w:sz w:val="24"/>
          <w:szCs w:val="24"/>
          <w:lang w:eastAsia="bg-BG"/>
        </w:rPr>
      </w:pPr>
    </w:p>
    <w:p w:rsidR="001F1719" w:rsidRPr="001F1719" w:rsidRDefault="001F1719" w:rsidP="001F171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t>У</w:t>
      </w:r>
      <w:r w:rsidRPr="001F1719">
        <w:rPr>
          <w:rFonts w:ascii="Times New Roman" w:eastAsia="Times New Roman" w:hAnsi="Times New Roman" w:cs="Times New Roman"/>
          <w:kern w:val="3"/>
          <w:sz w:val="24"/>
          <w:szCs w:val="24"/>
          <w:lang w:val="ru-RU" w:eastAsia="bg-BG"/>
        </w:rPr>
        <w:t>частвали</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в </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гласуването  13  общ. съветници,  гласували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за</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13,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против</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въздържал</w:t>
      </w:r>
      <w:r w:rsidRPr="001F1719">
        <w:rPr>
          <w:rFonts w:ascii="Times New Roman" w:eastAsia="Times New Roman" w:hAnsi="Times New Roman" w:cs="Times New Roman"/>
          <w:b/>
          <w:bCs/>
          <w:kern w:val="3"/>
          <w:sz w:val="24"/>
          <w:szCs w:val="24"/>
          <w:lang w:eastAsia="bg-BG"/>
        </w:rPr>
        <w:t>и</w:t>
      </w:r>
      <w:r w:rsidRPr="001F1719">
        <w:rPr>
          <w:rFonts w:ascii="Times New Roman" w:eastAsia="Times New Roman" w:hAnsi="Times New Roman" w:cs="Times New Roman"/>
          <w:b/>
          <w:bCs/>
          <w:kern w:val="3"/>
          <w:sz w:val="24"/>
          <w:szCs w:val="24"/>
          <w:lang w:val="ru-RU" w:eastAsia="bg-BG"/>
        </w:rPr>
        <w:t xml:space="preserve"> се</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w:t>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F5131" w:rsidRDefault="00CF5131" w:rsidP="00CF5131">
      <w:pPr>
        <w:spacing w:after="0" w:line="240" w:lineRule="auto"/>
        <w:rPr>
          <w:rFonts w:ascii="Verdana" w:eastAsia="Times New Roman" w:hAnsi="Verdana" w:cs="Times New Roman"/>
          <w:b/>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CF5131" w:rsidRDefault="00CF5131" w:rsidP="00CF5131">
      <w:pPr>
        <w:spacing w:after="0" w:line="240" w:lineRule="auto"/>
        <w:rPr>
          <w:rFonts w:ascii="Verdana" w:eastAsia="Times New Roman" w:hAnsi="Verdana" w:cs="Times New Roman"/>
          <w:b/>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Default="001F1719" w:rsidP="001F1719">
      <w:pPr>
        <w:spacing w:after="0" w:line="240" w:lineRule="auto"/>
        <w:rPr>
          <w:rFonts w:ascii="Verdana" w:eastAsia="Times New Roman" w:hAnsi="Verdana" w:cs="Times New Roman"/>
          <w:b/>
          <w:sz w:val="24"/>
          <w:szCs w:val="24"/>
          <w:lang w:val="en-US" w:eastAsia="bg-BG"/>
        </w:rPr>
      </w:pPr>
    </w:p>
    <w:p w:rsidR="00BF009A" w:rsidRDefault="00BF009A" w:rsidP="001F1719">
      <w:pPr>
        <w:spacing w:after="0" w:line="240" w:lineRule="auto"/>
        <w:rPr>
          <w:rFonts w:ascii="Verdana" w:eastAsia="Times New Roman" w:hAnsi="Verdana" w:cs="Times New Roman"/>
          <w:b/>
          <w:sz w:val="24"/>
          <w:szCs w:val="24"/>
          <w:lang w:val="en-US" w:eastAsia="bg-BG"/>
        </w:rPr>
      </w:pPr>
    </w:p>
    <w:p w:rsidR="00BF009A" w:rsidRDefault="00BF009A" w:rsidP="001F1719">
      <w:pPr>
        <w:spacing w:after="0" w:line="240" w:lineRule="auto"/>
        <w:rPr>
          <w:rFonts w:ascii="Verdana" w:eastAsia="Times New Roman" w:hAnsi="Verdana" w:cs="Times New Roman"/>
          <w:b/>
          <w:sz w:val="24"/>
          <w:szCs w:val="24"/>
          <w:lang w:val="en-US" w:eastAsia="bg-BG"/>
        </w:rPr>
      </w:pPr>
    </w:p>
    <w:p w:rsidR="00BF009A" w:rsidRDefault="00BF009A" w:rsidP="001F1719">
      <w:pPr>
        <w:spacing w:after="0" w:line="240" w:lineRule="auto"/>
        <w:rPr>
          <w:rFonts w:ascii="Verdana" w:eastAsia="Times New Roman" w:hAnsi="Verdana" w:cs="Times New Roman"/>
          <w:b/>
          <w:sz w:val="24"/>
          <w:szCs w:val="24"/>
          <w:lang w:val="en-US" w:eastAsia="bg-BG"/>
        </w:rPr>
      </w:pPr>
    </w:p>
    <w:p w:rsidR="00BF009A" w:rsidRDefault="00BF009A" w:rsidP="001F1719">
      <w:pPr>
        <w:spacing w:after="0" w:line="240" w:lineRule="auto"/>
        <w:rPr>
          <w:rFonts w:ascii="Verdana" w:eastAsia="Times New Roman" w:hAnsi="Verdana" w:cs="Times New Roman"/>
          <w:b/>
          <w:sz w:val="24"/>
          <w:szCs w:val="24"/>
          <w:lang w:val="en-US" w:eastAsia="bg-BG"/>
        </w:rPr>
      </w:pPr>
    </w:p>
    <w:p w:rsidR="00BF009A" w:rsidRDefault="00BF009A" w:rsidP="001F1719">
      <w:pPr>
        <w:spacing w:after="0" w:line="240" w:lineRule="auto"/>
        <w:rPr>
          <w:rFonts w:ascii="Verdana" w:eastAsia="Times New Roman" w:hAnsi="Verdana" w:cs="Times New Roman"/>
          <w:b/>
          <w:sz w:val="24"/>
          <w:szCs w:val="24"/>
          <w:lang w:val="en-US" w:eastAsia="bg-BG"/>
        </w:rPr>
      </w:pPr>
    </w:p>
    <w:p w:rsidR="00BF009A" w:rsidRDefault="00BF009A" w:rsidP="001F1719">
      <w:pPr>
        <w:spacing w:after="0" w:line="240" w:lineRule="auto"/>
        <w:rPr>
          <w:rFonts w:ascii="Verdana" w:eastAsia="Times New Roman" w:hAnsi="Verdana" w:cs="Times New Roman"/>
          <w:b/>
          <w:sz w:val="24"/>
          <w:szCs w:val="24"/>
          <w:lang w:val="en-US" w:eastAsia="bg-BG"/>
        </w:rPr>
      </w:pPr>
    </w:p>
    <w:p w:rsidR="00BF009A" w:rsidRDefault="00BF009A" w:rsidP="001F1719">
      <w:pPr>
        <w:spacing w:after="0" w:line="240" w:lineRule="auto"/>
        <w:rPr>
          <w:rFonts w:ascii="Verdana" w:eastAsia="Times New Roman" w:hAnsi="Verdana" w:cs="Times New Roman"/>
          <w:b/>
          <w:sz w:val="24"/>
          <w:szCs w:val="24"/>
          <w:lang w:val="en-US" w:eastAsia="bg-BG"/>
        </w:rPr>
      </w:pPr>
    </w:p>
    <w:p w:rsidR="00BF009A" w:rsidRPr="001F1719" w:rsidRDefault="00BF009A" w:rsidP="001F1719">
      <w:pPr>
        <w:spacing w:after="0" w:line="240" w:lineRule="auto"/>
        <w:rPr>
          <w:rFonts w:ascii="Verdana" w:eastAsia="Times New Roman" w:hAnsi="Verdana" w:cs="Times New Roman"/>
          <w:b/>
          <w:sz w:val="24"/>
          <w:szCs w:val="24"/>
          <w:lang w:val="en-US" w:eastAsia="bg-BG"/>
        </w:rPr>
      </w:pP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lang w:eastAsia="bg-BG"/>
        </w:rPr>
      </w:pPr>
    </w:p>
    <w:p w:rsidR="00504B67" w:rsidRPr="00583991" w:rsidRDefault="00504B67" w:rsidP="00504B67">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583991">
        <w:rPr>
          <w:rFonts w:ascii="Times New Roman" w:eastAsia="Lucida Sans Unicode" w:hAnsi="Times New Roman" w:cs="Tahoma"/>
          <w:b/>
          <w:kern w:val="3"/>
          <w:sz w:val="28"/>
          <w:szCs w:val="28"/>
          <w:u w:val="single"/>
          <w:lang w:val="ru-RU" w:eastAsia="bg-BG"/>
        </w:rPr>
        <w:lastRenderedPageBreak/>
        <w:t>Препис – извлечение!</w:t>
      </w: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ind w:left="2820" w:firstLine="12"/>
        <w:jc w:val="both"/>
        <w:rPr>
          <w:rFonts w:ascii="Times New Roman" w:eastAsia="Times New Roman" w:hAnsi="Times New Roman" w:cs="Times New Roman"/>
          <w:sz w:val="32"/>
          <w:szCs w:val="32"/>
          <w:lang w:val="en-US" w:eastAsia="bg-BG"/>
        </w:rPr>
      </w:pPr>
      <w:r w:rsidRPr="001F1719">
        <w:rPr>
          <w:rFonts w:ascii="Times New Roman" w:eastAsia="Times New Roman" w:hAnsi="Times New Roman" w:cs="Times New Roman"/>
          <w:sz w:val="36"/>
          <w:szCs w:val="36"/>
          <w:lang w:eastAsia="bg-BG"/>
        </w:rPr>
        <w:t xml:space="preserve">     </w:t>
      </w:r>
      <w:r w:rsidRPr="001F1719">
        <w:rPr>
          <w:rFonts w:ascii="Times New Roman" w:eastAsia="Times New Roman" w:hAnsi="Times New Roman" w:cs="Times New Roman"/>
          <w:sz w:val="36"/>
          <w:szCs w:val="36"/>
          <w:lang w:val="en-US" w:eastAsia="bg-BG"/>
        </w:rPr>
        <w:t xml:space="preserve">  </w:t>
      </w:r>
      <w:r w:rsidRPr="001F1719">
        <w:rPr>
          <w:rFonts w:ascii="Times New Roman" w:eastAsia="Times New Roman" w:hAnsi="Times New Roman" w:cs="Times New Roman"/>
          <w:sz w:val="32"/>
          <w:szCs w:val="32"/>
          <w:lang w:eastAsia="bg-BG"/>
        </w:rPr>
        <w:t xml:space="preserve">Р Е Ш Е Н И Е  № </w:t>
      </w:r>
      <w:r w:rsidRPr="001F1719">
        <w:rPr>
          <w:rFonts w:ascii="Times New Roman" w:eastAsia="Times New Roman" w:hAnsi="Times New Roman" w:cs="Times New Roman"/>
          <w:sz w:val="32"/>
          <w:szCs w:val="32"/>
          <w:lang w:val="en-US" w:eastAsia="bg-BG"/>
        </w:rPr>
        <w:t>71</w:t>
      </w:r>
      <w:r w:rsidRPr="001F1719">
        <w:rPr>
          <w:rFonts w:ascii="Times New Roman" w:eastAsia="Times New Roman" w:hAnsi="Times New Roman" w:cs="Times New Roman"/>
          <w:sz w:val="32"/>
          <w:szCs w:val="32"/>
          <w:lang w:eastAsia="bg-BG"/>
        </w:rPr>
        <w:t xml:space="preserve"> </w:t>
      </w:r>
    </w:p>
    <w:p w:rsidR="001F1719" w:rsidRPr="001F1719" w:rsidRDefault="001F1719" w:rsidP="001F1719">
      <w:pPr>
        <w:spacing w:after="0" w:line="240" w:lineRule="auto"/>
        <w:ind w:firstLine="720"/>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31.03.2020 г.</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 xml:space="preserve">        / Протокол № 7 /</w:t>
      </w:r>
    </w:p>
    <w:p w:rsidR="001F1719" w:rsidRPr="001F1719" w:rsidRDefault="001F1719" w:rsidP="001F1719">
      <w:pPr>
        <w:spacing w:after="0" w:line="240" w:lineRule="auto"/>
        <w:rPr>
          <w:rFonts w:ascii="Times New Roman" w:eastAsia="Times New Roman" w:hAnsi="Times New Roman" w:cs="Times New Roman"/>
          <w:b/>
          <w:bCs/>
          <w:sz w:val="28"/>
          <w:szCs w:val="28"/>
          <w:u w:val="single"/>
          <w:lang w:val="ru-RU" w:eastAsia="bg-BG"/>
        </w:rPr>
      </w:pPr>
    </w:p>
    <w:p w:rsidR="001F1719" w:rsidRPr="001F1719" w:rsidRDefault="001F1719" w:rsidP="001F171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bg-BG"/>
        </w:rPr>
      </w:pPr>
      <w:r w:rsidRPr="001F1719">
        <w:rPr>
          <w:rFonts w:ascii="Times New Roman" w:eastAsia="Times New Roman" w:hAnsi="Times New Roman" w:cs="Times New Roman"/>
          <w:bCs/>
          <w:sz w:val="28"/>
          <w:szCs w:val="28"/>
          <w:lang w:val="en-US" w:eastAsia="bg-BG"/>
        </w:rPr>
        <w:t xml:space="preserve">  </w:t>
      </w:r>
      <w:r w:rsidRPr="001F1719">
        <w:rPr>
          <w:rFonts w:ascii="Times New Roman" w:eastAsia="Times New Roman" w:hAnsi="Times New Roman" w:cs="Times New Roman"/>
          <w:bCs/>
          <w:sz w:val="28"/>
          <w:szCs w:val="28"/>
          <w:lang w:eastAsia="bg-BG"/>
        </w:rPr>
        <w:tab/>
        <w:t xml:space="preserve"> </w:t>
      </w:r>
      <w:r w:rsidRPr="001F1719">
        <w:rPr>
          <w:rFonts w:ascii="Times New Roman" w:eastAsia="Times New Roman" w:hAnsi="Times New Roman" w:cs="Times New Roman"/>
          <w:b/>
          <w:bCs/>
          <w:sz w:val="28"/>
          <w:szCs w:val="28"/>
          <w:u w:val="single"/>
          <w:lang w:val="ru-RU" w:eastAsia="bg-BG"/>
        </w:rPr>
        <w:t>ОТНОСНО</w:t>
      </w:r>
      <w:r w:rsidRPr="001F1719">
        <w:rPr>
          <w:rFonts w:ascii="Times New Roman" w:eastAsia="Times New Roman" w:hAnsi="Times New Roman" w:cs="Times New Roman"/>
          <w:b/>
          <w:bCs/>
          <w:sz w:val="24"/>
          <w:szCs w:val="24"/>
          <w:u w:val="single"/>
          <w:lang w:val="ru-RU" w:eastAsia="bg-BG"/>
        </w:rPr>
        <w:t>:</w:t>
      </w:r>
      <w:r w:rsidRPr="001F1719">
        <w:rPr>
          <w:rFonts w:ascii="Times New Roman" w:eastAsia="Times New Roman" w:hAnsi="Times New Roman" w:cs="Times New Roman"/>
          <w:sz w:val="26"/>
          <w:szCs w:val="26"/>
          <w:lang w:eastAsia="bg-BG"/>
        </w:rPr>
        <w:t xml:space="preserve"> </w:t>
      </w:r>
      <w:r w:rsidRPr="001F1719">
        <w:rPr>
          <w:rFonts w:ascii="Times New Roman" w:eastAsia="Times New Roman" w:hAnsi="Times New Roman" w:cs="Times New Roman"/>
          <w:sz w:val="24"/>
          <w:szCs w:val="24"/>
          <w:lang w:eastAsia="bg-BG"/>
        </w:rPr>
        <w:t>Предложение с вносител Кмета на Община Гурково</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с  вх. №  ОС  –   62 /  17.03.2020 г. – приемане на „Дългосрочна програма за насърчаване използването на възобновяеми енергийни източници и биогорива в Община Гурково за периода 2020-2029 г.“</w:t>
      </w:r>
    </w:p>
    <w:p w:rsidR="001F1719" w:rsidRPr="001F1719" w:rsidRDefault="001F1719" w:rsidP="001F171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bg-BG"/>
        </w:rPr>
      </w:pPr>
      <w:r w:rsidRPr="001F1719">
        <w:rPr>
          <w:rFonts w:ascii="Times New Roman" w:eastAsia="Times New Roman" w:hAnsi="Times New Roman" w:cs="Times New Roman"/>
          <w:sz w:val="24"/>
          <w:szCs w:val="24"/>
          <w:lang w:val="en-US" w:eastAsia="bg-BG"/>
        </w:rPr>
        <w:tab/>
      </w:r>
    </w:p>
    <w:p w:rsidR="001F1719" w:rsidRPr="001F1719" w:rsidRDefault="001F1719" w:rsidP="001F1719">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lang w:val="en-US" w:eastAsia="bg-BG"/>
        </w:rPr>
        <w:tab/>
      </w:r>
      <w:r w:rsidRPr="001F1719">
        <w:rPr>
          <w:rFonts w:ascii="Times New Roman" w:eastAsia="Times New Roman" w:hAnsi="Times New Roman" w:cs="Times New Roman"/>
          <w:b/>
          <w:bCs/>
          <w:color w:val="000000"/>
          <w:spacing w:val="-1"/>
          <w:sz w:val="28"/>
          <w:szCs w:val="28"/>
          <w:u w:val="single"/>
          <w:lang w:eastAsia="bg-BG"/>
        </w:rPr>
        <w:t>М</w:t>
      </w:r>
      <w:r w:rsidRPr="001F1719">
        <w:rPr>
          <w:rFonts w:ascii="Times New Roman" w:eastAsia="Times New Roman" w:hAnsi="Times New Roman" w:cs="Times New Roman"/>
          <w:b/>
          <w:bCs/>
          <w:color w:val="000000"/>
          <w:sz w:val="28"/>
          <w:szCs w:val="28"/>
          <w:u w:val="single"/>
          <w:lang w:eastAsia="bg-BG"/>
        </w:rPr>
        <w:t>О</w:t>
      </w:r>
      <w:r w:rsidRPr="001F1719">
        <w:rPr>
          <w:rFonts w:ascii="Times New Roman" w:eastAsia="Times New Roman" w:hAnsi="Times New Roman" w:cs="Times New Roman"/>
          <w:b/>
          <w:bCs/>
          <w:color w:val="000000"/>
          <w:spacing w:val="1"/>
          <w:sz w:val="28"/>
          <w:szCs w:val="28"/>
          <w:u w:val="single"/>
          <w:lang w:eastAsia="bg-BG"/>
        </w:rPr>
        <w:t>Т</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
          <w:bCs/>
          <w:color w:val="000000"/>
          <w:spacing w:val="1"/>
          <w:sz w:val="28"/>
          <w:szCs w:val="28"/>
          <w:u w:val="single"/>
          <w:lang w:eastAsia="bg-BG"/>
        </w:rPr>
        <w:t>В</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Cs/>
          <w:color w:val="000000"/>
          <w:sz w:val="28"/>
          <w:szCs w:val="28"/>
          <w:lang w:val="en-US" w:eastAsia="bg-BG"/>
        </w:rPr>
        <w:t xml:space="preserve"> </w:t>
      </w:r>
      <w:r w:rsidRPr="001F1719">
        <w:rPr>
          <w:rFonts w:ascii="Times New Roman" w:eastAsia="Times New Roman" w:hAnsi="Times New Roman" w:cs="Times New Roman"/>
          <w:sz w:val="24"/>
          <w:szCs w:val="24"/>
        </w:rPr>
        <w:t>Настоящата програма за насърчаване на използването на възобновяеми енергийни източници /ВЕИ/ на Община Гурково за периода 2020-2029 г. е израз и продължение на политиката за устойчиво развитие на Община Гурково. Регионалните цели и тяхното постигане гарантират изпълнението на ангажиментите в национален мащаб, и са определящи за устойчиво европейско развитие. Общинските политики за насърчаване и устойчиво използване на местния ресурс от ВЕИ са важен инструмент за осъществяване на националната политика и стратегия за развитие на енергийния сектор, за реализиране на поетите от страната ни ангажименти в областта на опазване на околната среда и за осъществяване на местно устойчиво развитие. Тя се налага във връзка с изпълнението на задълженията на Община Гурково по Закона за енергията от възобновяеми източници /ЗЕВИ/ – съгласно чл.9 за разработване на дългосрочни и краткосрочни програми за насърчаване на използването на възобновяеми енергийни източници /ВЕИ/ и биогорива в Община Гурково. Съгласно Чл. 10. (1) от ЗЕВИ Кметът на Общината разработва и внася за приемане от Общинския съвет общински дългосрочни и краткосрочни програми за насърчаване използването на енергията от възобновяеми източници и биогорива в съответствие с Национална дългосрочна програма за насърчаване използването на ВЕИ. Общинската програма е разработена за периода 2020-2029 г. и е в съответствие с указанията на Закона за енергията от възобновяеми източници /ЗЕВИ/, а именно:</w:t>
      </w:r>
    </w:p>
    <w:p w:rsidR="001F1719" w:rsidRPr="001F1719" w:rsidRDefault="001F1719" w:rsidP="001F1719">
      <w:pPr>
        <w:spacing w:after="0" w:line="240" w:lineRule="auto"/>
        <w:jc w:val="both"/>
        <w:rPr>
          <w:rFonts w:ascii="Times New Roman" w:eastAsia="Times New Roman" w:hAnsi="Times New Roman" w:cs="Times New Roman"/>
          <w:sz w:val="24"/>
          <w:szCs w:val="24"/>
        </w:rPr>
      </w:pPr>
    </w:p>
    <w:p w:rsidR="001F1719" w:rsidRPr="001F1719" w:rsidRDefault="001F1719" w:rsidP="001F1719">
      <w:pPr>
        <w:autoSpaceDE w:val="0"/>
        <w:autoSpaceDN w:val="0"/>
        <w:adjustRightInd w:val="0"/>
        <w:spacing w:after="0" w:line="240" w:lineRule="auto"/>
        <w:ind w:firstLine="720"/>
        <w:contextualSpacing/>
        <w:jc w:val="both"/>
        <w:rPr>
          <w:rFonts w:ascii="Times New Roman" w:eastAsia="Times New Roman" w:hAnsi="Times New Roman" w:cs="Times New Roman"/>
          <w:sz w:val="24"/>
          <w:szCs w:val="24"/>
        </w:rPr>
      </w:pPr>
      <w:proofErr w:type="gramStart"/>
      <w:r w:rsidRPr="001F1719">
        <w:rPr>
          <w:rFonts w:ascii="Times New Roman" w:eastAsia="Times New Roman" w:hAnsi="Times New Roman" w:cs="Times New Roman"/>
          <w:sz w:val="24"/>
          <w:szCs w:val="24"/>
          <w:lang w:val="en-US"/>
        </w:rPr>
        <w:t>Реализирането на мерките по енергоспестяване и използването на ВЕИ има неоспорим икономически и екологичен ефект, и е привлекателна и все още свободна ниша за инвестиране и свободен бизнес.</w:t>
      </w:r>
      <w:proofErr w:type="gramEnd"/>
      <w:r w:rsidRPr="001F1719">
        <w:rPr>
          <w:rFonts w:ascii="Times New Roman" w:eastAsia="Times New Roman" w:hAnsi="Times New Roman" w:cs="Times New Roman"/>
          <w:sz w:val="24"/>
          <w:szCs w:val="24"/>
          <w:lang w:val="en-US"/>
        </w:rPr>
        <w:t xml:space="preserve"> </w:t>
      </w:r>
      <w:proofErr w:type="gramStart"/>
      <w:r w:rsidRPr="001F1719">
        <w:rPr>
          <w:rFonts w:ascii="Times New Roman" w:eastAsia="Times New Roman" w:hAnsi="Times New Roman" w:cs="Times New Roman"/>
          <w:sz w:val="24"/>
          <w:szCs w:val="24"/>
          <w:lang w:val="en-US"/>
        </w:rPr>
        <w:t>Ключов елемент за постигането на тези цели е разработването и внедряването на инвестиционни проекти.</w:t>
      </w:r>
      <w:proofErr w:type="gramEnd"/>
      <w:r w:rsidRPr="001F1719">
        <w:rPr>
          <w:rFonts w:ascii="Times New Roman" w:eastAsia="Times New Roman" w:hAnsi="Times New Roman" w:cs="Times New Roman"/>
          <w:sz w:val="24"/>
          <w:szCs w:val="24"/>
          <w:lang w:val="en-US"/>
        </w:rPr>
        <w:t xml:space="preserve"> </w:t>
      </w:r>
      <w:proofErr w:type="gramStart"/>
      <w:r w:rsidRPr="001F1719">
        <w:rPr>
          <w:rFonts w:ascii="Times New Roman" w:eastAsia="Times New Roman" w:hAnsi="Times New Roman" w:cs="Times New Roman"/>
          <w:sz w:val="24"/>
          <w:szCs w:val="24"/>
          <w:lang w:val="en-US"/>
        </w:rPr>
        <w:t>Това изисква познаване на приоритетите, нуждите и стремежите на общината.</w:t>
      </w:r>
      <w:proofErr w:type="gramEnd"/>
      <w:r w:rsidRPr="001F1719">
        <w:rPr>
          <w:rFonts w:ascii="Times New Roman" w:eastAsia="Times New Roman" w:hAnsi="Times New Roman" w:cs="Times New Roman"/>
          <w:sz w:val="24"/>
          <w:szCs w:val="24"/>
          <w:lang w:val="en-US"/>
        </w:rPr>
        <w:t xml:space="preserve"> </w:t>
      </w:r>
      <w:proofErr w:type="gramStart"/>
      <w:r w:rsidRPr="001F1719">
        <w:rPr>
          <w:rFonts w:ascii="Times New Roman" w:eastAsia="Times New Roman" w:hAnsi="Times New Roman" w:cs="Times New Roman"/>
          <w:sz w:val="24"/>
          <w:szCs w:val="24"/>
          <w:lang w:val="en-US"/>
        </w:rPr>
        <w:t>Това е и фактор за създаване на повече работни места, за повишаване на конкурентността, за подобряване на социалния статус и опазване здравето на хората.</w:t>
      </w:r>
      <w:proofErr w:type="gramEnd"/>
      <w:r w:rsidRPr="001F1719">
        <w:rPr>
          <w:rFonts w:ascii="Times New Roman" w:eastAsia="Times New Roman" w:hAnsi="Times New Roman" w:cs="Times New Roman"/>
          <w:sz w:val="24"/>
          <w:szCs w:val="24"/>
          <w:lang w:val="en-US"/>
        </w:rPr>
        <w:t xml:space="preserve"> </w:t>
      </w:r>
      <w:proofErr w:type="gramStart"/>
      <w:r w:rsidRPr="001F1719">
        <w:rPr>
          <w:rFonts w:ascii="Times New Roman" w:eastAsia="Times New Roman" w:hAnsi="Times New Roman" w:cs="Times New Roman"/>
          <w:sz w:val="24"/>
          <w:szCs w:val="24"/>
          <w:lang w:val="en-US"/>
        </w:rPr>
        <w:t>Ето защо съдействието и подпомагането на процесите на инвестиционното проектиране и изграждане на обектите рефлектират върху сигурното енергопроизводство, енергоснабдяване и опазване на околната среда.</w:t>
      </w:r>
      <w:proofErr w:type="gramEnd"/>
      <w:r w:rsidRPr="001F1719">
        <w:rPr>
          <w:rFonts w:ascii="Times New Roman" w:eastAsia="Times New Roman" w:hAnsi="Times New Roman" w:cs="Times New Roman"/>
          <w:sz w:val="24"/>
          <w:szCs w:val="24"/>
          <w:lang w:val="en-US"/>
        </w:rPr>
        <w:t xml:space="preserve"> Изпълнението на Общинските програми по енергийна ефективност и насърчаване на използване на ВЕИ е задължителна част от поетите ангажименти на държавата в областта на Енергийната Ефективност. Предвидените мерки ще допринесат за изпълнението на индикативните цели за енергийни спестявания и за устойчиво енергийно развитие на община Гурково като развиваща се европейска община, с ниско потребление на енергия, редуцирани въглеродни емисии и съхранена околна среда. </w:t>
      </w:r>
    </w:p>
    <w:p w:rsidR="001F1719" w:rsidRPr="001F1719" w:rsidRDefault="001F1719" w:rsidP="001F1719">
      <w:pPr>
        <w:autoSpaceDE w:val="0"/>
        <w:autoSpaceDN w:val="0"/>
        <w:adjustRightInd w:val="0"/>
        <w:spacing w:after="0" w:line="240" w:lineRule="auto"/>
        <w:ind w:firstLine="720"/>
        <w:contextualSpacing/>
        <w:jc w:val="both"/>
        <w:rPr>
          <w:rFonts w:ascii="Times New Roman" w:eastAsia="Calibri" w:hAnsi="Times New Roman" w:cs="Times New Roman"/>
          <w:sz w:val="24"/>
          <w:szCs w:val="24"/>
          <w:lang w:val="en-US"/>
        </w:rPr>
      </w:pPr>
      <w:proofErr w:type="gramStart"/>
      <w:r w:rsidRPr="001F1719">
        <w:rPr>
          <w:rFonts w:ascii="Times New Roman" w:eastAsia="Calibri" w:hAnsi="Times New Roman" w:cs="Times New Roman"/>
          <w:sz w:val="24"/>
          <w:szCs w:val="24"/>
          <w:lang w:val="en-US"/>
        </w:rPr>
        <w:t>Дългосрочната програмата за засърчаване използването на възобновяеми енергийни източници и биогорива в община Гурково за периода 2020–2029 г. е стратегически документ с отворен характер.</w:t>
      </w:r>
      <w:proofErr w:type="gramEnd"/>
      <w:r w:rsidRPr="001F1719">
        <w:rPr>
          <w:rFonts w:ascii="Times New Roman" w:eastAsia="Calibri" w:hAnsi="Times New Roman" w:cs="Times New Roman"/>
          <w:sz w:val="24"/>
          <w:szCs w:val="24"/>
          <w:lang w:val="en-US"/>
        </w:rPr>
        <w:t xml:space="preserve"> </w:t>
      </w:r>
      <w:proofErr w:type="gramStart"/>
      <w:r w:rsidRPr="001F1719">
        <w:rPr>
          <w:rFonts w:ascii="Times New Roman" w:eastAsia="Calibri" w:hAnsi="Times New Roman" w:cs="Times New Roman"/>
          <w:sz w:val="24"/>
          <w:szCs w:val="24"/>
          <w:lang w:val="en-US"/>
        </w:rPr>
        <w:t xml:space="preserve">Той може да бъде усъвършенстван, допълван, променян и изменян на база промени в нормативните документи на </w:t>
      </w:r>
      <w:r w:rsidRPr="001F1719">
        <w:rPr>
          <w:rFonts w:ascii="Times New Roman" w:eastAsia="Calibri" w:hAnsi="Times New Roman" w:cs="Times New Roman"/>
          <w:sz w:val="24"/>
          <w:szCs w:val="24"/>
          <w:lang w:val="en-US"/>
        </w:rPr>
        <w:lastRenderedPageBreak/>
        <w:t>национално ниво, както и установените резултати, нуждите и финансовата възможност на Общината.</w:t>
      </w:r>
      <w:proofErr w:type="gramEnd"/>
    </w:p>
    <w:p w:rsidR="001F1719" w:rsidRPr="001F1719" w:rsidRDefault="001F1719" w:rsidP="001F1719">
      <w:pPr>
        <w:spacing w:after="0" w:line="240" w:lineRule="auto"/>
        <w:ind w:firstLine="720"/>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На основание чл.21, ал.1, т.12 от Закона за местното самоуправление и местната администрация, във връзка с чл. 10, ал.1 и 2 от Закона за енергията от възобновяеми източници и предвид гореизложеното, Общински съвет – Гурково   </w:t>
      </w:r>
    </w:p>
    <w:p w:rsidR="001F1719" w:rsidRPr="001F1719" w:rsidRDefault="001F1719" w:rsidP="001F1719">
      <w:pPr>
        <w:spacing w:after="0" w:line="240" w:lineRule="auto"/>
        <w:jc w:val="both"/>
        <w:rPr>
          <w:rFonts w:ascii="Times New Roman" w:eastAsia="Times New Roman" w:hAnsi="Times New Roman" w:cs="Times New Roman"/>
          <w:sz w:val="24"/>
          <w:szCs w:val="24"/>
        </w:rPr>
      </w:pPr>
    </w:p>
    <w:p w:rsidR="001F1719" w:rsidRPr="001F1719" w:rsidRDefault="001F1719" w:rsidP="001F1719">
      <w:pPr>
        <w:spacing w:after="0" w:line="240" w:lineRule="auto"/>
        <w:jc w:val="center"/>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32"/>
          <w:szCs w:val="32"/>
          <w:lang w:eastAsia="bg-BG"/>
        </w:rPr>
        <w:t>Р Е Ш И</w:t>
      </w:r>
      <w:r w:rsidRPr="001F1719">
        <w:rPr>
          <w:rFonts w:ascii="Times New Roman" w:eastAsia="Times New Roman" w:hAnsi="Times New Roman" w:cs="Times New Roman"/>
          <w:sz w:val="24"/>
          <w:szCs w:val="24"/>
          <w:lang w:eastAsia="bg-BG"/>
        </w:rPr>
        <w:t>:</w:t>
      </w:r>
    </w:p>
    <w:p w:rsidR="001F1719" w:rsidRPr="001F1719" w:rsidRDefault="001F1719" w:rsidP="001F1719">
      <w:pPr>
        <w:spacing w:after="0" w:line="240" w:lineRule="auto"/>
        <w:jc w:val="both"/>
        <w:rPr>
          <w:rFonts w:ascii="Times New Roman" w:eastAsia="Times New Roman" w:hAnsi="Times New Roman" w:cs="Times New Roman"/>
          <w:sz w:val="24"/>
          <w:szCs w:val="24"/>
        </w:rPr>
      </w:pP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lang w:val="en-US"/>
        </w:rPr>
        <w:t>1</w:t>
      </w:r>
      <w:r w:rsidRPr="001F1719">
        <w:rPr>
          <w:rFonts w:ascii="Times New Roman" w:eastAsia="Times New Roman" w:hAnsi="Times New Roman" w:cs="Times New Roman"/>
          <w:sz w:val="24"/>
          <w:szCs w:val="24"/>
        </w:rPr>
        <w:t>.Приема „Дългосрочна програма за насърчаване използването на възобновяеми енергийни източници и биогорива в Община Гурково за периода 2020-2029 г</w:t>
      </w:r>
      <w:proofErr w:type="gramStart"/>
      <w:r w:rsidRPr="001F1719">
        <w:rPr>
          <w:rFonts w:ascii="Times New Roman" w:eastAsia="Times New Roman" w:hAnsi="Times New Roman" w:cs="Times New Roman"/>
          <w:sz w:val="24"/>
          <w:szCs w:val="24"/>
        </w:rPr>
        <w:t>.“</w:t>
      </w:r>
      <w:proofErr w:type="gramEnd"/>
      <w:r w:rsidRPr="001F1719">
        <w:rPr>
          <w:rFonts w:ascii="Times New Roman" w:eastAsia="Times New Roman" w:hAnsi="Times New Roman" w:cs="Times New Roman"/>
          <w:sz w:val="24"/>
          <w:szCs w:val="24"/>
        </w:rPr>
        <w:t xml:space="preserve"> </w:t>
      </w:r>
    </w:p>
    <w:p w:rsidR="001F1719" w:rsidRPr="001F1719" w:rsidRDefault="001F1719" w:rsidP="001F1719">
      <w:pPr>
        <w:spacing w:after="0" w:line="240" w:lineRule="auto"/>
        <w:jc w:val="both"/>
        <w:rPr>
          <w:rFonts w:ascii="Times New Roman" w:eastAsia="Times New Roman" w:hAnsi="Times New Roman" w:cs="Times New Roman"/>
          <w:sz w:val="24"/>
          <w:szCs w:val="24"/>
        </w:rPr>
      </w:pPr>
    </w:p>
    <w:p w:rsidR="001F1719" w:rsidRPr="001F1719" w:rsidRDefault="001F1719" w:rsidP="001F1719">
      <w:pPr>
        <w:spacing w:after="0" w:line="240" w:lineRule="auto"/>
        <w:jc w:val="both"/>
        <w:rPr>
          <w:rFonts w:ascii="Times New Roman" w:eastAsia="Times New Roman" w:hAnsi="Times New Roman" w:cs="Times New Roman"/>
          <w:sz w:val="24"/>
          <w:szCs w:val="24"/>
        </w:rPr>
      </w:pPr>
    </w:p>
    <w:p w:rsidR="001F1719" w:rsidRPr="001F1719" w:rsidRDefault="001F1719" w:rsidP="001F171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sz w:val="24"/>
          <w:szCs w:val="24"/>
        </w:rPr>
        <w:tab/>
      </w:r>
      <w:r w:rsidRPr="001F1719">
        <w:rPr>
          <w:rFonts w:ascii="Times New Roman" w:eastAsia="Times New Roman" w:hAnsi="Times New Roman" w:cs="Times New Roman"/>
          <w:kern w:val="3"/>
          <w:sz w:val="24"/>
          <w:szCs w:val="24"/>
          <w:lang w:eastAsia="bg-BG"/>
        </w:rPr>
        <w:t>У</w:t>
      </w:r>
      <w:r w:rsidRPr="001F1719">
        <w:rPr>
          <w:rFonts w:ascii="Times New Roman" w:eastAsia="Times New Roman" w:hAnsi="Times New Roman" w:cs="Times New Roman"/>
          <w:kern w:val="3"/>
          <w:sz w:val="24"/>
          <w:szCs w:val="24"/>
          <w:lang w:val="ru-RU" w:eastAsia="bg-BG"/>
        </w:rPr>
        <w:t>частвали</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в </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гласуването  13  общ. съветници,  гласували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за</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13,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против</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въздържал</w:t>
      </w:r>
      <w:r w:rsidRPr="001F1719">
        <w:rPr>
          <w:rFonts w:ascii="Times New Roman" w:eastAsia="Times New Roman" w:hAnsi="Times New Roman" w:cs="Times New Roman"/>
          <w:b/>
          <w:bCs/>
          <w:kern w:val="3"/>
          <w:sz w:val="24"/>
          <w:szCs w:val="24"/>
          <w:lang w:eastAsia="bg-BG"/>
        </w:rPr>
        <w:t>и</w:t>
      </w:r>
      <w:r w:rsidRPr="001F1719">
        <w:rPr>
          <w:rFonts w:ascii="Times New Roman" w:eastAsia="Times New Roman" w:hAnsi="Times New Roman" w:cs="Times New Roman"/>
          <w:b/>
          <w:bCs/>
          <w:kern w:val="3"/>
          <w:sz w:val="24"/>
          <w:szCs w:val="24"/>
          <w:lang w:val="ru-RU" w:eastAsia="bg-BG"/>
        </w:rPr>
        <w:t xml:space="preserve"> се</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w:t>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F5131" w:rsidRDefault="00CF5131" w:rsidP="00CF5131">
      <w:pPr>
        <w:spacing w:after="0" w:line="240" w:lineRule="auto"/>
        <w:rPr>
          <w:rFonts w:ascii="Verdana" w:eastAsia="Times New Roman" w:hAnsi="Verdana" w:cs="Times New Roman"/>
          <w:b/>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CF5131" w:rsidRDefault="00CF5131" w:rsidP="00CF5131">
      <w:pPr>
        <w:spacing w:after="0" w:line="240" w:lineRule="auto"/>
        <w:rPr>
          <w:rFonts w:ascii="Verdana" w:eastAsia="Times New Roman" w:hAnsi="Verdana" w:cs="Times New Roman"/>
          <w:b/>
          <w:sz w:val="24"/>
          <w:szCs w:val="24"/>
          <w:lang w:val="en-US" w:eastAsia="bg-BG"/>
        </w:rPr>
      </w:pPr>
    </w:p>
    <w:p w:rsidR="001F1719" w:rsidRPr="001F1719" w:rsidRDefault="001F1719" w:rsidP="00CF5131">
      <w:pPr>
        <w:suppressAutoHyphens/>
        <w:autoSpaceDN w:val="0"/>
        <w:spacing w:after="0" w:line="240" w:lineRule="auto"/>
        <w:ind w:left="360"/>
        <w:jc w:val="both"/>
        <w:textAlignment w:val="baseline"/>
        <w:rPr>
          <w:rFonts w:ascii="Verdana" w:eastAsia="Times New Roman" w:hAnsi="Verdana" w:cs="Times New Roman"/>
          <w:b/>
          <w:sz w:val="24"/>
          <w:szCs w:val="24"/>
          <w:lang w:eastAsia="bg-BG"/>
        </w:rPr>
      </w:pPr>
      <w:r w:rsidRPr="001F1719">
        <w:rPr>
          <w:rFonts w:ascii="Verdana" w:eastAsia="Times New Roman" w:hAnsi="Verdana" w:cs="Times New Roman"/>
          <w:b/>
          <w:sz w:val="24"/>
          <w:szCs w:val="24"/>
          <w:lang w:eastAsia="bg-BG"/>
        </w:rPr>
        <w:tab/>
      </w:r>
      <w:r w:rsidRPr="001F1719">
        <w:rPr>
          <w:rFonts w:ascii="Verdana" w:eastAsia="Times New Roman" w:hAnsi="Verdana" w:cs="Times New Roman"/>
          <w:b/>
          <w:sz w:val="24"/>
          <w:szCs w:val="24"/>
          <w:lang w:val="en-US" w:eastAsia="bg-BG"/>
        </w:rPr>
        <w:t xml:space="preserve"> </w:t>
      </w:r>
      <w:r w:rsidRPr="001F1719">
        <w:rPr>
          <w:rFonts w:ascii="Verdana" w:eastAsia="Times New Roman" w:hAnsi="Verdana" w:cs="Times New Roman"/>
          <w:b/>
          <w:sz w:val="24"/>
          <w:szCs w:val="24"/>
          <w:lang w:eastAsia="bg-BG"/>
        </w:rPr>
        <w:t xml:space="preserve">                                                    </w:t>
      </w:r>
    </w:p>
    <w:p w:rsidR="001F1719" w:rsidRPr="001F1719" w:rsidRDefault="001F1719" w:rsidP="001F1719">
      <w:pPr>
        <w:spacing w:after="0" w:line="240" w:lineRule="auto"/>
        <w:jc w:val="both"/>
        <w:rPr>
          <w:rFonts w:ascii="Verdana" w:eastAsia="Calibri" w:hAnsi="Verdana" w:cs="Times New Roman"/>
          <w:b/>
          <w:color w:val="FF0000"/>
          <w:sz w:val="24"/>
          <w:szCs w:val="24"/>
          <w:shd w:val="clear" w:color="auto" w:fill="FFFFFF"/>
        </w:rPr>
      </w:pPr>
    </w:p>
    <w:p w:rsidR="001F1719" w:rsidRPr="001F1719" w:rsidRDefault="001F1719" w:rsidP="001F1719">
      <w:pPr>
        <w:spacing w:after="0" w:line="240" w:lineRule="auto"/>
        <w:contextualSpacing/>
        <w:jc w:val="both"/>
        <w:rPr>
          <w:rFonts w:ascii="Verdana" w:eastAsia="Times New Roman" w:hAnsi="Verdana" w:cs="Times New Roman"/>
          <w:b/>
          <w:sz w:val="24"/>
          <w:szCs w:val="24"/>
          <w:lang w:val="en-US" w:eastAsia="bg-BG"/>
        </w:rPr>
      </w:pPr>
      <w:r w:rsidRPr="001F1719">
        <w:rPr>
          <w:rFonts w:ascii="Verdana" w:eastAsia="Times New Roman" w:hAnsi="Verdana" w:cs="Times New Roman"/>
          <w:b/>
          <w:sz w:val="24"/>
          <w:szCs w:val="24"/>
          <w:lang w:val="ru-RU" w:eastAsia="bg-BG"/>
        </w:rPr>
        <w:t xml:space="preserve">                       </w:t>
      </w:r>
    </w:p>
    <w:p w:rsidR="001F1719" w:rsidRPr="001F1719" w:rsidRDefault="001F1719" w:rsidP="001F1719">
      <w:pPr>
        <w:spacing w:after="0" w:line="240" w:lineRule="auto"/>
        <w:contextualSpacing/>
        <w:jc w:val="both"/>
        <w:rPr>
          <w:rFonts w:ascii="Verdana" w:eastAsia="Times New Roman" w:hAnsi="Verdana" w:cs="Times New Roman"/>
          <w:b/>
          <w:sz w:val="24"/>
          <w:szCs w:val="24"/>
          <w:lang w:val="en-US" w:eastAsia="bg-BG"/>
        </w:rPr>
      </w:pPr>
    </w:p>
    <w:p w:rsidR="001F1719" w:rsidRPr="001F1719" w:rsidRDefault="001F1719" w:rsidP="001F1719">
      <w:pPr>
        <w:spacing w:after="0" w:line="240" w:lineRule="auto"/>
        <w:contextualSpacing/>
        <w:jc w:val="both"/>
        <w:rPr>
          <w:rFonts w:ascii="Verdana" w:eastAsia="Times New Roman" w:hAnsi="Verdana" w:cs="Times New Roman"/>
          <w:b/>
          <w:sz w:val="24"/>
          <w:szCs w:val="24"/>
          <w:lang w:val="en-US" w:eastAsia="bg-BG"/>
        </w:rPr>
      </w:pPr>
    </w:p>
    <w:p w:rsidR="001F1719" w:rsidRPr="001F1719" w:rsidRDefault="001F1719" w:rsidP="001F1719">
      <w:pPr>
        <w:spacing w:after="0" w:line="240" w:lineRule="auto"/>
        <w:contextualSpacing/>
        <w:jc w:val="both"/>
        <w:rPr>
          <w:rFonts w:ascii="Verdana" w:eastAsia="Times New Roman" w:hAnsi="Verdana" w:cs="Times New Roman"/>
          <w:b/>
          <w:sz w:val="24"/>
          <w:szCs w:val="24"/>
          <w:lang w:val="en-US" w:eastAsia="bg-BG"/>
        </w:rPr>
      </w:pPr>
    </w:p>
    <w:p w:rsidR="001F1719" w:rsidRPr="001F1719" w:rsidRDefault="001F1719" w:rsidP="001F1719">
      <w:pPr>
        <w:spacing w:after="0" w:line="240" w:lineRule="auto"/>
        <w:contextualSpacing/>
        <w:jc w:val="both"/>
        <w:rPr>
          <w:rFonts w:ascii="Verdana" w:eastAsia="Times New Roman" w:hAnsi="Verdana" w:cs="Times New Roman"/>
          <w:b/>
          <w:sz w:val="24"/>
          <w:szCs w:val="24"/>
          <w:lang w:val="en-US" w:eastAsia="bg-BG"/>
        </w:rPr>
      </w:pPr>
    </w:p>
    <w:p w:rsidR="001F1719" w:rsidRPr="001F1719" w:rsidRDefault="001F1719" w:rsidP="001F1719">
      <w:pPr>
        <w:spacing w:after="0" w:line="240" w:lineRule="auto"/>
        <w:contextualSpacing/>
        <w:jc w:val="both"/>
        <w:rPr>
          <w:rFonts w:ascii="Verdana" w:eastAsia="Times New Roman" w:hAnsi="Verdana" w:cs="Times New Roman"/>
          <w:b/>
          <w:sz w:val="24"/>
          <w:szCs w:val="24"/>
          <w:lang w:val="en-US" w:eastAsia="bg-BG"/>
        </w:rPr>
      </w:pPr>
    </w:p>
    <w:p w:rsidR="001F1719" w:rsidRPr="001F1719" w:rsidRDefault="001F1719" w:rsidP="001F1719">
      <w:pPr>
        <w:spacing w:after="0" w:line="240" w:lineRule="auto"/>
        <w:contextualSpacing/>
        <w:jc w:val="both"/>
        <w:rPr>
          <w:rFonts w:ascii="Verdana" w:eastAsia="Times New Roman" w:hAnsi="Verdana" w:cs="Times New Roman"/>
          <w:b/>
          <w:sz w:val="24"/>
          <w:szCs w:val="24"/>
          <w:lang w:val="en-US" w:eastAsia="bg-BG"/>
        </w:rPr>
      </w:pPr>
    </w:p>
    <w:p w:rsidR="001F1719" w:rsidRPr="001F1719" w:rsidRDefault="001F1719" w:rsidP="001F1719">
      <w:pPr>
        <w:spacing w:after="0" w:line="240" w:lineRule="auto"/>
        <w:contextualSpacing/>
        <w:jc w:val="both"/>
        <w:rPr>
          <w:rFonts w:ascii="Verdana" w:eastAsia="Times New Roman" w:hAnsi="Verdana" w:cs="Times New Roman"/>
          <w:b/>
          <w:sz w:val="24"/>
          <w:szCs w:val="24"/>
          <w:lang w:val="en-US" w:eastAsia="bg-BG"/>
        </w:rPr>
      </w:pPr>
    </w:p>
    <w:p w:rsidR="001F1719" w:rsidRPr="001F1719" w:rsidRDefault="001F1719" w:rsidP="001F1719">
      <w:pPr>
        <w:spacing w:after="0" w:line="240" w:lineRule="auto"/>
        <w:contextualSpacing/>
        <w:jc w:val="both"/>
        <w:rPr>
          <w:rFonts w:ascii="Verdana" w:eastAsia="Times New Roman" w:hAnsi="Verdana" w:cs="Times New Roman"/>
          <w:b/>
          <w:sz w:val="24"/>
          <w:szCs w:val="24"/>
          <w:lang w:val="en-US" w:eastAsia="bg-BG"/>
        </w:rPr>
      </w:pPr>
    </w:p>
    <w:p w:rsidR="001F1719" w:rsidRPr="001F1719" w:rsidRDefault="001F1719" w:rsidP="001F1719">
      <w:pPr>
        <w:spacing w:after="0" w:line="240" w:lineRule="auto"/>
        <w:contextualSpacing/>
        <w:jc w:val="both"/>
        <w:rPr>
          <w:rFonts w:ascii="Verdana" w:eastAsia="Times New Roman" w:hAnsi="Verdana" w:cs="Times New Roman"/>
          <w:b/>
          <w:sz w:val="24"/>
          <w:szCs w:val="24"/>
          <w:lang w:val="en-US" w:eastAsia="bg-BG"/>
        </w:rPr>
      </w:pPr>
    </w:p>
    <w:p w:rsidR="001F1719" w:rsidRPr="001F1719" w:rsidRDefault="001F1719" w:rsidP="001F1719">
      <w:pPr>
        <w:spacing w:after="0" w:line="240" w:lineRule="auto"/>
        <w:contextualSpacing/>
        <w:jc w:val="both"/>
        <w:rPr>
          <w:rFonts w:ascii="Verdana" w:eastAsia="Times New Roman" w:hAnsi="Verdana" w:cs="Times New Roman"/>
          <w:b/>
          <w:sz w:val="24"/>
          <w:szCs w:val="24"/>
          <w:lang w:val="en-US" w:eastAsia="bg-BG"/>
        </w:rPr>
      </w:pPr>
    </w:p>
    <w:p w:rsidR="001F1719" w:rsidRPr="001F1719" w:rsidRDefault="001F1719" w:rsidP="001F1719">
      <w:pPr>
        <w:spacing w:after="0" w:line="240" w:lineRule="auto"/>
        <w:contextualSpacing/>
        <w:jc w:val="both"/>
        <w:rPr>
          <w:rFonts w:ascii="Verdana" w:eastAsia="Times New Roman" w:hAnsi="Verdana" w:cs="Times New Roman"/>
          <w:b/>
          <w:sz w:val="24"/>
          <w:szCs w:val="24"/>
          <w:lang w:val="en-US" w:eastAsia="bg-BG"/>
        </w:rPr>
      </w:pPr>
    </w:p>
    <w:p w:rsidR="001F1719" w:rsidRPr="001F1719" w:rsidRDefault="001F1719" w:rsidP="001F1719">
      <w:pPr>
        <w:spacing w:after="0" w:line="240" w:lineRule="auto"/>
        <w:contextualSpacing/>
        <w:jc w:val="both"/>
        <w:rPr>
          <w:rFonts w:ascii="Verdana" w:eastAsia="Times New Roman" w:hAnsi="Verdana" w:cs="Times New Roman"/>
          <w:b/>
          <w:sz w:val="24"/>
          <w:szCs w:val="24"/>
          <w:lang w:val="en-US" w:eastAsia="bg-BG"/>
        </w:rPr>
      </w:pPr>
    </w:p>
    <w:p w:rsidR="001F1719" w:rsidRPr="001F1719" w:rsidRDefault="001F1719" w:rsidP="001F1719">
      <w:pPr>
        <w:spacing w:after="0" w:line="240" w:lineRule="auto"/>
        <w:contextualSpacing/>
        <w:jc w:val="both"/>
        <w:rPr>
          <w:rFonts w:ascii="Verdana" w:eastAsia="Times New Roman" w:hAnsi="Verdana" w:cs="Times New Roman"/>
          <w:b/>
          <w:sz w:val="24"/>
          <w:szCs w:val="24"/>
          <w:lang w:val="en-US" w:eastAsia="bg-BG"/>
        </w:rPr>
      </w:pPr>
    </w:p>
    <w:p w:rsidR="001F1719" w:rsidRPr="001F1719" w:rsidRDefault="001F1719" w:rsidP="001F1719">
      <w:pPr>
        <w:spacing w:after="0" w:line="240" w:lineRule="auto"/>
        <w:contextualSpacing/>
        <w:jc w:val="both"/>
        <w:rPr>
          <w:rFonts w:ascii="Verdana" w:eastAsia="Times New Roman" w:hAnsi="Verdana" w:cs="Times New Roman"/>
          <w:b/>
          <w:sz w:val="24"/>
          <w:szCs w:val="24"/>
          <w:lang w:val="en-US" w:eastAsia="bg-BG"/>
        </w:rPr>
      </w:pPr>
    </w:p>
    <w:p w:rsidR="001F1719" w:rsidRPr="001F1719" w:rsidRDefault="001F1719" w:rsidP="001F1719">
      <w:pPr>
        <w:spacing w:after="0" w:line="240" w:lineRule="auto"/>
        <w:contextualSpacing/>
        <w:jc w:val="both"/>
        <w:rPr>
          <w:rFonts w:ascii="Verdana" w:eastAsia="Times New Roman" w:hAnsi="Verdana" w:cs="Times New Roman"/>
          <w:b/>
          <w:sz w:val="24"/>
          <w:szCs w:val="24"/>
          <w:lang w:val="en-US" w:eastAsia="bg-BG"/>
        </w:rPr>
      </w:pPr>
    </w:p>
    <w:p w:rsidR="001F1719" w:rsidRPr="001F1719" w:rsidRDefault="001F1719" w:rsidP="001F1719">
      <w:pPr>
        <w:spacing w:after="0" w:line="240" w:lineRule="auto"/>
        <w:contextualSpacing/>
        <w:jc w:val="both"/>
        <w:rPr>
          <w:rFonts w:ascii="Verdana" w:eastAsia="Times New Roman" w:hAnsi="Verdana" w:cs="Times New Roman"/>
          <w:b/>
          <w:sz w:val="24"/>
          <w:szCs w:val="24"/>
          <w:lang w:val="en-US" w:eastAsia="bg-BG"/>
        </w:rPr>
      </w:pPr>
    </w:p>
    <w:p w:rsidR="001F1719" w:rsidRPr="001F1719" w:rsidRDefault="001F1719" w:rsidP="001F1719">
      <w:pPr>
        <w:spacing w:after="0" w:line="240" w:lineRule="auto"/>
        <w:contextualSpacing/>
        <w:jc w:val="both"/>
        <w:rPr>
          <w:rFonts w:ascii="Verdana" w:eastAsia="Times New Roman" w:hAnsi="Verdana" w:cs="Times New Roman"/>
          <w:b/>
          <w:sz w:val="24"/>
          <w:szCs w:val="24"/>
          <w:lang w:val="en-US" w:eastAsia="bg-BG"/>
        </w:rPr>
      </w:pPr>
    </w:p>
    <w:p w:rsidR="001F1719" w:rsidRDefault="001F1719" w:rsidP="001F1719">
      <w:pPr>
        <w:spacing w:after="0" w:line="240" w:lineRule="auto"/>
        <w:contextualSpacing/>
        <w:jc w:val="both"/>
        <w:rPr>
          <w:rFonts w:ascii="Verdana" w:eastAsia="Times New Roman" w:hAnsi="Verdana" w:cs="Times New Roman"/>
          <w:b/>
          <w:sz w:val="24"/>
          <w:szCs w:val="24"/>
          <w:lang w:val="en-US" w:eastAsia="bg-BG"/>
        </w:rPr>
      </w:pPr>
    </w:p>
    <w:p w:rsidR="00BF009A" w:rsidRDefault="00BF009A" w:rsidP="001F1719">
      <w:pPr>
        <w:spacing w:after="0" w:line="240" w:lineRule="auto"/>
        <w:contextualSpacing/>
        <w:jc w:val="both"/>
        <w:rPr>
          <w:rFonts w:ascii="Verdana" w:eastAsia="Times New Roman" w:hAnsi="Verdana" w:cs="Times New Roman"/>
          <w:b/>
          <w:sz w:val="24"/>
          <w:szCs w:val="24"/>
          <w:lang w:val="en-US" w:eastAsia="bg-BG"/>
        </w:rPr>
      </w:pPr>
    </w:p>
    <w:p w:rsidR="00BF009A" w:rsidRDefault="00BF009A" w:rsidP="001F1719">
      <w:pPr>
        <w:spacing w:after="0" w:line="240" w:lineRule="auto"/>
        <w:contextualSpacing/>
        <w:jc w:val="both"/>
        <w:rPr>
          <w:rFonts w:ascii="Verdana" w:eastAsia="Times New Roman" w:hAnsi="Verdana" w:cs="Times New Roman"/>
          <w:b/>
          <w:sz w:val="24"/>
          <w:szCs w:val="24"/>
          <w:lang w:val="en-US" w:eastAsia="bg-BG"/>
        </w:rPr>
      </w:pPr>
    </w:p>
    <w:p w:rsidR="00BF009A" w:rsidRDefault="00BF009A" w:rsidP="001F1719">
      <w:pPr>
        <w:spacing w:after="0" w:line="240" w:lineRule="auto"/>
        <w:contextualSpacing/>
        <w:jc w:val="both"/>
        <w:rPr>
          <w:rFonts w:ascii="Verdana" w:eastAsia="Times New Roman" w:hAnsi="Verdana" w:cs="Times New Roman"/>
          <w:b/>
          <w:sz w:val="24"/>
          <w:szCs w:val="24"/>
          <w:lang w:val="en-US" w:eastAsia="bg-BG"/>
        </w:rPr>
      </w:pPr>
    </w:p>
    <w:p w:rsidR="00BF009A" w:rsidRDefault="00BF009A" w:rsidP="001F1719">
      <w:pPr>
        <w:spacing w:after="0" w:line="240" w:lineRule="auto"/>
        <w:contextualSpacing/>
        <w:jc w:val="both"/>
        <w:rPr>
          <w:rFonts w:ascii="Verdana" w:eastAsia="Times New Roman" w:hAnsi="Verdana" w:cs="Times New Roman"/>
          <w:b/>
          <w:sz w:val="24"/>
          <w:szCs w:val="24"/>
          <w:lang w:val="en-US" w:eastAsia="bg-BG"/>
        </w:rPr>
      </w:pPr>
    </w:p>
    <w:p w:rsidR="00BF009A" w:rsidRDefault="00BF009A" w:rsidP="001F1719">
      <w:pPr>
        <w:spacing w:after="0" w:line="240" w:lineRule="auto"/>
        <w:contextualSpacing/>
        <w:jc w:val="both"/>
        <w:rPr>
          <w:rFonts w:ascii="Verdana" w:eastAsia="Times New Roman" w:hAnsi="Verdana" w:cs="Times New Roman"/>
          <w:b/>
          <w:sz w:val="24"/>
          <w:szCs w:val="24"/>
          <w:lang w:val="en-US" w:eastAsia="bg-BG"/>
        </w:rPr>
      </w:pPr>
    </w:p>
    <w:p w:rsidR="00BF009A" w:rsidRPr="001F1719" w:rsidRDefault="00BF009A" w:rsidP="001F1719">
      <w:pPr>
        <w:spacing w:after="0" w:line="240" w:lineRule="auto"/>
        <w:contextualSpacing/>
        <w:jc w:val="both"/>
        <w:rPr>
          <w:rFonts w:ascii="Verdana" w:eastAsia="Times New Roman" w:hAnsi="Verdana" w:cs="Times New Roman"/>
          <w:b/>
          <w:sz w:val="24"/>
          <w:szCs w:val="24"/>
          <w:lang w:val="en-US" w:eastAsia="bg-BG"/>
        </w:rPr>
      </w:pPr>
    </w:p>
    <w:p w:rsidR="001F1719" w:rsidRPr="001F1719" w:rsidRDefault="001F1719" w:rsidP="001F1719">
      <w:pPr>
        <w:spacing w:after="0" w:line="240" w:lineRule="auto"/>
        <w:contextualSpacing/>
        <w:jc w:val="both"/>
        <w:rPr>
          <w:rFonts w:ascii="Verdana" w:eastAsia="Times New Roman" w:hAnsi="Verdana" w:cs="Times New Roman"/>
          <w:b/>
          <w:sz w:val="24"/>
          <w:szCs w:val="24"/>
          <w:lang w:val="ru-RU" w:eastAsia="bg-BG"/>
        </w:rPr>
      </w:pPr>
      <w:r w:rsidRPr="001F1719">
        <w:rPr>
          <w:rFonts w:ascii="Verdana" w:eastAsia="Times New Roman" w:hAnsi="Verdana" w:cs="Times New Roman"/>
          <w:b/>
          <w:sz w:val="24"/>
          <w:szCs w:val="24"/>
          <w:lang w:val="ru-RU" w:eastAsia="bg-BG"/>
        </w:rPr>
        <w:t xml:space="preserve">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583991">
        <w:rPr>
          <w:rFonts w:ascii="Times New Roman" w:eastAsia="Lucida Sans Unicode" w:hAnsi="Times New Roman" w:cs="Tahoma"/>
          <w:b/>
          <w:kern w:val="3"/>
          <w:sz w:val="28"/>
          <w:szCs w:val="28"/>
          <w:u w:val="single"/>
          <w:lang w:val="ru-RU" w:eastAsia="bg-BG"/>
        </w:rPr>
        <w:lastRenderedPageBreak/>
        <w:t>Препис – извлечение!</w:t>
      </w: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ind w:left="2820" w:firstLine="12"/>
        <w:jc w:val="both"/>
        <w:rPr>
          <w:rFonts w:ascii="Times New Roman" w:eastAsia="Times New Roman" w:hAnsi="Times New Roman" w:cs="Times New Roman"/>
          <w:sz w:val="32"/>
          <w:szCs w:val="32"/>
          <w:lang w:val="en-US" w:eastAsia="bg-BG"/>
        </w:rPr>
      </w:pPr>
      <w:r w:rsidRPr="001F1719">
        <w:rPr>
          <w:rFonts w:ascii="Times New Roman" w:eastAsia="Times New Roman" w:hAnsi="Times New Roman" w:cs="Times New Roman"/>
          <w:sz w:val="36"/>
          <w:szCs w:val="36"/>
          <w:lang w:eastAsia="bg-BG"/>
        </w:rPr>
        <w:t xml:space="preserve">     </w:t>
      </w:r>
      <w:r w:rsidRPr="001F1719">
        <w:rPr>
          <w:rFonts w:ascii="Times New Roman" w:eastAsia="Times New Roman" w:hAnsi="Times New Roman" w:cs="Times New Roman"/>
          <w:sz w:val="36"/>
          <w:szCs w:val="36"/>
          <w:lang w:val="en-US" w:eastAsia="bg-BG"/>
        </w:rPr>
        <w:t xml:space="preserve">  </w:t>
      </w:r>
      <w:r w:rsidRPr="001F1719">
        <w:rPr>
          <w:rFonts w:ascii="Times New Roman" w:eastAsia="Times New Roman" w:hAnsi="Times New Roman" w:cs="Times New Roman"/>
          <w:sz w:val="32"/>
          <w:szCs w:val="32"/>
          <w:lang w:eastAsia="bg-BG"/>
        </w:rPr>
        <w:t xml:space="preserve">Р Е Ш Е Н И Е  № </w:t>
      </w:r>
      <w:r w:rsidRPr="001F1719">
        <w:rPr>
          <w:rFonts w:ascii="Times New Roman" w:eastAsia="Times New Roman" w:hAnsi="Times New Roman" w:cs="Times New Roman"/>
          <w:sz w:val="32"/>
          <w:szCs w:val="32"/>
          <w:lang w:val="en-US" w:eastAsia="bg-BG"/>
        </w:rPr>
        <w:t>7</w:t>
      </w:r>
      <w:r w:rsidRPr="001F1719">
        <w:rPr>
          <w:rFonts w:ascii="Times New Roman" w:eastAsia="Times New Roman" w:hAnsi="Times New Roman" w:cs="Times New Roman"/>
          <w:sz w:val="32"/>
          <w:szCs w:val="32"/>
          <w:lang w:eastAsia="bg-BG"/>
        </w:rPr>
        <w:t xml:space="preserve">2 </w:t>
      </w:r>
    </w:p>
    <w:p w:rsidR="001F1719" w:rsidRPr="001F1719" w:rsidRDefault="001F1719" w:rsidP="001F1719">
      <w:pPr>
        <w:spacing w:after="0" w:line="240" w:lineRule="auto"/>
        <w:ind w:firstLine="720"/>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31.03.2020 г.</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 xml:space="preserve">        / Протокол № 7 /</w:t>
      </w:r>
    </w:p>
    <w:p w:rsidR="001F1719" w:rsidRPr="001F1719" w:rsidRDefault="001F1719" w:rsidP="001F1719">
      <w:pPr>
        <w:spacing w:after="0" w:line="240" w:lineRule="auto"/>
        <w:rPr>
          <w:rFonts w:ascii="Times New Roman" w:eastAsia="Times New Roman" w:hAnsi="Times New Roman" w:cs="Times New Roman"/>
          <w:b/>
          <w:bCs/>
          <w:sz w:val="28"/>
          <w:szCs w:val="28"/>
          <w:u w:val="single"/>
          <w:lang w:val="ru-RU" w:eastAsia="bg-BG"/>
        </w:rPr>
      </w:pPr>
    </w:p>
    <w:p w:rsidR="001F1719" w:rsidRPr="001F1719" w:rsidRDefault="001F1719" w:rsidP="001F1719">
      <w:pPr>
        <w:spacing w:after="0" w:line="240" w:lineRule="auto"/>
        <w:contextualSpacing/>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bCs/>
          <w:sz w:val="28"/>
          <w:szCs w:val="28"/>
          <w:lang w:val="en-US" w:eastAsia="bg-BG"/>
        </w:rPr>
        <w:t xml:space="preserve">  </w:t>
      </w:r>
      <w:r w:rsidRPr="001F1719">
        <w:rPr>
          <w:rFonts w:ascii="Times New Roman" w:eastAsia="Times New Roman" w:hAnsi="Times New Roman" w:cs="Times New Roman"/>
          <w:bCs/>
          <w:sz w:val="28"/>
          <w:szCs w:val="28"/>
          <w:lang w:eastAsia="bg-BG"/>
        </w:rPr>
        <w:tab/>
        <w:t xml:space="preserve"> </w:t>
      </w:r>
      <w:r w:rsidRPr="001F1719">
        <w:rPr>
          <w:rFonts w:ascii="Times New Roman" w:eastAsia="Times New Roman" w:hAnsi="Times New Roman" w:cs="Times New Roman"/>
          <w:b/>
          <w:bCs/>
          <w:sz w:val="28"/>
          <w:szCs w:val="28"/>
          <w:u w:val="single"/>
          <w:lang w:val="ru-RU" w:eastAsia="bg-BG"/>
        </w:rPr>
        <w:t>ОТНОСНО</w:t>
      </w:r>
      <w:r w:rsidRPr="001F1719">
        <w:rPr>
          <w:rFonts w:ascii="Times New Roman" w:eastAsia="Times New Roman" w:hAnsi="Times New Roman" w:cs="Times New Roman"/>
          <w:b/>
          <w:bCs/>
          <w:sz w:val="24"/>
          <w:szCs w:val="24"/>
          <w:u w:val="single"/>
          <w:lang w:val="ru-RU" w:eastAsia="bg-BG"/>
        </w:rPr>
        <w:t>:</w:t>
      </w:r>
      <w:r w:rsidRPr="001F1719">
        <w:rPr>
          <w:rFonts w:ascii="Times New Roman" w:eastAsia="Times New Roman" w:hAnsi="Times New Roman" w:cs="Times New Roman"/>
          <w:sz w:val="26"/>
          <w:szCs w:val="26"/>
          <w:lang w:eastAsia="bg-BG"/>
        </w:rPr>
        <w:t xml:space="preserve"> </w:t>
      </w:r>
      <w:r w:rsidRPr="001F1719">
        <w:rPr>
          <w:rFonts w:ascii="Times New Roman" w:eastAsia="Times New Roman" w:hAnsi="Times New Roman" w:cs="Times New Roman"/>
          <w:sz w:val="24"/>
          <w:szCs w:val="24"/>
          <w:lang w:eastAsia="bg-BG"/>
        </w:rPr>
        <w:t>Предложение с вносител Кмета на Община Гурково с  вх. №  ОС  –   70 /  2</w:t>
      </w:r>
      <w:r w:rsidRPr="001F1719">
        <w:rPr>
          <w:rFonts w:ascii="Times New Roman" w:eastAsia="Times New Roman" w:hAnsi="Times New Roman" w:cs="Times New Roman"/>
          <w:sz w:val="24"/>
          <w:szCs w:val="24"/>
          <w:lang w:val="en-US" w:eastAsia="bg-BG"/>
        </w:rPr>
        <w:t>5</w:t>
      </w:r>
      <w:r w:rsidRPr="001F1719">
        <w:rPr>
          <w:rFonts w:ascii="Times New Roman" w:eastAsia="Times New Roman" w:hAnsi="Times New Roman" w:cs="Times New Roman"/>
          <w:sz w:val="24"/>
          <w:szCs w:val="24"/>
          <w:lang w:eastAsia="bg-BG"/>
        </w:rPr>
        <w:t>.03.2020 г. – одобряване на Годишния доклад за наблюдение на изпълнението на Общинския план за развитие 2014 -2020 г. на Община Гурково за 2020 г</w:t>
      </w:r>
      <w:r w:rsidRPr="001F1719">
        <w:rPr>
          <w:rFonts w:ascii="Times New Roman" w:eastAsia="Times New Roman" w:hAnsi="Times New Roman" w:cs="Times New Roman"/>
          <w:i/>
          <w:sz w:val="24"/>
          <w:szCs w:val="24"/>
          <w:lang w:eastAsia="bg-BG"/>
        </w:rPr>
        <w:t>.</w:t>
      </w:r>
      <w:r w:rsidRPr="001F1719">
        <w:rPr>
          <w:rFonts w:ascii="Times New Roman" w:eastAsia="Times New Roman" w:hAnsi="Times New Roman" w:cs="Times New Roman"/>
          <w:sz w:val="24"/>
          <w:szCs w:val="24"/>
          <w:lang w:eastAsia="bg-BG"/>
        </w:rPr>
        <w:tab/>
      </w:r>
    </w:p>
    <w:p w:rsidR="001F1719" w:rsidRPr="001F1719" w:rsidRDefault="001F1719" w:rsidP="001F1719">
      <w:pPr>
        <w:spacing w:after="0" w:line="240" w:lineRule="auto"/>
        <w:contextualSpacing/>
        <w:jc w:val="both"/>
        <w:rPr>
          <w:rFonts w:ascii="Times New Roman" w:eastAsia="Times New Roman" w:hAnsi="Times New Roman" w:cs="Times New Roman"/>
          <w:b/>
          <w:sz w:val="24"/>
          <w:szCs w:val="24"/>
        </w:rPr>
      </w:pPr>
    </w:p>
    <w:p w:rsidR="001F1719" w:rsidRPr="001F1719" w:rsidRDefault="001F1719" w:rsidP="001F1719">
      <w:p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b/>
          <w:sz w:val="24"/>
          <w:szCs w:val="24"/>
        </w:rPr>
        <w:t xml:space="preserve">            </w:t>
      </w:r>
      <w:r w:rsidRPr="001F1719">
        <w:rPr>
          <w:rFonts w:ascii="Times New Roman" w:eastAsia="Times New Roman" w:hAnsi="Times New Roman" w:cs="Times New Roman"/>
          <w:b/>
          <w:bCs/>
          <w:color w:val="000000"/>
          <w:spacing w:val="-1"/>
          <w:sz w:val="28"/>
          <w:szCs w:val="28"/>
          <w:u w:val="single"/>
          <w:lang w:eastAsia="bg-BG"/>
        </w:rPr>
        <w:t>М</w:t>
      </w:r>
      <w:r w:rsidRPr="001F1719">
        <w:rPr>
          <w:rFonts w:ascii="Times New Roman" w:eastAsia="Times New Roman" w:hAnsi="Times New Roman" w:cs="Times New Roman"/>
          <w:b/>
          <w:bCs/>
          <w:color w:val="000000"/>
          <w:sz w:val="28"/>
          <w:szCs w:val="28"/>
          <w:u w:val="single"/>
          <w:lang w:eastAsia="bg-BG"/>
        </w:rPr>
        <w:t>О</w:t>
      </w:r>
      <w:r w:rsidRPr="001F1719">
        <w:rPr>
          <w:rFonts w:ascii="Times New Roman" w:eastAsia="Times New Roman" w:hAnsi="Times New Roman" w:cs="Times New Roman"/>
          <w:b/>
          <w:bCs/>
          <w:color w:val="000000"/>
          <w:spacing w:val="1"/>
          <w:sz w:val="28"/>
          <w:szCs w:val="28"/>
          <w:u w:val="single"/>
          <w:lang w:eastAsia="bg-BG"/>
        </w:rPr>
        <w:t>Т</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
          <w:bCs/>
          <w:color w:val="000000"/>
          <w:spacing w:val="1"/>
          <w:sz w:val="28"/>
          <w:szCs w:val="28"/>
          <w:u w:val="single"/>
          <w:lang w:eastAsia="bg-BG"/>
        </w:rPr>
        <w:t>В</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
          <w:sz w:val="24"/>
          <w:szCs w:val="24"/>
        </w:rPr>
        <w:t xml:space="preserve"> </w:t>
      </w:r>
      <w:r w:rsidRPr="001F1719">
        <w:rPr>
          <w:rFonts w:ascii="Times New Roman" w:eastAsia="Times New Roman" w:hAnsi="Times New Roman" w:cs="Times New Roman"/>
          <w:sz w:val="24"/>
          <w:szCs w:val="24"/>
        </w:rPr>
        <w:t>Общинският план за развитие за периода 2014-2020 г. е приет на заседание на Общински съвет - Гурково с Решение № 360 от 19.12.2013 г. и актуализиран с решение № 365 от 25.01.2018</w:t>
      </w:r>
      <w:r w:rsidRPr="001F1719">
        <w:rPr>
          <w:rFonts w:ascii="Times New Roman" w:eastAsia="Times New Roman" w:hAnsi="Times New Roman" w:cs="Times New Roman"/>
          <w:sz w:val="24"/>
          <w:szCs w:val="24"/>
          <w:lang w:val="en-US"/>
        </w:rPr>
        <w:t xml:space="preserve"> </w:t>
      </w:r>
      <w:r w:rsidRPr="001F1719">
        <w:rPr>
          <w:rFonts w:ascii="Times New Roman" w:eastAsia="Times New Roman" w:hAnsi="Times New Roman" w:cs="Times New Roman"/>
          <w:sz w:val="24"/>
          <w:szCs w:val="24"/>
        </w:rPr>
        <w:t>г.</w:t>
      </w:r>
    </w:p>
    <w:p w:rsidR="001F1719" w:rsidRPr="001F1719" w:rsidRDefault="001F1719" w:rsidP="001F1719">
      <w:p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             Съгласно разпоредбите на чл.91 от Правилника за прилагане на Закона за регионално развитие,  Кметът на общината организира наблюдението на изпълнението на общинския план за развитие. За резултатите от наблюдението на изпълнението на Общинския план за развитие се разработва годишен доклад, по определен ред. Годишният доклад се внася за одобряване от Общинския съвет по предложение на Кмета на общината.</w:t>
      </w:r>
    </w:p>
    <w:p w:rsidR="001F1719" w:rsidRPr="001F1719" w:rsidRDefault="001F1719" w:rsidP="001F1719">
      <w:p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              На основание чл.21, ал.1, т.24, във връзка с ал.2 от Закона за местното самоуправление и местната администрация и чл.24, т.4 от Закона за регионално развитие  и чл.91 ал.3 от Правилника за прилагане на Закона за регионално развитие и във връзка с горе изложеното,  Общински съвет – Гурково </w:t>
      </w:r>
    </w:p>
    <w:p w:rsidR="001F1719" w:rsidRPr="001F1719" w:rsidRDefault="001F1719" w:rsidP="001F1719">
      <w:pPr>
        <w:spacing w:after="0" w:line="240" w:lineRule="auto"/>
        <w:jc w:val="both"/>
        <w:rPr>
          <w:rFonts w:ascii="Times New Roman" w:eastAsia="Times New Roman" w:hAnsi="Times New Roman" w:cs="Times New Roman"/>
          <w:b/>
          <w:sz w:val="24"/>
          <w:szCs w:val="24"/>
        </w:rPr>
      </w:pPr>
    </w:p>
    <w:p w:rsidR="001F1719" w:rsidRPr="001F1719" w:rsidRDefault="001F1719" w:rsidP="001F1719">
      <w:pPr>
        <w:spacing w:after="0" w:line="240" w:lineRule="auto"/>
        <w:jc w:val="center"/>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32"/>
          <w:szCs w:val="32"/>
          <w:lang w:eastAsia="bg-BG"/>
        </w:rPr>
        <w:t>Р Е Ш И</w:t>
      </w:r>
      <w:r w:rsidRPr="001F1719">
        <w:rPr>
          <w:rFonts w:ascii="Times New Roman" w:eastAsia="Times New Roman" w:hAnsi="Times New Roman" w:cs="Times New Roman"/>
          <w:sz w:val="24"/>
          <w:szCs w:val="24"/>
          <w:lang w:eastAsia="bg-BG"/>
        </w:rPr>
        <w:t>:</w:t>
      </w:r>
    </w:p>
    <w:p w:rsidR="001F1719" w:rsidRPr="001F1719" w:rsidRDefault="001F1719" w:rsidP="001F1719">
      <w:pPr>
        <w:spacing w:after="0" w:line="240" w:lineRule="auto"/>
        <w:jc w:val="center"/>
        <w:rPr>
          <w:rFonts w:ascii="Times New Roman" w:eastAsia="Times New Roman" w:hAnsi="Times New Roman" w:cs="Times New Roman"/>
          <w:b/>
          <w:sz w:val="24"/>
          <w:szCs w:val="24"/>
        </w:rPr>
      </w:pP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1.Одобрява Годишния доклад за наблюдение на изпълнението на Общински план за развитие 2014-2020 година на Община Гурково за 2019 година, приложен към това решение.</w:t>
      </w:r>
    </w:p>
    <w:p w:rsidR="001F1719" w:rsidRPr="001F1719" w:rsidRDefault="001F1719" w:rsidP="001F1719">
      <w:pPr>
        <w:spacing w:after="0" w:line="240" w:lineRule="auto"/>
        <w:ind w:firstLine="708"/>
        <w:jc w:val="both"/>
        <w:rPr>
          <w:rFonts w:ascii="Times New Roman" w:eastAsia="Times New Roman" w:hAnsi="Times New Roman" w:cs="Times New Roman"/>
          <w:sz w:val="24"/>
          <w:szCs w:val="20"/>
        </w:rPr>
      </w:pPr>
      <w:r w:rsidRPr="001F1719">
        <w:rPr>
          <w:rFonts w:ascii="Times New Roman" w:eastAsia="Times New Roman" w:hAnsi="Times New Roman" w:cs="Times New Roman"/>
          <w:sz w:val="24"/>
          <w:szCs w:val="20"/>
        </w:rPr>
        <w:t xml:space="preserve">2.Копие от настоящото Решение на Общински съвет - Гурково и одобрения от него </w:t>
      </w:r>
      <w:r w:rsidRPr="001F1719">
        <w:rPr>
          <w:rFonts w:ascii="Times New Roman" w:eastAsia="Times New Roman" w:hAnsi="Times New Roman" w:cs="Times New Roman"/>
          <w:sz w:val="24"/>
          <w:szCs w:val="24"/>
          <w:lang w:val="en-US"/>
        </w:rPr>
        <w:t>Годиш</w:t>
      </w:r>
      <w:r w:rsidRPr="001F1719">
        <w:rPr>
          <w:rFonts w:ascii="Times New Roman" w:eastAsia="Times New Roman" w:hAnsi="Times New Roman" w:cs="Times New Roman"/>
          <w:sz w:val="24"/>
          <w:szCs w:val="24"/>
        </w:rPr>
        <w:t>ен</w:t>
      </w:r>
      <w:r w:rsidRPr="001F1719">
        <w:rPr>
          <w:rFonts w:ascii="Times New Roman" w:eastAsia="Times New Roman" w:hAnsi="Times New Roman" w:cs="Times New Roman"/>
          <w:sz w:val="24"/>
          <w:szCs w:val="24"/>
          <w:lang w:val="en-US"/>
        </w:rPr>
        <w:t xml:space="preserve"> доклад за наблюдение на изпълнението на Общински план за развитие 2014-2020 година на Община Гурково за 201</w:t>
      </w:r>
      <w:r w:rsidRPr="001F1719">
        <w:rPr>
          <w:rFonts w:ascii="Times New Roman" w:eastAsia="Times New Roman" w:hAnsi="Times New Roman" w:cs="Times New Roman"/>
          <w:sz w:val="24"/>
          <w:szCs w:val="24"/>
        </w:rPr>
        <w:t>9</w:t>
      </w:r>
      <w:r w:rsidRPr="001F1719">
        <w:rPr>
          <w:rFonts w:ascii="Times New Roman" w:eastAsia="Times New Roman" w:hAnsi="Times New Roman" w:cs="Times New Roman"/>
          <w:sz w:val="24"/>
          <w:szCs w:val="24"/>
          <w:lang w:val="en-US"/>
        </w:rPr>
        <w:t xml:space="preserve"> година</w:t>
      </w:r>
      <w:r w:rsidRPr="001F1719">
        <w:rPr>
          <w:rFonts w:ascii="Times New Roman" w:eastAsia="Times New Roman" w:hAnsi="Times New Roman" w:cs="Times New Roman"/>
          <w:sz w:val="24"/>
          <w:szCs w:val="24"/>
        </w:rPr>
        <w:t xml:space="preserve"> </w:t>
      </w:r>
      <w:r w:rsidRPr="001F1719">
        <w:rPr>
          <w:rFonts w:ascii="Times New Roman" w:eastAsia="Times New Roman" w:hAnsi="Times New Roman" w:cs="Times New Roman"/>
          <w:sz w:val="24"/>
          <w:szCs w:val="20"/>
        </w:rPr>
        <w:t>да се изпратят на председателя на Областния съвет за развитие гр. Стара Загора.</w:t>
      </w:r>
    </w:p>
    <w:p w:rsidR="001F1719" w:rsidRPr="001F1719" w:rsidRDefault="001F1719" w:rsidP="001F1719">
      <w:pPr>
        <w:spacing w:after="0" w:line="240" w:lineRule="auto"/>
        <w:jc w:val="both"/>
        <w:rPr>
          <w:rFonts w:ascii="Times New Roman" w:eastAsia="Times New Roman" w:hAnsi="Times New Roman" w:cs="Times New Roman"/>
          <w:sz w:val="24"/>
          <w:szCs w:val="20"/>
        </w:rPr>
      </w:pPr>
    </w:p>
    <w:p w:rsidR="001F1719" w:rsidRPr="001F1719" w:rsidRDefault="001F1719" w:rsidP="001F171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sz w:val="24"/>
          <w:szCs w:val="24"/>
          <w:lang w:eastAsia="bg-BG"/>
        </w:rPr>
        <w:tab/>
      </w:r>
      <w:r w:rsidRPr="001F1719">
        <w:rPr>
          <w:rFonts w:ascii="Times New Roman" w:eastAsia="Times New Roman" w:hAnsi="Times New Roman" w:cs="Times New Roman"/>
          <w:kern w:val="3"/>
          <w:sz w:val="24"/>
          <w:szCs w:val="24"/>
          <w:lang w:eastAsia="bg-BG"/>
        </w:rPr>
        <w:t>У</w:t>
      </w:r>
      <w:r w:rsidRPr="001F1719">
        <w:rPr>
          <w:rFonts w:ascii="Times New Roman" w:eastAsia="Times New Roman" w:hAnsi="Times New Roman" w:cs="Times New Roman"/>
          <w:kern w:val="3"/>
          <w:sz w:val="24"/>
          <w:szCs w:val="24"/>
          <w:lang w:val="ru-RU" w:eastAsia="bg-BG"/>
        </w:rPr>
        <w:t>частвали</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в </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гласуването  13  общ. съветници,  гласували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за</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13,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против</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въздържал</w:t>
      </w:r>
      <w:r w:rsidRPr="001F1719">
        <w:rPr>
          <w:rFonts w:ascii="Times New Roman" w:eastAsia="Times New Roman" w:hAnsi="Times New Roman" w:cs="Times New Roman"/>
          <w:b/>
          <w:bCs/>
          <w:kern w:val="3"/>
          <w:sz w:val="24"/>
          <w:szCs w:val="24"/>
          <w:lang w:eastAsia="bg-BG"/>
        </w:rPr>
        <w:t>и</w:t>
      </w:r>
      <w:r w:rsidRPr="001F1719">
        <w:rPr>
          <w:rFonts w:ascii="Times New Roman" w:eastAsia="Times New Roman" w:hAnsi="Times New Roman" w:cs="Times New Roman"/>
          <w:b/>
          <w:bCs/>
          <w:kern w:val="3"/>
          <w:sz w:val="24"/>
          <w:szCs w:val="24"/>
          <w:lang w:val="ru-RU" w:eastAsia="bg-BG"/>
        </w:rPr>
        <w:t xml:space="preserve"> се</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w:t>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F5131" w:rsidRDefault="00CF5131" w:rsidP="00CF5131">
      <w:pPr>
        <w:spacing w:after="0" w:line="240" w:lineRule="auto"/>
        <w:rPr>
          <w:rFonts w:ascii="Times New Roman" w:eastAsia="Lucida Sans Unicode" w:hAnsi="Times New Roman" w:cs="Tahoma"/>
          <w:b/>
          <w:kern w:val="3"/>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BF009A" w:rsidRDefault="00BF009A" w:rsidP="00CF5131">
      <w:pPr>
        <w:spacing w:after="0" w:line="240" w:lineRule="auto"/>
        <w:rPr>
          <w:rFonts w:ascii="Times New Roman" w:eastAsia="Lucida Sans Unicode" w:hAnsi="Times New Roman" w:cs="Tahoma"/>
          <w:b/>
          <w:kern w:val="3"/>
          <w:sz w:val="24"/>
          <w:szCs w:val="24"/>
          <w:lang w:val="en-US" w:eastAsia="bg-BG"/>
        </w:rPr>
      </w:pPr>
    </w:p>
    <w:p w:rsidR="00BF009A" w:rsidRDefault="00BF009A" w:rsidP="00CF5131">
      <w:pPr>
        <w:spacing w:after="0" w:line="240" w:lineRule="auto"/>
        <w:rPr>
          <w:rFonts w:ascii="Times New Roman" w:eastAsia="Lucida Sans Unicode" w:hAnsi="Times New Roman" w:cs="Tahoma"/>
          <w:b/>
          <w:kern w:val="3"/>
          <w:sz w:val="24"/>
          <w:szCs w:val="24"/>
          <w:lang w:val="en-US" w:eastAsia="bg-BG"/>
        </w:rPr>
      </w:pPr>
    </w:p>
    <w:p w:rsidR="00BF009A" w:rsidRDefault="00BF009A" w:rsidP="00CF5131">
      <w:pPr>
        <w:spacing w:after="0" w:line="240" w:lineRule="auto"/>
        <w:rPr>
          <w:rFonts w:ascii="Times New Roman" w:eastAsia="Lucida Sans Unicode" w:hAnsi="Times New Roman" w:cs="Tahoma"/>
          <w:b/>
          <w:kern w:val="3"/>
          <w:sz w:val="24"/>
          <w:szCs w:val="24"/>
          <w:lang w:val="en-US" w:eastAsia="bg-BG"/>
        </w:rPr>
      </w:pPr>
    </w:p>
    <w:p w:rsidR="00BF009A" w:rsidRDefault="00BF009A" w:rsidP="00CF5131">
      <w:pPr>
        <w:spacing w:after="0" w:line="240" w:lineRule="auto"/>
        <w:rPr>
          <w:rFonts w:ascii="Times New Roman" w:eastAsia="Lucida Sans Unicode" w:hAnsi="Times New Roman" w:cs="Tahoma"/>
          <w:b/>
          <w:kern w:val="3"/>
          <w:sz w:val="24"/>
          <w:szCs w:val="24"/>
          <w:lang w:val="en-US" w:eastAsia="bg-BG"/>
        </w:rPr>
      </w:pPr>
    </w:p>
    <w:p w:rsidR="00BF009A" w:rsidRDefault="00BF009A" w:rsidP="00CF5131">
      <w:pPr>
        <w:spacing w:after="0" w:line="240" w:lineRule="auto"/>
        <w:rPr>
          <w:rFonts w:ascii="Times New Roman" w:eastAsia="Lucida Sans Unicode" w:hAnsi="Times New Roman" w:cs="Tahoma"/>
          <w:b/>
          <w:kern w:val="3"/>
          <w:sz w:val="24"/>
          <w:szCs w:val="24"/>
          <w:lang w:val="en-US" w:eastAsia="bg-BG"/>
        </w:rPr>
      </w:pPr>
    </w:p>
    <w:p w:rsidR="00BF009A" w:rsidRDefault="00BF009A" w:rsidP="00CF513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583991">
        <w:rPr>
          <w:rFonts w:ascii="Times New Roman" w:eastAsia="Lucida Sans Unicode" w:hAnsi="Times New Roman" w:cs="Tahoma"/>
          <w:b/>
          <w:kern w:val="3"/>
          <w:sz w:val="28"/>
          <w:szCs w:val="28"/>
          <w:u w:val="single"/>
          <w:lang w:val="ru-RU" w:eastAsia="bg-BG"/>
        </w:rPr>
        <w:lastRenderedPageBreak/>
        <w:t>Препис – извлечение!</w:t>
      </w:r>
    </w:p>
    <w:p w:rsidR="001F1719" w:rsidRPr="001F1719" w:rsidRDefault="001F1719" w:rsidP="001F1719">
      <w:pPr>
        <w:spacing w:after="0" w:line="240" w:lineRule="auto"/>
        <w:ind w:left="2820" w:firstLine="12"/>
        <w:jc w:val="both"/>
        <w:rPr>
          <w:rFonts w:ascii="Times New Roman" w:eastAsia="Times New Roman" w:hAnsi="Times New Roman" w:cs="Times New Roman"/>
          <w:sz w:val="32"/>
          <w:szCs w:val="32"/>
          <w:lang w:val="en-US" w:eastAsia="bg-BG"/>
        </w:rPr>
      </w:pPr>
      <w:r w:rsidRPr="001F1719">
        <w:rPr>
          <w:rFonts w:ascii="Times New Roman" w:eastAsia="Times New Roman" w:hAnsi="Times New Roman" w:cs="Times New Roman"/>
          <w:sz w:val="36"/>
          <w:szCs w:val="36"/>
          <w:lang w:eastAsia="bg-BG"/>
        </w:rPr>
        <w:t xml:space="preserve">     </w:t>
      </w:r>
      <w:r w:rsidRPr="001F1719">
        <w:rPr>
          <w:rFonts w:ascii="Times New Roman" w:eastAsia="Times New Roman" w:hAnsi="Times New Roman" w:cs="Times New Roman"/>
          <w:sz w:val="36"/>
          <w:szCs w:val="36"/>
          <w:lang w:val="en-US" w:eastAsia="bg-BG"/>
        </w:rPr>
        <w:t xml:space="preserve">  </w:t>
      </w:r>
      <w:r w:rsidRPr="001F1719">
        <w:rPr>
          <w:rFonts w:ascii="Times New Roman" w:eastAsia="Times New Roman" w:hAnsi="Times New Roman" w:cs="Times New Roman"/>
          <w:sz w:val="32"/>
          <w:szCs w:val="32"/>
          <w:lang w:eastAsia="bg-BG"/>
        </w:rPr>
        <w:t xml:space="preserve">Р Е Ш Е Н И Е  № </w:t>
      </w:r>
      <w:r w:rsidRPr="001F1719">
        <w:rPr>
          <w:rFonts w:ascii="Times New Roman" w:eastAsia="Times New Roman" w:hAnsi="Times New Roman" w:cs="Times New Roman"/>
          <w:sz w:val="32"/>
          <w:szCs w:val="32"/>
          <w:lang w:val="en-US" w:eastAsia="bg-BG"/>
        </w:rPr>
        <w:t>7</w:t>
      </w:r>
      <w:r w:rsidRPr="001F1719">
        <w:rPr>
          <w:rFonts w:ascii="Times New Roman" w:eastAsia="Times New Roman" w:hAnsi="Times New Roman" w:cs="Times New Roman"/>
          <w:sz w:val="32"/>
          <w:szCs w:val="32"/>
          <w:lang w:eastAsia="bg-BG"/>
        </w:rPr>
        <w:t xml:space="preserve">3 </w:t>
      </w:r>
    </w:p>
    <w:p w:rsidR="001F1719" w:rsidRPr="001F1719" w:rsidRDefault="001F1719" w:rsidP="001F1719">
      <w:pPr>
        <w:spacing w:after="0" w:line="240" w:lineRule="auto"/>
        <w:ind w:firstLine="720"/>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31.03.2020 г.</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 xml:space="preserve">        / Протокол № 7 /</w:t>
      </w:r>
    </w:p>
    <w:p w:rsidR="001F1719" w:rsidRPr="001F1719" w:rsidRDefault="001F1719" w:rsidP="001F1719">
      <w:pPr>
        <w:spacing w:after="0" w:line="240" w:lineRule="auto"/>
        <w:contextualSpacing/>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bCs/>
          <w:sz w:val="28"/>
          <w:szCs w:val="28"/>
          <w:lang w:val="en-US" w:eastAsia="bg-BG"/>
        </w:rPr>
        <w:t xml:space="preserve">  </w:t>
      </w:r>
      <w:r w:rsidRPr="001F1719">
        <w:rPr>
          <w:rFonts w:ascii="Times New Roman" w:eastAsia="Times New Roman" w:hAnsi="Times New Roman" w:cs="Times New Roman"/>
          <w:bCs/>
          <w:sz w:val="28"/>
          <w:szCs w:val="28"/>
          <w:lang w:eastAsia="bg-BG"/>
        </w:rPr>
        <w:tab/>
        <w:t xml:space="preserve"> </w:t>
      </w:r>
      <w:r w:rsidRPr="001F1719">
        <w:rPr>
          <w:rFonts w:ascii="Times New Roman" w:eastAsia="Times New Roman" w:hAnsi="Times New Roman" w:cs="Times New Roman"/>
          <w:b/>
          <w:bCs/>
          <w:sz w:val="28"/>
          <w:szCs w:val="28"/>
          <w:u w:val="single"/>
          <w:lang w:val="ru-RU" w:eastAsia="bg-BG"/>
        </w:rPr>
        <w:t>ОТНОСНО</w:t>
      </w:r>
      <w:r w:rsidRPr="001F1719">
        <w:rPr>
          <w:rFonts w:ascii="Times New Roman" w:eastAsia="Times New Roman" w:hAnsi="Times New Roman" w:cs="Times New Roman"/>
          <w:b/>
          <w:bCs/>
          <w:sz w:val="24"/>
          <w:szCs w:val="24"/>
          <w:u w:val="single"/>
          <w:lang w:val="ru-RU" w:eastAsia="bg-BG"/>
        </w:rPr>
        <w:t>:</w:t>
      </w:r>
      <w:r w:rsidRPr="001F1719">
        <w:rPr>
          <w:rFonts w:ascii="Times New Roman" w:eastAsia="Times New Roman" w:hAnsi="Times New Roman" w:cs="Times New Roman"/>
          <w:sz w:val="26"/>
          <w:szCs w:val="26"/>
          <w:lang w:eastAsia="bg-BG"/>
        </w:rPr>
        <w:t xml:space="preserve"> </w:t>
      </w:r>
      <w:r w:rsidRPr="001F1719">
        <w:rPr>
          <w:rFonts w:ascii="Times New Roman" w:eastAsia="Times New Roman" w:hAnsi="Times New Roman" w:cs="Times New Roman"/>
          <w:sz w:val="24"/>
          <w:szCs w:val="24"/>
          <w:lang w:eastAsia="bg-BG"/>
        </w:rPr>
        <w:t>Предложение с вносител Кмета на Община Гурково с  вх. №  ОС  –   63 /  17.03.2020 г. – определяне на пасищата, мерите и ливадите за общо и индивидуално ползване на територията на Община Гурково, правила за ползването им и годишния план за паша за стопанската 2020-2021 г.</w:t>
      </w:r>
    </w:p>
    <w:p w:rsidR="001F1719" w:rsidRPr="001F1719" w:rsidRDefault="001F1719" w:rsidP="001F1719">
      <w:pPr>
        <w:spacing w:after="0" w:line="240" w:lineRule="auto"/>
        <w:ind w:firstLine="708"/>
        <w:jc w:val="both"/>
        <w:rPr>
          <w:rFonts w:ascii="Times New Roman" w:eastAsia="Times New Roman" w:hAnsi="Times New Roman" w:cs="Times New Roman"/>
          <w:sz w:val="20"/>
          <w:szCs w:val="20"/>
        </w:rPr>
      </w:pPr>
      <w:r w:rsidRPr="001F1719">
        <w:rPr>
          <w:rFonts w:ascii="Times New Roman" w:eastAsia="Times New Roman" w:hAnsi="Times New Roman" w:cs="Times New Roman"/>
          <w:b/>
          <w:bCs/>
          <w:color w:val="000000"/>
          <w:spacing w:val="-1"/>
          <w:sz w:val="28"/>
          <w:szCs w:val="28"/>
          <w:u w:val="single"/>
          <w:lang w:eastAsia="bg-BG"/>
        </w:rPr>
        <w:t>М</w:t>
      </w:r>
      <w:r w:rsidRPr="001F1719">
        <w:rPr>
          <w:rFonts w:ascii="Times New Roman" w:eastAsia="Times New Roman" w:hAnsi="Times New Roman" w:cs="Times New Roman"/>
          <w:b/>
          <w:bCs/>
          <w:color w:val="000000"/>
          <w:sz w:val="28"/>
          <w:szCs w:val="28"/>
          <w:u w:val="single"/>
          <w:lang w:eastAsia="bg-BG"/>
        </w:rPr>
        <w:t>О</w:t>
      </w:r>
      <w:r w:rsidRPr="001F1719">
        <w:rPr>
          <w:rFonts w:ascii="Times New Roman" w:eastAsia="Times New Roman" w:hAnsi="Times New Roman" w:cs="Times New Roman"/>
          <w:b/>
          <w:bCs/>
          <w:color w:val="000000"/>
          <w:spacing w:val="1"/>
          <w:sz w:val="28"/>
          <w:szCs w:val="28"/>
          <w:u w:val="single"/>
          <w:lang w:eastAsia="bg-BG"/>
        </w:rPr>
        <w:t>Т</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
          <w:bCs/>
          <w:color w:val="000000"/>
          <w:spacing w:val="1"/>
          <w:sz w:val="28"/>
          <w:szCs w:val="28"/>
          <w:u w:val="single"/>
          <w:lang w:eastAsia="bg-BG"/>
        </w:rPr>
        <w:t>В</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Cs/>
          <w:color w:val="000000"/>
          <w:sz w:val="28"/>
          <w:szCs w:val="28"/>
          <w:lang w:eastAsia="bg-BG"/>
        </w:rPr>
        <w:t xml:space="preserve"> </w:t>
      </w:r>
      <w:r w:rsidRPr="001F1719">
        <w:rPr>
          <w:rFonts w:ascii="Times New Roman" w:eastAsia="Times New Roman" w:hAnsi="Times New Roman" w:cs="Times New Roman"/>
          <w:sz w:val="24"/>
          <w:szCs w:val="24"/>
          <w:lang w:val="en-US"/>
        </w:rPr>
        <w:t>Ползването на пасищата, мерите и ливадите е важно условие за директно подпомагане на животновъдите, отглеждащи пасищни животни при кандидатстването им по различни схеми в рамките на Общата селскостопанска политика.</w:t>
      </w: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color w:val="2D2E31"/>
          <w:sz w:val="24"/>
          <w:szCs w:val="24"/>
          <w:lang w:eastAsia="bg-BG"/>
        </w:rPr>
        <w:t>Съгласно чл. 25, ал. 1 от Закона за собствеността и ползването на земеделските земи собствеността на общините върху мерите и пасищата е публична. След последните изменения в ЗСПЗЗ и ППЗСПЗЗ, съгласно чл. 37и от ЗСПЗЗ и чл. 98 от ППЗСПЗЗ пасищата, мерите и ливадите от държавния и общинския поземлен фонд се отдават под наем или аренда по реда на чл. 24а, ал.2, т. 6, т. е. без търг или конкурс, на собственици или ползватели на животновъдни обекти с пасищни селскостопански животни, регистрирани в Интегрираната информационна система на БАБХ, съобразно броя и вида на регистрираните животни, по цена определена по пазарен механизъм.</w:t>
      </w: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color w:val="2D2E31"/>
          <w:sz w:val="24"/>
          <w:szCs w:val="24"/>
          <w:lang w:eastAsia="bg-BG"/>
        </w:rPr>
        <w:t xml:space="preserve">Пасища, мери и ливади от държавния и общинския поземлен фонд се предоставят под наем или аренда на лица, които нямат данъчни задължения, както и задължения към Държавен фонд "Земеделие", държавния поземлен фонд, общинския поземлен фонд и за земи по чл. 37в, ал. 3, т. 2 от ЗСПЗЗ. Общинският съвет определя с решение пасищата, мерите и ливадите за общо и индивидуално ползване. Съгласно § 2д от ЗСПЗЗ по смисъла на този закон „общо ползване'’ е традиционна практика на жителите от населеното място с дребни земеделски стопанства за пасищно животновъдство върху обществените мери и пасища, включително чрез образуване на едно или повече колективни стада. Списък на имотите за индивидуално ползване с категории се обявява в общините и кметствата и се публикува на интернет страницата на общината в срок до 1 март. Пасищата, мерите и ливадите се разпределят между правоимащите, които имат регистрирани животновъдни обекти в съответното землище, съобразно броя и вида на регистрираните пасищни селскостопански животни, в зависимост от притежаваните или ползвани на правно основание пасища, мери и ливади, но не повече от 15 дка за 1 животинска единица в имоти от първа до седма категория и до 30 дка за 1 животинска единица в имоти от осма до десета категория. Лицата подават заявление по образец до кмета на общината, към което прилагат документи. Кметът на общината назначава комисия, която определя необходимата за всеки кандидат площ и разпределя имотите за всяко землище. Комисията съставя протокол за окончателното разпределение </w:t>
      </w:r>
      <w:r w:rsidRPr="001F1719">
        <w:rPr>
          <w:rFonts w:ascii="Times New Roman" w:eastAsia="Times New Roman" w:hAnsi="Times New Roman" w:cs="Times New Roman"/>
          <w:color w:val="616467"/>
          <w:sz w:val="24"/>
          <w:szCs w:val="24"/>
          <w:lang w:eastAsia="bg-BG"/>
        </w:rPr>
        <w:t xml:space="preserve">на </w:t>
      </w:r>
      <w:r w:rsidRPr="001F1719">
        <w:rPr>
          <w:rFonts w:ascii="Times New Roman" w:eastAsia="Times New Roman" w:hAnsi="Times New Roman" w:cs="Times New Roman"/>
          <w:color w:val="2D2E31"/>
          <w:sz w:val="24"/>
          <w:szCs w:val="24"/>
          <w:lang w:eastAsia="bg-BG"/>
        </w:rPr>
        <w:t xml:space="preserve">имотите при наличие на необходимите площи. След заплащане на наемната цена кметът на общината сключва договорите за наем, а минималният срок на договорите е 5 стопански години. При недостиг се извършва допълнително разпределение в съседно землище </w:t>
      </w:r>
      <w:r w:rsidRPr="001F1719">
        <w:rPr>
          <w:rFonts w:ascii="Times New Roman" w:eastAsia="Times New Roman" w:hAnsi="Times New Roman" w:cs="Times New Roman"/>
          <w:color w:val="616467"/>
          <w:sz w:val="24"/>
          <w:szCs w:val="24"/>
          <w:lang w:eastAsia="bg-BG"/>
        </w:rPr>
        <w:t xml:space="preserve">- </w:t>
      </w:r>
      <w:r w:rsidRPr="001F1719">
        <w:rPr>
          <w:rFonts w:ascii="Times New Roman" w:eastAsia="Times New Roman" w:hAnsi="Times New Roman" w:cs="Times New Roman"/>
          <w:color w:val="2D2E31"/>
          <w:sz w:val="24"/>
          <w:szCs w:val="24"/>
          <w:lang w:eastAsia="bg-BG"/>
        </w:rPr>
        <w:t>при наличие на свободни площи, а останалите свободни пасища и мери от общинския поземлен фонд, ако има такива, се отдават под наем или аренда чрез търг, в който се допускат до участие само собственици на пасищни селскостопански животни, регистрирани в Интегрираната информационна система на БАБХ.</w:t>
      </w: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color w:val="2D2E31"/>
          <w:sz w:val="24"/>
          <w:szCs w:val="24"/>
          <w:lang w:eastAsia="bg-BG"/>
        </w:rPr>
        <w:t>Договорите се сключват за една стопанска година. Останалите след провеждане на търга свободни пасища, мери и ливади се отдават чрез търг на собственици на пасищни селскостопански животни и на лица, които поемат задължение да ги поддържат в добро земеделско и екологично състояние, по ред, определен в правилника за прилагане на закона, като договорите се сключват за една стопанска година.</w:t>
      </w:r>
    </w:p>
    <w:p w:rsidR="001F1719" w:rsidRPr="001F1719" w:rsidRDefault="001F1719" w:rsidP="001F1719">
      <w:pPr>
        <w:spacing w:after="0" w:line="240" w:lineRule="auto"/>
        <w:ind w:firstLine="708"/>
        <w:jc w:val="both"/>
        <w:rPr>
          <w:rFonts w:ascii="Times New Roman" w:eastAsia="Times New Roman" w:hAnsi="Times New Roman" w:cs="Times New Roman"/>
          <w:color w:val="2D2E31"/>
          <w:sz w:val="24"/>
          <w:szCs w:val="24"/>
          <w:lang w:eastAsia="bg-BG"/>
        </w:rPr>
      </w:pPr>
      <w:r w:rsidRPr="001F1719">
        <w:rPr>
          <w:rFonts w:ascii="Times New Roman" w:eastAsia="Times New Roman" w:hAnsi="Times New Roman" w:cs="Times New Roman"/>
          <w:color w:val="2D2E31"/>
          <w:sz w:val="24"/>
          <w:szCs w:val="24"/>
          <w:lang w:eastAsia="bg-BG"/>
        </w:rPr>
        <w:lastRenderedPageBreak/>
        <w:t>Съгласно чл. 37о, ал. 1 от ЗСПЗЗ Общинският съвет определя с решение, прието с мнозинство от общия брой на съветниците размера и местоположението на мерите , пасищата и ливадите за общо и за индивидуално ползване и правилата за ползването на мерите и пасищата на територията на общината. Съгласно чл. 37о, ал. 4 от ЗСПЗЗ Общинският съвет ежегодно приема решение с мнозинство от общия брой на съветниците за предоставяне и актуализиране на ползването на мерите, пасищата и ливадите, което съдържа годишен план за паша, съгласие за предоставяне на мери, пасища и ливади за общо и за индивидуално ползване и задълженията на общината и на ползвателите за поддържането им.</w:t>
      </w:r>
    </w:p>
    <w:p w:rsidR="001F1719" w:rsidRPr="001F1719" w:rsidRDefault="001F1719" w:rsidP="001F1719">
      <w:pPr>
        <w:spacing w:after="0" w:line="240" w:lineRule="auto"/>
        <w:ind w:firstLine="708"/>
        <w:jc w:val="both"/>
        <w:rPr>
          <w:rFonts w:ascii="Times New Roman" w:eastAsia="Times New Roman" w:hAnsi="Times New Roman" w:cs="Times New Roman"/>
          <w:color w:val="2D2E31"/>
          <w:sz w:val="24"/>
          <w:szCs w:val="24"/>
          <w:lang w:eastAsia="bg-BG"/>
        </w:rPr>
      </w:pPr>
      <w:r w:rsidRPr="001F1719">
        <w:rPr>
          <w:rFonts w:ascii="Times New Roman" w:eastAsia="Times New Roman" w:hAnsi="Times New Roman" w:cs="Times New Roman"/>
          <w:color w:val="2D2E31"/>
          <w:sz w:val="24"/>
          <w:szCs w:val="24"/>
          <w:lang w:eastAsia="bg-BG"/>
        </w:rPr>
        <w:t>Предлага се отдаването под наем на пасищата, мерите и ливадите от общинския поземлен фонд да се извършва по цени, определена по пазарен механизъм, но не по- ниска от средното годишно рентно плащане за землището или за общината.</w:t>
      </w: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Решението на общинския съвет е правно основание за общо ползване на мерите и пасищата за целите на чл.41 от Закона за подпомагане на земеделските производители, съгласно който земеделските стопани, които стопанисват земеделска площ, включена в системата за идентификация на земеделските парцели, могат да кандидатстват за плащане по Схемата за единно плащане на площ. </w:t>
      </w:r>
    </w:p>
    <w:p w:rsidR="001F1719" w:rsidRPr="001F1719" w:rsidRDefault="001F1719" w:rsidP="001F1719">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eastAsia="bg-BG"/>
        </w:rPr>
      </w:pPr>
      <w:r w:rsidRPr="001F1719">
        <w:rPr>
          <w:rFonts w:ascii="Times New Roman" w:eastAsia="Times New Roman" w:hAnsi="Times New Roman" w:cs="Times New Roman"/>
          <w:kern w:val="3"/>
          <w:sz w:val="24"/>
          <w:szCs w:val="24"/>
          <w:lang w:val="ru-RU" w:eastAsia="bg-BG"/>
        </w:rPr>
        <w:t>На основани</w:t>
      </w:r>
      <w:proofErr w:type="gramStart"/>
      <w:r w:rsidRPr="001F1719">
        <w:rPr>
          <w:rFonts w:ascii="Times New Roman" w:eastAsia="Times New Roman" w:hAnsi="Times New Roman" w:cs="Times New Roman"/>
          <w:kern w:val="3"/>
          <w:sz w:val="24"/>
          <w:szCs w:val="24"/>
          <w:lang w:val="ru-RU" w:eastAsia="bg-BG"/>
        </w:rPr>
        <w:t>е</w:t>
      </w:r>
      <w:proofErr w:type="gramEnd"/>
      <w:r w:rsidRPr="001F1719">
        <w:rPr>
          <w:rFonts w:ascii="Times New Roman" w:eastAsia="Times New Roman" w:hAnsi="Times New Roman" w:cs="Times New Roman"/>
          <w:kern w:val="3"/>
          <w:sz w:val="24"/>
          <w:szCs w:val="24"/>
          <w:lang w:val="ru-RU" w:eastAsia="bg-BG"/>
        </w:rPr>
        <w:t xml:space="preserve"> чл. 21, ал.1, т. 8 от Закона за местното самоуправление и местната администрация, във връзка с чл. 37и, ал. 3  и чл. 37о, ал. 1, ал. 4 и ал.5 от Закона за собствеността и ползването на земеделските земи и чл.12, ал.1 и 2 от Наредбата за управление, стопанисване и ползване на земите и горите от общинския поземлен фонд</w:t>
      </w:r>
      <w:r w:rsidRPr="001F1719">
        <w:rPr>
          <w:rFonts w:ascii="Times New Roman" w:eastAsia="Times New Roman" w:hAnsi="Times New Roman" w:cs="Times New Roman"/>
          <w:kern w:val="3"/>
          <w:sz w:val="24"/>
          <w:szCs w:val="24"/>
          <w:lang w:eastAsia="bg-BG"/>
        </w:rPr>
        <w:t>,</w:t>
      </w:r>
    </w:p>
    <w:p w:rsidR="001F1719" w:rsidRPr="001F1719" w:rsidRDefault="001F1719" w:rsidP="00BF009A">
      <w:pPr>
        <w:spacing w:after="0" w:line="240" w:lineRule="auto"/>
        <w:jc w:val="both"/>
        <w:rPr>
          <w:rFonts w:ascii="Times New Roman" w:eastAsia="Times New Roman" w:hAnsi="Times New Roman" w:cs="Times New Roman"/>
          <w:b/>
          <w:sz w:val="24"/>
          <w:szCs w:val="24"/>
        </w:rPr>
      </w:pPr>
      <w:r w:rsidRPr="001F1719">
        <w:rPr>
          <w:rFonts w:ascii="Times New Roman" w:eastAsia="Times New Roman" w:hAnsi="Times New Roman" w:cs="Times New Roman"/>
          <w:sz w:val="24"/>
          <w:szCs w:val="24"/>
          <w:lang w:val="ru-RU"/>
        </w:rPr>
        <w:t>Общински съве</w:t>
      </w:r>
      <w:proofErr w:type="gramStart"/>
      <w:r w:rsidRPr="001F1719">
        <w:rPr>
          <w:rFonts w:ascii="Times New Roman" w:eastAsia="Times New Roman" w:hAnsi="Times New Roman" w:cs="Times New Roman"/>
          <w:sz w:val="24"/>
          <w:szCs w:val="24"/>
          <w:lang w:val="ru-RU"/>
        </w:rPr>
        <w:t>т-</w:t>
      </w:r>
      <w:proofErr w:type="gramEnd"/>
      <w:r w:rsidRPr="001F1719">
        <w:rPr>
          <w:rFonts w:ascii="Times New Roman" w:eastAsia="Times New Roman" w:hAnsi="Times New Roman" w:cs="Times New Roman"/>
          <w:sz w:val="24"/>
          <w:szCs w:val="24"/>
          <w:lang w:val="ru-RU"/>
        </w:rPr>
        <w:t xml:space="preserve"> Гурково</w:t>
      </w:r>
      <w:r w:rsidRPr="001F1719">
        <w:rPr>
          <w:rFonts w:ascii="Times New Roman" w:eastAsia="Times New Roman" w:hAnsi="Times New Roman" w:cs="Times New Roman"/>
          <w:sz w:val="24"/>
          <w:szCs w:val="24"/>
        </w:rPr>
        <w:t xml:space="preserve"> </w:t>
      </w:r>
    </w:p>
    <w:p w:rsidR="001F1719" w:rsidRPr="001F1719" w:rsidRDefault="001F1719" w:rsidP="001F1719">
      <w:pPr>
        <w:spacing w:after="0" w:line="240" w:lineRule="auto"/>
        <w:jc w:val="center"/>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32"/>
          <w:szCs w:val="32"/>
          <w:lang w:eastAsia="bg-BG"/>
        </w:rPr>
        <w:t>Р Е Ш И</w:t>
      </w:r>
      <w:r w:rsidRPr="001F1719">
        <w:rPr>
          <w:rFonts w:ascii="Times New Roman" w:eastAsia="Times New Roman" w:hAnsi="Times New Roman" w:cs="Times New Roman"/>
          <w:sz w:val="24"/>
          <w:szCs w:val="24"/>
          <w:lang w:eastAsia="bg-BG"/>
        </w:rPr>
        <w:t>:</w:t>
      </w:r>
    </w:p>
    <w:p w:rsidR="001F1719" w:rsidRPr="001F1719" w:rsidRDefault="001F1719" w:rsidP="001F1719">
      <w:pPr>
        <w:numPr>
          <w:ilvl w:val="0"/>
          <w:numId w:val="23"/>
        </w:numPr>
        <w:spacing w:after="0" w:line="240" w:lineRule="auto"/>
        <w:ind w:left="0" w:firstLine="709"/>
        <w:jc w:val="both"/>
        <w:rPr>
          <w:rFonts w:ascii="Times New Roman" w:eastAsia="Times New Roman" w:hAnsi="Times New Roman" w:cs="Times New Roman"/>
          <w:sz w:val="24"/>
          <w:szCs w:val="24"/>
        </w:rPr>
      </w:pPr>
      <w:r w:rsidRPr="001F1719">
        <w:rPr>
          <w:rFonts w:ascii="Times New Roman" w:eastAsia="Times New Roman" w:hAnsi="Times New Roman" w:cs="Times New Roman"/>
          <w:b/>
          <w:sz w:val="24"/>
          <w:szCs w:val="24"/>
        </w:rPr>
        <w:t>Определя размера и местоположението на пасищата, мерите и ливадите, които да се предоставят за общо</w:t>
      </w:r>
      <w:r w:rsidRPr="001F1719">
        <w:rPr>
          <w:rFonts w:ascii="Times New Roman" w:eastAsia="Times New Roman" w:hAnsi="Times New Roman" w:cs="Times New Roman"/>
          <w:b/>
          <w:sz w:val="24"/>
          <w:szCs w:val="24"/>
          <w:lang w:val="ru-RU"/>
        </w:rPr>
        <w:t xml:space="preserve"> </w:t>
      </w:r>
      <w:r w:rsidRPr="001F1719">
        <w:rPr>
          <w:rFonts w:ascii="Times New Roman" w:eastAsia="Times New Roman" w:hAnsi="Times New Roman" w:cs="Times New Roman"/>
          <w:b/>
          <w:sz w:val="24"/>
          <w:szCs w:val="24"/>
        </w:rPr>
        <w:t>и индивидуално ползване на земеделските стопани</w:t>
      </w:r>
      <w:r w:rsidRPr="001F1719">
        <w:rPr>
          <w:rFonts w:ascii="Times New Roman" w:eastAsia="Times New Roman" w:hAnsi="Times New Roman" w:cs="Times New Roman"/>
          <w:sz w:val="24"/>
          <w:szCs w:val="24"/>
        </w:rPr>
        <w:t xml:space="preserve"> – животновъди и/или на техните сдружения, включително и на тези, кандидатстващи в Разплащателната агенция (РА) за получаване на директни плащания по Схемата за единно плащане на площ (СЕПП) общински имоти и са поели задължение да ги поддържат в добро земеделско и екологично състояние  съгласно</w:t>
      </w:r>
      <w:r w:rsidRPr="001F1719">
        <w:rPr>
          <w:rFonts w:ascii="Times New Roman" w:eastAsia="Times New Roman" w:hAnsi="Times New Roman" w:cs="Times New Roman"/>
          <w:b/>
        </w:rPr>
        <w:t xml:space="preserve"> </w:t>
      </w:r>
      <w:r w:rsidRPr="001F1719">
        <w:rPr>
          <w:rFonts w:ascii="Times New Roman" w:eastAsia="Times New Roman" w:hAnsi="Times New Roman" w:cs="Times New Roman"/>
        </w:rPr>
        <w:t xml:space="preserve">Списък на пасища, мери и ливади - общинска собственост, които могат да бъдат предоставени на земеделски стопани, представляващ </w:t>
      </w:r>
      <w:r w:rsidRPr="001F1719">
        <w:rPr>
          <w:rFonts w:ascii="Times New Roman" w:eastAsia="Times New Roman" w:hAnsi="Times New Roman" w:cs="Times New Roman"/>
          <w:sz w:val="24"/>
          <w:szCs w:val="24"/>
        </w:rPr>
        <w:t xml:space="preserve">  Приложение № 1 към това решение.</w:t>
      </w:r>
    </w:p>
    <w:p w:rsidR="001F1719" w:rsidRPr="001F1719" w:rsidRDefault="001F1719" w:rsidP="001F1719">
      <w:pPr>
        <w:numPr>
          <w:ilvl w:val="0"/>
          <w:numId w:val="23"/>
        </w:numPr>
        <w:spacing w:after="0" w:line="240" w:lineRule="auto"/>
        <w:ind w:left="0" w:firstLine="709"/>
        <w:jc w:val="both"/>
        <w:rPr>
          <w:rFonts w:ascii="Times New Roman" w:eastAsia="Times New Roman" w:hAnsi="Times New Roman" w:cs="Times New Roman"/>
          <w:sz w:val="24"/>
          <w:szCs w:val="24"/>
        </w:rPr>
      </w:pPr>
      <w:r w:rsidRPr="001F1719">
        <w:rPr>
          <w:rFonts w:ascii="Times New Roman" w:eastAsia="Times New Roman" w:hAnsi="Times New Roman" w:cs="Times New Roman"/>
          <w:b/>
          <w:sz w:val="24"/>
          <w:szCs w:val="24"/>
        </w:rPr>
        <w:t>Определя Правила за ползване на имотите</w:t>
      </w:r>
      <w:r w:rsidRPr="001F1719">
        <w:rPr>
          <w:rFonts w:ascii="Times New Roman" w:eastAsia="Times New Roman" w:hAnsi="Times New Roman" w:cs="Times New Roman"/>
          <w:sz w:val="24"/>
          <w:szCs w:val="24"/>
        </w:rPr>
        <w:t xml:space="preserve"> по т.1, представляващи Приложение №2 към това решение, със съдържание съобразно чл.37о ал.2 от ЗСППЗЗ.</w:t>
      </w:r>
    </w:p>
    <w:p w:rsidR="001F1719" w:rsidRPr="001F1719" w:rsidRDefault="001F1719" w:rsidP="001F1719">
      <w:pPr>
        <w:numPr>
          <w:ilvl w:val="0"/>
          <w:numId w:val="23"/>
        </w:numPr>
        <w:spacing w:after="0" w:line="240" w:lineRule="auto"/>
        <w:ind w:left="0" w:firstLine="709"/>
        <w:jc w:val="both"/>
        <w:rPr>
          <w:rFonts w:ascii="Times New Roman" w:eastAsia="Times New Roman" w:hAnsi="Times New Roman" w:cs="Times New Roman"/>
          <w:sz w:val="24"/>
          <w:szCs w:val="24"/>
        </w:rPr>
      </w:pPr>
      <w:r w:rsidRPr="001F1719">
        <w:rPr>
          <w:rFonts w:ascii="Times New Roman" w:eastAsia="Times New Roman" w:hAnsi="Times New Roman" w:cs="Times New Roman"/>
          <w:b/>
          <w:sz w:val="24"/>
          <w:szCs w:val="24"/>
        </w:rPr>
        <w:t>Приема Годишен план за паша за стопанската 2020 – 2021 година.</w:t>
      </w:r>
    </w:p>
    <w:p w:rsidR="001F1719" w:rsidRPr="001F1719" w:rsidRDefault="001F1719" w:rsidP="001F1719">
      <w:pPr>
        <w:numPr>
          <w:ilvl w:val="0"/>
          <w:numId w:val="23"/>
        </w:numPr>
        <w:spacing w:after="0" w:line="240" w:lineRule="auto"/>
        <w:ind w:left="0" w:firstLine="709"/>
        <w:jc w:val="both"/>
        <w:rPr>
          <w:rFonts w:ascii="Times New Roman" w:eastAsia="Times New Roman" w:hAnsi="Times New Roman" w:cs="Times New Roman"/>
          <w:color w:val="000000"/>
          <w:sz w:val="24"/>
          <w:szCs w:val="24"/>
        </w:rPr>
      </w:pPr>
      <w:r w:rsidRPr="001F1719">
        <w:rPr>
          <w:rFonts w:ascii="Times New Roman" w:eastAsia="Times New Roman" w:hAnsi="Times New Roman" w:cs="Times New Roman"/>
          <w:b/>
          <w:color w:val="000000"/>
          <w:sz w:val="24"/>
          <w:szCs w:val="24"/>
          <w:lang w:eastAsia="bg-BG"/>
        </w:rPr>
        <w:t xml:space="preserve">Дава съгласие да се предоставят </w:t>
      </w:r>
      <w:r w:rsidRPr="001F1719">
        <w:rPr>
          <w:rFonts w:ascii="Times New Roman" w:eastAsia="Times New Roman" w:hAnsi="Times New Roman" w:cs="Times New Roman"/>
          <w:b/>
          <w:color w:val="000000"/>
          <w:sz w:val="24"/>
          <w:szCs w:val="24"/>
        </w:rPr>
        <w:t>пасищата, мерите  и ливадите</w:t>
      </w:r>
      <w:r w:rsidRPr="001F1719">
        <w:rPr>
          <w:rFonts w:ascii="Times New Roman" w:eastAsia="Times New Roman" w:hAnsi="Times New Roman" w:cs="Times New Roman"/>
          <w:color w:val="000000"/>
          <w:sz w:val="24"/>
          <w:szCs w:val="24"/>
        </w:rPr>
        <w:t>, както следва:</w:t>
      </w:r>
    </w:p>
    <w:p w:rsidR="001F1719" w:rsidRPr="001F1719" w:rsidRDefault="001F1719" w:rsidP="001F1719">
      <w:pPr>
        <w:numPr>
          <w:ilvl w:val="1"/>
          <w:numId w:val="23"/>
        </w:numPr>
        <w:spacing w:after="0" w:line="240" w:lineRule="auto"/>
        <w:ind w:left="0" w:firstLine="709"/>
        <w:jc w:val="both"/>
        <w:rPr>
          <w:rFonts w:ascii="Times New Roman" w:eastAsia="Times New Roman" w:hAnsi="Times New Roman" w:cs="Times New Roman"/>
          <w:color w:val="000000"/>
          <w:sz w:val="24"/>
          <w:szCs w:val="24"/>
        </w:rPr>
      </w:pPr>
      <w:r w:rsidRPr="001F1719">
        <w:rPr>
          <w:rFonts w:ascii="Times New Roman" w:eastAsia="Times New Roman" w:hAnsi="Times New Roman" w:cs="Times New Roman"/>
          <w:sz w:val="24"/>
          <w:szCs w:val="24"/>
          <w:lang w:val="ru-RU"/>
        </w:rPr>
        <w:t xml:space="preserve">Мерите, пасищата и ливадите, определени </w:t>
      </w:r>
      <w:proofErr w:type="gramStart"/>
      <w:r w:rsidRPr="001F1719">
        <w:rPr>
          <w:rFonts w:ascii="Times New Roman" w:eastAsia="Times New Roman" w:hAnsi="Times New Roman" w:cs="Times New Roman"/>
          <w:sz w:val="24"/>
          <w:szCs w:val="24"/>
          <w:lang w:val="ru-RU"/>
        </w:rPr>
        <w:t>за</w:t>
      </w:r>
      <w:proofErr w:type="gramEnd"/>
      <w:r w:rsidRPr="001F1719">
        <w:rPr>
          <w:rFonts w:ascii="Times New Roman" w:eastAsia="Times New Roman" w:hAnsi="Times New Roman" w:cs="Times New Roman"/>
          <w:sz w:val="24"/>
          <w:szCs w:val="24"/>
          <w:lang w:val="ru-RU"/>
        </w:rPr>
        <w:t xml:space="preserve"> общо ползване да</w:t>
      </w:r>
      <w:r w:rsidRPr="001F1719">
        <w:rPr>
          <w:rFonts w:ascii="Times New Roman" w:eastAsia="Times New Roman" w:hAnsi="Times New Roman" w:cs="Times New Roman"/>
          <w:sz w:val="24"/>
          <w:szCs w:val="24"/>
        </w:rPr>
        <w:t xml:space="preserve"> се ползват безвъзмездно </w:t>
      </w:r>
      <w:r w:rsidRPr="001F1719">
        <w:rPr>
          <w:rFonts w:ascii="Times New Roman" w:eastAsia="Times New Roman" w:hAnsi="Times New Roman" w:cs="Times New Roman"/>
          <w:color w:val="000000"/>
          <w:sz w:val="24"/>
          <w:szCs w:val="24"/>
        </w:rPr>
        <w:t>от лица, отглеждащи пасищни селскостопански животни.</w:t>
      </w:r>
    </w:p>
    <w:p w:rsidR="001F1719" w:rsidRPr="001F1719" w:rsidRDefault="001F1719" w:rsidP="001F1719">
      <w:pPr>
        <w:numPr>
          <w:ilvl w:val="1"/>
          <w:numId w:val="23"/>
        </w:numPr>
        <w:spacing w:after="0" w:line="240" w:lineRule="auto"/>
        <w:ind w:left="0" w:firstLine="709"/>
        <w:jc w:val="both"/>
        <w:rPr>
          <w:rFonts w:ascii="Times New Roman" w:eastAsia="Times New Roman" w:hAnsi="Times New Roman" w:cs="Times New Roman"/>
          <w:color w:val="000000"/>
          <w:sz w:val="24"/>
          <w:szCs w:val="24"/>
        </w:rPr>
      </w:pPr>
      <w:r w:rsidRPr="001F1719">
        <w:rPr>
          <w:rFonts w:ascii="Times New Roman" w:eastAsia="Times New Roman" w:hAnsi="Times New Roman" w:cs="Times New Roman"/>
          <w:color w:val="000000"/>
          <w:sz w:val="24"/>
          <w:szCs w:val="24"/>
        </w:rPr>
        <w:t>Пасищата, мерите и ливадите, определени за индивидуално ползване, могат да бъдат отдавани под наем без търг на собственици и ползватели на животновъдни обекти, регистрирани в Интегрираната система  на БАБХ, съобразно броя и вида на регистрираните животни, по цени</w:t>
      </w:r>
      <w:r w:rsidRPr="001F1719">
        <w:rPr>
          <w:rFonts w:ascii="Times New Roman" w:eastAsia="Times New Roman" w:hAnsi="Times New Roman" w:cs="Times New Roman"/>
          <w:color w:val="000000"/>
          <w:sz w:val="24"/>
          <w:szCs w:val="24"/>
          <w:lang w:val="en-US"/>
        </w:rPr>
        <w:t xml:space="preserve"> </w:t>
      </w:r>
      <w:r w:rsidRPr="001F1719">
        <w:rPr>
          <w:rFonts w:ascii="Times New Roman" w:eastAsia="Times New Roman" w:hAnsi="Times New Roman" w:cs="Times New Roman"/>
          <w:color w:val="000000"/>
          <w:sz w:val="24"/>
          <w:szCs w:val="24"/>
        </w:rPr>
        <w:t>в размер на средното годишно рентно плащане за съответното землище, обявени от Областна дирекция „Земеделие” гр. Стара Загора.</w:t>
      </w:r>
    </w:p>
    <w:p w:rsidR="001F1719" w:rsidRPr="001F1719" w:rsidRDefault="001F1719" w:rsidP="001F1719">
      <w:pPr>
        <w:numPr>
          <w:ilvl w:val="1"/>
          <w:numId w:val="23"/>
        </w:numPr>
        <w:spacing w:after="0" w:line="240" w:lineRule="auto"/>
        <w:ind w:left="0" w:firstLine="709"/>
        <w:jc w:val="both"/>
        <w:rPr>
          <w:rFonts w:ascii="Times New Roman" w:eastAsia="Times New Roman" w:hAnsi="Times New Roman" w:cs="Times New Roman"/>
          <w:sz w:val="24"/>
          <w:szCs w:val="24"/>
        </w:rPr>
      </w:pPr>
      <w:r w:rsidRPr="001F1719">
        <w:rPr>
          <w:rFonts w:ascii="Times New Roman" w:eastAsia="Times New Roman" w:hAnsi="Times New Roman" w:cs="Times New Roman"/>
          <w:color w:val="000000"/>
          <w:sz w:val="24"/>
          <w:szCs w:val="24"/>
        </w:rPr>
        <w:t>Останалите свободни пасища, мери и ливади,</w:t>
      </w:r>
      <w:r w:rsidRPr="001F1719">
        <w:rPr>
          <w:rFonts w:ascii="Times New Roman" w:eastAsia="Times New Roman" w:hAnsi="Times New Roman" w:cs="Times New Roman"/>
          <w:color w:val="000000"/>
          <w:sz w:val="24"/>
          <w:szCs w:val="24"/>
          <w:lang w:val="ru-RU"/>
        </w:rPr>
        <w:t xml:space="preserve"> </w:t>
      </w:r>
      <w:r w:rsidRPr="001F1719">
        <w:rPr>
          <w:rFonts w:ascii="Times New Roman" w:eastAsia="Times New Roman" w:hAnsi="Times New Roman" w:cs="Times New Roman"/>
          <w:color w:val="000000"/>
          <w:sz w:val="24"/>
          <w:szCs w:val="24"/>
        </w:rPr>
        <w:t xml:space="preserve">след разпределението </w:t>
      </w:r>
      <w:r w:rsidRPr="001F1719">
        <w:rPr>
          <w:rFonts w:ascii="Times New Roman" w:eastAsia="Times New Roman" w:hAnsi="Times New Roman" w:cs="Times New Roman"/>
          <w:b/>
          <w:color w:val="FF0000"/>
          <w:sz w:val="24"/>
          <w:szCs w:val="24"/>
        </w:rPr>
        <w:t>по т.3</w:t>
      </w:r>
      <w:r w:rsidRPr="001F1719">
        <w:rPr>
          <w:rFonts w:ascii="Times New Roman" w:eastAsia="Times New Roman" w:hAnsi="Times New Roman" w:cs="Times New Roman"/>
          <w:color w:val="FF0000"/>
          <w:sz w:val="24"/>
          <w:szCs w:val="24"/>
        </w:rPr>
        <w:t xml:space="preserve"> </w:t>
      </w:r>
      <w:r w:rsidRPr="001F1719">
        <w:rPr>
          <w:rFonts w:ascii="Times New Roman" w:eastAsia="Times New Roman" w:hAnsi="Times New Roman" w:cs="Times New Roman"/>
          <w:sz w:val="24"/>
          <w:szCs w:val="24"/>
        </w:rPr>
        <w:t xml:space="preserve">и т. 4 от Правилата за ползване на пасищата, мерите  и ливадите </w:t>
      </w:r>
      <w:r w:rsidRPr="001F1719">
        <w:rPr>
          <w:rFonts w:ascii="Times New Roman" w:eastAsia="Times New Roman" w:hAnsi="Times New Roman" w:cs="Times New Roman"/>
          <w:color w:val="000000"/>
          <w:sz w:val="24"/>
          <w:szCs w:val="24"/>
        </w:rPr>
        <w:t>на територията на Община Гурково, се отдават чрез търг на собственици на регистрирани пасищни селскостопански животни и на лица, поели задължение да ги поддържат в добро</w:t>
      </w:r>
      <w:r w:rsidRPr="001F1719">
        <w:rPr>
          <w:rFonts w:ascii="Times New Roman" w:eastAsia="Times New Roman" w:hAnsi="Times New Roman" w:cs="Times New Roman"/>
          <w:sz w:val="24"/>
          <w:szCs w:val="24"/>
        </w:rPr>
        <w:t xml:space="preserve"> земеделско и екологично състояние.</w:t>
      </w:r>
    </w:p>
    <w:p w:rsidR="001F1719" w:rsidRPr="001F1719" w:rsidRDefault="001F1719" w:rsidP="001F1719">
      <w:pPr>
        <w:numPr>
          <w:ilvl w:val="0"/>
          <w:numId w:val="23"/>
        </w:numPr>
        <w:spacing w:after="0" w:line="240" w:lineRule="auto"/>
        <w:ind w:hanging="11"/>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Договорите за наем се сключват за срок от 5 (пет) стопански години.</w:t>
      </w:r>
    </w:p>
    <w:p w:rsidR="001F1719" w:rsidRPr="001F1719" w:rsidRDefault="001F1719" w:rsidP="001F1719">
      <w:pPr>
        <w:numPr>
          <w:ilvl w:val="0"/>
          <w:numId w:val="23"/>
        </w:numPr>
        <w:spacing w:after="0" w:line="240" w:lineRule="auto"/>
        <w:ind w:left="0" w:firstLine="709"/>
        <w:jc w:val="both"/>
        <w:rPr>
          <w:rFonts w:ascii="Times New Roman" w:eastAsia="Times New Roman" w:hAnsi="Times New Roman" w:cs="Times New Roman"/>
          <w:sz w:val="24"/>
          <w:szCs w:val="24"/>
        </w:rPr>
      </w:pPr>
      <w:r w:rsidRPr="001F1719">
        <w:rPr>
          <w:rFonts w:ascii="Times New Roman" w:eastAsia="Times New Roman" w:hAnsi="Times New Roman" w:cs="Times New Roman"/>
          <w:b/>
          <w:sz w:val="24"/>
          <w:szCs w:val="24"/>
          <w:lang w:eastAsia="bg-BG"/>
        </w:rPr>
        <w:t>Определя следните задължения на общината и ползвателите</w:t>
      </w:r>
      <w:r w:rsidRPr="001F1719">
        <w:rPr>
          <w:rFonts w:ascii="Times New Roman" w:eastAsia="Times New Roman" w:hAnsi="Times New Roman" w:cs="Times New Roman"/>
          <w:sz w:val="24"/>
          <w:szCs w:val="24"/>
          <w:lang w:eastAsia="bg-BG"/>
        </w:rPr>
        <w:t xml:space="preserve"> за поддържането на общинските пасища, мери и ливади:</w:t>
      </w:r>
    </w:p>
    <w:p w:rsidR="001F1719" w:rsidRPr="001F1719" w:rsidRDefault="001F1719" w:rsidP="001F1719">
      <w:pPr>
        <w:spacing w:after="0" w:line="240" w:lineRule="auto"/>
        <w:ind w:firstLine="709"/>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 xml:space="preserve">6.1. </w:t>
      </w:r>
      <w:r w:rsidRPr="001F1719">
        <w:rPr>
          <w:rFonts w:ascii="Times New Roman" w:eastAsia="Times New Roman" w:hAnsi="Times New Roman" w:cs="Times New Roman"/>
          <w:b/>
          <w:sz w:val="24"/>
          <w:szCs w:val="24"/>
          <w:lang w:eastAsia="bg-BG"/>
        </w:rPr>
        <w:t>Задължения на общината :</w:t>
      </w: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lastRenderedPageBreak/>
        <w:t>-  Кметовете на населени места да  предоставят на земеделските стопани, отглеждащи животни или техните сдружения, данни за  предлаганите имоти от общинските пасища, мери и ливади находящи се на територията на съответното кметство.</w:t>
      </w: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 Изисква от кметовете на населени места спазване на правилата по отношение ползването на  пасищата, мерите и ливадите за съответното землище.</w:t>
      </w: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 xml:space="preserve">6.2. </w:t>
      </w:r>
      <w:r w:rsidRPr="001F1719">
        <w:rPr>
          <w:rFonts w:ascii="Times New Roman" w:eastAsia="Times New Roman" w:hAnsi="Times New Roman" w:cs="Times New Roman"/>
          <w:b/>
          <w:sz w:val="24"/>
          <w:szCs w:val="24"/>
          <w:lang w:eastAsia="bg-BG"/>
        </w:rPr>
        <w:t>Задължения на ползвателите.</w:t>
      </w:r>
    </w:p>
    <w:p w:rsidR="001F1719" w:rsidRPr="001F1719" w:rsidRDefault="001F1719" w:rsidP="001F1719">
      <w:pPr>
        <w:spacing w:after="0" w:line="240" w:lineRule="auto"/>
        <w:ind w:firstLine="284"/>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lang w:eastAsia="bg-BG"/>
        </w:rPr>
        <w:t xml:space="preserve">      -  Ползвателите се задължават да ползват имотите единствено по начина определен в т.2 и да ги поддържат, съгласно </w:t>
      </w:r>
      <w:r w:rsidRPr="001F1719">
        <w:rPr>
          <w:rFonts w:ascii="Times New Roman" w:eastAsia="Times New Roman" w:hAnsi="Times New Roman" w:cs="Times New Roman"/>
          <w:sz w:val="24"/>
          <w:szCs w:val="24"/>
        </w:rPr>
        <w:t>Национални стандарти за добро земеделско и екологично състояние на земята в област  “Околна среда, изменение на климата и добро земеделско състояние на земята”</w:t>
      </w:r>
      <w:r w:rsidRPr="001F1719">
        <w:rPr>
          <w:rFonts w:ascii="Times New Roman" w:eastAsia="Times New Roman" w:hAnsi="Times New Roman" w:cs="Times New Roman"/>
          <w:sz w:val="24"/>
          <w:szCs w:val="24"/>
          <w:lang w:val="ru-RU"/>
        </w:rPr>
        <w:t>.</w:t>
      </w:r>
    </w:p>
    <w:p w:rsidR="001F1719" w:rsidRPr="001F1719" w:rsidRDefault="001F1719" w:rsidP="001F1719">
      <w:pPr>
        <w:ind w:firstLine="708"/>
        <w:contextualSpacing/>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Да не извършва сеч на намиращите се върху отдадените мери, пасища  и ливади на отделно стоящи дървета, без разрешение издадено от кмета на община Гурково;</w:t>
      </w:r>
    </w:p>
    <w:p w:rsidR="001F1719" w:rsidRPr="001F1719" w:rsidRDefault="001F1719" w:rsidP="001F1719">
      <w:pPr>
        <w:ind w:firstLine="708"/>
        <w:contextualSpacing/>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lang w:val="ru-RU"/>
        </w:rPr>
        <w:t xml:space="preserve">- Сключените договори  се вписват </w:t>
      </w:r>
      <w:proofErr w:type="gramStart"/>
      <w:r w:rsidRPr="001F1719">
        <w:rPr>
          <w:rFonts w:ascii="Times New Roman" w:eastAsia="Times New Roman" w:hAnsi="Times New Roman" w:cs="Times New Roman"/>
          <w:sz w:val="24"/>
          <w:szCs w:val="24"/>
          <w:lang w:val="ru-RU"/>
        </w:rPr>
        <w:t>в</w:t>
      </w:r>
      <w:proofErr w:type="gramEnd"/>
      <w:r w:rsidRPr="001F1719">
        <w:rPr>
          <w:rFonts w:ascii="Times New Roman" w:eastAsia="Times New Roman" w:hAnsi="Times New Roman" w:cs="Times New Roman"/>
          <w:sz w:val="24"/>
          <w:szCs w:val="24"/>
          <w:lang w:val="ru-RU"/>
        </w:rPr>
        <w:t xml:space="preserve"> Служба по вписванията от и за сметка на ползвателя.</w:t>
      </w:r>
    </w:p>
    <w:p w:rsidR="001F1719" w:rsidRPr="001F1719" w:rsidRDefault="001F1719" w:rsidP="001F1719">
      <w:pPr>
        <w:ind w:firstLine="708"/>
        <w:contextualSpacing/>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lang w:val="ru-RU"/>
        </w:rPr>
        <w:t xml:space="preserve">7. При ползване </w:t>
      </w:r>
      <w:proofErr w:type="gramStart"/>
      <w:r w:rsidRPr="001F1719">
        <w:rPr>
          <w:rFonts w:ascii="Times New Roman" w:eastAsia="Times New Roman" w:hAnsi="Times New Roman" w:cs="Times New Roman"/>
          <w:sz w:val="24"/>
          <w:szCs w:val="24"/>
          <w:lang w:val="ru-RU"/>
        </w:rPr>
        <w:t>на мерите</w:t>
      </w:r>
      <w:proofErr w:type="gramEnd"/>
      <w:r w:rsidRPr="001F1719">
        <w:rPr>
          <w:rFonts w:ascii="Times New Roman" w:eastAsia="Times New Roman" w:hAnsi="Times New Roman" w:cs="Times New Roman"/>
          <w:sz w:val="24"/>
          <w:szCs w:val="24"/>
        </w:rPr>
        <w:t>,</w:t>
      </w:r>
      <w:r w:rsidRPr="001F1719">
        <w:rPr>
          <w:rFonts w:ascii="Times New Roman" w:eastAsia="Times New Roman" w:hAnsi="Times New Roman" w:cs="Times New Roman"/>
          <w:sz w:val="24"/>
          <w:szCs w:val="24"/>
          <w:lang w:val="ru-RU"/>
        </w:rPr>
        <w:t xml:space="preserve"> пасищата </w:t>
      </w:r>
      <w:r w:rsidRPr="001F1719">
        <w:rPr>
          <w:rFonts w:ascii="Times New Roman" w:eastAsia="Times New Roman" w:hAnsi="Times New Roman" w:cs="Times New Roman"/>
          <w:sz w:val="24"/>
          <w:szCs w:val="24"/>
        </w:rPr>
        <w:t xml:space="preserve"> и ливадите</w:t>
      </w:r>
      <w:r w:rsidRPr="001F1719">
        <w:rPr>
          <w:rFonts w:ascii="Times New Roman" w:eastAsia="Times New Roman" w:hAnsi="Times New Roman" w:cs="Times New Roman"/>
          <w:sz w:val="24"/>
          <w:szCs w:val="24"/>
          <w:lang w:val="ru-RU"/>
        </w:rPr>
        <w:t xml:space="preserve"> общината и ползвателите се задължават да спазват следните правила:</w:t>
      </w:r>
    </w:p>
    <w:p w:rsidR="001F1719" w:rsidRPr="001F1719" w:rsidRDefault="001F1719" w:rsidP="001F1719">
      <w:pPr>
        <w:ind w:firstLine="708"/>
        <w:contextualSpacing/>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lang w:val="ru-RU"/>
        </w:rPr>
        <w:t>7.1. Да не променят предназначението им.</w:t>
      </w:r>
    </w:p>
    <w:p w:rsidR="001F1719" w:rsidRPr="001F1719" w:rsidRDefault="001F1719" w:rsidP="001F1719">
      <w:pPr>
        <w:contextualSpacing/>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            </w:t>
      </w:r>
      <w:r w:rsidRPr="001F1719">
        <w:rPr>
          <w:rFonts w:ascii="Times New Roman" w:eastAsia="Times New Roman" w:hAnsi="Times New Roman" w:cs="Times New Roman"/>
          <w:sz w:val="24"/>
          <w:szCs w:val="24"/>
          <w:lang w:val="ru-RU"/>
        </w:rPr>
        <w:t>7.2. Да не използват мерите</w:t>
      </w:r>
      <w:r w:rsidRPr="001F1719">
        <w:rPr>
          <w:rFonts w:ascii="Times New Roman" w:eastAsia="Times New Roman" w:hAnsi="Times New Roman" w:cs="Times New Roman"/>
          <w:sz w:val="24"/>
          <w:szCs w:val="24"/>
        </w:rPr>
        <w:t>,</w:t>
      </w:r>
      <w:r w:rsidRPr="001F1719">
        <w:rPr>
          <w:rFonts w:ascii="Times New Roman" w:eastAsia="Times New Roman" w:hAnsi="Times New Roman" w:cs="Times New Roman"/>
          <w:sz w:val="24"/>
          <w:szCs w:val="24"/>
          <w:lang w:val="ru-RU"/>
        </w:rPr>
        <w:t xml:space="preserve"> пасищата </w:t>
      </w:r>
      <w:r w:rsidRPr="001F1719">
        <w:rPr>
          <w:rFonts w:ascii="Times New Roman" w:eastAsia="Times New Roman" w:hAnsi="Times New Roman" w:cs="Times New Roman"/>
          <w:sz w:val="24"/>
          <w:szCs w:val="24"/>
        </w:rPr>
        <w:t xml:space="preserve"> и ливадите </w:t>
      </w:r>
      <w:r w:rsidRPr="001F1719">
        <w:rPr>
          <w:rFonts w:ascii="Times New Roman" w:eastAsia="Times New Roman" w:hAnsi="Times New Roman" w:cs="Times New Roman"/>
          <w:sz w:val="24"/>
          <w:szCs w:val="24"/>
          <w:lang w:val="ru-RU"/>
        </w:rPr>
        <w:t>за неземеделски нужди.</w:t>
      </w:r>
    </w:p>
    <w:p w:rsidR="001F1719" w:rsidRPr="001F1719" w:rsidRDefault="001F1719" w:rsidP="001F1719">
      <w:pPr>
        <w:contextualSpacing/>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            7.3. Да не се разорават.</w:t>
      </w:r>
    </w:p>
    <w:p w:rsidR="001F1719" w:rsidRPr="001F1719" w:rsidRDefault="001F1719" w:rsidP="001F1719">
      <w:pPr>
        <w:contextualSpacing/>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            7.4. Да почистват  мерите, пасищата и ливадите  от  камъни</w:t>
      </w:r>
      <w:r w:rsidRPr="001F1719">
        <w:rPr>
          <w:rFonts w:ascii="Times New Roman" w:eastAsia="Times New Roman" w:hAnsi="Times New Roman" w:cs="Times New Roman"/>
          <w:sz w:val="24"/>
          <w:szCs w:val="24"/>
          <w:lang w:val="ru-RU"/>
        </w:rPr>
        <w:t>,</w:t>
      </w:r>
      <w:r w:rsidRPr="001F1719">
        <w:rPr>
          <w:rFonts w:ascii="Times New Roman" w:eastAsia="Times New Roman" w:hAnsi="Times New Roman" w:cs="Times New Roman"/>
          <w:sz w:val="24"/>
          <w:szCs w:val="24"/>
        </w:rPr>
        <w:t xml:space="preserve"> </w:t>
      </w:r>
      <w:r w:rsidRPr="001F1719">
        <w:rPr>
          <w:rFonts w:ascii="Times New Roman" w:eastAsia="Times New Roman" w:hAnsi="Times New Roman" w:cs="Times New Roman"/>
          <w:sz w:val="24"/>
          <w:szCs w:val="24"/>
          <w:lang w:val="ru-RU"/>
        </w:rPr>
        <w:t xml:space="preserve"> храстовидна и плевелна  и друга  нежелана   растителност,  торене, ветеринарна профилактика  и  други мероприятия, с които се цели да се подобрят условията за развитието на добрите пасищни треви, без да се разрушава чимът.</w:t>
      </w:r>
    </w:p>
    <w:p w:rsidR="001F1719" w:rsidRPr="001F1719" w:rsidRDefault="001F1719" w:rsidP="001F1719">
      <w:pPr>
        <w:contextualSpacing/>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lang w:val="ru-RU"/>
        </w:rPr>
        <w:t xml:space="preserve">            7.5</w:t>
      </w:r>
      <w:proofErr w:type="gramStart"/>
      <w:r w:rsidRPr="001F1719">
        <w:rPr>
          <w:rFonts w:ascii="Times New Roman" w:eastAsia="Times New Roman" w:hAnsi="Times New Roman" w:cs="Times New Roman"/>
          <w:sz w:val="24"/>
          <w:szCs w:val="24"/>
          <w:lang w:val="ru-RU"/>
        </w:rPr>
        <w:t xml:space="preserve"> Д</w:t>
      </w:r>
      <w:proofErr w:type="gramEnd"/>
      <w:r w:rsidRPr="001F1719">
        <w:rPr>
          <w:rFonts w:ascii="Times New Roman" w:eastAsia="Times New Roman" w:hAnsi="Times New Roman" w:cs="Times New Roman"/>
          <w:sz w:val="24"/>
          <w:szCs w:val="24"/>
          <w:lang w:val="ru-RU"/>
        </w:rPr>
        <w:t>а не допускат замърсяването им с битови, строителни, производствени, опасни и други отпадъци.</w:t>
      </w:r>
    </w:p>
    <w:p w:rsidR="001F1719" w:rsidRPr="001F1719" w:rsidRDefault="001F1719" w:rsidP="001F1719">
      <w:pPr>
        <w:contextualSpacing/>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lang w:val="ru-RU"/>
        </w:rPr>
        <w:t xml:space="preserve">            7.6. Забранява се паленето на растителност </w:t>
      </w:r>
      <w:proofErr w:type="gramStart"/>
      <w:r w:rsidRPr="001F1719">
        <w:rPr>
          <w:rFonts w:ascii="Times New Roman" w:eastAsia="Times New Roman" w:hAnsi="Times New Roman" w:cs="Times New Roman"/>
          <w:sz w:val="24"/>
          <w:szCs w:val="24"/>
          <w:lang w:val="ru-RU"/>
        </w:rPr>
        <w:t>в мерите</w:t>
      </w:r>
      <w:proofErr w:type="gramEnd"/>
      <w:r w:rsidRPr="001F1719">
        <w:rPr>
          <w:rFonts w:ascii="Times New Roman" w:eastAsia="Times New Roman" w:hAnsi="Times New Roman" w:cs="Times New Roman"/>
          <w:sz w:val="24"/>
          <w:szCs w:val="24"/>
        </w:rPr>
        <w:t>,</w:t>
      </w:r>
      <w:r w:rsidRPr="001F1719">
        <w:rPr>
          <w:rFonts w:ascii="Times New Roman" w:eastAsia="Times New Roman" w:hAnsi="Times New Roman" w:cs="Times New Roman"/>
          <w:sz w:val="24"/>
          <w:szCs w:val="24"/>
          <w:lang w:val="ru-RU"/>
        </w:rPr>
        <w:t xml:space="preserve"> пасищата</w:t>
      </w:r>
      <w:r w:rsidRPr="001F1719">
        <w:rPr>
          <w:rFonts w:ascii="Times New Roman" w:eastAsia="Times New Roman" w:hAnsi="Times New Roman" w:cs="Times New Roman"/>
          <w:sz w:val="24"/>
          <w:szCs w:val="24"/>
        </w:rPr>
        <w:t xml:space="preserve"> и ливадите</w:t>
      </w:r>
      <w:r w:rsidRPr="001F1719">
        <w:rPr>
          <w:rFonts w:ascii="Times New Roman" w:eastAsia="Times New Roman" w:hAnsi="Times New Roman" w:cs="Times New Roman"/>
          <w:sz w:val="24"/>
          <w:szCs w:val="24"/>
          <w:lang w:val="ru-RU"/>
        </w:rPr>
        <w:t>.</w:t>
      </w:r>
    </w:p>
    <w:p w:rsidR="001F1719" w:rsidRPr="001F1719" w:rsidRDefault="001F1719" w:rsidP="001F1719">
      <w:pPr>
        <w:contextualSpacing/>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lang w:val="ru-RU"/>
        </w:rPr>
        <w:t xml:space="preserve">            7.7.  Да се опазват от ерозиране, заблатяване, засоляване и други увреждания.</w:t>
      </w:r>
    </w:p>
    <w:p w:rsidR="001F1719" w:rsidRPr="001F1719" w:rsidRDefault="001F1719" w:rsidP="001F1719">
      <w:pPr>
        <w:contextualSpacing/>
        <w:jc w:val="both"/>
        <w:rPr>
          <w:rFonts w:ascii="Times New Roman" w:eastAsia="Times New Roman" w:hAnsi="Times New Roman" w:cs="Times New Roman"/>
          <w:sz w:val="24"/>
          <w:szCs w:val="24"/>
          <w:lang w:val="ru-RU"/>
        </w:rPr>
      </w:pPr>
      <w:r w:rsidRPr="001F1719">
        <w:rPr>
          <w:rFonts w:ascii="Times New Roman" w:eastAsia="Times New Roman" w:hAnsi="Times New Roman" w:cs="Times New Roman"/>
          <w:sz w:val="24"/>
          <w:szCs w:val="24"/>
          <w:lang w:val="ru-RU"/>
        </w:rPr>
        <w:t xml:space="preserve">            7.8</w:t>
      </w:r>
      <w:proofErr w:type="gramStart"/>
      <w:r w:rsidRPr="001F1719">
        <w:rPr>
          <w:rFonts w:ascii="Times New Roman" w:eastAsia="Times New Roman" w:hAnsi="Times New Roman" w:cs="Times New Roman"/>
          <w:sz w:val="24"/>
          <w:szCs w:val="24"/>
          <w:lang w:val="ru-RU"/>
        </w:rPr>
        <w:t xml:space="preserve"> Д</w:t>
      </w:r>
      <w:proofErr w:type="gramEnd"/>
      <w:r w:rsidRPr="001F1719">
        <w:rPr>
          <w:rFonts w:ascii="Times New Roman" w:eastAsia="Times New Roman" w:hAnsi="Times New Roman" w:cs="Times New Roman"/>
          <w:sz w:val="24"/>
          <w:szCs w:val="24"/>
          <w:lang w:val="ru-RU"/>
        </w:rPr>
        <w:t>а извършват частично засяване или възстановяване и подхранване на мерите и пасищата.</w:t>
      </w:r>
    </w:p>
    <w:p w:rsidR="001F1719" w:rsidRPr="001F1719" w:rsidRDefault="001F1719" w:rsidP="001F1719">
      <w:pPr>
        <w:ind w:firstLine="708"/>
        <w:contextualSpacing/>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val="ru-RU" w:eastAsia="bg-BG"/>
        </w:rPr>
        <w:t xml:space="preserve">8.  Възлага на кмета </w:t>
      </w:r>
      <w:proofErr w:type="gramStart"/>
      <w:r w:rsidRPr="001F1719">
        <w:rPr>
          <w:rFonts w:ascii="Times New Roman" w:eastAsia="Times New Roman" w:hAnsi="Times New Roman" w:cs="Times New Roman"/>
          <w:sz w:val="24"/>
          <w:szCs w:val="24"/>
          <w:lang w:val="ru-RU" w:eastAsia="bg-BG"/>
        </w:rPr>
        <w:t>на</w:t>
      </w:r>
      <w:proofErr w:type="gramEnd"/>
      <w:r w:rsidRPr="001F1719">
        <w:rPr>
          <w:rFonts w:ascii="Times New Roman" w:eastAsia="Times New Roman" w:hAnsi="Times New Roman" w:cs="Times New Roman"/>
          <w:sz w:val="24"/>
          <w:szCs w:val="24"/>
          <w:lang w:val="ru-RU" w:eastAsia="bg-BG"/>
        </w:rPr>
        <w:t xml:space="preserve"> </w:t>
      </w:r>
      <w:proofErr w:type="gramStart"/>
      <w:r w:rsidRPr="001F1719">
        <w:rPr>
          <w:rFonts w:ascii="Times New Roman" w:eastAsia="Times New Roman" w:hAnsi="Times New Roman" w:cs="Times New Roman"/>
          <w:sz w:val="24"/>
          <w:szCs w:val="24"/>
          <w:lang w:val="ru-RU" w:eastAsia="bg-BG"/>
        </w:rPr>
        <w:t>Община</w:t>
      </w:r>
      <w:proofErr w:type="gramEnd"/>
      <w:r w:rsidRPr="001F1719">
        <w:rPr>
          <w:rFonts w:ascii="Times New Roman" w:eastAsia="Times New Roman" w:hAnsi="Times New Roman" w:cs="Times New Roman"/>
          <w:sz w:val="24"/>
          <w:szCs w:val="24"/>
          <w:lang w:val="ru-RU" w:eastAsia="bg-BG"/>
        </w:rPr>
        <w:t xml:space="preserve"> Гурково да извърши необходимите действия за правилно и законосъобразно предоставяне под наем  за общо и индивидуално  ползване на  пасища</w:t>
      </w:r>
      <w:r w:rsidRPr="001F1719">
        <w:rPr>
          <w:rFonts w:ascii="Times New Roman" w:eastAsia="Times New Roman" w:hAnsi="Times New Roman" w:cs="Times New Roman"/>
          <w:sz w:val="24"/>
          <w:szCs w:val="24"/>
          <w:lang w:eastAsia="bg-BG"/>
        </w:rPr>
        <w:t xml:space="preserve">, мери </w:t>
      </w:r>
      <w:r w:rsidRPr="001F1719">
        <w:rPr>
          <w:rFonts w:ascii="Times New Roman" w:eastAsia="Times New Roman" w:hAnsi="Times New Roman" w:cs="Times New Roman"/>
          <w:sz w:val="24"/>
          <w:szCs w:val="24"/>
          <w:lang w:val="ru-RU" w:eastAsia="bg-BG"/>
        </w:rPr>
        <w:t>и ливади от ОПФ и да сключи договори.</w:t>
      </w:r>
    </w:p>
    <w:p w:rsidR="001F1719" w:rsidRPr="001F1719" w:rsidRDefault="001F1719" w:rsidP="001F1719">
      <w:pPr>
        <w:contextualSpacing/>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lang w:val="ru-RU"/>
        </w:rPr>
        <w:tab/>
        <w:t xml:space="preserve">9. </w:t>
      </w:r>
      <w:r w:rsidRPr="001F1719">
        <w:rPr>
          <w:rFonts w:ascii="Times New Roman" w:eastAsia="Times New Roman" w:hAnsi="Times New Roman" w:cs="Times New Roman"/>
          <w:b/>
          <w:sz w:val="24"/>
          <w:szCs w:val="24"/>
          <w:lang w:val="ru-RU"/>
        </w:rPr>
        <w:t>Приема и прилага Списък с данни за земеделските стопани или техни сдружения,</w:t>
      </w:r>
      <w:r w:rsidRPr="001F1719">
        <w:rPr>
          <w:rFonts w:ascii="Times New Roman" w:eastAsia="Times New Roman" w:hAnsi="Times New Roman" w:cs="Times New Roman"/>
          <w:sz w:val="24"/>
          <w:szCs w:val="24"/>
          <w:lang w:val="ru-RU"/>
        </w:rPr>
        <w:t xml:space="preserve"> съгласно чл.37о, </w:t>
      </w:r>
      <w:proofErr w:type="gramStart"/>
      <w:r w:rsidRPr="001F1719">
        <w:rPr>
          <w:rFonts w:ascii="Times New Roman" w:eastAsia="Times New Roman" w:hAnsi="Times New Roman" w:cs="Times New Roman"/>
          <w:sz w:val="24"/>
          <w:szCs w:val="24"/>
          <w:lang w:val="ru-RU"/>
        </w:rPr>
        <w:t>ал</w:t>
      </w:r>
      <w:proofErr w:type="gramEnd"/>
      <w:r w:rsidRPr="001F1719">
        <w:rPr>
          <w:rFonts w:ascii="Times New Roman" w:eastAsia="Times New Roman" w:hAnsi="Times New Roman" w:cs="Times New Roman"/>
          <w:sz w:val="24"/>
          <w:szCs w:val="24"/>
          <w:lang w:val="ru-RU"/>
        </w:rPr>
        <w:t>.5 от Закона за собствеността и ползването на земеделските земи, представляващ Приложение №3 към това решение.</w:t>
      </w:r>
    </w:p>
    <w:p w:rsidR="001F1719" w:rsidRPr="001F1719" w:rsidRDefault="001F1719" w:rsidP="001F1719">
      <w:pPr>
        <w:contextualSpacing/>
        <w:jc w:val="both"/>
        <w:rPr>
          <w:rFonts w:ascii="Times New Roman" w:eastAsia="Times New Roman" w:hAnsi="Times New Roman" w:cs="Times New Roman"/>
          <w:sz w:val="24"/>
          <w:szCs w:val="24"/>
          <w:lang w:val="ru-RU"/>
        </w:rPr>
      </w:pPr>
      <w:r w:rsidRPr="001F1719">
        <w:rPr>
          <w:rFonts w:ascii="Times New Roman" w:eastAsia="Times New Roman" w:hAnsi="Times New Roman" w:cs="Times New Roman"/>
          <w:sz w:val="24"/>
          <w:szCs w:val="24"/>
        </w:rPr>
        <w:t xml:space="preserve">             10</w:t>
      </w:r>
      <w:r w:rsidRPr="001F1719">
        <w:rPr>
          <w:rFonts w:ascii="Times New Roman" w:eastAsia="Times New Roman" w:hAnsi="Times New Roman" w:cs="Times New Roman"/>
          <w:sz w:val="24"/>
          <w:szCs w:val="24"/>
          <w:lang w:val="ru-RU"/>
        </w:rPr>
        <w:t>. Възлага на кметовете на населените места и кметските наместници да контролират  изпълнението на настоящото Решение.</w:t>
      </w:r>
    </w:p>
    <w:p w:rsidR="001F1719" w:rsidRPr="001F1719" w:rsidRDefault="001F1719" w:rsidP="001F1719">
      <w:pPr>
        <w:contextualSpacing/>
        <w:rPr>
          <w:rFonts w:ascii="Times New Roman" w:eastAsia="Times New Roman" w:hAnsi="Times New Roman" w:cs="Times New Roman"/>
          <w:sz w:val="24"/>
          <w:szCs w:val="24"/>
          <w:lang w:val="ru-RU"/>
        </w:rPr>
      </w:pPr>
    </w:p>
    <w:p w:rsidR="001F1719" w:rsidRPr="001F1719" w:rsidRDefault="001F1719" w:rsidP="001F171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sz w:val="24"/>
          <w:szCs w:val="24"/>
          <w:lang w:val="ru-RU"/>
        </w:rPr>
        <w:tab/>
      </w:r>
      <w:r w:rsidRPr="001F1719">
        <w:rPr>
          <w:rFonts w:ascii="Times New Roman" w:eastAsia="Times New Roman" w:hAnsi="Times New Roman" w:cs="Times New Roman"/>
          <w:kern w:val="3"/>
          <w:sz w:val="24"/>
          <w:szCs w:val="24"/>
          <w:lang w:eastAsia="bg-BG"/>
        </w:rPr>
        <w:t>У</w:t>
      </w:r>
      <w:r w:rsidRPr="001F1719">
        <w:rPr>
          <w:rFonts w:ascii="Times New Roman" w:eastAsia="Times New Roman" w:hAnsi="Times New Roman" w:cs="Times New Roman"/>
          <w:kern w:val="3"/>
          <w:sz w:val="24"/>
          <w:szCs w:val="24"/>
          <w:lang w:val="ru-RU" w:eastAsia="bg-BG"/>
        </w:rPr>
        <w:t>частвали</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в </w:t>
      </w:r>
      <w:r w:rsidRPr="001F1719">
        <w:rPr>
          <w:rFonts w:ascii="Times New Roman" w:eastAsia="Times New Roman" w:hAnsi="Times New Roman" w:cs="Times New Roman"/>
          <w:kern w:val="3"/>
          <w:sz w:val="24"/>
          <w:szCs w:val="24"/>
          <w:lang w:eastAsia="bg-BG"/>
        </w:rPr>
        <w:t xml:space="preserve">  поименно </w:t>
      </w:r>
      <w:r w:rsidRPr="001F1719">
        <w:rPr>
          <w:rFonts w:ascii="Times New Roman" w:eastAsia="Times New Roman" w:hAnsi="Times New Roman" w:cs="Times New Roman"/>
          <w:kern w:val="3"/>
          <w:sz w:val="24"/>
          <w:szCs w:val="24"/>
          <w:lang w:val="ru-RU" w:eastAsia="bg-BG"/>
        </w:rPr>
        <w:t xml:space="preserve">гласуване  13  общ. съветници,  гласували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за</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12,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против</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1,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въздържал</w:t>
      </w:r>
      <w:r w:rsidRPr="001F1719">
        <w:rPr>
          <w:rFonts w:ascii="Times New Roman" w:eastAsia="Times New Roman" w:hAnsi="Times New Roman" w:cs="Times New Roman"/>
          <w:b/>
          <w:bCs/>
          <w:kern w:val="3"/>
          <w:sz w:val="24"/>
          <w:szCs w:val="24"/>
          <w:lang w:eastAsia="bg-BG"/>
        </w:rPr>
        <w:t>и</w:t>
      </w:r>
      <w:r w:rsidRPr="001F1719">
        <w:rPr>
          <w:rFonts w:ascii="Times New Roman" w:eastAsia="Times New Roman" w:hAnsi="Times New Roman" w:cs="Times New Roman"/>
          <w:b/>
          <w:bCs/>
          <w:kern w:val="3"/>
          <w:sz w:val="24"/>
          <w:szCs w:val="24"/>
          <w:lang w:val="ru-RU" w:eastAsia="bg-BG"/>
        </w:rPr>
        <w:t xml:space="preserve"> се</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w:t>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F5131" w:rsidRDefault="00CF5131" w:rsidP="00CF5131">
      <w:pPr>
        <w:spacing w:after="0" w:line="240" w:lineRule="auto"/>
        <w:rPr>
          <w:rFonts w:ascii="Verdana" w:eastAsia="Times New Roman" w:hAnsi="Verdana" w:cs="Times New Roman"/>
          <w:b/>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583991">
        <w:rPr>
          <w:rFonts w:ascii="Times New Roman" w:eastAsia="Lucida Sans Unicode" w:hAnsi="Times New Roman" w:cs="Tahoma"/>
          <w:b/>
          <w:kern w:val="3"/>
          <w:sz w:val="28"/>
          <w:szCs w:val="28"/>
          <w:u w:val="single"/>
          <w:lang w:val="ru-RU" w:eastAsia="bg-BG"/>
        </w:rPr>
        <w:lastRenderedPageBreak/>
        <w:t>Препис – извлечение!</w:t>
      </w: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ind w:left="2820" w:firstLine="12"/>
        <w:jc w:val="both"/>
        <w:rPr>
          <w:rFonts w:ascii="Times New Roman" w:eastAsia="Times New Roman" w:hAnsi="Times New Roman" w:cs="Times New Roman"/>
          <w:sz w:val="32"/>
          <w:szCs w:val="32"/>
          <w:lang w:val="en-US" w:eastAsia="bg-BG"/>
        </w:rPr>
      </w:pPr>
      <w:r w:rsidRPr="001F1719">
        <w:rPr>
          <w:rFonts w:ascii="Times New Roman" w:eastAsia="Times New Roman" w:hAnsi="Times New Roman" w:cs="Times New Roman"/>
          <w:sz w:val="36"/>
          <w:szCs w:val="36"/>
          <w:lang w:eastAsia="bg-BG"/>
        </w:rPr>
        <w:t xml:space="preserve">     </w:t>
      </w:r>
      <w:r w:rsidRPr="001F1719">
        <w:rPr>
          <w:rFonts w:ascii="Times New Roman" w:eastAsia="Times New Roman" w:hAnsi="Times New Roman" w:cs="Times New Roman"/>
          <w:sz w:val="36"/>
          <w:szCs w:val="36"/>
          <w:lang w:val="en-US" w:eastAsia="bg-BG"/>
        </w:rPr>
        <w:t xml:space="preserve">  </w:t>
      </w:r>
      <w:r w:rsidRPr="001F1719">
        <w:rPr>
          <w:rFonts w:ascii="Times New Roman" w:eastAsia="Times New Roman" w:hAnsi="Times New Roman" w:cs="Times New Roman"/>
          <w:sz w:val="32"/>
          <w:szCs w:val="32"/>
          <w:lang w:eastAsia="bg-BG"/>
        </w:rPr>
        <w:t xml:space="preserve">Р Е Ш Е Н И Е  № </w:t>
      </w:r>
      <w:r w:rsidRPr="001F1719">
        <w:rPr>
          <w:rFonts w:ascii="Times New Roman" w:eastAsia="Times New Roman" w:hAnsi="Times New Roman" w:cs="Times New Roman"/>
          <w:sz w:val="32"/>
          <w:szCs w:val="32"/>
          <w:lang w:val="en-US" w:eastAsia="bg-BG"/>
        </w:rPr>
        <w:t>7</w:t>
      </w:r>
      <w:r w:rsidRPr="001F1719">
        <w:rPr>
          <w:rFonts w:ascii="Times New Roman" w:eastAsia="Times New Roman" w:hAnsi="Times New Roman" w:cs="Times New Roman"/>
          <w:sz w:val="32"/>
          <w:szCs w:val="32"/>
          <w:lang w:eastAsia="bg-BG"/>
        </w:rPr>
        <w:t xml:space="preserve">4 </w:t>
      </w:r>
    </w:p>
    <w:p w:rsidR="001F1719" w:rsidRPr="001F1719" w:rsidRDefault="001F1719" w:rsidP="001F1719">
      <w:pPr>
        <w:spacing w:after="0" w:line="240" w:lineRule="auto"/>
        <w:ind w:firstLine="720"/>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31.03.2020 г.</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 xml:space="preserve">        / Протокол № 7 /</w:t>
      </w:r>
    </w:p>
    <w:p w:rsidR="001F1719" w:rsidRPr="001F1719" w:rsidRDefault="001F1719" w:rsidP="001F1719">
      <w:pPr>
        <w:spacing w:after="0" w:line="240" w:lineRule="auto"/>
        <w:rPr>
          <w:rFonts w:ascii="Times New Roman" w:eastAsia="Times New Roman" w:hAnsi="Times New Roman" w:cs="Times New Roman"/>
          <w:b/>
          <w:bCs/>
          <w:sz w:val="28"/>
          <w:szCs w:val="28"/>
          <w:u w:val="single"/>
          <w:lang w:val="ru-RU" w:eastAsia="bg-BG"/>
        </w:rPr>
      </w:pPr>
    </w:p>
    <w:p w:rsidR="001F1719" w:rsidRPr="001F1719" w:rsidRDefault="001F1719" w:rsidP="001F1719">
      <w:pPr>
        <w:spacing w:after="0" w:line="240" w:lineRule="auto"/>
        <w:contextualSpacing/>
        <w:jc w:val="both"/>
        <w:rPr>
          <w:rFonts w:ascii="Verdana" w:eastAsia="Times New Roman" w:hAnsi="Verdana" w:cs="Times New Roman"/>
          <w:b/>
          <w:sz w:val="24"/>
          <w:szCs w:val="24"/>
          <w:lang w:eastAsia="bg-BG"/>
        </w:rPr>
      </w:pPr>
      <w:r w:rsidRPr="001F1719">
        <w:rPr>
          <w:rFonts w:ascii="Times New Roman" w:eastAsia="Times New Roman" w:hAnsi="Times New Roman" w:cs="Times New Roman"/>
          <w:bCs/>
          <w:sz w:val="28"/>
          <w:szCs w:val="28"/>
          <w:lang w:val="en-US" w:eastAsia="bg-BG"/>
        </w:rPr>
        <w:t xml:space="preserve">  </w:t>
      </w:r>
      <w:r w:rsidRPr="001F1719">
        <w:rPr>
          <w:rFonts w:ascii="Times New Roman" w:eastAsia="Times New Roman" w:hAnsi="Times New Roman" w:cs="Times New Roman"/>
          <w:bCs/>
          <w:sz w:val="28"/>
          <w:szCs w:val="28"/>
          <w:lang w:eastAsia="bg-BG"/>
        </w:rPr>
        <w:tab/>
        <w:t xml:space="preserve"> </w:t>
      </w:r>
      <w:r w:rsidRPr="001F1719">
        <w:rPr>
          <w:rFonts w:ascii="Times New Roman" w:eastAsia="Times New Roman" w:hAnsi="Times New Roman" w:cs="Times New Roman"/>
          <w:b/>
          <w:bCs/>
          <w:sz w:val="28"/>
          <w:szCs w:val="28"/>
          <w:u w:val="single"/>
          <w:lang w:val="ru-RU" w:eastAsia="bg-BG"/>
        </w:rPr>
        <w:t>ОТНОСНО</w:t>
      </w:r>
      <w:r w:rsidRPr="001F1719">
        <w:rPr>
          <w:rFonts w:ascii="Times New Roman" w:eastAsia="Times New Roman" w:hAnsi="Times New Roman" w:cs="Times New Roman"/>
          <w:b/>
          <w:bCs/>
          <w:sz w:val="24"/>
          <w:szCs w:val="24"/>
          <w:u w:val="single"/>
          <w:lang w:val="ru-RU" w:eastAsia="bg-BG"/>
        </w:rPr>
        <w:t>:</w:t>
      </w:r>
      <w:r w:rsidRPr="001F1719">
        <w:rPr>
          <w:rFonts w:ascii="Times New Roman" w:eastAsia="Times New Roman" w:hAnsi="Times New Roman" w:cs="Times New Roman"/>
          <w:sz w:val="26"/>
          <w:szCs w:val="26"/>
          <w:lang w:eastAsia="bg-BG"/>
        </w:rPr>
        <w:t xml:space="preserve"> </w:t>
      </w:r>
      <w:r w:rsidRPr="001F1719">
        <w:rPr>
          <w:rFonts w:ascii="Times New Roman" w:eastAsia="Times New Roman" w:hAnsi="Times New Roman" w:cs="Times New Roman"/>
          <w:sz w:val="24"/>
          <w:szCs w:val="24"/>
          <w:lang w:eastAsia="bg-BG"/>
        </w:rPr>
        <w:t>Предложение с вносител Кмета на Община Гурково</w:t>
      </w:r>
      <w:r w:rsidRPr="001F1719">
        <w:rPr>
          <w:rFonts w:ascii="Verdana" w:eastAsia="Times New Roman" w:hAnsi="Verdana" w:cs="Times New Roman"/>
          <w:b/>
          <w:sz w:val="24"/>
          <w:szCs w:val="24"/>
          <w:lang w:eastAsia="bg-BG"/>
        </w:rPr>
        <w:tab/>
        <w:t xml:space="preserve"> </w:t>
      </w:r>
      <w:r w:rsidRPr="001F1719">
        <w:rPr>
          <w:rFonts w:ascii="Times New Roman" w:eastAsia="Times New Roman" w:hAnsi="Times New Roman" w:cs="Times New Roman"/>
          <w:sz w:val="24"/>
          <w:szCs w:val="24"/>
          <w:lang w:eastAsia="bg-BG"/>
        </w:rPr>
        <w:t>с  вх. №  ОС  –   61 /  1</w:t>
      </w:r>
      <w:r w:rsidRPr="001F1719">
        <w:rPr>
          <w:rFonts w:ascii="Times New Roman" w:eastAsia="Times New Roman" w:hAnsi="Times New Roman" w:cs="Times New Roman"/>
          <w:sz w:val="24"/>
          <w:szCs w:val="24"/>
        </w:rPr>
        <w:t>6</w:t>
      </w:r>
      <w:r w:rsidRPr="001F1719">
        <w:rPr>
          <w:rFonts w:ascii="Times New Roman" w:eastAsia="Times New Roman" w:hAnsi="Times New Roman" w:cs="Times New Roman"/>
          <w:sz w:val="24"/>
          <w:szCs w:val="24"/>
          <w:lang w:eastAsia="bg-BG"/>
        </w:rPr>
        <w:t>.03.2020 г. – п</w:t>
      </w:r>
      <w:r w:rsidRPr="001F1719">
        <w:rPr>
          <w:rFonts w:ascii="Times New Roman" w:eastAsia="Times New Roman" w:hAnsi="Times New Roman" w:cs="Times New Roman"/>
          <w:sz w:val="24"/>
          <w:szCs w:val="24"/>
        </w:rPr>
        <w:t>редоставяне за безвъзмездно ползване на недвижими имоти – частна общинска собственост.</w:t>
      </w:r>
      <w:r w:rsidRPr="001F1719">
        <w:rPr>
          <w:rFonts w:ascii="Verdana" w:eastAsia="Times New Roman" w:hAnsi="Verdana" w:cs="Times New Roman"/>
          <w:b/>
          <w:sz w:val="24"/>
          <w:szCs w:val="24"/>
          <w:lang w:eastAsia="bg-BG"/>
        </w:rPr>
        <w:t xml:space="preserve">                                             </w:t>
      </w:r>
    </w:p>
    <w:p w:rsidR="001F1719" w:rsidRPr="001F1719" w:rsidRDefault="001F1719" w:rsidP="001F1719">
      <w:pPr>
        <w:spacing w:after="0" w:line="240" w:lineRule="auto"/>
        <w:contextualSpacing/>
        <w:jc w:val="both"/>
        <w:rPr>
          <w:rFonts w:ascii="Times New Roman" w:eastAsia="Times New Roman" w:hAnsi="Times New Roman" w:cs="Times New Roman"/>
          <w:b/>
          <w:sz w:val="24"/>
          <w:szCs w:val="24"/>
        </w:rPr>
      </w:pPr>
      <w:r w:rsidRPr="001F1719">
        <w:rPr>
          <w:rFonts w:ascii="Verdana" w:eastAsia="Times New Roman" w:hAnsi="Verdana" w:cs="Times New Roman"/>
          <w:b/>
          <w:sz w:val="24"/>
          <w:szCs w:val="24"/>
          <w:lang w:eastAsia="bg-BG"/>
        </w:rPr>
        <w:tab/>
      </w:r>
    </w:p>
    <w:p w:rsidR="001F1719" w:rsidRPr="001F1719" w:rsidRDefault="001F1719" w:rsidP="001F1719">
      <w:pPr>
        <w:spacing w:after="0" w:line="240" w:lineRule="auto"/>
        <w:ind w:firstLine="708"/>
        <w:jc w:val="both"/>
        <w:textAlignment w:val="center"/>
        <w:rPr>
          <w:rFonts w:ascii="Times New Roman" w:eastAsia="Times New Roman" w:hAnsi="Times New Roman" w:cs="Times New Roman"/>
          <w:sz w:val="24"/>
          <w:szCs w:val="24"/>
          <w:lang w:eastAsia="bg-BG"/>
        </w:rPr>
      </w:pPr>
      <w:r w:rsidRPr="001F1719">
        <w:rPr>
          <w:rFonts w:ascii="Times New Roman" w:eastAsia="Times New Roman" w:hAnsi="Times New Roman" w:cs="Times New Roman"/>
          <w:b/>
          <w:bCs/>
          <w:color w:val="000000"/>
          <w:spacing w:val="-1"/>
          <w:sz w:val="28"/>
          <w:szCs w:val="28"/>
          <w:u w:val="single"/>
          <w:lang w:eastAsia="bg-BG"/>
        </w:rPr>
        <w:t>М</w:t>
      </w:r>
      <w:r w:rsidRPr="001F1719">
        <w:rPr>
          <w:rFonts w:ascii="Times New Roman" w:eastAsia="Times New Roman" w:hAnsi="Times New Roman" w:cs="Times New Roman"/>
          <w:b/>
          <w:bCs/>
          <w:color w:val="000000"/>
          <w:sz w:val="28"/>
          <w:szCs w:val="28"/>
          <w:u w:val="single"/>
          <w:lang w:eastAsia="bg-BG"/>
        </w:rPr>
        <w:t>О</w:t>
      </w:r>
      <w:r w:rsidRPr="001F1719">
        <w:rPr>
          <w:rFonts w:ascii="Times New Roman" w:eastAsia="Times New Roman" w:hAnsi="Times New Roman" w:cs="Times New Roman"/>
          <w:b/>
          <w:bCs/>
          <w:color w:val="000000"/>
          <w:spacing w:val="1"/>
          <w:sz w:val="28"/>
          <w:szCs w:val="28"/>
          <w:u w:val="single"/>
          <w:lang w:eastAsia="bg-BG"/>
        </w:rPr>
        <w:t>Т</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
          <w:bCs/>
          <w:color w:val="000000"/>
          <w:spacing w:val="1"/>
          <w:sz w:val="28"/>
          <w:szCs w:val="28"/>
          <w:u w:val="single"/>
          <w:lang w:eastAsia="bg-BG"/>
        </w:rPr>
        <w:t>В</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Cs/>
          <w:color w:val="000000"/>
          <w:sz w:val="28"/>
          <w:szCs w:val="28"/>
          <w:lang w:eastAsia="bg-BG"/>
        </w:rPr>
        <w:t xml:space="preserve"> </w:t>
      </w:r>
      <w:r w:rsidRPr="001F1719">
        <w:rPr>
          <w:rFonts w:ascii="Times New Roman" w:eastAsia="Times New Roman" w:hAnsi="Times New Roman" w:cs="Times New Roman"/>
          <w:sz w:val="24"/>
          <w:szCs w:val="24"/>
        </w:rPr>
        <w:t xml:space="preserve">Във връзка с изтичане срока на действие на Договор № </w:t>
      </w:r>
      <w:r w:rsidRPr="001F1719">
        <w:rPr>
          <w:rFonts w:ascii="Times New Roman" w:eastAsia="Times New Roman" w:hAnsi="Times New Roman" w:cs="Times New Roman"/>
          <w:sz w:val="24"/>
          <w:szCs w:val="24"/>
          <w:lang w:val="en-US"/>
        </w:rPr>
        <w:t>196</w:t>
      </w:r>
      <w:r w:rsidRPr="001F1719">
        <w:rPr>
          <w:rFonts w:ascii="Times New Roman" w:eastAsia="Times New Roman" w:hAnsi="Times New Roman" w:cs="Times New Roman"/>
          <w:sz w:val="24"/>
          <w:szCs w:val="24"/>
        </w:rPr>
        <w:t>/</w:t>
      </w:r>
      <w:r w:rsidRPr="001F1719">
        <w:rPr>
          <w:rFonts w:ascii="Times New Roman" w:eastAsia="Times New Roman" w:hAnsi="Times New Roman" w:cs="Times New Roman"/>
          <w:sz w:val="24"/>
          <w:szCs w:val="24"/>
          <w:lang w:val="en-US"/>
        </w:rPr>
        <w:t xml:space="preserve">01.04.2009 </w:t>
      </w:r>
      <w:r w:rsidRPr="001F1719">
        <w:rPr>
          <w:rFonts w:ascii="Times New Roman" w:eastAsia="Times New Roman" w:hAnsi="Times New Roman" w:cs="Times New Roman"/>
          <w:sz w:val="24"/>
          <w:szCs w:val="24"/>
        </w:rPr>
        <w:t>г. сключен между Община Гурково и Центъра за спешна медицинска помощ - Филиала за спешна медицинска помощ, гр. Гурково, за предоставяне на безвъзмездно право на ползване на недвижими имоти –общинска собственост, се налага сключване на нов договор, за осигуряване на нормалното изпълнение на служебните задължения на служителите на ЦСМП - Филиала за спешна медицинска помощ, гр. Гурково.</w:t>
      </w:r>
    </w:p>
    <w:p w:rsidR="001F1719" w:rsidRPr="001F1719" w:rsidRDefault="001F1719" w:rsidP="001F1719">
      <w:pPr>
        <w:spacing w:after="0" w:line="240" w:lineRule="auto"/>
        <w:ind w:firstLine="709"/>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Съгласно чл.5 и чл.10 от Закона за лечебните заведения </w:t>
      </w:r>
      <w:r w:rsidRPr="001F1719">
        <w:rPr>
          <w:rFonts w:ascii="Times New Roman" w:eastAsia="Times New Roman" w:hAnsi="Times New Roman" w:cs="Times New Roman"/>
          <w:b/>
          <w:sz w:val="24"/>
          <w:szCs w:val="24"/>
        </w:rPr>
        <w:t>ЦСМП са лечебни заведения и се създават от държавата</w:t>
      </w:r>
      <w:r w:rsidRPr="001F1719">
        <w:rPr>
          <w:rFonts w:ascii="Times New Roman" w:eastAsia="Times New Roman" w:hAnsi="Times New Roman" w:cs="Times New Roman"/>
          <w:sz w:val="24"/>
          <w:szCs w:val="24"/>
        </w:rPr>
        <w:t xml:space="preserve">. В чл.2 от Правилника за устройството и дейността на център за спешна медицинска помощ – ЦСМП е юридическо лице със седалище административния център на съответната област и осъществява дейността си на нейната територия. За да функционира филиалът на ЦСМП в гр. Гурково е необходимо да бъдат предоставени помещения за извършване на дейността му. </w:t>
      </w:r>
    </w:p>
    <w:p w:rsidR="001F1719" w:rsidRPr="001F1719" w:rsidRDefault="001F1719" w:rsidP="001F1719">
      <w:pPr>
        <w:spacing w:after="0" w:line="240" w:lineRule="auto"/>
        <w:ind w:firstLine="709"/>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ЦСМП – Ст.</w:t>
      </w:r>
      <w:r w:rsidRPr="001F1719">
        <w:rPr>
          <w:rFonts w:ascii="Times New Roman" w:eastAsia="Times New Roman" w:hAnsi="Times New Roman" w:cs="Times New Roman"/>
          <w:sz w:val="24"/>
          <w:szCs w:val="24"/>
          <w:lang w:val="en-US"/>
        </w:rPr>
        <w:t xml:space="preserve"> </w:t>
      </w:r>
      <w:r w:rsidRPr="001F1719">
        <w:rPr>
          <w:rFonts w:ascii="Times New Roman" w:eastAsia="Times New Roman" w:hAnsi="Times New Roman" w:cs="Times New Roman"/>
          <w:sz w:val="24"/>
          <w:szCs w:val="24"/>
        </w:rPr>
        <w:t xml:space="preserve">Загора, чрез филиала си в гр.Гурково, обезпечава 24 часова спешна медицинска помощ. Срокът на предходния договор е изтекъл е и  необходимо без излишно забавяне да се сключи нов договор, с цел осигуряване необходимата база  за дейността на лечебното заведение и запазване на обществения  интерес – живота и здравето на населението. Това налага допускане на предварително изпълнение на решението на Общинския съвет. </w:t>
      </w:r>
    </w:p>
    <w:p w:rsidR="001F1719" w:rsidRPr="001F1719" w:rsidRDefault="001F1719" w:rsidP="001F1719">
      <w:pPr>
        <w:spacing w:after="0" w:line="240" w:lineRule="auto"/>
        <w:ind w:firstLine="709"/>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На основание чл.21, ал.1, т.8 от Закона за местното самоуправление и местната администрация, чл.39, ал.4 от Закона за общинската собственост и във връзка с Заявление с Вх.№ К-846/11.03.2020г. от д-р Маргарита Павлова – директор на ЦСМП Стара Загора,  Общински съвет – Гурково:</w:t>
      </w:r>
    </w:p>
    <w:p w:rsidR="001F1719" w:rsidRPr="001F1719" w:rsidRDefault="001F1719" w:rsidP="001F1719">
      <w:pPr>
        <w:spacing w:after="0" w:line="240" w:lineRule="auto"/>
        <w:ind w:firstLine="709"/>
        <w:jc w:val="both"/>
        <w:rPr>
          <w:rFonts w:ascii="Times New Roman" w:eastAsia="Times New Roman" w:hAnsi="Times New Roman" w:cs="Times New Roman"/>
          <w:sz w:val="24"/>
          <w:szCs w:val="24"/>
        </w:rPr>
      </w:pPr>
    </w:p>
    <w:p w:rsidR="001F1719" w:rsidRPr="001F1719" w:rsidRDefault="001F1719" w:rsidP="001F1719">
      <w:pPr>
        <w:spacing w:after="0" w:line="240" w:lineRule="auto"/>
        <w:jc w:val="center"/>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32"/>
          <w:szCs w:val="32"/>
          <w:lang w:eastAsia="bg-BG"/>
        </w:rPr>
        <w:t>Р Е Ш И</w:t>
      </w:r>
      <w:r w:rsidRPr="001F1719">
        <w:rPr>
          <w:rFonts w:ascii="Times New Roman" w:eastAsia="Times New Roman" w:hAnsi="Times New Roman" w:cs="Times New Roman"/>
          <w:sz w:val="24"/>
          <w:szCs w:val="24"/>
          <w:lang w:eastAsia="bg-BG"/>
        </w:rPr>
        <w:t>:</w:t>
      </w:r>
    </w:p>
    <w:p w:rsidR="001F1719" w:rsidRPr="001F1719" w:rsidRDefault="001F1719" w:rsidP="001F1719">
      <w:pPr>
        <w:spacing w:after="0" w:line="240" w:lineRule="auto"/>
        <w:jc w:val="both"/>
        <w:rPr>
          <w:rFonts w:ascii="Times New Roman" w:eastAsia="Times New Roman" w:hAnsi="Times New Roman" w:cs="Times New Roman"/>
          <w:sz w:val="24"/>
          <w:szCs w:val="24"/>
        </w:rPr>
      </w:pP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rPr>
      </w:pPr>
      <w:proofErr w:type="gramStart"/>
      <w:r w:rsidRPr="001F1719">
        <w:rPr>
          <w:rFonts w:ascii="Times New Roman" w:eastAsia="Times New Roman" w:hAnsi="Times New Roman" w:cs="Times New Roman"/>
          <w:sz w:val="24"/>
          <w:szCs w:val="24"/>
          <w:lang w:val="en-US"/>
        </w:rPr>
        <w:t>I</w:t>
      </w:r>
      <w:r w:rsidRPr="001F1719">
        <w:rPr>
          <w:rFonts w:ascii="Times New Roman" w:eastAsia="Times New Roman" w:hAnsi="Times New Roman" w:cs="Times New Roman"/>
          <w:sz w:val="24"/>
          <w:szCs w:val="24"/>
        </w:rPr>
        <w:t>.Дава съгласие, в полза на Центъра за спешна медицинска помощ – Стара Загора, със седалище и адрес на управление – гр.</w:t>
      </w:r>
      <w:proofErr w:type="gramEnd"/>
      <w:r w:rsidRPr="001F1719">
        <w:rPr>
          <w:rFonts w:ascii="Times New Roman" w:eastAsia="Times New Roman" w:hAnsi="Times New Roman" w:cs="Times New Roman"/>
          <w:sz w:val="24"/>
          <w:szCs w:val="24"/>
        </w:rPr>
        <w:t xml:space="preserve"> Стара Загора, бул. Руски № 62, ц.п.к. 240, ЕИК 123004119, да се учреди безвъзмездно право на ползване, за срок от 10 години,</w:t>
      </w:r>
      <w:r w:rsidRPr="001F1719">
        <w:rPr>
          <w:rFonts w:ascii="Times New Roman" w:eastAsia="Times New Roman" w:hAnsi="Times New Roman" w:cs="Times New Roman"/>
          <w:sz w:val="24"/>
          <w:szCs w:val="24"/>
          <w:lang w:val="en-US"/>
        </w:rPr>
        <w:t xml:space="preserve"> </w:t>
      </w:r>
      <w:r w:rsidRPr="001F1719">
        <w:rPr>
          <w:rFonts w:ascii="Times New Roman" w:eastAsia="Times New Roman" w:hAnsi="Times New Roman" w:cs="Times New Roman"/>
          <w:sz w:val="24"/>
          <w:szCs w:val="24"/>
        </w:rPr>
        <w:t xml:space="preserve"> върху   следните недвижими имоти – частна общинска собственост, а именно:</w:t>
      </w:r>
    </w:p>
    <w:p w:rsidR="001F1719" w:rsidRPr="001F1719" w:rsidRDefault="001F1719" w:rsidP="001F1719">
      <w:pPr>
        <w:spacing w:after="0" w:line="240" w:lineRule="auto"/>
        <w:jc w:val="both"/>
        <w:rPr>
          <w:rFonts w:ascii="Times New Roman" w:eastAsia="Times New Roman" w:hAnsi="Times New Roman" w:cs="Times New Roman"/>
          <w:sz w:val="24"/>
          <w:szCs w:val="24"/>
        </w:rPr>
      </w:pPr>
    </w:p>
    <w:p w:rsidR="001F1719" w:rsidRPr="001F1719" w:rsidRDefault="001F1719" w:rsidP="001F1719">
      <w:pPr>
        <w:numPr>
          <w:ilvl w:val="0"/>
          <w:numId w:val="24"/>
        </w:numPr>
        <w:tabs>
          <w:tab w:val="left" w:pos="900"/>
        </w:tabs>
        <w:spacing w:after="0" w:line="240" w:lineRule="auto"/>
        <w:ind w:left="0" w:firstLine="709"/>
        <w:jc w:val="both"/>
        <w:rPr>
          <w:rFonts w:ascii="Times New Roman" w:eastAsia="Times New Roman" w:hAnsi="Times New Roman" w:cs="Times New Roman"/>
          <w:sz w:val="24"/>
          <w:szCs w:val="24"/>
        </w:rPr>
      </w:pPr>
      <w:r w:rsidRPr="001F1719">
        <w:rPr>
          <w:rFonts w:ascii="Times New Roman" w:eastAsia="Times New Roman" w:hAnsi="Times New Roman" w:cs="Times New Roman"/>
          <w:b/>
          <w:sz w:val="24"/>
          <w:szCs w:val="24"/>
        </w:rPr>
        <w:t xml:space="preserve"> Самостоятелен обект в сграда с</w:t>
      </w:r>
      <w:r w:rsidRPr="001F1719">
        <w:rPr>
          <w:rFonts w:ascii="Times New Roman" w:eastAsia="Times New Roman" w:hAnsi="Times New Roman" w:cs="Times New Roman"/>
          <w:sz w:val="24"/>
          <w:szCs w:val="24"/>
        </w:rPr>
        <w:t xml:space="preserve"> </w:t>
      </w:r>
      <w:r w:rsidRPr="001F1719">
        <w:rPr>
          <w:rFonts w:ascii="Times New Roman" w:eastAsia="Times New Roman" w:hAnsi="Times New Roman" w:cs="Times New Roman"/>
          <w:b/>
          <w:sz w:val="24"/>
          <w:szCs w:val="24"/>
        </w:rPr>
        <w:t>идентификатор 18157.501.263.2.1</w:t>
      </w:r>
      <w:r w:rsidRPr="001F1719">
        <w:rPr>
          <w:rFonts w:ascii="Times New Roman" w:eastAsia="Times New Roman" w:hAnsi="Times New Roman" w:cs="Times New Roman"/>
          <w:sz w:val="24"/>
          <w:szCs w:val="24"/>
        </w:rPr>
        <w:t xml:space="preserve">, </w:t>
      </w:r>
      <w:r w:rsidRPr="001F1719">
        <w:rPr>
          <w:rFonts w:ascii="Times New Roman" w:eastAsia="Times New Roman" w:hAnsi="Times New Roman" w:cs="Times New Roman"/>
          <w:sz w:val="24"/>
          <w:szCs w:val="24"/>
        </w:rPr>
        <w:br/>
      </w:r>
      <w:r w:rsidRPr="001F1719">
        <w:rPr>
          <w:rFonts w:ascii="Times New Roman" w:eastAsia="Times New Roman" w:hAnsi="Times New Roman" w:cs="Times New Roman"/>
          <w:b/>
          <w:sz w:val="24"/>
          <w:szCs w:val="24"/>
        </w:rPr>
        <w:t>с площ 123 кв.м</w:t>
      </w:r>
      <w:r w:rsidRPr="001F1719">
        <w:rPr>
          <w:rFonts w:ascii="Times New Roman" w:eastAsia="Times New Roman" w:hAnsi="Times New Roman" w:cs="Times New Roman"/>
          <w:sz w:val="24"/>
          <w:szCs w:val="24"/>
        </w:rPr>
        <w:t xml:space="preserve">., с предназначение: </w:t>
      </w:r>
      <w:r w:rsidRPr="001F1719">
        <w:rPr>
          <w:rFonts w:ascii="Times New Roman" w:eastAsia="Times New Roman" w:hAnsi="Times New Roman" w:cs="Times New Roman"/>
          <w:b/>
          <w:sz w:val="24"/>
          <w:szCs w:val="24"/>
        </w:rPr>
        <w:t>За здравни и социални услуги</w:t>
      </w:r>
      <w:r w:rsidRPr="001F1719">
        <w:rPr>
          <w:rFonts w:ascii="Times New Roman" w:eastAsia="Times New Roman" w:hAnsi="Times New Roman" w:cs="Times New Roman"/>
          <w:sz w:val="24"/>
          <w:szCs w:val="24"/>
        </w:rPr>
        <w:t>, с административен адрес - гр. Гурково, ул. “6-ти септември” №1 ет.1, находящ се на ниво – 1, в сграда с идентификатор 18157.501.263.2, построена в поземлен имот с идентификатор 18157.501.263, по Кадастралната карта на гр. Гурково, одобрена със заповед № РД-18-3/ 18.01.2010 г. на изпълнителния директор на Агенцията по геодезия, картография и кадастър гр. Стара Загора, целия с площ от 1883 кв.м, с административен адрес гр. Гурково, ул. “6-ти септември” №1, при граници на ПИ - поземлени имоти с идентификатори</w:t>
      </w:r>
      <w:r w:rsidRPr="001F1719">
        <w:rPr>
          <w:rFonts w:ascii="Times New Roman" w:eastAsia="Times New Roman" w:hAnsi="Times New Roman" w:cs="Times New Roman"/>
          <w:b/>
          <w:sz w:val="24"/>
          <w:szCs w:val="24"/>
        </w:rPr>
        <w:t xml:space="preserve">: </w:t>
      </w:r>
      <w:r w:rsidRPr="001F1719">
        <w:rPr>
          <w:rFonts w:ascii="Times New Roman" w:eastAsia="Times New Roman" w:hAnsi="Times New Roman" w:cs="Times New Roman"/>
          <w:sz w:val="24"/>
          <w:szCs w:val="24"/>
        </w:rPr>
        <w:t xml:space="preserve">18157.501.539, 18157.501.445, 18157.501.972, 18157.501.264, </w:t>
      </w:r>
      <w:r w:rsidRPr="001F1719">
        <w:rPr>
          <w:rFonts w:ascii="Times New Roman" w:eastAsia="Times New Roman" w:hAnsi="Times New Roman" w:cs="Times New Roman"/>
          <w:sz w:val="24"/>
          <w:szCs w:val="24"/>
        </w:rPr>
        <w:lastRenderedPageBreak/>
        <w:t>18157.501.413 и при граници на самостоятелния обект: на същия етаж: 18157.501.263.2.2, под обекта: 18157.501.263.2.2, над обекта: 18157.501.263.2.2.</w:t>
      </w:r>
    </w:p>
    <w:p w:rsidR="001F1719" w:rsidRPr="001F1719" w:rsidRDefault="001F1719" w:rsidP="001F1719">
      <w:pPr>
        <w:spacing w:after="0" w:line="240" w:lineRule="auto"/>
        <w:ind w:firstLine="900"/>
        <w:jc w:val="both"/>
        <w:rPr>
          <w:rFonts w:ascii="Times New Roman" w:eastAsia="Times New Roman" w:hAnsi="Times New Roman" w:cs="Times New Roman"/>
          <w:sz w:val="24"/>
          <w:szCs w:val="24"/>
        </w:rPr>
      </w:pPr>
    </w:p>
    <w:p w:rsidR="001F1719" w:rsidRPr="001F1719" w:rsidRDefault="001F1719" w:rsidP="001F1719">
      <w:pPr>
        <w:spacing w:after="0" w:line="240" w:lineRule="auto"/>
        <w:ind w:firstLine="568"/>
        <w:jc w:val="both"/>
        <w:rPr>
          <w:rFonts w:ascii="Times New Roman" w:eastAsia="Times New Roman" w:hAnsi="Times New Roman" w:cs="Times New Roman"/>
          <w:sz w:val="24"/>
          <w:szCs w:val="24"/>
        </w:rPr>
      </w:pPr>
      <w:r w:rsidRPr="001F1719">
        <w:rPr>
          <w:rFonts w:ascii="Times New Roman" w:eastAsia="Times New Roman" w:hAnsi="Times New Roman" w:cs="Times New Roman"/>
          <w:b/>
          <w:sz w:val="24"/>
          <w:szCs w:val="24"/>
        </w:rPr>
        <w:t>2.</w:t>
      </w:r>
      <w:r w:rsidRPr="001F1719">
        <w:rPr>
          <w:rFonts w:ascii="Times New Roman" w:eastAsia="Times New Roman" w:hAnsi="Times New Roman" w:cs="Times New Roman"/>
          <w:sz w:val="24"/>
          <w:szCs w:val="24"/>
        </w:rPr>
        <w:t xml:space="preserve"> Обособена част с площ от 40 кв.м., от самостоятелен обект с </w:t>
      </w:r>
      <w:r w:rsidRPr="001F1719">
        <w:rPr>
          <w:rFonts w:ascii="Times New Roman" w:eastAsia="Times New Roman" w:hAnsi="Times New Roman" w:cs="Times New Roman"/>
          <w:b/>
          <w:sz w:val="24"/>
          <w:szCs w:val="24"/>
        </w:rPr>
        <w:t>идентификатор 18157.501.263.3</w:t>
      </w:r>
      <w:r w:rsidRPr="001F1719">
        <w:rPr>
          <w:rFonts w:ascii="Times New Roman" w:eastAsia="Times New Roman" w:hAnsi="Times New Roman" w:cs="Times New Roman"/>
          <w:sz w:val="24"/>
          <w:szCs w:val="24"/>
        </w:rPr>
        <w:t>, целия съ</w:t>
      </w:r>
      <w:r w:rsidRPr="001F1719">
        <w:rPr>
          <w:rFonts w:ascii="Times New Roman" w:eastAsia="Times New Roman" w:hAnsi="Times New Roman" w:cs="Times New Roman"/>
          <w:b/>
          <w:sz w:val="24"/>
          <w:szCs w:val="24"/>
        </w:rPr>
        <w:t>с застроена площ 120 кв.м</w:t>
      </w:r>
      <w:r w:rsidRPr="001F1719">
        <w:rPr>
          <w:rFonts w:ascii="Times New Roman" w:eastAsia="Times New Roman" w:hAnsi="Times New Roman" w:cs="Times New Roman"/>
          <w:sz w:val="24"/>
          <w:szCs w:val="24"/>
        </w:rPr>
        <w:t xml:space="preserve">., с предназначение на самостоятелния обект: хангар, депо, </w:t>
      </w:r>
      <w:r w:rsidRPr="001F1719">
        <w:rPr>
          <w:rFonts w:ascii="Times New Roman" w:eastAsia="Times New Roman" w:hAnsi="Times New Roman" w:cs="Times New Roman"/>
          <w:b/>
          <w:sz w:val="24"/>
          <w:szCs w:val="24"/>
        </w:rPr>
        <w:t>гараж</w:t>
      </w:r>
      <w:r w:rsidRPr="001F1719">
        <w:rPr>
          <w:rFonts w:ascii="Times New Roman" w:eastAsia="Times New Roman" w:hAnsi="Times New Roman" w:cs="Times New Roman"/>
          <w:sz w:val="24"/>
          <w:szCs w:val="24"/>
        </w:rPr>
        <w:t xml:space="preserve">, брой нива - 1, построен в поземлен имот с </w:t>
      </w:r>
      <w:r w:rsidRPr="001F1719">
        <w:rPr>
          <w:rFonts w:ascii="Times New Roman" w:eastAsia="Times New Roman" w:hAnsi="Times New Roman" w:cs="Times New Roman"/>
          <w:b/>
          <w:sz w:val="24"/>
          <w:szCs w:val="24"/>
        </w:rPr>
        <w:t>идентификатор 18157.501.263</w:t>
      </w:r>
      <w:r w:rsidRPr="001F1719">
        <w:rPr>
          <w:rFonts w:ascii="Times New Roman" w:eastAsia="Times New Roman" w:hAnsi="Times New Roman" w:cs="Times New Roman"/>
          <w:sz w:val="24"/>
          <w:szCs w:val="24"/>
        </w:rPr>
        <w:t xml:space="preserve"> по КККР  на гр. Гурково, одобрени със заповед № РД – 18 - 3 / 18.01.2010 г. на изпълнителния директор на Агенцията по геодезия, картография и кадастър гр. Стара Загора, с площ от 1883 кв.м,</w:t>
      </w:r>
      <w:r w:rsidRPr="001F1719">
        <w:rPr>
          <w:rFonts w:ascii="Times New Roman" w:eastAsia="Times New Roman" w:hAnsi="Times New Roman" w:cs="Times New Roman"/>
          <w:b/>
          <w:sz w:val="24"/>
          <w:szCs w:val="24"/>
        </w:rPr>
        <w:t xml:space="preserve"> </w:t>
      </w:r>
      <w:r w:rsidRPr="001F1719">
        <w:rPr>
          <w:rFonts w:ascii="Times New Roman" w:eastAsia="Times New Roman" w:hAnsi="Times New Roman" w:cs="Times New Roman"/>
          <w:sz w:val="24"/>
          <w:szCs w:val="24"/>
        </w:rPr>
        <w:t xml:space="preserve">с административен адрес: гр. Гурково, </w:t>
      </w:r>
      <w:r w:rsidRPr="001F1719">
        <w:rPr>
          <w:rFonts w:ascii="Times New Roman" w:eastAsia="Times New Roman" w:hAnsi="Times New Roman" w:cs="Times New Roman"/>
          <w:sz w:val="24"/>
          <w:szCs w:val="24"/>
        </w:rPr>
        <w:br/>
        <w:t>ул. “6-ти септември” №1, при граници на ПИ - поземлени имоти с идентификатори</w:t>
      </w:r>
      <w:r w:rsidRPr="001F1719">
        <w:rPr>
          <w:rFonts w:ascii="Times New Roman" w:eastAsia="Times New Roman" w:hAnsi="Times New Roman" w:cs="Times New Roman"/>
          <w:b/>
          <w:sz w:val="24"/>
          <w:szCs w:val="24"/>
        </w:rPr>
        <w:t xml:space="preserve">: </w:t>
      </w:r>
      <w:r w:rsidRPr="001F1719">
        <w:rPr>
          <w:rFonts w:ascii="Times New Roman" w:eastAsia="Times New Roman" w:hAnsi="Times New Roman" w:cs="Times New Roman"/>
          <w:sz w:val="24"/>
          <w:szCs w:val="24"/>
        </w:rPr>
        <w:t>18157.501.539, 18157.501.445, 18157.501.972, 18157.501.264, 18157.501.413.</w:t>
      </w:r>
    </w:p>
    <w:p w:rsidR="001F1719" w:rsidRPr="001F1719" w:rsidRDefault="001F1719" w:rsidP="001F1719">
      <w:pPr>
        <w:spacing w:after="0" w:line="240" w:lineRule="auto"/>
        <w:ind w:firstLine="568"/>
        <w:jc w:val="both"/>
        <w:rPr>
          <w:rFonts w:ascii="Times New Roman" w:eastAsia="Times New Roman" w:hAnsi="Times New Roman" w:cs="Times New Roman"/>
          <w:sz w:val="24"/>
          <w:szCs w:val="24"/>
        </w:rPr>
      </w:pPr>
    </w:p>
    <w:p w:rsidR="001F1719" w:rsidRPr="001F1719" w:rsidRDefault="001F1719" w:rsidP="001F1719">
      <w:pPr>
        <w:spacing w:after="0" w:line="240" w:lineRule="auto"/>
        <w:ind w:firstLine="568"/>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lang w:val="en-US"/>
        </w:rPr>
        <w:t>II</w:t>
      </w:r>
      <w:r w:rsidRPr="001F1719">
        <w:rPr>
          <w:rFonts w:ascii="Times New Roman" w:eastAsia="Times New Roman" w:hAnsi="Times New Roman" w:cs="Times New Roman"/>
          <w:sz w:val="24"/>
          <w:szCs w:val="24"/>
        </w:rPr>
        <w:t>. Общински съвет – Гурково упълномощава Кмета на Община Гурково да издаде Заповед и сключи Договор за учредяване на безвъзмездно право на ползване върху посочените в т.1 и 2 недвижими имоти – частна общинска собственост.</w:t>
      </w:r>
    </w:p>
    <w:p w:rsidR="001F1719" w:rsidRPr="001F1719" w:rsidRDefault="001F1719" w:rsidP="001F1719">
      <w:pPr>
        <w:spacing w:after="0" w:line="240" w:lineRule="auto"/>
        <w:ind w:firstLine="568"/>
        <w:jc w:val="both"/>
        <w:rPr>
          <w:rFonts w:ascii="Times New Roman" w:eastAsia="Times New Roman" w:hAnsi="Times New Roman" w:cs="Times New Roman"/>
          <w:sz w:val="24"/>
          <w:szCs w:val="24"/>
        </w:rPr>
      </w:pPr>
    </w:p>
    <w:p w:rsidR="001F1719" w:rsidRPr="001F1719" w:rsidRDefault="001F1719" w:rsidP="001F1719">
      <w:pPr>
        <w:spacing w:after="0" w:line="240" w:lineRule="auto"/>
        <w:ind w:firstLine="568"/>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lang w:val="en-US"/>
        </w:rPr>
        <w:t xml:space="preserve">III. </w:t>
      </w:r>
      <w:r w:rsidRPr="001F1719">
        <w:rPr>
          <w:rFonts w:ascii="Times New Roman" w:eastAsia="Times New Roman" w:hAnsi="Times New Roman" w:cs="Times New Roman"/>
          <w:sz w:val="24"/>
          <w:szCs w:val="24"/>
        </w:rPr>
        <w:t>На основание чл.60 от АПК допуска предварително изпълнение на настоящото решение.</w:t>
      </w:r>
    </w:p>
    <w:p w:rsidR="001F1719" w:rsidRPr="001F1719" w:rsidRDefault="001F1719" w:rsidP="001F1719">
      <w:pPr>
        <w:spacing w:after="0" w:line="240" w:lineRule="auto"/>
        <w:jc w:val="both"/>
        <w:rPr>
          <w:rFonts w:ascii="Times New Roman" w:eastAsia="Times New Roman" w:hAnsi="Times New Roman" w:cs="Times New Roman"/>
          <w:sz w:val="24"/>
          <w:szCs w:val="24"/>
        </w:rPr>
      </w:pPr>
    </w:p>
    <w:p w:rsidR="001F1719" w:rsidRPr="001F1719" w:rsidRDefault="001F1719" w:rsidP="001F171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t>У</w:t>
      </w:r>
      <w:r w:rsidRPr="001F1719">
        <w:rPr>
          <w:rFonts w:ascii="Times New Roman" w:eastAsia="Times New Roman" w:hAnsi="Times New Roman" w:cs="Times New Roman"/>
          <w:kern w:val="3"/>
          <w:sz w:val="24"/>
          <w:szCs w:val="24"/>
          <w:lang w:val="ru-RU" w:eastAsia="bg-BG"/>
        </w:rPr>
        <w:t>частвали</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в </w:t>
      </w:r>
      <w:r w:rsidRPr="001F1719">
        <w:rPr>
          <w:rFonts w:ascii="Times New Roman" w:eastAsia="Times New Roman" w:hAnsi="Times New Roman" w:cs="Times New Roman"/>
          <w:kern w:val="3"/>
          <w:sz w:val="24"/>
          <w:szCs w:val="24"/>
          <w:lang w:eastAsia="bg-BG"/>
        </w:rPr>
        <w:t xml:space="preserve">  поименно </w:t>
      </w:r>
      <w:r w:rsidRPr="001F1719">
        <w:rPr>
          <w:rFonts w:ascii="Times New Roman" w:eastAsia="Times New Roman" w:hAnsi="Times New Roman" w:cs="Times New Roman"/>
          <w:kern w:val="3"/>
          <w:sz w:val="24"/>
          <w:szCs w:val="24"/>
          <w:lang w:val="ru-RU" w:eastAsia="bg-BG"/>
        </w:rPr>
        <w:t xml:space="preserve">гласуване  13  общ. съветници,  гласували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за</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13,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против</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въздържал</w:t>
      </w:r>
      <w:r w:rsidRPr="001F1719">
        <w:rPr>
          <w:rFonts w:ascii="Times New Roman" w:eastAsia="Times New Roman" w:hAnsi="Times New Roman" w:cs="Times New Roman"/>
          <w:b/>
          <w:bCs/>
          <w:kern w:val="3"/>
          <w:sz w:val="24"/>
          <w:szCs w:val="24"/>
          <w:lang w:eastAsia="bg-BG"/>
        </w:rPr>
        <w:t>и</w:t>
      </w:r>
      <w:r w:rsidRPr="001F1719">
        <w:rPr>
          <w:rFonts w:ascii="Times New Roman" w:eastAsia="Times New Roman" w:hAnsi="Times New Roman" w:cs="Times New Roman"/>
          <w:b/>
          <w:bCs/>
          <w:kern w:val="3"/>
          <w:sz w:val="24"/>
          <w:szCs w:val="24"/>
          <w:lang w:val="ru-RU" w:eastAsia="bg-BG"/>
        </w:rPr>
        <w:t xml:space="preserve"> се</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w:t>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val="en-US" w:eastAsia="bg-BG"/>
        </w:rPr>
        <w:tab/>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F5131" w:rsidRDefault="00CF5131" w:rsidP="00CF5131">
      <w:pPr>
        <w:spacing w:after="0" w:line="240" w:lineRule="auto"/>
        <w:rPr>
          <w:rFonts w:ascii="Verdana" w:eastAsia="Times New Roman" w:hAnsi="Verdana" w:cs="Times New Roman"/>
          <w:b/>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CF5131" w:rsidRDefault="00CF5131" w:rsidP="00CF5131">
      <w:pPr>
        <w:spacing w:after="0" w:line="240" w:lineRule="auto"/>
        <w:rPr>
          <w:rFonts w:ascii="Verdana" w:eastAsia="Times New Roman" w:hAnsi="Verdana" w:cs="Times New Roman"/>
          <w:b/>
          <w:sz w:val="24"/>
          <w:szCs w:val="24"/>
          <w:lang w:val="en-US" w:eastAsia="bg-BG"/>
        </w:rPr>
      </w:pPr>
    </w:p>
    <w:p w:rsidR="001F1719" w:rsidRPr="001F1719" w:rsidRDefault="001F1719" w:rsidP="00CF5131">
      <w:pPr>
        <w:suppressAutoHyphens/>
        <w:autoSpaceDN w:val="0"/>
        <w:spacing w:after="0" w:line="240" w:lineRule="auto"/>
        <w:ind w:left="360"/>
        <w:jc w:val="both"/>
        <w:textAlignment w:val="baseline"/>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rPr>
          <w:rFonts w:ascii="Times New Roman" w:eastAsia="Times New Roman" w:hAnsi="Times New Roman" w:cs="Calibri"/>
          <w:kern w:val="3"/>
          <w:sz w:val="24"/>
          <w:szCs w:val="24"/>
          <w:lang w:val="en-US" w:eastAsia="bg-BG"/>
        </w:rPr>
      </w:pPr>
    </w:p>
    <w:p w:rsidR="001F1719" w:rsidRPr="001F1719" w:rsidRDefault="001F1719" w:rsidP="001F1719">
      <w:pPr>
        <w:spacing w:after="0" w:line="240" w:lineRule="auto"/>
        <w:contextualSpacing/>
        <w:jc w:val="both"/>
        <w:rPr>
          <w:rFonts w:ascii="Verdana" w:eastAsia="Times New Roman" w:hAnsi="Verdana" w:cs="Times New Roman"/>
          <w:b/>
          <w:sz w:val="24"/>
          <w:szCs w:val="24"/>
          <w:lang w:val="en-US" w:eastAsia="bg-BG"/>
        </w:rPr>
      </w:pPr>
      <w:r w:rsidRPr="001F1719">
        <w:rPr>
          <w:rFonts w:ascii="Verdana" w:eastAsia="Times New Roman" w:hAnsi="Verdana" w:cs="Times New Roman"/>
          <w:b/>
          <w:sz w:val="24"/>
          <w:szCs w:val="24"/>
          <w:lang w:eastAsia="bg-BG"/>
        </w:rPr>
        <w:t xml:space="preserve">                                             </w:t>
      </w:r>
    </w:p>
    <w:p w:rsidR="001F1719" w:rsidRDefault="001F1719" w:rsidP="001F1719">
      <w:pPr>
        <w:spacing w:after="0" w:line="240" w:lineRule="auto"/>
        <w:contextualSpacing/>
        <w:jc w:val="both"/>
        <w:rPr>
          <w:rFonts w:ascii="Verdana" w:eastAsia="Times New Roman" w:hAnsi="Verdana" w:cs="Times New Roman"/>
          <w:b/>
          <w:sz w:val="24"/>
          <w:szCs w:val="24"/>
          <w:lang w:val="en-US" w:eastAsia="bg-BG"/>
        </w:rPr>
      </w:pPr>
    </w:p>
    <w:p w:rsidR="00BF009A" w:rsidRDefault="00BF009A" w:rsidP="001F1719">
      <w:pPr>
        <w:spacing w:after="0" w:line="240" w:lineRule="auto"/>
        <w:contextualSpacing/>
        <w:jc w:val="both"/>
        <w:rPr>
          <w:rFonts w:ascii="Verdana" w:eastAsia="Times New Roman" w:hAnsi="Verdana" w:cs="Times New Roman"/>
          <w:b/>
          <w:sz w:val="24"/>
          <w:szCs w:val="24"/>
          <w:lang w:val="en-US" w:eastAsia="bg-BG"/>
        </w:rPr>
      </w:pPr>
    </w:p>
    <w:p w:rsidR="00BF009A" w:rsidRDefault="00BF009A" w:rsidP="001F1719">
      <w:pPr>
        <w:spacing w:after="0" w:line="240" w:lineRule="auto"/>
        <w:contextualSpacing/>
        <w:jc w:val="both"/>
        <w:rPr>
          <w:rFonts w:ascii="Verdana" w:eastAsia="Times New Roman" w:hAnsi="Verdana" w:cs="Times New Roman"/>
          <w:b/>
          <w:sz w:val="24"/>
          <w:szCs w:val="24"/>
          <w:lang w:val="en-US" w:eastAsia="bg-BG"/>
        </w:rPr>
      </w:pPr>
    </w:p>
    <w:p w:rsidR="00BF009A" w:rsidRDefault="00BF009A" w:rsidP="001F1719">
      <w:pPr>
        <w:spacing w:after="0" w:line="240" w:lineRule="auto"/>
        <w:contextualSpacing/>
        <w:jc w:val="both"/>
        <w:rPr>
          <w:rFonts w:ascii="Verdana" w:eastAsia="Times New Roman" w:hAnsi="Verdana" w:cs="Times New Roman"/>
          <w:b/>
          <w:sz w:val="24"/>
          <w:szCs w:val="24"/>
          <w:lang w:val="en-US" w:eastAsia="bg-BG"/>
        </w:rPr>
      </w:pPr>
    </w:p>
    <w:p w:rsidR="00BF009A" w:rsidRPr="001F1719" w:rsidRDefault="00BF009A" w:rsidP="001F1719">
      <w:pPr>
        <w:spacing w:after="0" w:line="240" w:lineRule="auto"/>
        <w:contextualSpacing/>
        <w:jc w:val="both"/>
        <w:rPr>
          <w:rFonts w:ascii="Verdana" w:eastAsia="Times New Roman" w:hAnsi="Verdana" w:cs="Times New Roman"/>
          <w:b/>
          <w:sz w:val="24"/>
          <w:szCs w:val="24"/>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583991">
        <w:rPr>
          <w:rFonts w:ascii="Times New Roman" w:eastAsia="Lucida Sans Unicode" w:hAnsi="Times New Roman" w:cs="Tahoma"/>
          <w:b/>
          <w:kern w:val="3"/>
          <w:sz w:val="28"/>
          <w:szCs w:val="28"/>
          <w:u w:val="single"/>
          <w:lang w:val="ru-RU" w:eastAsia="bg-BG"/>
        </w:rPr>
        <w:lastRenderedPageBreak/>
        <w:t>Препис – извлечение!</w:t>
      </w: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ind w:left="2820" w:firstLine="12"/>
        <w:jc w:val="both"/>
        <w:rPr>
          <w:rFonts w:ascii="Times New Roman" w:eastAsia="Times New Roman" w:hAnsi="Times New Roman" w:cs="Times New Roman"/>
          <w:sz w:val="32"/>
          <w:szCs w:val="32"/>
          <w:lang w:val="en-US" w:eastAsia="bg-BG"/>
        </w:rPr>
      </w:pPr>
      <w:r w:rsidRPr="001F1719">
        <w:rPr>
          <w:rFonts w:ascii="Times New Roman" w:eastAsia="Times New Roman" w:hAnsi="Times New Roman" w:cs="Times New Roman"/>
          <w:sz w:val="36"/>
          <w:szCs w:val="36"/>
          <w:lang w:eastAsia="bg-BG"/>
        </w:rPr>
        <w:t xml:space="preserve">     </w:t>
      </w:r>
      <w:r w:rsidRPr="001F1719">
        <w:rPr>
          <w:rFonts w:ascii="Times New Roman" w:eastAsia="Times New Roman" w:hAnsi="Times New Roman" w:cs="Times New Roman"/>
          <w:sz w:val="36"/>
          <w:szCs w:val="36"/>
          <w:lang w:val="en-US" w:eastAsia="bg-BG"/>
        </w:rPr>
        <w:t xml:space="preserve">  </w:t>
      </w:r>
      <w:r w:rsidRPr="001F1719">
        <w:rPr>
          <w:rFonts w:ascii="Times New Roman" w:eastAsia="Times New Roman" w:hAnsi="Times New Roman" w:cs="Times New Roman"/>
          <w:sz w:val="32"/>
          <w:szCs w:val="32"/>
          <w:lang w:eastAsia="bg-BG"/>
        </w:rPr>
        <w:t xml:space="preserve">Р Е Ш Е Н И Е  № </w:t>
      </w:r>
      <w:r w:rsidRPr="001F1719">
        <w:rPr>
          <w:rFonts w:ascii="Times New Roman" w:eastAsia="Times New Roman" w:hAnsi="Times New Roman" w:cs="Times New Roman"/>
          <w:sz w:val="32"/>
          <w:szCs w:val="32"/>
          <w:lang w:val="en-US" w:eastAsia="bg-BG"/>
        </w:rPr>
        <w:t>7</w:t>
      </w:r>
      <w:r w:rsidRPr="001F1719">
        <w:rPr>
          <w:rFonts w:ascii="Times New Roman" w:eastAsia="Times New Roman" w:hAnsi="Times New Roman" w:cs="Times New Roman"/>
          <w:sz w:val="32"/>
          <w:szCs w:val="32"/>
          <w:lang w:eastAsia="bg-BG"/>
        </w:rPr>
        <w:t xml:space="preserve">5 </w:t>
      </w:r>
    </w:p>
    <w:p w:rsidR="001F1719" w:rsidRPr="001F1719" w:rsidRDefault="001F1719" w:rsidP="001F1719">
      <w:pPr>
        <w:spacing w:after="0" w:line="240" w:lineRule="auto"/>
        <w:ind w:firstLine="720"/>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31.03.2020 г.</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 xml:space="preserve">        / Протокол № 7 /</w:t>
      </w:r>
    </w:p>
    <w:p w:rsidR="001F1719" w:rsidRPr="001F1719" w:rsidRDefault="001F1719" w:rsidP="001F1719">
      <w:pPr>
        <w:spacing w:after="0" w:line="240" w:lineRule="auto"/>
        <w:rPr>
          <w:rFonts w:ascii="Times New Roman" w:eastAsia="Times New Roman" w:hAnsi="Times New Roman" w:cs="Times New Roman"/>
          <w:b/>
          <w:bCs/>
          <w:sz w:val="28"/>
          <w:szCs w:val="28"/>
          <w:u w:val="single"/>
          <w:lang w:val="en-US" w:eastAsia="bg-BG"/>
        </w:rPr>
      </w:pPr>
    </w:p>
    <w:p w:rsidR="001F1719" w:rsidRPr="001F1719" w:rsidRDefault="001F1719" w:rsidP="00BF009A">
      <w:pPr>
        <w:spacing w:after="0" w:line="240" w:lineRule="auto"/>
        <w:jc w:val="both"/>
        <w:rPr>
          <w:rFonts w:ascii="Times New Roman" w:eastAsia="Times New Roman" w:hAnsi="Times New Roman" w:cs="Times New Roman"/>
          <w:b/>
          <w:sz w:val="24"/>
          <w:szCs w:val="24"/>
          <w:lang w:val="en-US"/>
        </w:rPr>
      </w:pPr>
      <w:r w:rsidRPr="001F1719">
        <w:rPr>
          <w:rFonts w:ascii="Times New Roman" w:eastAsia="Times New Roman" w:hAnsi="Times New Roman" w:cs="Times New Roman"/>
          <w:bCs/>
          <w:sz w:val="28"/>
          <w:szCs w:val="28"/>
          <w:lang w:val="en-US" w:eastAsia="bg-BG"/>
        </w:rPr>
        <w:t xml:space="preserve">  </w:t>
      </w:r>
      <w:r w:rsidRPr="001F1719">
        <w:rPr>
          <w:rFonts w:ascii="Times New Roman" w:eastAsia="Times New Roman" w:hAnsi="Times New Roman" w:cs="Times New Roman"/>
          <w:bCs/>
          <w:sz w:val="28"/>
          <w:szCs w:val="28"/>
          <w:lang w:eastAsia="bg-BG"/>
        </w:rPr>
        <w:tab/>
        <w:t xml:space="preserve"> </w:t>
      </w:r>
      <w:r w:rsidRPr="001F1719">
        <w:rPr>
          <w:rFonts w:ascii="Times New Roman" w:eastAsia="Times New Roman" w:hAnsi="Times New Roman" w:cs="Times New Roman"/>
          <w:b/>
          <w:bCs/>
          <w:sz w:val="28"/>
          <w:szCs w:val="28"/>
          <w:u w:val="single"/>
          <w:lang w:val="ru-RU" w:eastAsia="bg-BG"/>
        </w:rPr>
        <w:t>ОТНОСНО</w:t>
      </w:r>
      <w:r w:rsidRPr="001F1719">
        <w:rPr>
          <w:rFonts w:ascii="Times New Roman" w:eastAsia="Times New Roman" w:hAnsi="Times New Roman" w:cs="Times New Roman"/>
          <w:b/>
          <w:bCs/>
          <w:sz w:val="24"/>
          <w:szCs w:val="24"/>
          <w:u w:val="single"/>
          <w:lang w:val="ru-RU" w:eastAsia="bg-BG"/>
        </w:rPr>
        <w:t>:</w:t>
      </w:r>
      <w:r w:rsidRPr="001F1719">
        <w:rPr>
          <w:rFonts w:ascii="Times New Roman" w:eastAsia="Times New Roman" w:hAnsi="Times New Roman" w:cs="Times New Roman"/>
          <w:sz w:val="26"/>
          <w:szCs w:val="26"/>
          <w:lang w:eastAsia="bg-BG"/>
        </w:rPr>
        <w:t xml:space="preserve"> </w:t>
      </w:r>
      <w:r w:rsidRPr="001F1719">
        <w:rPr>
          <w:rFonts w:ascii="Times New Roman" w:eastAsia="Times New Roman" w:hAnsi="Times New Roman" w:cs="Times New Roman"/>
          <w:sz w:val="24"/>
          <w:szCs w:val="24"/>
          <w:lang w:eastAsia="bg-BG"/>
        </w:rPr>
        <w:t>Предложение с вносител Кмета на Община Гурково</w:t>
      </w:r>
      <w:r w:rsidRPr="001F1719">
        <w:rPr>
          <w:rFonts w:ascii="Verdana" w:eastAsia="Times New Roman" w:hAnsi="Verdana" w:cs="Times New Roman"/>
          <w:b/>
          <w:sz w:val="24"/>
          <w:szCs w:val="24"/>
          <w:lang w:eastAsia="bg-BG"/>
        </w:rPr>
        <w:tab/>
        <w:t xml:space="preserve"> </w:t>
      </w:r>
      <w:r w:rsidRPr="001F1719">
        <w:rPr>
          <w:rFonts w:ascii="Times New Roman" w:eastAsia="Times New Roman" w:hAnsi="Times New Roman" w:cs="Times New Roman"/>
          <w:sz w:val="24"/>
          <w:szCs w:val="24"/>
          <w:lang w:eastAsia="bg-BG"/>
        </w:rPr>
        <w:t>с  вх. №  ОС  –   59 /  1</w:t>
      </w:r>
      <w:r w:rsidRPr="001F1719">
        <w:rPr>
          <w:rFonts w:ascii="Times New Roman" w:eastAsia="Times New Roman" w:hAnsi="Times New Roman" w:cs="Times New Roman"/>
          <w:sz w:val="24"/>
          <w:szCs w:val="24"/>
        </w:rPr>
        <w:t>6</w:t>
      </w:r>
      <w:r w:rsidRPr="001F1719">
        <w:rPr>
          <w:rFonts w:ascii="Times New Roman" w:eastAsia="Times New Roman" w:hAnsi="Times New Roman" w:cs="Times New Roman"/>
          <w:sz w:val="24"/>
          <w:szCs w:val="24"/>
          <w:lang w:eastAsia="bg-BG"/>
        </w:rPr>
        <w:t>.03.2020 г. – у</w:t>
      </w:r>
      <w:r w:rsidRPr="001F1719">
        <w:rPr>
          <w:rFonts w:ascii="Times New Roman" w:eastAsia="Times New Roman" w:hAnsi="Times New Roman" w:cs="Times New Roman"/>
          <w:sz w:val="24"/>
          <w:szCs w:val="24"/>
        </w:rPr>
        <w:t>твърждаване на списък на общинските жилища по брой, вид и местонахождение съгласно чл.2 ал.2 от Наредбата за настаняване под наем на граждани с доказани жилищни нужди и продажба на общински жилища на техните наематели и на други лица.</w:t>
      </w: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rPr>
      </w:pPr>
      <w:r w:rsidRPr="001F1719">
        <w:rPr>
          <w:rFonts w:ascii="Times New Roman" w:eastAsia="Times New Roman" w:hAnsi="Times New Roman" w:cs="Times New Roman"/>
          <w:b/>
          <w:bCs/>
          <w:color w:val="000000"/>
          <w:spacing w:val="-1"/>
          <w:sz w:val="28"/>
          <w:szCs w:val="28"/>
          <w:u w:val="single"/>
          <w:lang w:eastAsia="bg-BG"/>
        </w:rPr>
        <w:t>М</w:t>
      </w:r>
      <w:r w:rsidRPr="001F1719">
        <w:rPr>
          <w:rFonts w:ascii="Times New Roman" w:eastAsia="Times New Roman" w:hAnsi="Times New Roman" w:cs="Times New Roman"/>
          <w:b/>
          <w:bCs/>
          <w:color w:val="000000"/>
          <w:sz w:val="28"/>
          <w:szCs w:val="28"/>
          <w:u w:val="single"/>
          <w:lang w:eastAsia="bg-BG"/>
        </w:rPr>
        <w:t>О</w:t>
      </w:r>
      <w:r w:rsidRPr="001F1719">
        <w:rPr>
          <w:rFonts w:ascii="Times New Roman" w:eastAsia="Times New Roman" w:hAnsi="Times New Roman" w:cs="Times New Roman"/>
          <w:b/>
          <w:bCs/>
          <w:color w:val="000000"/>
          <w:spacing w:val="1"/>
          <w:sz w:val="28"/>
          <w:szCs w:val="28"/>
          <w:u w:val="single"/>
          <w:lang w:eastAsia="bg-BG"/>
        </w:rPr>
        <w:t>Т</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
          <w:bCs/>
          <w:color w:val="000000"/>
          <w:spacing w:val="1"/>
          <w:sz w:val="28"/>
          <w:szCs w:val="28"/>
          <w:u w:val="single"/>
          <w:lang w:eastAsia="bg-BG"/>
        </w:rPr>
        <w:t>В</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Cs/>
          <w:color w:val="000000"/>
          <w:sz w:val="28"/>
          <w:szCs w:val="28"/>
          <w:lang w:eastAsia="bg-BG"/>
        </w:rPr>
        <w:t xml:space="preserve"> </w:t>
      </w:r>
      <w:r w:rsidRPr="001F1719">
        <w:rPr>
          <w:rFonts w:ascii="Times New Roman" w:eastAsia="Times New Roman" w:hAnsi="Times New Roman" w:cs="Times New Roman"/>
          <w:sz w:val="24"/>
          <w:szCs w:val="24"/>
        </w:rPr>
        <w:t xml:space="preserve">Ежегодно в срок до 31 март кметът на Общината е длъжен да внесе в Общинския съвет за утвърждаване </w:t>
      </w:r>
      <w:r w:rsidRPr="001F1719">
        <w:rPr>
          <w:rFonts w:ascii="Times New Roman" w:eastAsia="Times New Roman" w:hAnsi="Times New Roman" w:cs="Times New Roman"/>
          <w:sz w:val="24"/>
          <w:szCs w:val="24"/>
          <w:lang w:val="en-AU"/>
        </w:rPr>
        <w:t>списък на общинските жилища по брой, вид и местонахождение</w:t>
      </w:r>
      <w:r w:rsidRPr="001F1719">
        <w:rPr>
          <w:rFonts w:ascii="Times New Roman" w:eastAsia="Times New Roman" w:hAnsi="Times New Roman" w:cs="Times New Roman"/>
          <w:sz w:val="24"/>
          <w:szCs w:val="24"/>
        </w:rPr>
        <w:t xml:space="preserve">, който списък е изготвен от комисия по чл.10 </w:t>
      </w:r>
      <w:r w:rsidRPr="001F1719">
        <w:rPr>
          <w:rFonts w:ascii="Times New Roman" w:eastAsia="Times New Roman" w:hAnsi="Times New Roman" w:cs="Times New Roman"/>
          <w:sz w:val="24"/>
          <w:szCs w:val="24"/>
          <w:lang w:val="en-AU"/>
        </w:rPr>
        <w:t>Наредбата за настаняване под наем на граждани с доказани жилищни нужди и продажба на общински жилища на техните наематели и на други лица.</w:t>
      </w: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Със Заповед № З-124 / 04.03.2020г.</w:t>
      </w:r>
      <w:r w:rsidRPr="001F1719">
        <w:rPr>
          <w:rFonts w:ascii="Times New Roman" w:eastAsia="Times New Roman" w:hAnsi="Times New Roman" w:cs="Times New Roman"/>
        </w:rPr>
        <w:t xml:space="preserve"> </w:t>
      </w:r>
      <w:r w:rsidRPr="001F1719">
        <w:rPr>
          <w:rFonts w:ascii="Times New Roman" w:eastAsia="Times New Roman" w:hAnsi="Times New Roman" w:cs="Times New Roman"/>
          <w:sz w:val="24"/>
          <w:szCs w:val="24"/>
        </w:rPr>
        <w:t>комисията бе назначена и след заседание изготви приложения към настоящото решение списък, съобразен с изискванията на цитираната по-горе наредба, както и с конкретните потребности и нови обстоятелства, касаещи Общината. Общинските жилища са разпределени по категории според предназначението, както следва:</w:t>
      </w:r>
    </w:p>
    <w:p w:rsidR="001F1719" w:rsidRPr="001F1719" w:rsidRDefault="001F1719" w:rsidP="001F1719">
      <w:pPr>
        <w:numPr>
          <w:ilvl w:val="0"/>
          <w:numId w:val="25"/>
        </w:num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за настаняване под наем на граждани с установени жилищни нужди;</w:t>
      </w:r>
    </w:p>
    <w:p w:rsidR="001F1719" w:rsidRPr="001F1719" w:rsidRDefault="001F1719" w:rsidP="001F1719">
      <w:pPr>
        <w:numPr>
          <w:ilvl w:val="0"/>
          <w:numId w:val="25"/>
        </w:num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ведомствени;</w:t>
      </w:r>
    </w:p>
    <w:p w:rsidR="001F1719" w:rsidRPr="001F1719" w:rsidRDefault="001F1719" w:rsidP="001F1719">
      <w:pPr>
        <w:numPr>
          <w:ilvl w:val="0"/>
          <w:numId w:val="25"/>
        </w:num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резервни;</w:t>
      </w:r>
    </w:p>
    <w:p w:rsidR="001F1719" w:rsidRPr="001F1719" w:rsidRDefault="001F1719" w:rsidP="001F1719">
      <w:p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с посочени в самия списък – брой и местонахождение на съответните имоти.</w:t>
      </w: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rPr>
      </w:pP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На основание чл.21, ал.1, т.8 от ЗМСМА, чл.42 ал.2 от ЗОС и чл.2 ал.2 от </w:t>
      </w:r>
      <w:r w:rsidRPr="001F1719">
        <w:rPr>
          <w:rFonts w:ascii="Times New Roman" w:eastAsia="Times New Roman" w:hAnsi="Times New Roman" w:cs="Times New Roman"/>
          <w:sz w:val="24"/>
          <w:szCs w:val="24"/>
          <w:lang w:val="en-AU"/>
        </w:rPr>
        <w:t>Наредбата за настаняване под наем на граждани с доказани жилищни нужди и продажба на общински жилища на техните наематели и на други лица</w:t>
      </w:r>
      <w:r w:rsidRPr="001F1719">
        <w:rPr>
          <w:rFonts w:ascii="Times New Roman" w:eastAsia="Times New Roman" w:hAnsi="Times New Roman" w:cs="Times New Roman"/>
          <w:sz w:val="24"/>
          <w:szCs w:val="24"/>
        </w:rPr>
        <w:t xml:space="preserve"> и във връзка с гореизложеното, Общински съвет – Гурково </w:t>
      </w:r>
    </w:p>
    <w:p w:rsidR="001F1719" w:rsidRPr="001F1719" w:rsidRDefault="001F1719" w:rsidP="001F1719">
      <w:pPr>
        <w:spacing w:after="0" w:line="240" w:lineRule="auto"/>
        <w:jc w:val="center"/>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32"/>
          <w:szCs w:val="32"/>
          <w:lang w:eastAsia="bg-BG"/>
        </w:rPr>
        <w:t>Р Е Ш И</w:t>
      </w:r>
      <w:r w:rsidRPr="001F1719">
        <w:rPr>
          <w:rFonts w:ascii="Times New Roman" w:eastAsia="Times New Roman" w:hAnsi="Times New Roman" w:cs="Times New Roman"/>
          <w:sz w:val="24"/>
          <w:szCs w:val="24"/>
          <w:lang w:eastAsia="bg-BG"/>
        </w:rPr>
        <w:t>:</w:t>
      </w:r>
    </w:p>
    <w:p w:rsidR="001F1719" w:rsidRPr="001F1719" w:rsidRDefault="001F1719" w:rsidP="001F1719">
      <w:pPr>
        <w:numPr>
          <w:ilvl w:val="0"/>
          <w:numId w:val="27"/>
        </w:numPr>
        <w:spacing w:after="0" w:line="240" w:lineRule="auto"/>
        <w:contextualSpacing/>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Утвърждава Списък на общинските жилища по брой, вид и </w:t>
      </w:r>
    </w:p>
    <w:p w:rsidR="001F1719" w:rsidRPr="001F1719" w:rsidRDefault="001F1719" w:rsidP="001F1719">
      <w:p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местонахождение, представляващ Приложение № 1 – неразделна част от това решение.</w:t>
      </w:r>
    </w:p>
    <w:p w:rsidR="001F1719" w:rsidRPr="001F1719" w:rsidRDefault="001F1719" w:rsidP="001F1719">
      <w:pPr>
        <w:tabs>
          <w:tab w:val="num" w:pos="0"/>
        </w:tabs>
        <w:spacing w:after="0" w:line="240" w:lineRule="auto"/>
        <w:ind w:firstLine="709"/>
        <w:jc w:val="both"/>
        <w:rPr>
          <w:rFonts w:ascii="Times New Roman" w:eastAsia="Times New Roman" w:hAnsi="Times New Roman" w:cs="Times New Roman"/>
          <w:sz w:val="24"/>
          <w:szCs w:val="24"/>
        </w:rPr>
      </w:pPr>
    </w:p>
    <w:p w:rsidR="001F1719" w:rsidRPr="001F1719" w:rsidRDefault="001F1719" w:rsidP="001F1719">
      <w:pPr>
        <w:spacing w:after="0" w:line="240" w:lineRule="auto"/>
        <w:ind w:left="709"/>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2.Упълномощава Кмета на Община Гурково да сключва договори и да </w:t>
      </w:r>
    </w:p>
    <w:p w:rsidR="001F1719" w:rsidRPr="001F1719" w:rsidRDefault="001F1719" w:rsidP="001F1719">
      <w:pPr>
        <w:spacing w:after="0" w:line="240" w:lineRule="auto"/>
        <w:jc w:val="both"/>
        <w:rPr>
          <w:rFonts w:ascii="Times New Roman" w:eastAsia="Times New Roman" w:hAnsi="Times New Roman" w:cs="Times New Roman"/>
          <w:sz w:val="20"/>
          <w:szCs w:val="24"/>
          <w:lang w:val="en-AU"/>
        </w:rPr>
      </w:pPr>
      <w:r w:rsidRPr="001F1719">
        <w:rPr>
          <w:rFonts w:ascii="Times New Roman" w:eastAsia="Times New Roman" w:hAnsi="Times New Roman" w:cs="Times New Roman"/>
          <w:sz w:val="24"/>
          <w:szCs w:val="24"/>
        </w:rPr>
        <w:t xml:space="preserve">осъществява контрол върху ползването на общинските жилища от приетия по т.1 списък при спазване на изискванията на ЗОС и </w:t>
      </w:r>
      <w:r w:rsidRPr="001F1719">
        <w:rPr>
          <w:rFonts w:ascii="Times New Roman" w:eastAsia="Times New Roman" w:hAnsi="Times New Roman" w:cs="Times New Roman"/>
          <w:sz w:val="24"/>
          <w:szCs w:val="24"/>
          <w:lang w:val="en-AU"/>
        </w:rPr>
        <w:t>Наредбата за настаняване под наем на граждани с доказани жилищни нужди и продажба на общински жилища на техните наематели и на други лица.</w:t>
      </w:r>
    </w:p>
    <w:p w:rsidR="001F1719" w:rsidRPr="001F1719" w:rsidRDefault="001F1719" w:rsidP="001F1719">
      <w:pPr>
        <w:spacing w:after="0" w:line="240" w:lineRule="auto"/>
        <w:jc w:val="both"/>
        <w:rPr>
          <w:rFonts w:ascii="Times New Roman" w:eastAsia="Times New Roman" w:hAnsi="Times New Roman" w:cs="Times New Roman"/>
          <w:sz w:val="24"/>
          <w:szCs w:val="24"/>
        </w:rPr>
      </w:pPr>
    </w:p>
    <w:p w:rsidR="001F1719" w:rsidRPr="001F1719" w:rsidRDefault="001F1719" w:rsidP="001F1719">
      <w:pPr>
        <w:spacing w:after="0" w:line="240" w:lineRule="auto"/>
        <w:contextualSpacing/>
        <w:jc w:val="both"/>
        <w:rPr>
          <w:rFonts w:ascii="Times New Roman" w:eastAsia="Times New Roman" w:hAnsi="Times New Roman" w:cs="Times New Roman"/>
          <w:sz w:val="24"/>
          <w:szCs w:val="24"/>
          <w:lang w:eastAsia="bg-BG"/>
        </w:rPr>
      </w:pPr>
    </w:p>
    <w:p w:rsidR="001F1719" w:rsidRPr="001F1719" w:rsidRDefault="001F1719" w:rsidP="001F171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t>У</w:t>
      </w:r>
      <w:r w:rsidRPr="001F1719">
        <w:rPr>
          <w:rFonts w:ascii="Times New Roman" w:eastAsia="Times New Roman" w:hAnsi="Times New Roman" w:cs="Times New Roman"/>
          <w:kern w:val="3"/>
          <w:sz w:val="24"/>
          <w:szCs w:val="24"/>
          <w:lang w:val="ru-RU" w:eastAsia="bg-BG"/>
        </w:rPr>
        <w:t>частвали</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в </w:t>
      </w:r>
      <w:r w:rsidRPr="001F1719">
        <w:rPr>
          <w:rFonts w:ascii="Times New Roman" w:eastAsia="Times New Roman" w:hAnsi="Times New Roman" w:cs="Times New Roman"/>
          <w:kern w:val="3"/>
          <w:sz w:val="24"/>
          <w:szCs w:val="24"/>
          <w:lang w:eastAsia="bg-BG"/>
        </w:rPr>
        <w:t xml:space="preserve">  поименно </w:t>
      </w:r>
      <w:r w:rsidRPr="001F1719">
        <w:rPr>
          <w:rFonts w:ascii="Times New Roman" w:eastAsia="Times New Roman" w:hAnsi="Times New Roman" w:cs="Times New Roman"/>
          <w:kern w:val="3"/>
          <w:sz w:val="24"/>
          <w:szCs w:val="24"/>
          <w:lang w:val="ru-RU" w:eastAsia="bg-BG"/>
        </w:rPr>
        <w:t xml:space="preserve">гласуване  13  общ. съветници,  гласували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за</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13,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против</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въздържал</w:t>
      </w:r>
      <w:r w:rsidRPr="001F1719">
        <w:rPr>
          <w:rFonts w:ascii="Times New Roman" w:eastAsia="Times New Roman" w:hAnsi="Times New Roman" w:cs="Times New Roman"/>
          <w:b/>
          <w:bCs/>
          <w:kern w:val="3"/>
          <w:sz w:val="24"/>
          <w:szCs w:val="24"/>
          <w:lang w:eastAsia="bg-BG"/>
        </w:rPr>
        <w:t>и</w:t>
      </w:r>
      <w:r w:rsidRPr="001F1719">
        <w:rPr>
          <w:rFonts w:ascii="Times New Roman" w:eastAsia="Times New Roman" w:hAnsi="Times New Roman" w:cs="Times New Roman"/>
          <w:b/>
          <w:bCs/>
          <w:kern w:val="3"/>
          <w:sz w:val="24"/>
          <w:szCs w:val="24"/>
          <w:lang w:val="ru-RU" w:eastAsia="bg-BG"/>
        </w:rPr>
        <w:t xml:space="preserve"> се</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w:t>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r>
      <w:r w:rsidRPr="001F1719">
        <w:rPr>
          <w:rFonts w:ascii="Times New Roman" w:eastAsia="Times New Roman" w:hAnsi="Times New Roman" w:cs="Times New Roman"/>
          <w:kern w:val="3"/>
          <w:sz w:val="24"/>
          <w:szCs w:val="24"/>
          <w:lang w:val="en-US" w:eastAsia="bg-BG"/>
        </w:rPr>
        <w:tab/>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F5131" w:rsidRDefault="00CF5131" w:rsidP="00CF5131">
      <w:pPr>
        <w:spacing w:after="0" w:line="240" w:lineRule="auto"/>
        <w:rPr>
          <w:rFonts w:ascii="Verdana" w:eastAsia="Times New Roman" w:hAnsi="Verdana" w:cs="Times New Roman"/>
          <w:b/>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583991">
        <w:rPr>
          <w:rFonts w:ascii="Times New Roman" w:eastAsia="Lucida Sans Unicode" w:hAnsi="Times New Roman" w:cs="Tahoma"/>
          <w:b/>
          <w:kern w:val="3"/>
          <w:sz w:val="28"/>
          <w:szCs w:val="28"/>
          <w:u w:val="single"/>
          <w:lang w:val="ru-RU" w:eastAsia="bg-BG"/>
        </w:rPr>
        <w:lastRenderedPageBreak/>
        <w:t>Препис – извлечение!</w:t>
      </w: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ind w:left="2820" w:firstLine="12"/>
        <w:jc w:val="both"/>
        <w:rPr>
          <w:rFonts w:ascii="Times New Roman" w:eastAsia="Times New Roman" w:hAnsi="Times New Roman" w:cs="Times New Roman"/>
          <w:sz w:val="32"/>
          <w:szCs w:val="32"/>
          <w:lang w:val="en-US" w:eastAsia="bg-BG"/>
        </w:rPr>
      </w:pPr>
      <w:r w:rsidRPr="001F1719">
        <w:rPr>
          <w:rFonts w:ascii="Times New Roman" w:eastAsia="Times New Roman" w:hAnsi="Times New Roman" w:cs="Times New Roman"/>
          <w:sz w:val="36"/>
          <w:szCs w:val="36"/>
          <w:lang w:eastAsia="bg-BG"/>
        </w:rPr>
        <w:t xml:space="preserve">     </w:t>
      </w:r>
      <w:r w:rsidRPr="001F1719">
        <w:rPr>
          <w:rFonts w:ascii="Times New Roman" w:eastAsia="Times New Roman" w:hAnsi="Times New Roman" w:cs="Times New Roman"/>
          <w:sz w:val="36"/>
          <w:szCs w:val="36"/>
          <w:lang w:val="en-US" w:eastAsia="bg-BG"/>
        </w:rPr>
        <w:t xml:space="preserve">  </w:t>
      </w:r>
      <w:r w:rsidRPr="001F1719">
        <w:rPr>
          <w:rFonts w:ascii="Times New Roman" w:eastAsia="Times New Roman" w:hAnsi="Times New Roman" w:cs="Times New Roman"/>
          <w:sz w:val="32"/>
          <w:szCs w:val="32"/>
          <w:lang w:eastAsia="bg-BG"/>
        </w:rPr>
        <w:t xml:space="preserve">Р Е Ш Е Н И Е  № </w:t>
      </w:r>
      <w:r w:rsidRPr="001F1719">
        <w:rPr>
          <w:rFonts w:ascii="Times New Roman" w:eastAsia="Times New Roman" w:hAnsi="Times New Roman" w:cs="Times New Roman"/>
          <w:sz w:val="32"/>
          <w:szCs w:val="32"/>
          <w:lang w:val="en-US" w:eastAsia="bg-BG"/>
        </w:rPr>
        <w:t>7</w:t>
      </w:r>
      <w:r w:rsidRPr="001F1719">
        <w:rPr>
          <w:rFonts w:ascii="Times New Roman" w:eastAsia="Times New Roman" w:hAnsi="Times New Roman" w:cs="Times New Roman"/>
          <w:sz w:val="32"/>
          <w:szCs w:val="32"/>
          <w:lang w:eastAsia="bg-BG"/>
        </w:rPr>
        <w:t xml:space="preserve">6 </w:t>
      </w:r>
    </w:p>
    <w:p w:rsidR="001F1719" w:rsidRPr="001F1719" w:rsidRDefault="001F1719" w:rsidP="001F1719">
      <w:pPr>
        <w:spacing w:after="0" w:line="240" w:lineRule="auto"/>
        <w:ind w:firstLine="720"/>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31.03.2020 г.</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 xml:space="preserve">        / Протокол № 7 /</w:t>
      </w:r>
    </w:p>
    <w:p w:rsidR="001F1719" w:rsidRPr="00BF009A" w:rsidRDefault="001F1719" w:rsidP="001F1719">
      <w:pPr>
        <w:spacing w:after="0" w:line="240" w:lineRule="auto"/>
        <w:jc w:val="center"/>
        <w:rPr>
          <w:rFonts w:ascii="Times New Roman" w:eastAsia="Times New Roman" w:hAnsi="Times New Roman" w:cs="Times New Roman"/>
          <w:sz w:val="24"/>
          <w:szCs w:val="24"/>
          <w:lang w:eastAsia="bg-BG"/>
        </w:rPr>
      </w:pPr>
    </w:p>
    <w:p w:rsidR="001F1719" w:rsidRPr="001F1719" w:rsidRDefault="001F1719" w:rsidP="001F1719">
      <w:pPr>
        <w:spacing w:after="0" w:line="240" w:lineRule="auto"/>
        <w:contextualSpacing/>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32"/>
          <w:szCs w:val="32"/>
          <w:lang w:eastAsia="bg-BG"/>
        </w:rPr>
        <w:tab/>
      </w:r>
      <w:r w:rsidRPr="001F1719">
        <w:rPr>
          <w:rFonts w:ascii="Times New Roman" w:eastAsia="Times New Roman" w:hAnsi="Times New Roman" w:cs="Times New Roman"/>
          <w:b/>
          <w:bCs/>
          <w:sz w:val="28"/>
          <w:szCs w:val="28"/>
          <w:u w:val="single"/>
          <w:lang w:val="ru-RU" w:eastAsia="bg-BG"/>
        </w:rPr>
        <w:t>ОТНОСНО</w:t>
      </w:r>
      <w:r w:rsidRPr="001F1719">
        <w:rPr>
          <w:rFonts w:ascii="Times New Roman" w:eastAsia="Times New Roman" w:hAnsi="Times New Roman" w:cs="Times New Roman"/>
          <w:b/>
          <w:bCs/>
          <w:sz w:val="24"/>
          <w:szCs w:val="24"/>
          <w:u w:val="single"/>
          <w:lang w:val="ru-RU" w:eastAsia="bg-BG"/>
        </w:rPr>
        <w:t>:</w:t>
      </w:r>
      <w:r w:rsidRPr="001F1719">
        <w:rPr>
          <w:rFonts w:ascii="Times New Roman" w:eastAsia="Times New Roman" w:hAnsi="Times New Roman" w:cs="Times New Roman"/>
          <w:sz w:val="26"/>
          <w:szCs w:val="26"/>
          <w:lang w:eastAsia="bg-BG"/>
        </w:rPr>
        <w:t xml:space="preserve"> </w:t>
      </w:r>
      <w:r w:rsidRPr="001F1719">
        <w:rPr>
          <w:rFonts w:ascii="Times New Roman" w:eastAsia="Times New Roman" w:hAnsi="Times New Roman" w:cs="Times New Roman"/>
          <w:sz w:val="24"/>
          <w:szCs w:val="24"/>
          <w:lang w:eastAsia="bg-BG"/>
        </w:rPr>
        <w:t>Предложение с вносител Кмета на Община Гурково с  вх. №  ОС  –   60 /  16.03.2020 г. – утвърждаване списък на общинските гаражи по брой, предназначение и местонахождение.</w:t>
      </w:r>
    </w:p>
    <w:p w:rsidR="001F1719" w:rsidRPr="001F1719" w:rsidRDefault="001F1719" w:rsidP="001F1719">
      <w:pPr>
        <w:spacing w:after="120"/>
        <w:ind w:firstLine="708"/>
        <w:jc w:val="both"/>
        <w:rPr>
          <w:rFonts w:ascii="Times New Roman" w:eastAsia="Times New Roman" w:hAnsi="Times New Roman" w:cs="Times New Roman"/>
          <w:sz w:val="24"/>
          <w:szCs w:val="24"/>
        </w:rPr>
      </w:pPr>
      <w:r w:rsidRPr="001F1719">
        <w:rPr>
          <w:rFonts w:ascii="Times New Roman" w:eastAsia="Times New Roman" w:hAnsi="Times New Roman" w:cs="Times New Roman"/>
          <w:b/>
          <w:bCs/>
          <w:color w:val="000000"/>
          <w:spacing w:val="-1"/>
          <w:sz w:val="28"/>
          <w:szCs w:val="28"/>
          <w:u w:val="single"/>
          <w:lang w:eastAsia="bg-BG"/>
        </w:rPr>
        <w:t>М</w:t>
      </w:r>
      <w:r w:rsidRPr="001F1719">
        <w:rPr>
          <w:rFonts w:ascii="Times New Roman" w:eastAsia="Times New Roman" w:hAnsi="Times New Roman" w:cs="Times New Roman"/>
          <w:b/>
          <w:bCs/>
          <w:color w:val="000000"/>
          <w:sz w:val="28"/>
          <w:szCs w:val="28"/>
          <w:u w:val="single"/>
          <w:lang w:eastAsia="bg-BG"/>
        </w:rPr>
        <w:t>О</w:t>
      </w:r>
      <w:r w:rsidRPr="001F1719">
        <w:rPr>
          <w:rFonts w:ascii="Times New Roman" w:eastAsia="Times New Roman" w:hAnsi="Times New Roman" w:cs="Times New Roman"/>
          <w:b/>
          <w:bCs/>
          <w:color w:val="000000"/>
          <w:spacing w:val="1"/>
          <w:sz w:val="28"/>
          <w:szCs w:val="28"/>
          <w:u w:val="single"/>
          <w:lang w:eastAsia="bg-BG"/>
        </w:rPr>
        <w:t>Т</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
          <w:bCs/>
          <w:color w:val="000000"/>
          <w:spacing w:val="1"/>
          <w:sz w:val="28"/>
          <w:szCs w:val="28"/>
          <w:u w:val="single"/>
          <w:lang w:eastAsia="bg-BG"/>
        </w:rPr>
        <w:t>В</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Cs/>
          <w:color w:val="000000"/>
          <w:sz w:val="28"/>
          <w:szCs w:val="28"/>
          <w:lang w:eastAsia="bg-BG"/>
        </w:rPr>
        <w:t xml:space="preserve"> </w:t>
      </w:r>
      <w:r w:rsidRPr="001F1719">
        <w:rPr>
          <w:rFonts w:ascii="Times New Roman" w:eastAsia="Times New Roman" w:hAnsi="Times New Roman" w:cs="Times New Roman"/>
          <w:sz w:val="24"/>
          <w:szCs w:val="24"/>
        </w:rPr>
        <w:t>Общински съвет по предложение на Кмета на Общината, ежегодно утвърждава списък на общинските гаражи, предназначени за:</w:t>
      </w:r>
    </w:p>
    <w:p w:rsidR="001F1719" w:rsidRPr="001F1719" w:rsidRDefault="001F1719" w:rsidP="001F1719">
      <w:pPr>
        <w:numPr>
          <w:ilvl w:val="0"/>
          <w:numId w:val="28"/>
        </w:num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отдаване под наем за задоволяване на лични нужди;</w:t>
      </w:r>
    </w:p>
    <w:p w:rsidR="001F1719" w:rsidRPr="001F1719" w:rsidRDefault="001F1719" w:rsidP="001F1719">
      <w:pPr>
        <w:numPr>
          <w:ilvl w:val="0"/>
          <w:numId w:val="28"/>
        </w:num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продажба на лица, настанени в тях по административен ред;</w:t>
      </w:r>
    </w:p>
    <w:p w:rsidR="001F1719" w:rsidRPr="001F1719" w:rsidRDefault="001F1719" w:rsidP="001F1719">
      <w:pPr>
        <w:numPr>
          <w:ilvl w:val="0"/>
          <w:numId w:val="28"/>
        </w:num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продажба чрез публичен търг или публично оповестен конкурс;</w:t>
      </w:r>
    </w:p>
    <w:p w:rsidR="001F1719" w:rsidRPr="001F1719" w:rsidRDefault="001F1719" w:rsidP="001F1719">
      <w:pPr>
        <w:spacing w:after="0" w:line="240" w:lineRule="auto"/>
        <w:ind w:left="568" w:firstLine="137"/>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Списъкът е изготвен от комисия, определена с моя Заповед </w:t>
      </w:r>
      <w:r w:rsidRPr="001F1719">
        <w:rPr>
          <w:rFonts w:ascii="Times New Roman" w:eastAsia="Times New Roman" w:hAnsi="Times New Roman" w:cs="Times New Roman"/>
          <w:sz w:val="24"/>
        </w:rPr>
        <w:t>№ З-125/04.03.2020г.</w:t>
      </w:r>
      <w:r w:rsidRPr="001F1719">
        <w:rPr>
          <w:rFonts w:ascii="Times New Roman" w:eastAsia="Times New Roman" w:hAnsi="Times New Roman" w:cs="Times New Roman"/>
          <w:sz w:val="24"/>
          <w:szCs w:val="24"/>
        </w:rPr>
        <w:t xml:space="preserve"> За своята работа, комисията е изготвила Протокол от 10.03.2020г., в който са </w:t>
      </w:r>
    </w:p>
    <w:p w:rsidR="001F1719" w:rsidRPr="001F1719" w:rsidRDefault="001F1719" w:rsidP="001F1719">
      <w:p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отразени всички гаражи, собственост на Община Гурково, тяхното местонахождение, площ и статут. Данните от протокола са обобщени в предоставеното Ви Приложение № 1 към настоящото предложение.</w:t>
      </w:r>
    </w:p>
    <w:p w:rsidR="001F1719" w:rsidRPr="001F1719" w:rsidRDefault="001F1719" w:rsidP="001F1719">
      <w:pPr>
        <w:spacing w:after="0" w:line="240" w:lineRule="auto"/>
        <w:ind w:firstLine="568"/>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На основание чл. 21, ал.1, т.8 от Закона за местното самоуправление и местната администрация, чл. 34, ал.1 от З Наредбата за реда за придобиване, управление и разпореждане с имоти и вещи – общинска собственост и предвид изложеното,  Общински съвет – Гурково </w:t>
      </w:r>
    </w:p>
    <w:p w:rsidR="001F1719" w:rsidRPr="001F1719" w:rsidRDefault="001F1719" w:rsidP="001F1719">
      <w:pPr>
        <w:spacing w:after="0" w:line="240" w:lineRule="auto"/>
        <w:jc w:val="center"/>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32"/>
          <w:szCs w:val="32"/>
          <w:lang w:eastAsia="bg-BG"/>
        </w:rPr>
        <w:t>Р Е Ш И</w:t>
      </w:r>
      <w:r w:rsidRPr="001F1719">
        <w:rPr>
          <w:rFonts w:ascii="Times New Roman" w:eastAsia="Times New Roman" w:hAnsi="Times New Roman" w:cs="Times New Roman"/>
          <w:sz w:val="24"/>
          <w:szCs w:val="24"/>
          <w:lang w:eastAsia="bg-BG"/>
        </w:rPr>
        <w:t>:</w:t>
      </w:r>
    </w:p>
    <w:p w:rsidR="001F1719" w:rsidRPr="001F1719" w:rsidRDefault="001F1719" w:rsidP="001F1719">
      <w:p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1. Утвърждава списък на общинските гаражи по брой, предназначение и местонахождение, съгласно </w:t>
      </w:r>
      <w:r w:rsidRPr="001F1719">
        <w:rPr>
          <w:rFonts w:ascii="Times New Roman" w:eastAsia="Times New Roman" w:hAnsi="Times New Roman" w:cs="Times New Roman"/>
          <w:b/>
          <w:sz w:val="24"/>
          <w:szCs w:val="24"/>
        </w:rPr>
        <w:t>Приложение №1</w:t>
      </w:r>
      <w:r w:rsidRPr="001F1719">
        <w:rPr>
          <w:rFonts w:ascii="Times New Roman" w:eastAsia="Times New Roman" w:hAnsi="Times New Roman" w:cs="Times New Roman"/>
          <w:sz w:val="24"/>
          <w:szCs w:val="24"/>
        </w:rPr>
        <w:t>, както следва:</w:t>
      </w:r>
    </w:p>
    <w:p w:rsidR="001F1719" w:rsidRPr="001F1719" w:rsidRDefault="001F1719" w:rsidP="001F1719">
      <w:pPr>
        <w:spacing w:after="0" w:line="240" w:lineRule="auto"/>
        <w:jc w:val="both"/>
        <w:rPr>
          <w:rFonts w:ascii="Times New Roman" w:eastAsia="Times New Roman" w:hAnsi="Times New Roman" w:cs="Times New Roman"/>
          <w:sz w:val="24"/>
          <w:szCs w:val="24"/>
        </w:rPr>
      </w:pPr>
    </w:p>
    <w:p w:rsidR="001F1719" w:rsidRPr="001F1719" w:rsidRDefault="001F1719" w:rsidP="001F1719">
      <w:pPr>
        <w:numPr>
          <w:ilvl w:val="0"/>
          <w:numId w:val="28"/>
        </w:num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2 бр. общински гаражи за отдаване под наем за </w:t>
      </w:r>
      <w:r w:rsidRPr="001F1719">
        <w:rPr>
          <w:rFonts w:ascii="Times New Roman" w:eastAsia="Times New Roman" w:hAnsi="Times New Roman" w:cs="Times New Roman"/>
          <w:b/>
          <w:sz w:val="24"/>
          <w:szCs w:val="24"/>
        </w:rPr>
        <w:t>задоволяване на лични нужди</w:t>
      </w:r>
      <w:r w:rsidRPr="001F1719">
        <w:rPr>
          <w:rFonts w:ascii="Times New Roman" w:eastAsia="Times New Roman" w:hAnsi="Times New Roman" w:cs="Times New Roman"/>
          <w:sz w:val="24"/>
          <w:szCs w:val="24"/>
        </w:rPr>
        <w:t>;</w:t>
      </w:r>
    </w:p>
    <w:p w:rsidR="001F1719" w:rsidRPr="001F1719" w:rsidRDefault="001F1719" w:rsidP="001F1719">
      <w:pPr>
        <w:numPr>
          <w:ilvl w:val="0"/>
          <w:numId w:val="28"/>
        </w:num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2 бр. общински гаражи с предназначение за домуване на </w:t>
      </w:r>
      <w:r w:rsidRPr="001F1719">
        <w:rPr>
          <w:rFonts w:ascii="Times New Roman" w:eastAsia="Times New Roman" w:hAnsi="Times New Roman" w:cs="Times New Roman"/>
          <w:b/>
          <w:sz w:val="24"/>
          <w:szCs w:val="24"/>
        </w:rPr>
        <w:t>служебни автомобили</w:t>
      </w:r>
      <w:r w:rsidRPr="001F1719">
        <w:rPr>
          <w:rFonts w:ascii="Times New Roman" w:eastAsia="Times New Roman" w:hAnsi="Times New Roman" w:cs="Times New Roman"/>
          <w:sz w:val="24"/>
          <w:szCs w:val="24"/>
        </w:rPr>
        <w:t xml:space="preserve"> на Община Гурково;</w:t>
      </w:r>
    </w:p>
    <w:p w:rsidR="001F1719" w:rsidRPr="001F1719" w:rsidRDefault="001F1719" w:rsidP="001F1719">
      <w:pPr>
        <w:numPr>
          <w:ilvl w:val="0"/>
          <w:numId w:val="28"/>
        </w:num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1 бр. общински гараж с предназначение за учредяване </w:t>
      </w:r>
      <w:r w:rsidRPr="001F1719">
        <w:rPr>
          <w:rFonts w:ascii="Times New Roman" w:eastAsia="Times New Roman" w:hAnsi="Times New Roman" w:cs="Times New Roman"/>
          <w:b/>
          <w:sz w:val="24"/>
          <w:szCs w:val="24"/>
        </w:rPr>
        <w:t>безвъзмездно право на ползване</w:t>
      </w:r>
      <w:r w:rsidRPr="001F1719">
        <w:rPr>
          <w:rFonts w:ascii="Times New Roman" w:eastAsia="Times New Roman" w:hAnsi="Times New Roman" w:cs="Times New Roman"/>
          <w:sz w:val="24"/>
          <w:szCs w:val="24"/>
        </w:rPr>
        <w:t xml:space="preserve"> за нуждите на ЦСМП и ПУ на МВР гр.Гурково.</w:t>
      </w:r>
    </w:p>
    <w:p w:rsidR="001F1719" w:rsidRPr="001F1719" w:rsidRDefault="001F1719" w:rsidP="001F1719">
      <w:pPr>
        <w:spacing w:after="0" w:line="240" w:lineRule="auto"/>
        <w:jc w:val="both"/>
        <w:rPr>
          <w:rFonts w:ascii="Times New Roman" w:eastAsia="Times New Roman" w:hAnsi="Times New Roman" w:cs="Times New Roman"/>
          <w:sz w:val="24"/>
          <w:szCs w:val="24"/>
        </w:rPr>
      </w:pPr>
    </w:p>
    <w:p w:rsidR="001F1719" w:rsidRPr="001F1719" w:rsidRDefault="001F1719" w:rsidP="001F1719">
      <w:p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2. Списъка на общинските гаражи съгласно </w:t>
      </w:r>
      <w:r w:rsidRPr="001F1719">
        <w:rPr>
          <w:rFonts w:ascii="Times New Roman" w:eastAsia="Times New Roman" w:hAnsi="Times New Roman" w:cs="Times New Roman"/>
          <w:b/>
          <w:sz w:val="24"/>
          <w:szCs w:val="24"/>
        </w:rPr>
        <w:t>Приложение №1</w:t>
      </w:r>
      <w:r w:rsidRPr="001F1719">
        <w:rPr>
          <w:rFonts w:ascii="Times New Roman" w:eastAsia="Times New Roman" w:hAnsi="Times New Roman" w:cs="Times New Roman"/>
          <w:sz w:val="24"/>
          <w:szCs w:val="24"/>
        </w:rPr>
        <w:t xml:space="preserve"> е неразделна част от решението по т.1 </w:t>
      </w:r>
    </w:p>
    <w:p w:rsidR="001F1719" w:rsidRPr="001F1719" w:rsidRDefault="001F1719" w:rsidP="001F1719">
      <w:pPr>
        <w:spacing w:after="0" w:line="240" w:lineRule="auto"/>
        <w:jc w:val="both"/>
        <w:rPr>
          <w:rFonts w:ascii="Times New Roman" w:eastAsia="Times New Roman" w:hAnsi="Times New Roman" w:cs="Times New Roman"/>
          <w:sz w:val="24"/>
          <w:szCs w:val="24"/>
        </w:rPr>
      </w:pPr>
    </w:p>
    <w:p w:rsidR="001F1719" w:rsidRPr="001F1719" w:rsidRDefault="001F1719" w:rsidP="001F1719">
      <w:p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3. Упълномощава Кмета на Община Гурково да осъществява контрол по управлението на общинските гаражи, съгласно законовите разпоредби и изискванията на наредбите на Общински съвет - Гурково.</w:t>
      </w:r>
    </w:p>
    <w:p w:rsidR="001F1719" w:rsidRPr="001F1719" w:rsidRDefault="001F1719" w:rsidP="001F1719">
      <w:pPr>
        <w:spacing w:after="0" w:line="240" w:lineRule="auto"/>
        <w:jc w:val="both"/>
        <w:rPr>
          <w:rFonts w:ascii="Times New Roman" w:eastAsia="Times New Roman" w:hAnsi="Times New Roman" w:cs="Times New Roman"/>
          <w:sz w:val="24"/>
          <w:szCs w:val="24"/>
        </w:rPr>
      </w:pPr>
    </w:p>
    <w:p w:rsidR="001F1719" w:rsidRPr="001F1719" w:rsidRDefault="001F1719" w:rsidP="001F171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sz w:val="24"/>
          <w:szCs w:val="24"/>
        </w:rPr>
        <w:tab/>
      </w:r>
      <w:r w:rsidRPr="001F1719">
        <w:rPr>
          <w:rFonts w:ascii="Times New Roman" w:eastAsia="Times New Roman" w:hAnsi="Times New Roman" w:cs="Times New Roman"/>
          <w:kern w:val="3"/>
          <w:sz w:val="24"/>
          <w:szCs w:val="24"/>
          <w:lang w:eastAsia="bg-BG"/>
        </w:rPr>
        <w:t>У</w:t>
      </w:r>
      <w:r w:rsidRPr="001F1719">
        <w:rPr>
          <w:rFonts w:ascii="Times New Roman" w:eastAsia="Times New Roman" w:hAnsi="Times New Roman" w:cs="Times New Roman"/>
          <w:kern w:val="3"/>
          <w:sz w:val="24"/>
          <w:szCs w:val="24"/>
          <w:lang w:val="ru-RU" w:eastAsia="bg-BG"/>
        </w:rPr>
        <w:t>частвали</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в </w:t>
      </w:r>
      <w:r w:rsidRPr="001F1719">
        <w:rPr>
          <w:rFonts w:ascii="Times New Roman" w:eastAsia="Times New Roman" w:hAnsi="Times New Roman" w:cs="Times New Roman"/>
          <w:kern w:val="3"/>
          <w:sz w:val="24"/>
          <w:szCs w:val="24"/>
          <w:lang w:eastAsia="bg-BG"/>
        </w:rPr>
        <w:t xml:space="preserve">  поименно </w:t>
      </w:r>
      <w:r w:rsidRPr="001F1719">
        <w:rPr>
          <w:rFonts w:ascii="Times New Roman" w:eastAsia="Times New Roman" w:hAnsi="Times New Roman" w:cs="Times New Roman"/>
          <w:kern w:val="3"/>
          <w:sz w:val="24"/>
          <w:szCs w:val="24"/>
          <w:lang w:val="ru-RU" w:eastAsia="bg-BG"/>
        </w:rPr>
        <w:t xml:space="preserve">гласуване  13  общ. съветници,  гласували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за</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13,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против</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въздържал</w:t>
      </w:r>
      <w:r w:rsidRPr="001F1719">
        <w:rPr>
          <w:rFonts w:ascii="Times New Roman" w:eastAsia="Times New Roman" w:hAnsi="Times New Roman" w:cs="Times New Roman"/>
          <w:b/>
          <w:bCs/>
          <w:kern w:val="3"/>
          <w:sz w:val="24"/>
          <w:szCs w:val="24"/>
          <w:lang w:eastAsia="bg-BG"/>
        </w:rPr>
        <w:t>и</w:t>
      </w:r>
      <w:r w:rsidRPr="001F1719">
        <w:rPr>
          <w:rFonts w:ascii="Times New Roman" w:eastAsia="Times New Roman" w:hAnsi="Times New Roman" w:cs="Times New Roman"/>
          <w:b/>
          <w:bCs/>
          <w:kern w:val="3"/>
          <w:sz w:val="24"/>
          <w:szCs w:val="24"/>
          <w:lang w:val="ru-RU" w:eastAsia="bg-BG"/>
        </w:rPr>
        <w:t xml:space="preserve"> се</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w:t>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r>
    </w:p>
    <w:p w:rsidR="00BF009A" w:rsidRDefault="00BF009A"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F5131" w:rsidRDefault="00CF5131" w:rsidP="00CF5131">
      <w:pPr>
        <w:spacing w:after="0" w:line="240" w:lineRule="auto"/>
        <w:rPr>
          <w:rFonts w:ascii="Verdana" w:eastAsia="Times New Roman" w:hAnsi="Verdana" w:cs="Times New Roman"/>
          <w:b/>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583991">
        <w:rPr>
          <w:rFonts w:ascii="Times New Roman" w:eastAsia="Lucida Sans Unicode" w:hAnsi="Times New Roman" w:cs="Tahoma"/>
          <w:b/>
          <w:kern w:val="3"/>
          <w:sz w:val="28"/>
          <w:szCs w:val="28"/>
          <w:u w:val="single"/>
          <w:lang w:val="ru-RU" w:eastAsia="bg-BG"/>
        </w:rPr>
        <w:lastRenderedPageBreak/>
        <w:t>Препис – извлечение!</w:t>
      </w: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ind w:left="2820" w:firstLine="12"/>
        <w:jc w:val="both"/>
        <w:rPr>
          <w:rFonts w:ascii="Times New Roman" w:eastAsia="Times New Roman" w:hAnsi="Times New Roman" w:cs="Times New Roman"/>
          <w:sz w:val="32"/>
          <w:szCs w:val="32"/>
          <w:lang w:val="en-US" w:eastAsia="bg-BG"/>
        </w:rPr>
      </w:pPr>
      <w:r w:rsidRPr="001F1719">
        <w:rPr>
          <w:rFonts w:ascii="Times New Roman" w:eastAsia="Times New Roman" w:hAnsi="Times New Roman" w:cs="Times New Roman"/>
          <w:sz w:val="36"/>
          <w:szCs w:val="36"/>
          <w:lang w:eastAsia="bg-BG"/>
        </w:rPr>
        <w:t xml:space="preserve">     </w:t>
      </w:r>
      <w:r w:rsidRPr="001F1719">
        <w:rPr>
          <w:rFonts w:ascii="Times New Roman" w:eastAsia="Times New Roman" w:hAnsi="Times New Roman" w:cs="Times New Roman"/>
          <w:sz w:val="36"/>
          <w:szCs w:val="36"/>
          <w:lang w:val="en-US" w:eastAsia="bg-BG"/>
        </w:rPr>
        <w:t xml:space="preserve">  </w:t>
      </w:r>
      <w:r w:rsidRPr="001F1719">
        <w:rPr>
          <w:rFonts w:ascii="Times New Roman" w:eastAsia="Times New Roman" w:hAnsi="Times New Roman" w:cs="Times New Roman"/>
          <w:sz w:val="32"/>
          <w:szCs w:val="32"/>
          <w:lang w:eastAsia="bg-BG"/>
        </w:rPr>
        <w:t xml:space="preserve">Р Е Ш Е Н И Е  № </w:t>
      </w:r>
      <w:r w:rsidRPr="001F1719">
        <w:rPr>
          <w:rFonts w:ascii="Times New Roman" w:eastAsia="Times New Roman" w:hAnsi="Times New Roman" w:cs="Times New Roman"/>
          <w:sz w:val="32"/>
          <w:szCs w:val="32"/>
          <w:lang w:val="en-US" w:eastAsia="bg-BG"/>
        </w:rPr>
        <w:t>7</w:t>
      </w:r>
      <w:r w:rsidRPr="001F1719">
        <w:rPr>
          <w:rFonts w:ascii="Times New Roman" w:eastAsia="Times New Roman" w:hAnsi="Times New Roman" w:cs="Times New Roman"/>
          <w:sz w:val="32"/>
          <w:szCs w:val="32"/>
          <w:lang w:eastAsia="bg-BG"/>
        </w:rPr>
        <w:t xml:space="preserve">7 </w:t>
      </w:r>
    </w:p>
    <w:p w:rsidR="001F1719" w:rsidRPr="001F1719" w:rsidRDefault="001F1719" w:rsidP="001F1719">
      <w:pPr>
        <w:spacing w:after="0" w:line="240" w:lineRule="auto"/>
        <w:ind w:firstLine="720"/>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31.03.2020 г.</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 xml:space="preserve">        / Протокол № 7 /</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p>
    <w:p w:rsidR="001F1719" w:rsidRPr="001F1719" w:rsidRDefault="001F1719" w:rsidP="001F1719">
      <w:pPr>
        <w:spacing w:after="0" w:line="240" w:lineRule="auto"/>
        <w:contextualSpacing/>
        <w:jc w:val="both"/>
        <w:rPr>
          <w:rFonts w:ascii="Times New Roman" w:eastAsia="Times New Roman" w:hAnsi="Times New Roman" w:cs="Times New Roman"/>
          <w:sz w:val="24"/>
          <w:szCs w:val="24"/>
          <w:lang w:val="en-US" w:eastAsia="bg-BG"/>
        </w:rPr>
      </w:pPr>
      <w:r w:rsidRPr="001F1719">
        <w:rPr>
          <w:rFonts w:ascii="Times New Roman" w:eastAsia="Times New Roman" w:hAnsi="Times New Roman" w:cs="Times New Roman"/>
          <w:sz w:val="32"/>
          <w:szCs w:val="32"/>
          <w:lang w:eastAsia="bg-BG"/>
        </w:rPr>
        <w:tab/>
      </w:r>
      <w:r w:rsidRPr="001F1719">
        <w:rPr>
          <w:rFonts w:ascii="Times New Roman" w:eastAsia="Times New Roman" w:hAnsi="Times New Roman" w:cs="Times New Roman"/>
          <w:b/>
          <w:bCs/>
          <w:sz w:val="28"/>
          <w:szCs w:val="28"/>
          <w:u w:val="single"/>
          <w:lang w:val="ru-RU" w:eastAsia="bg-BG"/>
        </w:rPr>
        <w:t>ОТНОСНО</w:t>
      </w:r>
      <w:r w:rsidRPr="001F1719">
        <w:rPr>
          <w:rFonts w:ascii="Times New Roman" w:eastAsia="Times New Roman" w:hAnsi="Times New Roman" w:cs="Times New Roman"/>
          <w:b/>
          <w:bCs/>
          <w:sz w:val="24"/>
          <w:szCs w:val="24"/>
          <w:u w:val="single"/>
          <w:lang w:val="ru-RU" w:eastAsia="bg-BG"/>
        </w:rPr>
        <w:t>:</w:t>
      </w:r>
      <w:r w:rsidRPr="001F1719">
        <w:rPr>
          <w:rFonts w:ascii="Times New Roman" w:eastAsia="Times New Roman" w:hAnsi="Times New Roman" w:cs="Times New Roman"/>
          <w:sz w:val="26"/>
          <w:szCs w:val="26"/>
          <w:lang w:eastAsia="bg-BG"/>
        </w:rPr>
        <w:t xml:space="preserve"> </w:t>
      </w:r>
      <w:r w:rsidRPr="001F1719">
        <w:rPr>
          <w:rFonts w:ascii="Times New Roman" w:eastAsia="Times New Roman" w:hAnsi="Times New Roman" w:cs="Times New Roman"/>
          <w:sz w:val="24"/>
          <w:szCs w:val="24"/>
          <w:lang w:eastAsia="bg-BG"/>
        </w:rPr>
        <w:t>Предложение с вносител Кмета на Община Гурково</w:t>
      </w:r>
      <w:r w:rsidRPr="001F1719">
        <w:rPr>
          <w:rFonts w:ascii="Verdana" w:eastAsia="Times New Roman" w:hAnsi="Verdana" w:cs="Times New Roman"/>
          <w:b/>
          <w:sz w:val="24"/>
          <w:szCs w:val="24"/>
          <w:lang w:eastAsia="bg-BG"/>
        </w:rPr>
        <w:tab/>
      </w:r>
      <w:r w:rsidRPr="001F1719">
        <w:rPr>
          <w:rFonts w:ascii="Times New Roman" w:eastAsia="Times New Roman" w:hAnsi="Times New Roman" w:cs="Times New Roman"/>
          <w:sz w:val="24"/>
          <w:szCs w:val="24"/>
          <w:lang w:eastAsia="bg-BG"/>
        </w:rPr>
        <w:t xml:space="preserve">с  вх. №  ОС  –   64 /  17.03.2020 г. – предоставяне на поземлен имот по реда на § 27, ал. 2, т. 1 от ПЗР на Закона за изменение и допълнение на Закона за собствеността и ползването на земеделските земи /ДВ бр. 62 от 10.08.2010 г.; доп., бр.61 от 2016 г., в сила от 05.08.2016 г./ </w:t>
      </w:r>
    </w:p>
    <w:p w:rsidR="001F1719" w:rsidRPr="001F1719" w:rsidRDefault="001F1719" w:rsidP="001F1719">
      <w:p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lang w:val="en-US" w:eastAsia="bg-BG"/>
        </w:rPr>
        <w:tab/>
      </w:r>
      <w:r w:rsidRPr="001F1719">
        <w:rPr>
          <w:rFonts w:ascii="Times New Roman" w:eastAsia="Times New Roman" w:hAnsi="Times New Roman" w:cs="Times New Roman"/>
          <w:b/>
          <w:bCs/>
          <w:color w:val="000000"/>
          <w:spacing w:val="-1"/>
          <w:sz w:val="28"/>
          <w:szCs w:val="28"/>
          <w:u w:val="single"/>
          <w:lang w:eastAsia="bg-BG"/>
        </w:rPr>
        <w:t>М</w:t>
      </w:r>
      <w:r w:rsidRPr="001F1719">
        <w:rPr>
          <w:rFonts w:ascii="Times New Roman" w:eastAsia="Times New Roman" w:hAnsi="Times New Roman" w:cs="Times New Roman"/>
          <w:b/>
          <w:bCs/>
          <w:color w:val="000000"/>
          <w:sz w:val="28"/>
          <w:szCs w:val="28"/>
          <w:u w:val="single"/>
          <w:lang w:eastAsia="bg-BG"/>
        </w:rPr>
        <w:t>О</w:t>
      </w:r>
      <w:r w:rsidRPr="001F1719">
        <w:rPr>
          <w:rFonts w:ascii="Times New Roman" w:eastAsia="Times New Roman" w:hAnsi="Times New Roman" w:cs="Times New Roman"/>
          <w:b/>
          <w:bCs/>
          <w:color w:val="000000"/>
          <w:spacing w:val="1"/>
          <w:sz w:val="28"/>
          <w:szCs w:val="28"/>
          <w:u w:val="single"/>
          <w:lang w:eastAsia="bg-BG"/>
        </w:rPr>
        <w:t>Т</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
          <w:bCs/>
          <w:color w:val="000000"/>
          <w:spacing w:val="1"/>
          <w:sz w:val="28"/>
          <w:szCs w:val="28"/>
          <w:u w:val="single"/>
          <w:lang w:eastAsia="bg-BG"/>
        </w:rPr>
        <w:t>В</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sz w:val="24"/>
          <w:szCs w:val="24"/>
        </w:rPr>
        <w:t xml:space="preserve"> В общинска администрация гр. Гурково постъпи Мотивирано искане с вх. №</w:t>
      </w:r>
      <w:r w:rsidRPr="001F1719">
        <w:rPr>
          <w:rFonts w:ascii="Times New Roman" w:eastAsia="Times New Roman" w:hAnsi="Times New Roman" w:cs="Times New Roman"/>
          <w:sz w:val="24"/>
          <w:szCs w:val="24"/>
          <w:lang w:val="ru-RU"/>
        </w:rPr>
        <w:t>К-225</w:t>
      </w:r>
      <w:r w:rsidRPr="001F1719">
        <w:rPr>
          <w:rFonts w:ascii="Times New Roman" w:eastAsia="Times New Roman" w:hAnsi="Times New Roman" w:cs="Times New Roman"/>
          <w:sz w:val="24"/>
          <w:szCs w:val="24"/>
        </w:rPr>
        <w:t>/22.</w:t>
      </w:r>
      <w:r w:rsidRPr="001F1719">
        <w:rPr>
          <w:rFonts w:ascii="Times New Roman" w:eastAsia="Times New Roman" w:hAnsi="Times New Roman" w:cs="Times New Roman"/>
          <w:sz w:val="24"/>
          <w:szCs w:val="24"/>
          <w:lang w:val="ru-RU"/>
        </w:rPr>
        <w:t>01</w:t>
      </w:r>
      <w:r w:rsidRPr="001F1719">
        <w:rPr>
          <w:rFonts w:ascii="Times New Roman" w:eastAsia="Times New Roman" w:hAnsi="Times New Roman" w:cs="Times New Roman"/>
          <w:sz w:val="24"/>
          <w:szCs w:val="24"/>
        </w:rPr>
        <w:t>.2020 г. от Общинска служба земеделие – гр. Мъглиж, с което е направено мотивирано искане за възстановяване на земеделски имоти, както следва: имот с площ от 2000</w:t>
      </w:r>
      <w:r w:rsidRPr="001F1719">
        <w:rPr>
          <w:rFonts w:ascii="Times New Roman" w:eastAsia="Times New Roman" w:hAnsi="Times New Roman" w:cs="Times New Roman"/>
          <w:sz w:val="24"/>
          <w:szCs w:val="24"/>
          <w:lang w:val="ru-RU"/>
        </w:rPr>
        <w:t xml:space="preserve"> </w:t>
      </w:r>
      <w:r w:rsidRPr="001F1719">
        <w:rPr>
          <w:rFonts w:ascii="Times New Roman" w:eastAsia="Times New Roman" w:hAnsi="Times New Roman" w:cs="Times New Roman"/>
          <w:sz w:val="24"/>
          <w:szCs w:val="24"/>
        </w:rPr>
        <w:t xml:space="preserve">кв.м., с проектен идентификатор 58894.32.550, съгласно скица-проект №15-820152/09.09.2019 г., който имот е образуван от имот с идентификатор 58894.32.390 по кад.карта и кад.регистри на с. Пчелиново с площ 3472 кв.м.; имот с площ 2000 кв.м., с проектен идентификатор 58894.32.548, съгласно скица-проект №15820328/09.09.2019 г., който имот е образуван от имот с идентификатор 58894.32.392 по кад.карта и кад.регистри на с. Пчелиново, с площ 2973 кв.м.; имот с площ 571 кв.м., с идентификатор 58894.32.542 по кад.карта и кад.регистри на с. Пчелиново, съгласно скица №15-1004567/05.11.2019 г.; имот с площ 1284 кв.м., с идентификатор 58894.35.259 по кад.карта и кад.регистрина с. Пчелиново, съгласно скица №15-1115826/07.12.2019 г. Посочените имот да бъдат </w:t>
      </w:r>
      <w:r w:rsidRPr="001F1719">
        <w:rPr>
          <w:rFonts w:ascii="Times New Roman" w:eastAsia="Times New Roman" w:hAnsi="Times New Roman" w:cs="Times New Roman"/>
          <w:sz w:val="24"/>
          <w:szCs w:val="24"/>
          <w:u w:val="single"/>
        </w:rPr>
        <w:t>предоставени</w:t>
      </w:r>
      <w:r w:rsidRPr="001F1719">
        <w:rPr>
          <w:rFonts w:ascii="Times New Roman" w:eastAsia="Times New Roman" w:hAnsi="Times New Roman" w:cs="Times New Roman"/>
          <w:sz w:val="24"/>
          <w:szCs w:val="24"/>
        </w:rPr>
        <w:t xml:space="preserve"> по реда на § 27, ал. 2, т. 1 от ПЗР на Закона за изменение и допълнение на Закона за собствеността и ползването на земеделски земи </w:t>
      </w:r>
      <w:r w:rsidRPr="001F1719">
        <w:rPr>
          <w:rFonts w:ascii="Times New Roman" w:eastAsia="Times New Roman" w:hAnsi="Times New Roman" w:cs="Times New Roman"/>
          <w:sz w:val="24"/>
          <w:szCs w:val="24"/>
          <w:lang w:val="en-US"/>
        </w:rPr>
        <w:t xml:space="preserve">/ДВ бр. 62 от 10.08.2010 </w:t>
      </w:r>
      <w:proofErr w:type="gramStart"/>
      <w:r w:rsidRPr="001F1719">
        <w:rPr>
          <w:rFonts w:ascii="Times New Roman" w:eastAsia="Times New Roman" w:hAnsi="Times New Roman" w:cs="Times New Roman"/>
          <w:sz w:val="24"/>
          <w:szCs w:val="24"/>
          <w:lang w:val="en-US"/>
        </w:rPr>
        <w:t>г.;</w:t>
      </w:r>
      <w:proofErr w:type="gramEnd"/>
      <w:r w:rsidRPr="001F1719">
        <w:rPr>
          <w:rFonts w:ascii="Times New Roman" w:eastAsia="Times New Roman" w:hAnsi="Times New Roman" w:cs="Times New Roman"/>
          <w:sz w:val="24"/>
          <w:szCs w:val="24"/>
          <w:lang w:val="en-US"/>
        </w:rPr>
        <w:t xml:space="preserve"> доп., бр.61 от 2016 г., в сила от 05.08.2016 г./ </w:t>
      </w: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lang w:val="ru-RU"/>
        </w:rPr>
      </w:pPr>
      <w:r w:rsidRPr="001F1719">
        <w:rPr>
          <w:rFonts w:ascii="Times New Roman" w:eastAsia="Times New Roman" w:hAnsi="Times New Roman" w:cs="Times New Roman"/>
          <w:sz w:val="24"/>
          <w:szCs w:val="24"/>
        </w:rPr>
        <w:t xml:space="preserve">В искането е цитирано Решение №126Пч/07.06.1995 г. за възстановяване правото на собственост  на земи в съществуващи или възстановими стари реални граници на наследниците на  Пейо </w:t>
      </w:r>
      <w:r w:rsidR="00922DA9">
        <w:rPr>
          <w:rFonts w:ascii="Times New Roman" w:eastAsia="Times New Roman" w:hAnsi="Times New Roman" w:cs="Times New Roman"/>
          <w:sz w:val="24"/>
          <w:szCs w:val="24"/>
          <w:lang w:val="en-US"/>
        </w:rPr>
        <w:t>******</w:t>
      </w:r>
      <w:r w:rsidRPr="001F1719">
        <w:rPr>
          <w:rFonts w:ascii="Times New Roman" w:eastAsia="Times New Roman" w:hAnsi="Times New Roman" w:cs="Times New Roman"/>
          <w:sz w:val="24"/>
          <w:szCs w:val="24"/>
        </w:rPr>
        <w:t xml:space="preserve"> Чолаков</w:t>
      </w: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Съгласно чл. 19, ал. 1 от ЗСПЗЗ след влизане в сила на плана за земеразделяне и одобрената карта на съществуващи и възстановими стари реални граници земите останали след възстановяването на правата на собственост стават общинска собственост, а по силата на § 27, ал. 2, т. 1 от ПЗР на Закона за изменение и допълнение на ЗСПЗЗ, общинските съвети предоставят тези  от общинският поземлен фонд при наличие на установяване на границите на земеделските имоти, за които е издадено решение на общинската служба по земеделие за признаване на правото на възстановяване на собствеността в съществуващи или възстановими стари реални граници, какъвто е настоящия случай.  </w:t>
      </w: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На основание чл. 21, ал. 1, т. 8 във връзка с чл. 27, ал. 4 и 5 от ЗМСМА; чл. 19, ал. 1 от ЗСПЗЗ и § 27, ал. 2, т. 1 от ПЗР на Закона за изменение и допълнение на Закона за собствеността и ползването на земеделски земи /ДВ бр. 62 от 10.08.2010 г.; доп., бр.61 от 2016 г., в сила от 05.08.2016 г./ и чл.45ж, ал.2 от ППЗСПЗЗ и във връзка с гореизложеното,  Общински съвет - Гурково</w:t>
      </w:r>
    </w:p>
    <w:p w:rsidR="001F1719" w:rsidRPr="001F1719" w:rsidRDefault="001F1719" w:rsidP="001F1719">
      <w:pPr>
        <w:spacing w:after="0" w:line="240" w:lineRule="auto"/>
        <w:jc w:val="center"/>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32"/>
          <w:szCs w:val="32"/>
          <w:lang w:eastAsia="bg-BG"/>
        </w:rPr>
        <w:t>Р Е Ш И</w:t>
      </w:r>
      <w:r w:rsidRPr="001F1719">
        <w:rPr>
          <w:rFonts w:ascii="Times New Roman" w:eastAsia="Times New Roman" w:hAnsi="Times New Roman" w:cs="Times New Roman"/>
          <w:sz w:val="24"/>
          <w:szCs w:val="24"/>
          <w:lang w:eastAsia="bg-BG"/>
        </w:rPr>
        <w:t>:</w:t>
      </w:r>
    </w:p>
    <w:p w:rsidR="001F1719" w:rsidRPr="001F1719" w:rsidRDefault="001F1719" w:rsidP="001F1719">
      <w:p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1. Общински съвет – гр. Гурково предоставя за възстановяване на наследниците на Пейо </w:t>
      </w:r>
      <w:r w:rsidR="00922DA9">
        <w:rPr>
          <w:rFonts w:ascii="Times New Roman" w:eastAsia="Times New Roman" w:hAnsi="Times New Roman" w:cs="Times New Roman"/>
          <w:sz w:val="24"/>
          <w:szCs w:val="24"/>
          <w:lang w:val="en-US"/>
        </w:rPr>
        <w:t>******</w:t>
      </w:r>
      <w:r w:rsidRPr="001F1719">
        <w:rPr>
          <w:rFonts w:ascii="Times New Roman" w:eastAsia="Times New Roman" w:hAnsi="Times New Roman" w:cs="Times New Roman"/>
          <w:sz w:val="24"/>
          <w:szCs w:val="24"/>
        </w:rPr>
        <w:t xml:space="preserve"> Чолаков следните недвижими имоти:</w:t>
      </w:r>
    </w:p>
    <w:p w:rsidR="001F1719" w:rsidRPr="001F1719" w:rsidRDefault="001F1719" w:rsidP="001F1719">
      <w:pPr>
        <w:numPr>
          <w:ilvl w:val="0"/>
          <w:numId w:val="30"/>
        </w:num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b/>
          <w:sz w:val="24"/>
          <w:szCs w:val="24"/>
        </w:rPr>
        <w:t>имот с проектен идентификатор 58894.32.550</w:t>
      </w:r>
      <w:r w:rsidRPr="001F1719">
        <w:rPr>
          <w:rFonts w:ascii="Times New Roman" w:eastAsia="Times New Roman" w:hAnsi="Times New Roman" w:cs="Times New Roman"/>
          <w:sz w:val="24"/>
          <w:szCs w:val="24"/>
        </w:rPr>
        <w:t>, с проектна площ от 2000 м</w:t>
      </w:r>
      <w:r w:rsidRPr="001F1719">
        <w:rPr>
          <w:rFonts w:ascii="Times New Roman" w:eastAsia="Times New Roman" w:hAnsi="Times New Roman" w:cs="Times New Roman"/>
          <w:sz w:val="24"/>
          <w:szCs w:val="24"/>
          <w:vertAlign w:val="superscript"/>
        </w:rPr>
        <w:t>2</w:t>
      </w:r>
      <w:r w:rsidRPr="001F1719">
        <w:rPr>
          <w:rFonts w:ascii="Times New Roman" w:eastAsia="Times New Roman" w:hAnsi="Times New Roman" w:cs="Times New Roman"/>
          <w:sz w:val="24"/>
          <w:szCs w:val="24"/>
        </w:rPr>
        <w:t xml:space="preserve">,   </w:t>
      </w:r>
    </w:p>
    <w:p w:rsidR="001F1719" w:rsidRPr="001F1719" w:rsidRDefault="001F1719" w:rsidP="001F1719">
      <w:p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при съседи на новообразувания имот: ПИ с идентификатори 58894.32.551,  58894.32.391, 58894.32.392, 58894.32.395 и 58894.29.455, който имот е образуван от имот с идентификатор 58894.32.390, с площ 3472 м</w:t>
      </w:r>
      <w:r w:rsidRPr="001F1719">
        <w:rPr>
          <w:rFonts w:ascii="Times New Roman" w:eastAsia="Times New Roman" w:hAnsi="Times New Roman" w:cs="Times New Roman"/>
          <w:sz w:val="24"/>
          <w:szCs w:val="24"/>
          <w:vertAlign w:val="superscript"/>
        </w:rPr>
        <w:t>2</w:t>
      </w:r>
      <w:r w:rsidRPr="001F1719">
        <w:rPr>
          <w:rFonts w:ascii="Times New Roman" w:eastAsia="Times New Roman" w:hAnsi="Times New Roman" w:cs="Times New Roman"/>
          <w:sz w:val="24"/>
          <w:szCs w:val="24"/>
        </w:rPr>
        <w:t xml:space="preserve">, находящ се в местността „Старите </w:t>
      </w:r>
      <w:r w:rsidRPr="001F1719">
        <w:rPr>
          <w:rFonts w:ascii="Times New Roman" w:eastAsia="Times New Roman" w:hAnsi="Times New Roman" w:cs="Times New Roman"/>
          <w:sz w:val="24"/>
          <w:szCs w:val="24"/>
        </w:rPr>
        <w:lastRenderedPageBreak/>
        <w:t>гробища“ по КККР на с Пчелиново, общ.Гурково, одобрена със Заповед № РД-18-38/28.06.2010 г. на Изпълнителния директор на АГКК, с трайно предназначение на територията- земеделска, и начин на трайно ползване – ливада, съгласно скица-проект №15-820152/09.09.2019 г. издадена от Служба по геодезия, картография и кадастър – гр. Стара Загора.</w:t>
      </w:r>
    </w:p>
    <w:p w:rsidR="001F1719" w:rsidRPr="001F1719" w:rsidRDefault="001F1719" w:rsidP="001F1719">
      <w:pPr>
        <w:numPr>
          <w:ilvl w:val="0"/>
          <w:numId w:val="30"/>
        </w:num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b/>
          <w:sz w:val="24"/>
          <w:szCs w:val="24"/>
        </w:rPr>
        <w:t>имот с проектен идентификатор 58894.32.548</w:t>
      </w:r>
      <w:r w:rsidRPr="001F1719">
        <w:rPr>
          <w:rFonts w:ascii="Times New Roman" w:eastAsia="Times New Roman" w:hAnsi="Times New Roman" w:cs="Times New Roman"/>
          <w:sz w:val="24"/>
          <w:szCs w:val="24"/>
        </w:rPr>
        <w:t xml:space="preserve"> и проектна площ от 2000 м</w:t>
      </w:r>
      <w:r w:rsidRPr="001F1719">
        <w:rPr>
          <w:rFonts w:ascii="Times New Roman" w:eastAsia="Times New Roman" w:hAnsi="Times New Roman" w:cs="Times New Roman"/>
          <w:sz w:val="24"/>
          <w:szCs w:val="24"/>
          <w:vertAlign w:val="superscript"/>
        </w:rPr>
        <w:t>2</w:t>
      </w:r>
      <w:r w:rsidRPr="001F1719">
        <w:rPr>
          <w:rFonts w:ascii="Times New Roman" w:eastAsia="Times New Roman" w:hAnsi="Times New Roman" w:cs="Times New Roman"/>
          <w:sz w:val="24"/>
          <w:szCs w:val="24"/>
        </w:rPr>
        <w:t xml:space="preserve">, при </w:t>
      </w:r>
    </w:p>
    <w:p w:rsidR="001F1719" w:rsidRPr="001F1719" w:rsidRDefault="001F1719" w:rsidP="001F1719">
      <w:p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съседи на новообразувания имот: ПИ с идентификатори: 58894.32.549, 58894.32.315, 58894.32.394 и 58894.32.395, който имот е образуван от имот с идентификатор 58894.32.392 с площ 2973 м</w:t>
      </w:r>
      <w:r w:rsidRPr="001F1719">
        <w:rPr>
          <w:rFonts w:ascii="Times New Roman" w:eastAsia="Times New Roman" w:hAnsi="Times New Roman" w:cs="Times New Roman"/>
          <w:sz w:val="24"/>
          <w:szCs w:val="24"/>
          <w:vertAlign w:val="superscript"/>
        </w:rPr>
        <w:t>2</w:t>
      </w:r>
      <w:r w:rsidRPr="001F1719">
        <w:rPr>
          <w:rFonts w:ascii="Times New Roman" w:eastAsia="Times New Roman" w:hAnsi="Times New Roman" w:cs="Times New Roman"/>
          <w:sz w:val="24"/>
          <w:szCs w:val="24"/>
        </w:rPr>
        <w:t>, находящ се в местността „Старите гробища“ по КККР на с Пчелиново, общ.Гурково, одобрена със Заповед № РД-18-38/28.06.2010 г. на Изпълнителния директор на АГКК, с трайно предназначение на територията- земеделска, и начин на трайно ползване – ливада, съгласно скица-проект №15-820328/09.09.2019 г. издадена от Служба по геодезия, картография и кадастър – гр. Стара Загора.</w:t>
      </w:r>
    </w:p>
    <w:p w:rsidR="001F1719" w:rsidRPr="001F1719" w:rsidRDefault="001F1719" w:rsidP="001F1719">
      <w:pPr>
        <w:numPr>
          <w:ilvl w:val="0"/>
          <w:numId w:val="30"/>
        </w:num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b/>
          <w:sz w:val="24"/>
          <w:szCs w:val="24"/>
        </w:rPr>
        <w:t>имот с идентификатор 58894.32.542, с площ от 571 м</w:t>
      </w:r>
      <w:r w:rsidRPr="001F1719">
        <w:rPr>
          <w:rFonts w:ascii="Times New Roman" w:eastAsia="Times New Roman" w:hAnsi="Times New Roman" w:cs="Times New Roman"/>
          <w:b/>
          <w:sz w:val="24"/>
          <w:szCs w:val="24"/>
          <w:vertAlign w:val="superscript"/>
        </w:rPr>
        <w:t>2</w:t>
      </w:r>
      <w:r w:rsidRPr="001F1719">
        <w:rPr>
          <w:rFonts w:ascii="Times New Roman" w:eastAsia="Times New Roman" w:hAnsi="Times New Roman" w:cs="Times New Roman"/>
          <w:sz w:val="24"/>
          <w:szCs w:val="24"/>
        </w:rPr>
        <w:t xml:space="preserve">, находящ се в </w:t>
      </w:r>
    </w:p>
    <w:p w:rsidR="001F1719" w:rsidRPr="001F1719" w:rsidRDefault="001F1719" w:rsidP="001F1719">
      <w:p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землището на с. Пчелиново, общ. Гурково, в местността „Старите гробища“ по КККР на с Пчелиново, общ.Гурково, одобрена със Заповед № РД-18-38/28.06.2010 г. на Изпълнителния директор на АГКК, с трайно предназначение на територията- земеделска, категория на земята – девета, начин на трайно ползване – пасище, при съседи- ПИ с идентификатори: 58894.32.544, 58894.502.137, 58894.502.138, 58894.502.407, 58894.502.528, 58894.30.87 и 58894.29.455, съгласно скица №15-1004567/05.11.2019 г. издадена от Служба по геодезия, картография и кадастър – гр. Стара Загора.</w:t>
      </w:r>
    </w:p>
    <w:p w:rsidR="001F1719" w:rsidRPr="001F1719" w:rsidRDefault="001F1719" w:rsidP="001F1719">
      <w:pPr>
        <w:numPr>
          <w:ilvl w:val="0"/>
          <w:numId w:val="30"/>
        </w:num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b/>
          <w:sz w:val="24"/>
          <w:szCs w:val="24"/>
        </w:rPr>
        <w:t>имот с идентификатор 58894.35.259</w:t>
      </w:r>
      <w:r w:rsidRPr="001F1719">
        <w:rPr>
          <w:rFonts w:ascii="Times New Roman" w:eastAsia="Times New Roman" w:hAnsi="Times New Roman" w:cs="Times New Roman"/>
          <w:sz w:val="24"/>
          <w:szCs w:val="24"/>
        </w:rPr>
        <w:t>, с площ от 1284 м</w:t>
      </w:r>
      <w:r w:rsidRPr="001F1719">
        <w:rPr>
          <w:rFonts w:ascii="Times New Roman" w:eastAsia="Times New Roman" w:hAnsi="Times New Roman" w:cs="Times New Roman"/>
          <w:sz w:val="24"/>
          <w:szCs w:val="24"/>
          <w:vertAlign w:val="superscript"/>
        </w:rPr>
        <w:t>2</w:t>
      </w:r>
      <w:r w:rsidRPr="001F1719">
        <w:rPr>
          <w:rFonts w:ascii="Times New Roman" w:eastAsia="Times New Roman" w:hAnsi="Times New Roman" w:cs="Times New Roman"/>
          <w:sz w:val="24"/>
          <w:szCs w:val="24"/>
        </w:rPr>
        <w:t xml:space="preserve">, находящ се в </w:t>
      </w:r>
    </w:p>
    <w:p w:rsidR="001F1719" w:rsidRPr="001F1719" w:rsidRDefault="001F1719" w:rsidP="001F1719">
      <w:p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землището на с. Пчелиново, общ. Гурково, по КККР на с Пчелиново, общ.Гурково, одобрена със Заповед № РД-18-38/28.06.2010 г. на Изпълнителния директор на АГКК, с трайно предназначение на територията- земеделска, категория на земята – десета, начин на трайно ползване – изоствена орна земя, при съседи- ПИ с идентификатори: 58894.35.389, 58894.35.80 и 58894.35.150, скица №15-1115826/07.12.2019 г. издадена от Служба по геодезия, картография и кадастър – гр. Стара Загора.</w:t>
      </w:r>
    </w:p>
    <w:p w:rsidR="001F1719" w:rsidRPr="001F1719" w:rsidRDefault="001F1719" w:rsidP="001F1719">
      <w:pPr>
        <w:spacing w:after="0" w:line="240" w:lineRule="auto"/>
        <w:ind w:left="720"/>
        <w:jc w:val="both"/>
        <w:rPr>
          <w:rFonts w:ascii="Times New Roman" w:eastAsia="Times New Roman" w:hAnsi="Times New Roman" w:cs="Times New Roman"/>
          <w:sz w:val="24"/>
          <w:szCs w:val="24"/>
        </w:rPr>
      </w:pPr>
    </w:p>
    <w:p w:rsidR="001F1719" w:rsidRPr="001F1719" w:rsidRDefault="001F1719" w:rsidP="001F1719">
      <w:pPr>
        <w:spacing w:after="0" w:line="240" w:lineRule="auto"/>
        <w:ind w:firstLine="360"/>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2.Възлага на Кмета на Община Гурково да връчи настоящото </w:t>
      </w:r>
      <w:r w:rsidRPr="001F1719">
        <w:rPr>
          <w:rFonts w:ascii="Times New Roman" w:eastAsia="Times New Roman" w:hAnsi="Times New Roman" w:cs="Times New Roman"/>
          <w:sz w:val="24"/>
          <w:szCs w:val="24"/>
          <w:lang w:val="en-US"/>
        </w:rPr>
        <w:t xml:space="preserve">Решение по реда на Административнопроцесуалния кодекс </w:t>
      </w:r>
      <w:r w:rsidRPr="001F1719">
        <w:rPr>
          <w:rFonts w:ascii="Times New Roman" w:eastAsia="Times New Roman" w:hAnsi="Times New Roman" w:cs="Times New Roman"/>
          <w:sz w:val="24"/>
          <w:szCs w:val="24"/>
        </w:rPr>
        <w:t xml:space="preserve">на наследниците на Пейо </w:t>
      </w:r>
      <w:r w:rsidR="00922DA9">
        <w:rPr>
          <w:rFonts w:ascii="Times New Roman" w:eastAsia="Times New Roman" w:hAnsi="Times New Roman" w:cs="Times New Roman"/>
          <w:sz w:val="24"/>
          <w:szCs w:val="24"/>
          <w:lang w:val="en-US"/>
        </w:rPr>
        <w:t>******</w:t>
      </w:r>
      <w:r w:rsidRPr="001F1719">
        <w:rPr>
          <w:rFonts w:ascii="Times New Roman" w:eastAsia="Times New Roman" w:hAnsi="Times New Roman" w:cs="Times New Roman"/>
          <w:sz w:val="24"/>
          <w:szCs w:val="24"/>
        </w:rPr>
        <w:t xml:space="preserve"> Чолаков и на Общинска служба по земеделие гр. Мъглиж.</w:t>
      </w:r>
    </w:p>
    <w:p w:rsidR="001F1719" w:rsidRPr="001F1719" w:rsidRDefault="001F1719" w:rsidP="001F1719">
      <w:pPr>
        <w:spacing w:after="0" w:line="240" w:lineRule="auto"/>
        <w:contextualSpacing/>
        <w:jc w:val="both"/>
        <w:rPr>
          <w:rFonts w:ascii="Times New Roman" w:eastAsia="Times New Roman" w:hAnsi="Times New Roman" w:cs="Times New Roman"/>
          <w:sz w:val="24"/>
          <w:szCs w:val="24"/>
          <w:lang w:val="en-US" w:eastAsia="bg-BG"/>
        </w:rPr>
      </w:pPr>
    </w:p>
    <w:p w:rsidR="001F1719" w:rsidRPr="001F1719" w:rsidRDefault="001F1719" w:rsidP="001F171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1F1719">
        <w:rPr>
          <w:rFonts w:ascii="Verdana" w:eastAsia="Times New Roman" w:hAnsi="Verdana" w:cs="Times New Roman"/>
          <w:b/>
          <w:sz w:val="24"/>
          <w:szCs w:val="24"/>
          <w:lang w:eastAsia="bg-BG"/>
        </w:rPr>
        <w:t xml:space="preserve">            </w:t>
      </w:r>
      <w:r w:rsidRPr="001F1719">
        <w:rPr>
          <w:rFonts w:ascii="Times New Roman" w:eastAsia="Times New Roman" w:hAnsi="Times New Roman" w:cs="Times New Roman"/>
          <w:kern w:val="3"/>
          <w:sz w:val="24"/>
          <w:szCs w:val="24"/>
          <w:lang w:eastAsia="bg-BG"/>
        </w:rPr>
        <w:t>У</w:t>
      </w:r>
      <w:r w:rsidRPr="001F1719">
        <w:rPr>
          <w:rFonts w:ascii="Times New Roman" w:eastAsia="Times New Roman" w:hAnsi="Times New Roman" w:cs="Times New Roman"/>
          <w:kern w:val="3"/>
          <w:sz w:val="24"/>
          <w:szCs w:val="24"/>
          <w:lang w:val="ru-RU" w:eastAsia="bg-BG"/>
        </w:rPr>
        <w:t>частвали</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в </w:t>
      </w:r>
      <w:r w:rsidRPr="001F1719">
        <w:rPr>
          <w:rFonts w:ascii="Times New Roman" w:eastAsia="Times New Roman" w:hAnsi="Times New Roman" w:cs="Times New Roman"/>
          <w:kern w:val="3"/>
          <w:sz w:val="24"/>
          <w:szCs w:val="24"/>
          <w:lang w:eastAsia="bg-BG"/>
        </w:rPr>
        <w:t xml:space="preserve">  поименно </w:t>
      </w:r>
      <w:r w:rsidRPr="001F1719">
        <w:rPr>
          <w:rFonts w:ascii="Times New Roman" w:eastAsia="Times New Roman" w:hAnsi="Times New Roman" w:cs="Times New Roman"/>
          <w:kern w:val="3"/>
          <w:sz w:val="24"/>
          <w:szCs w:val="24"/>
          <w:lang w:val="ru-RU" w:eastAsia="bg-BG"/>
        </w:rPr>
        <w:t xml:space="preserve">гласуване  13  общ. съветници,  гласували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за</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13,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против</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въздържал</w:t>
      </w:r>
      <w:r w:rsidRPr="001F1719">
        <w:rPr>
          <w:rFonts w:ascii="Times New Roman" w:eastAsia="Times New Roman" w:hAnsi="Times New Roman" w:cs="Times New Roman"/>
          <w:b/>
          <w:bCs/>
          <w:kern w:val="3"/>
          <w:sz w:val="24"/>
          <w:szCs w:val="24"/>
          <w:lang w:eastAsia="bg-BG"/>
        </w:rPr>
        <w:t>и</w:t>
      </w:r>
      <w:r w:rsidRPr="001F1719">
        <w:rPr>
          <w:rFonts w:ascii="Times New Roman" w:eastAsia="Times New Roman" w:hAnsi="Times New Roman" w:cs="Times New Roman"/>
          <w:b/>
          <w:bCs/>
          <w:kern w:val="3"/>
          <w:sz w:val="24"/>
          <w:szCs w:val="24"/>
          <w:lang w:val="ru-RU" w:eastAsia="bg-BG"/>
        </w:rPr>
        <w:t xml:space="preserve"> се</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w:t>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r>
      <w:r w:rsidRPr="001F1719">
        <w:rPr>
          <w:rFonts w:ascii="Times New Roman" w:eastAsia="Times New Roman" w:hAnsi="Times New Roman" w:cs="Times New Roman"/>
          <w:kern w:val="3"/>
          <w:sz w:val="24"/>
          <w:szCs w:val="24"/>
          <w:lang w:val="en-US" w:eastAsia="bg-BG"/>
        </w:rPr>
        <w:tab/>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F5131" w:rsidRDefault="00CF5131" w:rsidP="00CF5131">
      <w:pPr>
        <w:spacing w:after="0" w:line="240" w:lineRule="auto"/>
        <w:rPr>
          <w:rFonts w:ascii="Times New Roman" w:eastAsia="Lucida Sans Unicode" w:hAnsi="Times New Roman" w:cs="Tahoma"/>
          <w:b/>
          <w:kern w:val="3"/>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BF009A" w:rsidRDefault="00BF009A" w:rsidP="00CF5131">
      <w:pPr>
        <w:spacing w:after="0" w:line="240" w:lineRule="auto"/>
        <w:rPr>
          <w:rFonts w:ascii="Times New Roman" w:eastAsia="Lucida Sans Unicode" w:hAnsi="Times New Roman" w:cs="Tahoma"/>
          <w:b/>
          <w:kern w:val="3"/>
          <w:sz w:val="24"/>
          <w:szCs w:val="24"/>
          <w:lang w:val="en-US" w:eastAsia="bg-BG"/>
        </w:rPr>
      </w:pPr>
    </w:p>
    <w:p w:rsidR="00BF009A" w:rsidRDefault="00BF009A" w:rsidP="00CF5131">
      <w:pPr>
        <w:spacing w:after="0" w:line="240" w:lineRule="auto"/>
        <w:rPr>
          <w:rFonts w:ascii="Times New Roman" w:eastAsia="Lucida Sans Unicode" w:hAnsi="Times New Roman" w:cs="Tahoma"/>
          <w:b/>
          <w:kern w:val="3"/>
          <w:sz w:val="24"/>
          <w:szCs w:val="24"/>
          <w:lang w:val="en-US" w:eastAsia="bg-BG"/>
        </w:rPr>
      </w:pPr>
    </w:p>
    <w:p w:rsidR="00BF009A" w:rsidRDefault="00BF009A" w:rsidP="00CF5131">
      <w:pPr>
        <w:spacing w:after="0" w:line="240" w:lineRule="auto"/>
        <w:rPr>
          <w:rFonts w:ascii="Times New Roman" w:eastAsia="Lucida Sans Unicode" w:hAnsi="Times New Roman" w:cs="Tahoma"/>
          <w:b/>
          <w:kern w:val="3"/>
          <w:sz w:val="24"/>
          <w:szCs w:val="24"/>
          <w:lang w:val="en-US" w:eastAsia="bg-BG"/>
        </w:rPr>
      </w:pPr>
    </w:p>
    <w:p w:rsidR="00BF009A" w:rsidRDefault="00BF009A" w:rsidP="00CF5131">
      <w:pPr>
        <w:spacing w:after="0" w:line="240" w:lineRule="auto"/>
        <w:rPr>
          <w:rFonts w:ascii="Times New Roman" w:eastAsia="Lucida Sans Unicode" w:hAnsi="Times New Roman" w:cs="Tahoma"/>
          <w:b/>
          <w:kern w:val="3"/>
          <w:sz w:val="24"/>
          <w:szCs w:val="24"/>
          <w:lang w:val="en-US" w:eastAsia="bg-BG"/>
        </w:rPr>
      </w:pPr>
    </w:p>
    <w:p w:rsidR="00BF009A" w:rsidRDefault="00BF009A" w:rsidP="00CF5131">
      <w:pPr>
        <w:spacing w:after="0" w:line="240" w:lineRule="auto"/>
        <w:rPr>
          <w:rFonts w:ascii="Times New Roman" w:eastAsia="Lucida Sans Unicode" w:hAnsi="Times New Roman" w:cs="Tahoma"/>
          <w:b/>
          <w:kern w:val="3"/>
          <w:sz w:val="24"/>
          <w:szCs w:val="24"/>
          <w:lang w:val="en-US" w:eastAsia="bg-BG"/>
        </w:rPr>
      </w:pPr>
    </w:p>
    <w:p w:rsidR="00BF009A" w:rsidRDefault="00BF009A" w:rsidP="00CF5131">
      <w:pPr>
        <w:spacing w:after="0" w:line="240" w:lineRule="auto"/>
        <w:rPr>
          <w:rFonts w:ascii="Times New Roman" w:eastAsia="Lucida Sans Unicode" w:hAnsi="Times New Roman" w:cs="Tahoma"/>
          <w:b/>
          <w:kern w:val="3"/>
          <w:sz w:val="24"/>
          <w:szCs w:val="24"/>
          <w:lang w:val="en-US" w:eastAsia="bg-BG"/>
        </w:rPr>
      </w:pPr>
    </w:p>
    <w:p w:rsidR="00BF009A" w:rsidRDefault="00BF009A" w:rsidP="00CF5131">
      <w:pPr>
        <w:spacing w:after="0" w:line="240" w:lineRule="auto"/>
        <w:rPr>
          <w:rFonts w:ascii="Times New Roman" w:eastAsia="Lucida Sans Unicode" w:hAnsi="Times New Roman" w:cs="Tahoma"/>
          <w:b/>
          <w:kern w:val="3"/>
          <w:sz w:val="24"/>
          <w:szCs w:val="24"/>
          <w:lang w:val="en-US" w:eastAsia="bg-BG"/>
        </w:rPr>
      </w:pPr>
    </w:p>
    <w:p w:rsidR="00BF009A" w:rsidRPr="00BF009A" w:rsidRDefault="00BF009A" w:rsidP="00CF5131">
      <w:pPr>
        <w:spacing w:after="0" w:line="240" w:lineRule="auto"/>
        <w:rPr>
          <w:rFonts w:ascii="Verdana" w:eastAsia="Times New Roman" w:hAnsi="Verdana" w:cs="Times New Roman"/>
          <w:b/>
          <w:sz w:val="24"/>
          <w:szCs w:val="24"/>
          <w:lang w:val="en-US" w:eastAsia="bg-BG"/>
        </w:rPr>
      </w:pPr>
    </w:p>
    <w:p w:rsidR="00CF5131" w:rsidRDefault="00CF5131" w:rsidP="00CF5131">
      <w:pPr>
        <w:spacing w:after="0" w:line="240" w:lineRule="auto"/>
        <w:rPr>
          <w:rFonts w:ascii="Verdana" w:eastAsia="Times New Roman" w:hAnsi="Verdana" w:cs="Times New Roman"/>
          <w:b/>
          <w:sz w:val="24"/>
          <w:szCs w:val="24"/>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583991">
        <w:rPr>
          <w:rFonts w:ascii="Times New Roman" w:eastAsia="Lucida Sans Unicode" w:hAnsi="Times New Roman" w:cs="Tahoma"/>
          <w:b/>
          <w:kern w:val="3"/>
          <w:sz w:val="28"/>
          <w:szCs w:val="28"/>
          <w:u w:val="single"/>
          <w:lang w:val="ru-RU" w:eastAsia="bg-BG"/>
        </w:rPr>
        <w:lastRenderedPageBreak/>
        <w:t>Препис – извлечение!</w:t>
      </w: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ind w:left="2820" w:firstLine="12"/>
        <w:jc w:val="both"/>
        <w:rPr>
          <w:rFonts w:ascii="Times New Roman" w:eastAsia="Times New Roman" w:hAnsi="Times New Roman" w:cs="Times New Roman"/>
          <w:sz w:val="32"/>
          <w:szCs w:val="32"/>
          <w:lang w:val="en-US" w:eastAsia="bg-BG"/>
        </w:rPr>
      </w:pPr>
      <w:r w:rsidRPr="001F1719">
        <w:rPr>
          <w:rFonts w:ascii="Times New Roman" w:eastAsia="Times New Roman" w:hAnsi="Times New Roman" w:cs="Times New Roman"/>
          <w:sz w:val="36"/>
          <w:szCs w:val="36"/>
          <w:lang w:eastAsia="bg-BG"/>
        </w:rPr>
        <w:t xml:space="preserve">     </w:t>
      </w:r>
      <w:r w:rsidRPr="001F1719">
        <w:rPr>
          <w:rFonts w:ascii="Times New Roman" w:eastAsia="Times New Roman" w:hAnsi="Times New Roman" w:cs="Times New Roman"/>
          <w:sz w:val="36"/>
          <w:szCs w:val="36"/>
          <w:lang w:val="en-US" w:eastAsia="bg-BG"/>
        </w:rPr>
        <w:t xml:space="preserve">  </w:t>
      </w:r>
      <w:r w:rsidRPr="001F1719">
        <w:rPr>
          <w:rFonts w:ascii="Times New Roman" w:eastAsia="Times New Roman" w:hAnsi="Times New Roman" w:cs="Times New Roman"/>
          <w:sz w:val="32"/>
          <w:szCs w:val="32"/>
          <w:lang w:eastAsia="bg-BG"/>
        </w:rPr>
        <w:t xml:space="preserve">Р Е Ш Е Н И Е  № </w:t>
      </w:r>
      <w:r w:rsidRPr="001F1719">
        <w:rPr>
          <w:rFonts w:ascii="Times New Roman" w:eastAsia="Times New Roman" w:hAnsi="Times New Roman" w:cs="Times New Roman"/>
          <w:sz w:val="32"/>
          <w:szCs w:val="32"/>
          <w:lang w:val="en-US" w:eastAsia="bg-BG"/>
        </w:rPr>
        <w:t>7</w:t>
      </w:r>
      <w:r w:rsidRPr="001F1719">
        <w:rPr>
          <w:rFonts w:ascii="Times New Roman" w:eastAsia="Times New Roman" w:hAnsi="Times New Roman" w:cs="Times New Roman"/>
          <w:sz w:val="32"/>
          <w:szCs w:val="32"/>
          <w:lang w:eastAsia="bg-BG"/>
        </w:rPr>
        <w:t xml:space="preserve">8 </w:t>
      </w:r>
    </w:p>
    <w:p w:rsidR="001F1719" w:rsidRPr="001F1719" w:rsidRDefault="001F1719" w:rsidP="001F1719">
      <w:pPr>
        <w:spacing w:after="0" w:line="240" w:lineRule="auto"/>
        <w:ind w:firstLine="720"/>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31.03.2020 г.</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 xml:space="preserve">        / Протокол № 7 /</w:t>
      </w:r>
    </w:p>
    <w:p w:rsidR="001F1719" w:rsidRPr="001F1719" w:rsidRDefault="001F1719" w:rsidP="001F1719">
      <w:pPr>
        <w:tabs>
          <w:tab w:val="left" w:pos="0"/>
        </w:tabs>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32"/>
          <w:szCs w:val="32"/>
          <w:lang w:eastAsia="bg-BG"/>
        </w:rPr>
        <w:tab/>
      </w:r>
      <w:r w:rsidRPr="001F1719">
        <w:rPr>
          <w:rFonts w:ascii="Times New Roman" w:eastAsia="Times New Roman" w:hAnsi="Times New Roman" w:cs="Times New Roman"/>
          <w:b/>
          <w:bCs/>
          <w:sz w:val="28"/>
          <w:szCs w:val="28"/>
          <w:u w:val="single"/>
          <w:lang w:val="ru-RU" w:eastAsia="bg-BG"/>
        </w:rPr>
        <w:t>ОТНОСНО</w:t>
      </w:r>
      <w:r w:rsidRPr="001F1719">
        <w:rPr>
          <w:rFonts w:ascii="Times New Roman" w:eastAsia="Times New Roman" w:hAnsi="Times New Roman" w:cs="Times New Roman"/>
          <w:b/>
          <w:bCs/>
          <w:sz w:val="24"/>
          <w:szCs w:val="24"/>
          <w:u w:val="single"/>
          <w:lang w:val="ru-RU" w:eastAsia="bg-BG"/>
        </w:rPr>
        <w:t>:</w:t>
      </w:r>
      <w:r w:rsidRPr="001F1719">
        <w:rPr>
          <w:rFonts w:ascii="Times New Roman" w:eastAsia="Times New Roman" w:hAnsi="Times New Roman" w:cs="Times New Roman"/>
          <w:sz w:val="26"/>
          <w:szCs w:val="26"/>
          <w:lang w:eastAsia="bg-BG"/>
        </w:rPr>
        <w:t xml:space="preserve"> </w:t>
      </w:r>
      <w:r w:rsidRPr="001F1719">
        <w:rPr>
          <w:rFonts w:ascii="Times New Roman" w:eastAsia="Times New Roman" w:hAnsi="Times New Roman" w:cs="Times New Roman"/>
          <w:sz w:val="24"/>
          <w:szCs w:val="24"/>
          <w:lang w:eastAsia="bg-BG"/>
        </w:rPr>
        <w:t>Предложение с вносител Кмета на Община Гурково</w:t>
      </w:r>
      <w:r w:rsidRPr="001F1719">
        <w:rPr>
          <w:rFonts w:ascii="Verdana" w:eastAsia="Times New Roman" w:hAnsi="Verdana" w:cs="Times New Roman"/>
          <w:b/>
          <w:sz w:val="24"/>
          <w:szCs w:val="24"/>
          <w:lang w:eastAsia="bg-BG"/>
        </w:rPr>
        <w:t xml:space="preserve"> </w:t>
      </w:r>
      <w:r w:rsidRPr="001F1719">
        <w:rPr>
          <w:rFonts w:ascii="Times New Roman" w:eastAsia="Times New Roman" w:hAnsi="Times New Roman" w:cs="Times New Roman"/>
          <w:sz w:val="24"/>
          <w:szCs w:val="24"/>
          <w:lang w:eastAsia="bg-BG"/>
        </w:rPr>
        <w:t>с  вх. №  ОС  –   55 /  13.03.2020 г. – актуализиране състава на</w:t>
      </w:r>
      <w:r w:rsidRPr="001F1719">
        <w:rPr>
          <w:rFonts w:ascii="Times New Roman" w:eastAsia="Times New Roman" w:hAnsi="Times New Roman" w:cs="Times New Roman"/>
          <w:iCs/>
          <w:color w:val="000000"/>
          <w:sz w:val="24"/>
          <w:szCs w:val="24"/>
          <w:lang w:eastAsia="bg-BG"/>
        </w:rPr>
        <w:t xml:space="preserve"> Обществения съвет за упражняване на обществен контрол при осъществяване на дейностите по социално подпомагане при Община Гурково.</w:t>
      </w:r>
    </w:p>
    <w:p w:rsidR="001F1719" w:rsidRPr="001F1719" w:rsidRDefault="001F1719" w:rsidP="001F1719">
      <w:pPr>
        <w:tabs>
          <w:tab w:val="left" w:pos="0"/>
        </w:tabs>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8"/>
          <w:szCs w:val="28"/>
          <w:lang w:eastAsia="bg-BG"/>
        </w:rPr>
        <w:tab/>
      </w:r>
      <w:r w:rsidRPr="001F1719">
        <w:rPr>
          <w:rFonts w:ascii="Times New Roman" w:eastAsia="Times New Roman" w:hAnsi="Times New Roman" w:cs="Times New Roman"/>
          <w:b/>
          <w:bCs/>
          <w:color w:val="000000"/>
          <w:spacing w:val="-1"/>
          <w:sz w:val="28"/>
          <w:szCs w:val="28"/>
          <w:u w:val="single"/>
          <w:lang w:eastAsia="bg-BG"/>
        </w:rPr>
        <w:t>М</w:t>
      </w:r>
      <w:r w:rsidRPr="001F1719">
        <w:rPr>
          <w:rFonts w:ascii="Times New Roman" w:eastAsia="Times New Roman" w:hAnsi="Times New Roman" w:cs="Times New Roman"/>
          <w:b/>
          <w:bCs/>
          <w:color w:val="000000"/>
          <w:sz w:val="28"/>
          <w:szCs w:val="28"/>
          <w:u w:val="single"/>
          <w:lang w:eastAsia="bg-BG"/>
        </w:rPr>
        <w:t>О</w:t>
      </w:r>
      <w:r w:rsidRPr="001F1719">
        <w:rPr>
          <w:rFonts w:ascii="Times New Roman" w:eastAsia="Times New Roman" w:hAnsi="Times New Roman" w:cs="Times New Roman"/>
          <w:b/>
          <w:bCs/>
          <w:color w:val="000000"/>
          <w:spacing w:val="1"/>
          <w:sz w:val="28"/>
          <w:szCs w:val="28"/>
          <w:u w:val="single"/>
          <w:lang w:eastAsia="bg-BG"/>
        </w:rPr>
        <w:t>Т</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
          <w:bCs/>
          <w:color w:val="000000"/>
          <w:spacing w:val="1"/>
          <w:sz w:val="28"/>
          <w:szCs w:val="28"/>
          <w:u w:val="single"/>
          <w:lang w:eastAsia="bg-BG"/>
        </w:rPr>
        <w:t>В</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Cs/>
          <w:color w:val="000000"/>
          <w:sz w:val="28"/>
          <w:szCs w:val="28"/>
          <w:lang w:eastAsia="bg-BG"/>
        </w:rPr>
        <w:t xml:space="preserve"> </w:t>
      </w:r>
      <w:r w:rsidRPr="001F1719">
        <w:rPr>
          <w:rFonts w:ascii="Times New Roman" w:eastAsia="Times New Roman" w:hAnsi="Times New Roman" w:cs="Times New Roman"/>
          <w:sz w:val="24"/>
          <w:szCs w:val="24"/>
          <w:lang w:eastAsia="bg-BG"/>
        </w:rPr>
        <w:t xml:space="preserve">С Решение № 230 от 31.01.2013 г. на Общински съвет – Гурково беше утвърден състава на </w:t>
      </w:r>
      <w:r w:rsidRPr="001F1719">
        <w:rPr>
          <w:rFonts w:ascii="Times New Roman" w:eastAsia="Times New Roman" w:hAnsi="Times New Roman" w:cs="Times New Roman"/>
          <w:iCs/>
          <w:color w:val="000000"/>
          <w:sz w:val="24"/>
          <w:szCs w:val="24"/>
          <w:lang w:eastAsia="bg-BG"/>
        </w:rPr>
        <w:t>Обществения съвет за упражняване на обществен контрол при осъществяване на дейностите по социално подпомагане при Община Гурково</w:t>
      </w:r>
      <w:r w:rsidRPr="001F1719">
        <w:rPr>
          <w:rFonts w:ascii="Times New Roman" w:eastAsia="Times New Roman" w:hAnsi="Times New Roman" w:cs="Times New Roman"/>
          <w:sz w:val="24"/>
          <w:szCs w:val="24"/>
          <w:lang w:eastAsia="bg-BG"/>
        </w:rPr>
        <w:t>.</w:t>
      </w:r>
    </w:p>
    <w:p w:rsidR="001F1719" w:rsidRPr="001F1719" w:rsidRDefault="001F1719" w:rsidP="001F1719">
      <w:pPr>
        <w:tabs>
          <w:tab w:val="left" w:pos="0"/>
        </w:tabs>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През изминалия период настъпиха  нови фактически обстоятелства, които налагат актуализиране на състава –  бяха назначени нов зам.кмет,избран бе нов общински съвет,с нови председатели на комисии.</w:t>
      </w:r>
    </w:p>
    <w:p w:rsidR="001F1719" w:rsidRPr="001F1719" w:rsidRDefault="001F1719" w:rsidP="001F1719">
      <w:pPr>
        <w:tabs>
          <w:tab w:val="left" w:pos="0"/>
        </w:tabs>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 xml:space="preserve">На основание чл.21, ал.1, т.23, във връзка с чл.21, ал. 2  от  ЗМСМА и </w:t>
      </w:r>
      <w:r w:rsidRPr="001F1719">
        <w:rPr>
          <w:rFonts w:ascii="Times New Roman" w:eastAsia="Times New Roman" w:hAnsi="Times New Roman" w:cs="Times New Roman"/>
          <w:color w:val="000000"/>
          <w:sz w:val="24"/>
          <w:szCs w:val="24"/>
          <w:lang w:eastAsia="bg-BG"/>
        </w:rPr>
        <w:t>във връзка с чл. 35, ал. 1 от Закона за социално подпомагане и чл. 52, ал.</w:t>
      </w:r>
      <w:r w:rsidRPr="001F1719">
        <w:rPr>
          <w:rFonts w:ascii="Times New Roman" w:eastAsia="Times New Roman" w:hAnsi="Times New Roman" w:cs="Times New Roman"/>
          <w:color w:val="000000"/>
          <w:sz w:val="24"/>
          <w:szCs w:val="24"/>
          <w:lang w:val="ru-RU" w:eastAsia="bg-BG"/>
        </w:rPr>
        <w:t>2</w:t>
      </w:r>
      <w:r w:rsidRPr="001F1719">
        <w:rPr>
          <w:rFonts w:ascii="Times New Roman" w:eastAsia="Times New Roman" w:hAnsi="Times New Roman" w:cs="Times New Roman"/>
          <w:color w:val="000000"/>
          <w:sz w:val="24"/>
          <w:szCs w:val="24"/>
          <w:lang w:eastAsia="bg-BG"/>
        </w:rPr>
        <w:t xml:space="preserve"> от Правилника за прилагане на Закона за социално подпомагане, </w:t>
      </w:r>
      <w:r w:rsidRPr="001F1719">
        <w:rPr>
          <w:rFonts w:ascii="Times New Roman" w:eastAsia="Times New Roman" w:hAnsi="Times New Roman" w:cs="Times New Roman"/>
          <w:sz w:val="24"/>
          <w:szCs w:val="24"/>
          <w:lang w:eastAsia="bg-BG"/>
        </w:rPr>
        <w:t xml:space="preserve"> Общински съвет - Гурково </w:t>
      </w:r>
    </w:p>
    <w:p w:rsidR="001F1719" w:rsidRPr="001F1719" w:rsidRDefault="001F1719" w:rsidP="001F1719">
      <w:pPr>
        <w:spacing w:after="0" w:line="240" w:lineRule="auto"/>
        <w:jc w:val="center"/>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32"/>
          <w:szCs w:val="32"/>
          <w:lang w:eastAsia="bg-BG"/>
        </w:rPr>
        <w:t>Р Е Ш И</w:t>
      </w:r>
      <w:r w:rsidRPr="001F1719">
        <w:rPr>
          <w:rFonts w:ascii="Times New Roman" w:eastAsia="Times New Roman" w:hAnsi="Times New Roman" w:cs="Times New Roman"/>
          <w:sz w:val="24"/>
          <w:szCs w:val="24"/>
          <w:lang w:eastAsia="bg-BG"/>
        </w:rPr>
        <w:t>:</w:t>
      </w: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І.Актуализира състава на  Обществения съвет за съдействие и помощ при извършване на дейностите по социално подпомагане и упражняване на обществен контрол върху тяхното осъществяване в състав:</w:t>
      </w:r>
    </w:p>
    <w:p w:rsidR="001F1719" w:rsidRPr="001F1719" w:rsidRDefault="001F1719" w:rsidP="001F1719">
      <w:pPr>
        <w:tabs>
          <w:tab w:val="left" w:pos="0"/>
        </w:tabs>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b/>
          <w:sz w:val="24"/>
          <w:szCs w:val="24"/>
          <w:lang w:eastAsia="bg-BG"/>
        </w:rPr>
        <w:tab/>
        <w:t>Председател: Тотка Петкова</w:t>
      </w:r>
      <w:r w:rsidRPr="001F1719">
        <w:rPr>
          <w:rFonts w:ascii="Times New Roman" w:eastAsia="Times New Roman" w:hAnsi="Times New Roman" w:cs="Times New Roman"/>
          <w:sz w:val="24"/>
          <w:szCs w:val="24"/>
          <w:lang w:eastAsia="bg-BG"/>
        </w:rPr>
        <w:t xml:space="preserve"> – Зам. кмет на Община Гурково                  </w:t>
      </w:r>
    </w:p>
    <w:p w:rsidR="001F1719" w:rsidRPr="001F1719" w:rsidRDefault="001F1719" w:rsidP="001F1719">
      <w:pPr>
        <w:tabs>
          <w:tab w:val="left" w:pos="0"/>
        </w:tabs>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b/>
          <w:sz w:val="24"/>
          <w:szCs w:val="24"/>
          <w:lang w:eastAsia="bg-BG"/>
        </w:rPr>
        <w:tab/>
        <w:t>Членове :</w:t>
      </w:r>
    </w:p>
    <w:p w:rsidR="001F1719" w:rsidRPr="001F1719" w:rsidRDefault="001F1719" w:rsidP="001F1719">
      <w:pPr>
        <w:tabs>
          <w:tab w:val="left" w:pos="0"/>
        </w:tabs>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b/>
          <w:sz w:val="24"/>
          <w:szCs w:val="24"/>
          <w:lang w:eastAsia="bg-BG"/>
        </w:rPr>
        <w:tab/>
      </w:r>
      <w:r w:rsidRPr="001F1719">
        <w:rPr>
          <w:rFonts w:ascii="Times New Roman" w:eastAsia="Times New Roman" w:hAnsi="Times New Roman" w:cs="Times New Roman"/>
          <w:sz w:val="24"/>
          <w:szCs w:val="24"/>
          <w:lang w:eastAsia="bg-BG"/>
        </w:rPr>
        <w:t>1. Атанас Славчев – Председател на комисията по обществен ред, законност, местно самоуправление, контрол по решенията на общинския съвет и работа  с неправителствени организации;</w:t>
      </w:r>
    </w:p>
    <w:p w:rsidR="001F1719" w:rsidRPr="001F1719" w:rsidRDefault="001F1719" w:rsidP="001F1719">
      <w:pPr>
        <w:tabs>
          <w:tab w:val="left" w:pos="0"/>
        </w:tabs>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2.Добринка Кръстева - Председател на комисията по образование,култура,туризъм,спорт,здравеопазване,социални дейности и вероизповедания;</w:t>
      </w:r>
      <w:r w:rsidRPr="001F1719">
        <w:rPr>
          <w:rFonts w:ascii="Times New Roman" w:eastAsia="Times New Roman" w:hAnsi="Times New Roman" w:cs="Times New Roman"/>
          <w:sz w:val="24"/>
          <w:szCs w:val="24"/>
          <w:lang w:eastAsia="bg-BG"/>
        </w:rPr>
        <w:tab/>
      </w:r>
    </w:p>
    <w:p w:rsidR="001F1719" w:rsidRPr="001F1719" w:rsidRDefault="001F1719" w:rsidP="001F1719">
      <w:pPr>
        <w:tabs>
          <w:tab w:val="left" w:pos="0"/>
        </w:tabs>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3. Стоянка Стоянова – Директор на Дирекция „Социално подпомагане” - Гурково;</w:t>
      </w:r>
    </w:p>
    <w:p w:rsidR="001F1719" w:rsidRPr="001F1719" w:rsidRDefault="001F1719" w:rsidP="001F1719">
      <w:pPr>
        <w:tabs>
          <w:tab w:val="left" w:pos="0"/>
        </w:tabs>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4. Стефка Банкова – Мед. сестра в СУ ”Христо Смирненски” гр. Гурково</w:t>
      </w:r>
    </w:p>
    <w:p w:rsidR="001F1719" w:rsidRPr="001F1719" w:rsidRDefault="001F1719" w:rsidP="001F1719">
      <w:pPr>
        <w:tabs>
          <w:tab w:val="left" w:pos="0"/>
        </w:tabs>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ab/>
        <w:t>5. Мариета  Рачева – Представител на БЧК – Гурково;</w:t>
      </w:r>
    </w:p>
    <w:p w:rsidR="001F1719" w:rsidRPr="001F1719" w:rsidRDefault="001F1719" w:rsidP="001F1719">
      <w:pPr>
        <w:tabs>
          <w:tab w:val="left" w:pos="0"/>
        </w:tabs>
        <w:spacing w:after="0" w:line="240" w:lineRule="auto"/>
        <w:jc w:val="both"/>
        <w:rPr>
          <w:rFonts w:ascii="Times New Roman" w:eastAsia="Times New Roman" w:hAnsi="Times New Roman" w:cs="Times New Roman"/>
          <w:sz w:val="24"/>
          <w:szCs w:val="24"/>
          <w:lang w:val="en-US" w:eastAsia="bg-BG"/>
        </w:rPr>
      </w:pPr>
      <w:r w:rsidRPr="001F1719">
        <w:rPr>
          <w:rFonts w:ascii="Times New Roman" w:eastAsia="Times New Roman" w:hAnsi="Times New Roman" w:cs="Times New Roman"/>
          <w:sz w:val="24"/>
          <w:szCs w:val="24"/>
          <w:lang w:eastAsia="bg-BG"/>
        </w:rPr>
        <w:tab/>
        <w:t xml:space="preserve">6. Ивелина Тенева-Мл.експерт „Социални, младежки и спортни дейности“. </w:t>
      </w:r>
    </w:p>
    <w:p w:rsidR="001F1719" w:rsidRPr="001F1719" w:rsidRDefault="001F1719" w:rsidP="001F1719">
      <w:pPr>
        <w:tabs>
          <w:tab w:val="left" w:pos="0"/>
        </w:tabs>
        <w:spacing w:after="0" w:line="240" w:lineRule="auto"/>
        <w:jc w:val="both"/>
        <w:rPr>
          <w:rFonts w:ascii="Times New Roman" w:eastAsia="Times New Roman" w:hAnsi="Times New Roman" w:cs="Times New Roman"/>
          <w:sz w:val="24"/>
          <w:szCs w:val="24"/>
          <w:lang w:val="en-US" w:eastAsia="bg-BG"/>
        </w:rPr>
      </w:pPr>
    </w:p>
    <w:p w:rsidR="001F1719" w:rsidRPr="001F1719" w:rsidRDefault="001F1719" w:rsidP="001F1719">
      <w:pPr>
        <w:spacing w:after="0" w:line="240" w:lineRule="auto"/>
        <w:jc w:val="both"/>
        <w:rPr>
          <w:rFonts w:ascii="Times New Roman" w:eastAsia="Times New Roman" w:hAnsi="Times New Roman" w:cs="Times New Roman"/>
          <w:color w:val="000000"/>
          <w:sz w:val="24"/>
          <w:szCs w:val="24"/>
          <w:lang w:eastAsia="bg-BG"/>
        </w:rPr>
      </w:pPr>
      <w:r w:rsidRPr="001F1719">
        <w:rPr>
          <w:rFonts w:ascii="Times New Roman" w:eastAsia="Times New Roman" w:hAnsi="Times New Roman" w:cs="Times New Roman"/>
          <w:color w:val="000000"/>
          <w:sz w:val="24"/>
          <w:szCs w:val="24"/>
          <w:lang w:eastAsia="bg-BG"/>
        </w:rPr>
        <w:t xml:space="preserve">          ІІ. С Решение на Общински съвет – Гурково съставът на Обществения съвет и Правилникът за Обществен съвет за съдействие и помощ при извършване на дейностите по социално подпомагане и упражняване на обществен контрол върху тяхното осъществяване се актуализират при промяна в нормативната уредба и фактическите обстоятелства.</w:t>
      </w:r>
    </w:p>
    <w:p w:rsidR="001F1719" w:rsidRPr="001F1719" w:rsidRDefault="001F1719" w:rsidP="001F1719">
      <w:pPr>
        <w:spacing w:after="0" w:line="240" w:lineRule="auto"/>
        <w:jc w:val="both"/>
        <w:rPr>
          <w:rFonts w:ascii="Times New Roman" w:eastAsia="Times New Roman" w:hAnsi="Times New Roman" w:cs="Times New Roman"/>
          <w:sz w:val="24"/>
          <w:szCs w:val="24"/>
          <w:lang w:val="ru-RU" w:eastAsia="bg-BG"/>
        </w:rPr>
      </w:pPr>
      <w:r w:rsidRPr="001F1719">
        <w:rPr>
          <w:rFonts w:ascii="Times New Roman" w:eastAsia="Times New Roman" w:hAnsi="Times New Roman" w:cs="Times New Roman"/>
          <w:color w:val="000000"/>
          <w:sz w:val="24"/>
          <w:szCs w:val="24"/>
          <w:lang w:eastAsia="bg-BG"/>
        </w:rPr>
        <w:t xml:space="preserve">          </w:t>
      </w:r>
      <w:r w:rsidRPr="001F1719">
        <w:rPr>
          <w:rFonts w:ascii="Times New Roman" w:eastAsia="Times New Roman" w:hAnsi="Times New Roman" w:cs="Times New Roman"/>
          <w:color w:val="000000"/>
          <w:sz w:val="24"/>
          <w:szCs w:val="24"/>
          <w:lang w:eastAsia="bg-BG"/>
        </w:rPr>
        <w:tab/>
      </w:r>
      <w:r w:rsidRPr="001F1719">
        <w:rPr>
          <w:rFonts w:ascii="Times New Roman" w:eastAsia="Times New Roman" w:hAnsi="Times New Roman" w:cs="Times New Roman"/>
          <w:color w:val="000000"/>
          <w:sz w:val="24"/>
          <w:szCs w:val="24"/>
          <w:lang w:eastAsia="bg-BG"/>
        </w:rPr>
        <w:tab/>
      </w:r>
    </w:p>
    <w:p w:rsidR="001F1719" w:rsidRPr="001F1719" w:rsidRDefault="001F1719" w:rsidP="001F171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t>У</w:t>
      </w:r>
      <w:r w:rsidRPr="001F1719">
        <w:rPr>
          <w:rFonts w:ascii="Times New Roman" w:eastAsia="Times New Roman" w:hAnsi="Times New Roman" w:cs="Times New Roman"/>
          <w:kern w:val="3"/>
          <w:sz w:val="24"/>
          <w:szCs w:val="24"/>
          <w:lang w:val="ru-RU" w:eastAsia="bg-BG"/>
        </w:rPr>
        <w:t>частвали</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в </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гласуването  13  общ. съветници,  гласували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за</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13,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против</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въздържал</w:t>
      </w:r>
      <w:r w:rsidRPr="001F1719">
        <w:rPr>
          <w:rFonts w:ascii="Times New Roman" w:eastAsia="Times New Roman" w:hAnsi="Times New Roman" w:cs="Times New Roman"/>
          <w:b/>
          <w:bCs/>
          <w:kern w:val="3"/>
          <w:sz w:val="24"/>
          <w:szCs w:val="24"/>
          <w:lang w:eastAsia="bg-BG"/>
        </w:rPr>
        <w:t>и</w:t>
      </w:r>
      <w:r w:rsidRPr="001F1719">
        <w:rPr>
          <w:rFonts w:ascii="Times New Roman" w:eastAsia="Times New Roman" w:hAnsi="Times New Roman" w:cs="Times New Roman"/>
          <w:b/>
          <w:bCs/>
          <w:kern w:val="3"/>
          <w:sz w:val="24"/>
          <w:szCs w:val="24"/>
          <w:lang w:val="ru-RU" w:eastAsia="bg-BG"/>
        </w:rPr>
        <w:t xml:space="preserve"> се</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w:t>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F5131" w:rsidRDefault="00CF5131" w:rsidP="00CF5131">
      <w:pPr>
        <w:spacing w:after="0" w:line="240" w:lineRule="auto"/>
        <w:rPr>
          <w:rFonts w:ascii="Verdana" w:eastAsia="Times New Roman" w:hAnsi="Verdana" w:cs="Times New Roman"/>
          <w:b/>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CF513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583991">
        <w:rPr>
          <w:rFonts w:ascii="Times New Roman" w:eastAsia="Lucida Sans Unicode" w:hAnsi="Times New Roman" w:cs="Tahoma"/>
          <w:b/>
          <w:kern w:val="3"/>
          <w:sz w:val="28"/>
          <w:szCs w:val="28"/>
          <w:u w:val="single"/>
          <w:lang w:val="ru-RU" w:eastAsia="bg-BG"/>
        </w:rPr>
        <w:lastRenderedPageBreak/>
        <w:t>Препис – извлечение!</w:t>
      </w:r>
    </w:p>
    <w:p w:rsidR="00BF009A" w:rsidRPr="00BF009A" w:rsidRDefault="00BF009A" w:rsidP="00CF513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
    <w:p w:rsidR="001F1719" w:rsidRPr="001F1719" w:rsidRDefault="001F1719" w:rsidP="001F1719">
      <w:pPr>
        <w:spacing w:after="0" w:line="240" w:lineRule="auto"/>
        <w:ind w:left="2820" w:firstLine="12"/>
        <w:jc w:val="both"/>
        <w:rPr>
          <w:rFonts w:ascii="Times New Roman" w:eastAsia="Times New Roman" w:hAnsi="Times New Roman" w:cs="Times New Roman"/>
          <w:sz w:val="32"/>
          <w:szCs w:val="32"/>
          <w:lang w:val="en-US" w:eastAsia="bg-BG"/>
        </w:rPr>
      </w:pPr>
      <w:r w:rsidRPr="001F1719">
        <w:rPr>
          <w:rFonts w:ascii="Times New Roman" w:eastAsia="Times New Roman" w:hAnsi="Times New Roman" w:cs="Times New Roman"/>
          <w:sz w:val="36"/>
          <w:szCs w:val="36"/>
          <w:lang w:eastAsia="bg-BG"/>
        </w:rPr>
        <w:t xml:space="preserve">     </w:t>
      </w:r>
      <w:r w:rsidRPr="001F1719">
        <w:rPr>
          <w:rFonts w:ascii="Times New Roman" w:eastAsia="Times New Roman" w:hAnsi="Times New Roman" w:cs="Times New Roman"/>
          <w:sz w:val="36"/>
          <w:szCs w:val="36"/>
          <w:lang w:val="en-US" w:eastAsia="bg-BG"/>
        </w:rPr>
        <w:t xml:space="preserve">  </w:t>
      </w:r>
      <w:r w:rsidRPr="001F1719">
        <w:rPr>
          <w:rFonts w:ascii="Times New Roman" w:eastAsia="Times New Roman" w:hAnsi="Times New Roman" w:cs="Times New Roman"/>
          <w:sz w:val="32"/>
          <w:szCs w:val="32"/>
          <w:lang w:eastAsia="bg-BG"/>
        </w:rPr>
        <w:t>Р Е Ш Е Н И Е  № 7</w:t>
      </w:r>
      <w:r w:rsidRPr="001F1719">
        <w:rPr>
          <w:rFonts w:ascii="Times New Roman" w:eastAsia="Times New Roman" w:hAnsi="Times New Roman" w:cs="Times New Roman"/>
          <w:sz w:val="32"/>
          <w:szCs w:val="32"/>
          <w:lang w:val="en-US" w:eastAsia="bg-BG"/>
        </w:rPr>
        <w:t>9</w:t>
      </w:r>
    </w:p>
    <w:p w:rsidR="001F1719" w:rsidRPr="001F1719" w:rsidRDefault="001F1719" w:rsidP="001F1719">
      <w:pPr>
        <w:spacing w:after="0" w:line="240" w:lineRule="auto"/>
        <w:ind w:firstLine="720"/>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31.03.2020 г.</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 xml:space="preserve">        / Протокол № 7 /</w:t>
      </w:r>
    </w:p>
    <w:p w:rsidR="001F1719" w:rsidRPr="001F1719" w:rsidRDefault="001F1719" w:rsidP="001F1719">
      <w:pPr>
        <w:spacing w:after="0" w:line="240" w:lineRule="auto"/>
        <w:rPr>
          <w:rFonts w:ascii="Times New Roman" w:eastAsia="Times New Roman" w:hAnsi="Times New Roman" w:cs="Times New Roman"/>
          <w:b/>
          <w:bCs/>
          <w:sz w:val="28"/>
          <w:szCs w:val="28"/>
          <w:u w:val="single"/>
          <w:lang w:val="ru-RU" w:eastAsia="bg-BG"/>
        </w:rPr>
      </w:pPr>
    </w:p>
    <w:p w:rsidR="001F1719" w:rsidRPr="001F1719" w:rsidRDefault="001F1719" w:rsidP="001F1719">
      <w:pPr>
        <w:tabs>
          <w:tab w:val="left" w:pos="0"/>
        </w:tabs>
        <w:spacing w:after="0" w:line="240" w:lineRule="auto"/>
        <w:jc w:val="both"/>
        <w:rPr>
          <w:rFonts w:ascii="Times New Roman" w:eastAsia="Calibri" w:hAnsi="Times New Roman" w:cs="Times New Roman"/>
          <w:color w:val="000000"/>
          <w:sz w:val="24"/>
          <w:szCs w:val="24"/>
          <w:lang w:val="ru-RU" w:eastAsia="bg-BG"/>
        </w:rPr>
      </w:pPr>
      <w:r w:rsidRPr="001F1719">
        <w:rPr>
          <w:rFonts w:ascii="Times New Roman" w:eastAsia="Times New Roman" w:hAnsi="Times New Roman" w:cs="Times New Roman"/>
          <w:bCs/>
          <w:sz w:val="28"/>
          <w:szCs w:val="28"/>
          <w:lang w:val="en-US" w:eastAsia="bg-BG"/>
        </w:rPr>
        <w:t xml:space="preserve">  </w:t>
      </w:r>
      <w:r w:rsidRPr="001F1719">
        <w:rPr>
          <w:rFonts w:ascii="Times New Roman" w:eastAsia="Times New Roman" w:hAnsi="Times New Roman" w:cs="Times New Roman"/>
          <w:bCs/>
          <w:sz w:val="28"/>
          <w:szCs w:val="28"/>
          <w:lang w:eastAsia="bg-BG"/>
        </w:rPr>
        <w:tab/>
        <w:t xml:space="preserve"> </w:t>
      </w:r>
      <w:r w:rsidRPr="001F1719">
        <w:rPr>
          <w:rFonts w:ascii="Times New Roman" w:eastAsia="Times New Roman" w:hAnsi="Times New Roman" w:cs="Times New Roman"/>
          <w:b/>
          <w:bCs/>
          <w:sz w:val="28"/>
          <w:szCs w:val="28"/>
          <w:u w:val="single"/>
          <w:lang w:val="ru-RU" w:eastAsia="bg-BG"/>
        </w:rPr>
        <w:t>ОТНОСНО</w:t>
      </w:r>
      <w:r w:rsidRPr="001F1719">
        <w:rPr>
          <w:rFonts w:ascii="Times New Roman" w:eastAsia="Times New Roman" w:hAnsi="Times New Roman" w:cs="Times New Roman"/>
          <w:b/>
          <w:bCs/>
          <w:sz w:val="24"/>
          <w:szCs w:val="24"/>
          <w:u w:val="single"/>
          <w:lang w:val="ru-RU" w:eastAsia="bg-BG"/>
        </w:rPr>
        <w:t>:</w:t>
      </w:r>
      <w:r w:rsidRPr="001F1719">
        <w:rPr>
          <w:rFonts w:ascii="Times New Roman" w:eastAsia="Times New Roman" w:hAnsi="Times New Roman" w:cs="Times New Roman"/>
          <w:sz w:val="26"/>
          <w:szCs w:val="26"/>
          <w:lang w:eastAsia="bg-BG"/>
        </w:rPr>
        <w:t xml:space="preserve"> </w:t>
      </w:r>
      <w:r w:rsidRPr="001F1719">
        <w:rPr>
          <w:rFonts w:ascii="Times New Roman" w:eastAsia="Times New Roman" w:hAnsi="Times New Roman" w:cs="Times New Roman"/>
          <w:sz w:val="24"/>
          <w:szCs w:val="24"/>
          <w:lang w:eastAsia="bg-BG"/>
        </w:rPr>
        <w:t>Предложение с вносител Председателя на ОбС – Гурково с  вх. №  ОС  –   68 /  19.03.2020 г. – у</w:t>
      </w:r>
      <w:r w:rsidRPr="001F1719">
        <w:rPr>
          <w:rFonts w:ascii="Times New Roman" w:eastAsia="Calibri" w:hAnsi="Times New Roman" w:cs="Times New Roman"/>
          <w:color w:val="000000"/>
          <w:sz w:val="24"/>
          <w:szCs w:val="24"/>
          <w:lang w:val="ru-RU" w:eastAsia="bg-BG"/>
        </w:rPr>
        <w:t>твърждаване състав на обществен</w:t>
      </w:r>
      <w:r w:rsidRPr="001F1719">
        <w:rPr>
          <w:rFonts w:ascii="Times New Roman" w:eastAsia="Calibri" w:hAnsi="Times New Roman" w:cs="Times New Roman"/>
          <w:color w:val="000000"/>
          <w:sz w:val="24"/>
          <w:szCs w:val="24"/>
          <w:lang w:eastAsia="bg-BG"/>
        </w:rPr>
        <w:t>ата</w:t>
      </w:r>
      <w:r w:rsidRPr="001F1719">
        <w:rPr>
          <w:rFonts w:ascii="Times New Roman" w:eastAsia="Calibri" w:hAnsi="Times New Roman" w:cs="Times New Roman"/>
          <w:color w:val="000000"/>
          <w:sz w:val="24"/>
          <w:szCs w:val="24"/>
          <w:lang w:val="ru-RU" w:eastAsia="bg-BG"/>
        </w:rPr>
        <w:t xml:space="preserve"> комисия за избор </w:t>
      </w:r>
      <w:r w:rsidRPr="001F1719">
        <w:rPr>
          <w:rFonts w:ascii="Times New Roman" w:eastAsia="Calibri" w:hAnsi="Times New Roman" w:cs="Times New Roman"/>
          <w:color w:val="000000"/>
          <w:sz w:val="24"/>
          <w:szCs w:val="24"/>
          <w:lang w:eastAsia="bg-BG"/>
        </w:rPr>
        <w:t xml:space="preserve"> </w:t>
      </w:r>
      <w:r w:rsidRPr="001F1719">
        <w:rPr>
          <w:rFonts w:ascii="Times New Roman" w:eastAsia="Calibri" w:hAnsi="Times New Roman" w:cs="Times New Roman"/>
          <w:color w:val="000000"/>
          <w:sz w:val="24"/>
          <w:szCs w:val="24"/>
          <w:lang w:val="ru-RU" w:eastAsia="bg-BG"/>
        </w:rPr>
        <w:t xml:space="preserve">на носители на наградите на </w:t>
      </w:r>
      <w:r w:rsidRPr="001F1719">
        <w:rPr>
          <w:rFonts w:ascii="Times New Roman" w:eastAsia="Calibri" w:hAnsi="Times New Roman" w:cs="Times New Roman"/>
          <w:color w:val="000000"/>
          <w:sz w:val="24"/>
          <w:szCs w:val="24"/>
          <w:lang w:eastAsia="bg-BG"/>
        </w:rPr>
        <w:t>О</w:t>
      </w:r>
      <w:r w:rsidRPr="001F1719">
        <w:rPr>
          <w:rFonts w:ascii="Times New Roman" w:eastAsia="Calibri" w:hAnsi="Times New Roman" w:cs="Times New Roman"/>
          <w:color w:val="000000"/>
          <w:sz w:val="24"/>
          <w:szCs w:val="24"/>
          <w:lang w:val="ru-RU" w:eastAsia="bg-BG"/>
        </w:rPr>
        <w:t xml:space="preserve">бщина </w:t>
      </w:r>
      <w:r w:rsidRPr="001F1719">
        <w:rPr>
          <w:rFonts w:ascii="Times New Roman" w:eastAsia="Calibri" w:hAnsi="Times New Roman" w:cs="Times New Roman"/>
          <w:color w:val="000000"/>
          <w:sz w:val="24"/>
          <w:szCs w:val="24"/>
          <w:lang w:eastAsia="bg-BG"/>
        </w:rPr>
        <w:t>Гурково</w:t>
      </w:r>
      <w:r w:rsidRPr="001F1719">
        <w:rPr>
          <w:rFonts w:ascii="Times New Roman" w:eastAsia="Calibri" w:hAnsi="Times New Roman" w:cs="Times New Roman"/>
          <w:color w:val="000000"/>
          <w:sz w:val="24"/>
          <w:szCs w:val="24"/>
          <w:lang w:val="ru-RU" w:eastAsia="bg-BG"/>
        </w:rPr>
        <w:t xml:space="preserve"> за мандат 20</w:t>
      </w:r>
      <w:r w:rsidRPr="001F1719">
        <w:rPr>
          <w:rFonts w:ascii="Times New Roman" w:eastAsia="Calibri" w:hAnsi="Times New Roman" w:cs="Times New Roman"/>
          <w:color w:val="000000"/>
          <w:sz w:val="24"/>
          <w:szCs w:val="24"/>
          <w:lang w:val="en-US" w:eastAsia="bg-BG"/>
        </w:rPr>
        <w:t xml:space="preserve">19 </w:t>
      </w:r>
      <w:r w:rsidRPr="001F1719">
        <w:rPr>
          <w:rFonts w:ascii="Times New Roman" w:eastAsia="Calibri" w:hAnsi="Times New Roman" w:cs="Times New Roman"/>
          <w:color w:val="000000"/>
          <w:sz w:val="24"/>
          <w:szCs w:val="24"/>
          <w:lang w:val="ru-RU" w:eastAsia="bg-BG"/>
        </w:rPr>
        <w:t>-</w:t>
      </w:r>
      <w:r w:rsidRPr="001F1719">
        <w:rPr>
          <w:rFonts w:ascii="Times New Roman" w:eastAsia="Calibri" w:hAnsi="Times New Roman" w:cs="Times New Roman"/>
          <w:color w:val="000000"/>
          <w:sz w:val="24"/>
          <w:szCs w:val="24"/>
          <w:lang w:val="en-US" w:eastAsia="bg-BG"/>
        </w:rPr>
        <w:t xml:space="preserve"> </w:t>
      </w:r>
      <w:r w:rsidRPr="001F1719">
        <w:rPr>
          <w:rFonts w:ascii="Times New Roman" w:eastAsia="Calibri" w:hAnsi="Times New Roman" w:cs="Times New Roman"/>
          <w:color w:val="000000"/>
          <w:sz w:val="24"/>
          <w:szCs w:val="24"/>
          <w:lang w:val="ru-RU" w:eastAsia="bg-BG"/>
        </w:rPr>
        <w:t>20</w:t>
      </w:r>
      <w:r w:rsidRPr="001F1719">
        <w:rPr>
          <w:rFonts w:ascii="Times New Roman" w:eastAsia="Calibri" w:hAnsi="Times New Roman" w:cs="Times New Roman"/>
          <w:color w:val="000000"/>
          <w:sz w:val="24"/>
          <w:szCs w:val="24"/>
          <w:lang w:val="en-US" w:eastAsia="bg-BG"/>
        </w:rPr>
        <w:t>23</w:t>
      </w:r>
      <w:r w:rsidRPr="001F1719">
        <w:rPr>
          <w:rFonts w:ascii="Times New Roman" w:eastAsia="Calibri" w:hAnsi="Times New Roman" w:cs="Times New Roman"/>
          <w:color w:val="000000"/>
          <w:sz w:val="24"/>
          <w:szCs w:val="24"/>
          <w:lang w:val="ru-RU" w:eastAsia="bg-BG"/>
        </w:rPr>
        <w:t xml:space="preserve"> г. </w:t>
      </w:r>
    </w:p>
    <w:p w:rsidR="001F1719" w:rsidRPr="001F1719" w:rsidRDefault="001F1719" w:rsidP="001F1719">
      <w:pPr>
        <w:autoSpaceDE w:val="0"/>
        <w:autoSpaceDN w:val="0"/>
        <w:adjustRightInd w:val="0"/>
        <w:spacing w:after="0" w:line="240" w:lineRule="auto"/>
        <w:ind w:firstLine="720"/>
        <w:jc w:val="both"/>
        <w:rPr>
          <w:rFonts w:ascii="Times New Roman" w:eastAsia="Calibri" w:hAnsi="Times New Roman" w:cs="Times New Roman"/>
          <w:color w:val="000000"/>
          <w:sz w:val="24"/>
          <w:szCs w:val="24"/>
        </w:rPr>
      </w:pPr>
      <w:r w:rsidRPr="001F1719">
        <w:rPr>
          <w:rFonts w:ascii="Times New Roman" w:eastAsia="Times New Roman" w:hAnsi="Times New Roman" w:cs="Times New Roman"/>
          <w:b/>
          <w:bCs/>
          <w:color w:val="000000"/>
          <w:spacing w:val="-1"/>
          <w:sz w:val="28"/>
          <w:szCs w:val="28"/>
          <w:u w:val="single"/>
          <w:lang w:eastAsia="bg-BG"/>
        </w:rPr>
        <w:t>М</w:t>
      </w:r>
      <w:r w:rsidRPr="001F1719">
        <w:rPr>
          <w:rFonts w:ascii="Times New Roman" w:eastAsia="Times New Roman" w:hAnsi="Times New Roman" w:cs="Times New Roman"/>
          <w:b/>
          <w:bCs/>
          <w:color w:val="000000"/>
          <w:sz w:val="28"/>
          <w:szCs w:val="28"/>
          <w:u w:val="single"/>
          <w:lang w:eastAsia="bg-BG"/>
        </w:rPr>
        <w:t>О</w:t>
      </w:r>
      <w:r w:rsidRPr="001F1719">
        <w:rPr>
          <w:rFonts w:ascii="Times New Roman" w:eastAsia="Times New Roman" w:hAnsi="Times New Roman" w:cs="Times New Roman"/>
          <w:b/>
          <w:bCs/>
          <w:color w:val="000000"/>
          <w:spacing w:val="1"/>
          <w:sz w:val="28"/>
          <w:szCs w:val="28"/>
          <w:u w:val="single"/>
          <w:lang w:eastAsia="bg-BG"/>
        </w:rPr>
        <w:t>Т</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
          <w:bCs/>
          <w:color w:val="000000"/>
          <w:spacing w:val="1"/>
          <w:sz w:val="28"/>
          <w:szCs w:val="28"/>
          <w:u w:val="single"/>
          <w:lang w:eastAsia="bg-BG"/>
        </w:rPr>
        <w:t>В</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Cs/>
          <w:color w:val="000000"/>
          <w:sz w:val="28"/>
          <w:szCs w:val="28"/>
          <w:lang w:eastAsia="bg-BG"/>
        </w:rPr>
        <w:t xml:space="preserve"> </w:t>
      </w:r>
      <w:r w:rsidRPr="001F1719">
        <w:rPr>
          <w:rFonts w:ascii="Times New Roman" w:eastAsia="Calibri" w:hAnsi="Times New Roman" w:cs="Times New Roman"/>
          <w:color w:val="000000"/>
          <w:sz w:val="24"/>
          <w:szCs w:val="24"/>
        </w:rPr>
        <w:t>С Решение № 144/23.07.2012 г. на Общински съвет – Гурково бе приета Наредбата за символите и наградите на Община Гурково в която са регламентирани условията и реда за присъждането на награди.</w:t>
      </w:r>
    </w:p>
    <w:p w:rsidR="001F1719" w:rsidRPr="001F1719" w:rsidRDefault="001F1719" w:rsidP="001F1719">
      <w:pPr>
        <w:autoSpaceDE w:val="0"/>
        <w:autoSpaceDN w:val="0"/>
        <w:adjustRightInd w:val="0"/>
        <w:spacing w:after="0" w:line="240" w:lineRule="auto"/>
        <w:ind w:firstLine="720"/>
        <w:jc w:val="both"/>
        <w:rPr>
          <w:rFonts w:ascii="Times New Roman" w:eastAsia="Calibri" w:hAnsi="Times New Roman" w:cs="Times New Roman"/>
          <w:color w:val="000000"/>
          <w:sz w:val="24"/>
          <w:szCs w:val="24"/>
        </w:rPr>
      </w:pPr>
      <w:r w:rsidRPr="001F1719">
        <w:rPr>
          <w:rFonts w:ascii="Times New Roman" w:eastAsia="Calibri" w:hAnsi="Times New Roman" w:cs="Times New Roman"/>
          <w:color w:val="000000"/>
          <w:sz w:val="24"/>
          <w:szCs w:val="24"/>
        </w:rPr>
        <w:t xml:space="preserve"> </w:t>
      </w:r>
      <w:r w:rsidRPr="001F1719">
        <w:rPr>
          <w:rFonts w:ascii="Times New Roman" w:eastAsia="Calibri" w:hAnsi="Times New Roman" w:cs="Times New Roman"/>
          <w:color w:val="000000"/>
          <w:sz w:val="24"/>
          <w:szCs w:val="24"/>
          <w:lang w:val="ru-RU"/>
        </w:rPr>
        <w:t>Съгласно чл.</w:t>
      </w:r>
      <w:r w:rsidRPr="001F1719">
        <w:rPr>
          <w:rFonts w:ascii="Times New Roman" w:eastAsia="Calibri" w:hAnsi="Times New Roman" w:cs="Times New Roman"/>
          <w:color w:val="000000"/>
          <w:sz w:val="24"/>
          <w:szCs w:val="24"/>
        </w:rPr>
        <w:t>5</w:t>
      </w:r>
      <w:r w:rsidRPr="001F1719">
        <w:rPr>
          <w:rFonts w:ascii="Times New Roman" w:eastAsia="Calibri" w:hAnsi="Times New Roman" w:cs="Times New Roman"/>
          <w:color w:val="000000"/>
          <w:sz w:val="24"/>
          <w:szCs w:val="24"/>
          <w:lang w:val="ru-RU"/>
        </w:rPr>
        <w:t xml:space="preserve"> от същата Наредба, удостояването </w:t>
      </w:r>
      <w:r w:rsidRPr="001F1719">
        <w:rPr>
          <w:rFonts w:ascii="Times New Roman" w:eastAsia="Calibri" w:hAnsi="Times New Roman" w:cs="Times New Roman"/>
          <w:color w:val="000000"/>
          <w:sz w:val="24"/>
          <w:szCs w:val="24"/>
        </w:rPr>
        <w:t xml:space="preserve">с награди става след решение на Общинският съвет по предложение на обществена комисия, която се утвърждава от ОбС </w:t>
      </w:r>
      <w:proofErr w:type="gramStart"/>
      <w:r w:rsidRPr="001F1719">
        <w:rPr>
          <w:rFonts w:ascii="Times New Roman" w:eastAsia="Calibri" w:hAnsi="Times New Roman" w:cs="Times New Roman"/>
          <w:color w:val="000000"/>
          <w:sz w:val="24"/>
          <w:szCs w:val="24"/>
        </w:rPr>
        <w:t>за</w:t>
      </w:r>
      <w:proofErr w:type="gramEnd"/>
      <w:r w:rsidRPr="001F1719">
        <w:rPr>
          <w:rFonts w:ascii="Times New Roman" w:eastAsia="Calibri" w:hAnsi="Times New Roman" w:cs="Times New Roman"/>
          <w:color w:val="000000"/>
          <w:sz w:val="24"/>
          <w:szCs w:val="24"/>
        </w:rPr>
        <w:t xml:space="preserve"> мандата на действието му.</w:t>
      </w:r>
    </w:p>
    <w:p w:rsidR="001F1719" w:rsidRPr="001F1719" w:rsidRDefault="001F1719" w:rsidP="001F1719">
      <w:pPr>
        <w:shd w:val="clear" w:color="auto" w:fill="FFFFFF"/>
        <w:spacing w:after="0" w:line="240" w:lineRule="auto"/>
        <w:ind w:firstLine="708"/>
        <w:jc w:val="both"/>
        <w:rPr>
          <w:rFonts w:ascii="Times New Roman" w:eastAsia="Times New Roman" w:hAnsi="Times New Roman" w:cs="Times New Roman"/>
          <w:color w:val="000000"/>
          <w:sz w:val="24"/>
          <w:szCs w:val="24"/>
          <w:lang w:eastAsia="bg-BG"/>
        </w:rPr>
      </w:pPr>
      <w:r w:rsidRPr="001F1719">
        <w:rPr>
          <w:rFonts w:ascii="Times New Roman" w:eastAsia="Times New Roman" w:hAnsi="Times New Roman" w:cs="Times New Roman"/>
          <w:color w:val="000000"/>
          <w:sz w:val="24"/>
          <w:szCs w:val="24"/>
          <w:lang w:eastAsia="bg-BG"/>
        </w:rPr>
        <w:t xml:space="preserve">В тази връзка Общински съвет – Гурково обяви прием на номинации за членове на Обществената комисия за избор на носители на награди на Община Гурково за Мандат 2019 – 2023 г. чрез съобщение, публикувано на Интернет - страницата на Община Гурково и поставено на видни места в селищата от Общината. </w:t>
      </w:r>
    </w:p>
    <w:p w:rsidR="001F1719" w:rsidRPr="001F1719" w:rsidRDefault="001F1719" w:rsidP="001F1719">
      <w:pPr>
        <w:autoSpaceDE w:val="0"/>
        <w:autoSpaceDN w:val="0"/>
        <w:adjustRightInd w:val="0"/>
        <w:spacing w:after="0" w:line="240" w:lineRule="auto"/>
        <w:ind w:firstLine="720"/>
        <w:jc w:val="both"/>
        <w:rPr>
          <w:rFonts w:ascii="Times New Roman" w:eastAsia="Calibri" w:hAnsi="Times New Roman" w:cs="Times New Roman"/>
          <w:color w:val="000000"/>
          <w:sz w:val="24"/>
          <w:szCs w:val="24"/>
        </w:rPr>
      </w:pPr>
      <w:r w:rsidRPr="001F1719">
        <w:rPr>
          <w:rFonts w:ascii="Times New Roman" w:eastAsia="Calibri" w:hAnsi="Times New Roman" w:cs="Times New Roman"/>
          <w:color w:val="000000"/>
          <w:sz w:val="24"/>
          <w:szCs w:val="24"/>
        </w:rPr>
        <w:t xml:space="preserve">В деловодството на ОбС – Гурково в указания в съобщението срок  има постъпили писмени предложения. </w:t>
      </w:r>
    </w:p>
    <w:p w:rsidR="001F1719" w:rsidRPr="001F1719" w:rsidRDefault="001F1719" w:rsidP="001F1719">
      <w:pPr>
        <w:spacing w:after="0" w:line="240" w:lineRule="auto"/>
        <w:ind w:firstLine="708"/>
        <w:jc w:val="both"/>
        <w:rPr>
          <w:rFonts w:ascii="Times New Roman" w:eastAsia="Times New Roman" w:hAnsi="Times New Roman" w:cs="Times New Roman"/>
          <w:sz w:val="24"/>
          <w:szCs w:val="28"/>
          <w:lang w:eastAsia="bg-BG"/>
        </w:rPr>
      </w:pPr>
      <w:r w:rsidRPr="001F1719">
        <w:rPr>
          <w:rFonts w:ascii="Times New Roman" w:eastAsia="Calibri" w:hAnsi="Times New Roman" w:cs="Times New Roman"/>
          <w:color w:val="000000"/>
          <w:sz w:val="24"/>
          <w:szCs w:val="24"/>
        </w:rPr>
        <w:t xml:space="preserve">На основание чл.21, ал.1, т.23 и чл.21, ал.2 от Закона за местното самоуправление и местната администрация, чл.5, ал.2 от Наредбата за символите и наградите на Община Гурково и в предвид гореизложеното, </w:t>
      </w:r>
      <w:r w:rsidRPr="001F1719">
        <w:rPr>
          <w:rFonts w:ascii="Times New Roman" w:eastAsia="Times New Roman" w:hAnsi="Times New Roman" w:cs="Times New Roman"/>
          <w:sz w:val="24"/>
          <w:szCs w:val="28"/>
          <w:lang w:eastAsia="bg-BG"/>
        </w:rPr>
        <w:t xml:space="preserve"> Общински съвет - Гурково </w:t>
      </w:r>
    </w:p>
    <w:p w:rsidR="001F1719" w:rsidRPr="001F1719" w:rsidRDefault="001F1719" w:rsidP="001F1719">
      <w:pPr>
        <w:spacing w:after="0" w:line="240" w:lineRule="auto"/>
        <w:jc w:val="center"/>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32"/>
          <w:szCs w:val="32"/>
          <w:lang w:eastAsia="bg-BG"/>
        </w:rPr>
        <w:t>Р Е Ш И</w:t>
      </w:r>
      <w:r w:rsidRPr="001F1719">
        <w:rPr>
          <w:rFonts w:ascii="Times New Roman" w:eastAsia="Times New Roman" w:hAnsi="Times New Roman" w:cs="Times New Roman"/>
          <w:sz w:val="24"/>
          <w:szCs w:val="24"/>
          <w:lang w:eastAsia="bg-BG"/>
        </w:rPr>
        <w:t>:</w:t>
      </w:r>
    </w:p>
    <w:p w:rsidR="001F1719" w:rsidRPr="001F1719" w:rsidRDefault="001F1719" w:rsidP="001F1719">
      <w:pPr>
        <w:autoSpaceDE w:val="0"/>
        <w:autoSpaceDN w:val="0"/>
        <w:adjustRightInd w:val="0"/>
        <w:spacing w:after="0" w:line="240" w:lineRule="auto"/>
        <w:rPr>
          <w:rFonts w:ascii="Times New Roman" w:eastAsia="Calibri" w:hAnsi="Times New Roman" w:cs="Times New Roman"/>
          <w:color w:val="000000"/>
          <w:sz w:val="24"/>
          <w:szCs w:val="24"/>
        </w:rPr>
      </w:pPr>
      <w:r w:rsidRPr="001F1719">
        <w:rPr>
          <w:rFonts w:ascii="Times New Roman" w:eastAsia="Calibri" w:hAnsi="Times New Roman" w:cs="Times New Roman"/>
          <w:color w:val="000000"/>
          <w:sz w:val="23"/>
          <w:szCs w:val="23"/>
        </w:rPr>
        <w:t xml:space="preserve">         </w:t>
      </w:r>
      <w:r w:rsidRPr="001F1719">
        <w:rPr>
          <w:rFonts w:ascii="Times New Roman" w:eastAsia="Calibri" w:hAnsi="Times New Roman" w:cs="Times New Roman"/>
          <w:color w:val="000000"/>
          <w:sz w:val="24"/>
          <w:szCs w:val="24"/>
          <w:lang w:val="ru-RU"/>
        </w:rPr>
        <w:t>Утвърждава състава на обществената комисия за избор на носител</w:t>
      </w:r>
      <w:r w:rsidRPr="001F1719">
        <w:rPr>
          <w:rFonts w:ascii="Times New Roman" w:eastAsia="Calibri" w:hAnsi="Times New Roman" w:cs="Times New Roman"/>
          <w:color w:val="000000"/>
          <w:sz w:val="24"/>
          <w:szCs w:val="24"/>
        </w:rPr>
        <w:t>и</w:t>
      </w:r>
      <w:r w:rsidRPr="001F1719">
        <w:rPr>
          <w:rFonts w:ascii="Times New Roman" w:eastAsia="Calibri" w:hAnsi="Times New Roman" w:cs="Times New Roman"/>
          <w:color w:val="000000"/>
          <w:sz w:val="24"/>
          <w:szCs w:val="24"/>
          <w:lang w:val="ru-RU"/>
        </w:rPr>
        <w:t xml:space="preserve"> </w:t>
      </w:r>
      <w:proofErr w:type="gramStart"/>
      <w:r w:rsidRPr="001F1719">
        <w:rPr>
          <w:rFonts w:ascii="Times New Roman" w:eastAsia="Calibri" w:hAnsi="Times New Roman" w:cs="Times New Roman"/>
          <w:color w:val="000000"/>
          <w:sz w:val="24"/>
          <w:szCs w:val="24"/>
          <w:lang w:val="ru-RU"/>
        </w:rPr>
        <w:t>на</w:t>
      </w:r>
      <w:proofErr w:type="gramEnd"/>
      <w:r w:rsidRPr="001F1719">
        <w:rPr>
          <w:rFonts w:ascii="Times New Roman" w:eastAsia="Calibri" w:hAnsi="Times New Roman" w:cs="Times New Roman"/>
          <w:color w:val="000000"/>
          <w:sz w:val="24"/>
          <w:szCs w:val="24"/>
          <w:lang w:val="ru-RU"/>
        </w:rPr>
        <w:t xml:space="preserve"> наград</w:t>
      </w:r>
      <w:r w:rsidRPr="001F1719">
        <w:rPr>
          <w:rFonts w:ascii="Times New Roman" w:eastAsia="Calibri" w:hAnsi="Times New Roman" w:cs="Times New Roman"/>
          <w:color w:val="000000"/>
          <w:sz w:val="24"/>
          <w:szCs w:val="24"/>
        </w:rPr>
        <w:t>ите на Община Гурково</w:t>
      </w:r>
      <w:r w:rsidRPr="001F1719">
        <w:rPr>
          <w:rFonts w:ascii="Times New Roman" w:eastAsia="Calibri" w:hAnsi="Times New Roman" w:cs="Times New Roman"/>
          <w:color w:val="000000"/>
          <w:sz w:val="24"/>
          <w:szCs w:val="24"/>
          <w:lang w:val="ru-RU"/>
        </w:rPr>
        <w:t xml:space="preserve"> за мандат 20</w:t>
      </w:r>
      <w:r w:rsidRPr="001F1719">
        <w:rPr>
          <w:rFonts w:ascii="Times New Roman" w:eastAsia="Calibri" w:hAnsi="Times New Roman" w:cs="Times New Roman"/>
          <w:color w:val="000000"/>
          <w:sz w:val="24"/>
          <w:szCs w:val="24"/>
          <w:lang w:val="en-US"/>
        </w:rPr>
        <w:t>19</w:t>
      </w:r>
      <w:r w:rsidRPr="001F1719">
        <w:rPr>
          <w:rFonts w:ascii="Times New Roman" w:eastAsia="Calibri" w:hAnsi="Times New Roman" w:cs="Times New Roman"/>
          <w:color w:val="000000"/>
          <w:sz w:val="24"/>
          <w:szCs w:val="24"/>
          <w:lang w:val="ru-RU"/>
        </w:rPr>
        <w:t>-20</w:t>
      </w:r>
      <w:r w:rsidRPr="001F1719">
        <w:rPr>
          <w:rFonts w:ascii="Times New Roman" w:eastAsia="Calibri" w:hAnsi="Times New Roman" w:cs="Times New Roman"/>
          <w:color w:val="000000"/>
          <w:sz w:val="24"/>
          <w:szCs w:val="24"/>
          <w:lang w:val="en-US"/>
        </w:rPr>
        <w:t>23</w:t>
      </w:r>
      <w:r w:rsidRPr="001F1719">
        <w:rPr>
          <w:rFonts w:ascii="Times New Roman" w:eastAsia="Calibri" w:hAnsi="Times New Roman" w:cs="Times New Roman"/>
          <w:color w:val="000000"/>
          <w:sz w:val="24"/>
          <w:szCs w:val="24"/>
          <w:lang w:val="ru-RU"/>
        </w:rPr>
        <w:t xml:space="preserve"> г.</w:t>
      </w:r>
      <w:r w:rsidRPr="001F1719">
        <w:rPr>
          <w:rFonts w:ascii="Times New Roman" w:eastAsia="Calibri" w:hAnsi="Times New Roman" w:cs="Times New Roman"/>
          <w:color w:val="000000"/>
          <w:sz w:val="24"/>
          <w:szCs w:val="24"/>
        </w:rPr>
        <w:t xml:space="preserve"> както следва: </w:t>
      </w:r>
    </w:p>
    <w:p w:rsidR="001F1719" w:rsidRPr="001F1719" w:rsidRDefault="001F1719" w:rsidP="001F1719">
      <w:pPr>
        <w:autoSpaceDE w:val="0"/>
        <w:autoSpaceDN w:val="0"/>
        <w:adjustRightInd w:val="0"/>
        <w:spacing w:after="0" w:line="240" w:lineRule="auto"/>
        <w:rPr>
          <w:rFonts w:ascii="Times New Roman" w:eastAsia="Calibri" w:hAnsi="Times New Roman" w:cs="Times New Roman"/>
          <w:color w:val="000000"/>
          <w:sz w:val="24"/>
          <w:szCs w:val="24"/>
        </w:rPr>
      </w:pPr>
    </w:p>
    <w:p w:rsidR="001F1719" w:rsidRPr="001F1719" w:rsidRDefault="001F1719" w:rsidP="001F1719">
      <w:pPr>
        <w:numPr>
          <w:ilvl w:val="0"/>
          <w:numId w:val="31"/>
        </w:numPr>
        <w:autoSpaceDE w:val="0"/>
        <w:autoSpaceDN w:val="0"/>
        <w:adjustRightInd w:val="0"/>
        <w:spacing w:after="0" w:line="240" w:lineRule="auto"/>
        <w:ind w:left="1422" w:hanging="357"/>
        <w:rPr>
          <w:rFonts w:ascii="Times New Roman" w:eastAsia="Calibri" w:hAnsi="Times New Roman" w:cs="Times New Roman"/>
          <w:color w:val="000000"/>
          <w:sz w:val="24"/>
          <w:szCs w:val="24"/>
        </w:rPr>
      </w:pPr>
      <w:r w:rsidRPr="001F1719">
        <w:rPr>
          <w:rFonts w:ascii="Times New Roman" w:eastAsia="Calibri" w:hAnsi="Times New Roman" w:cs="Times New Roman"/>
          <w:color w:val="000000"/>
          <w:sz w:val="24"/>
          <w:szCs w:val="24"/>
        </w:rPr>
        <w:t>Атанас Граматиков – Кмет на кметство Паничерево;</w:t>
      </w:r>
    </w:p>
    <w:p w:rsidR="001F1719" w:rsidRPr="001F1719" w:rsidRDefault="001F1719" w:rsidP="001F1719">
      <w:pPr>
        <w:numPr>
          <w:ilvl w:val="0"/>
          <w:numId w:val="31"/>
        </w:numPr>
        <w:autoSpaceDE w:val="0"/>
        <w:autoSpaceDN w:val="0"/>
        <w:adjustRightInd w:val="0"/>
        <w:spacing w:after="0" w:line="240" w:lineRule="auto"/>
        <w:ind w:left="1422" w:hanging="357"/>
        <w:rPr>
          <w:rFonts w:ascii="Times New Roman" w:eastAsia="Calibri" w:hAnsi="Times New Roman" w:cs="Times New Roman"/>
          <w:color w:val="000000"/>
          <w:sz w:val="24"/>
          <w:szCs w:val="24"/>
        </w:rPr>
      </w:pPr>
      <w:r w:rsidRPr="001F1719">
        <w:rPr>
          <w:rFonts w:ascii="Times New Roman" w:eastAsia="Calibri" w:hAnsi="Times New Roman" w:cs="Times New Roman"/>
          <w:color w:val="000000"/>
          <w:sz w:val="24"/>
          <w:szCs w:val="24"/>
        </w:rPr>
        <w:t>Мария Илиева – общественик от гр. Гурково;</w:t>
      </w:r>
    </w:p>
    <w:p w:rsidR="001F1719" w:rsidRPr="001F1719" w:rsidRDefault="001F1719" w:rsidP="001F1719">
      <w:pPr>
        <w:numPr>
          <w:ilvl w:val="0"/>
          <w:numId w:val="31"/>
        </w:numPr>
        <w:autoSpaceDE w:val="0"/>
        <w:autoSpaceDN w:val="0"/>
        <w:adjustRightInd w:val="0"/>
        <w:spacing w:after="0" w:line="240" w:lineRule="auto"/>
        <w:ind w:left="1422" w:hanging="357"/>
        <w:rPr>
          <w:rFonts w:ascii="Times New Roman" w:eastAsia="Calibri" w:hAnsi="Times New Roman" w:cs="Times New Roman"/>
          <w:color w:val="000000"/>
          <w:sz w:val="24"/>
          <w:szCs w:val="24"/>
        </w:rPr>
      </w:pPr>
      <w:r w:rsidRPr="001F1719">
        <w:rPr>
          <w:rFonts w:ascii="Times New Roman" w:eastAsia="Calibri" w:hAnsi="Times New Roman" w:cs="Times New Roman"/>
          <w:color w:val="000000"/>
          <w:sz w:val="24"/>
          <w:szCs w:val="24"/>
          <w:lang w:eastAsia="bg-BG"/>
        </w:rPr>
        <w:t>Андрей  Андреев – общественик и краевед от гр.Гурково;</w:t>
      </w:r>
    </w:p>
    <w:p w:rsidR="001F1719" w:rsidRPr="001F1719" w:rsidRDefault="001F1719" w:rsidP="001F1719">
      <w:pPr>
        <w:numPr>
          <w:ilvl w:val="0"/>
          <w:numId w:val="31"/>
        </w:numPr>
        <w:autoSpaceDE w:val="0"/>
        <w:autoSpaceDN w:val="0"/>
        <w:adjustRightInd w:val="0"/>
        <w:spacing w:after="0" w:line="240" w:lineRule="auto"/>
        <w:ind w:left="1422" w:hanging="357"/>
        <w:rPr>
          <w:rFonts w:ascii="Times New Roman" w:eastAsia="Calibri" w:hAnsi="Times New Roman" w:cs="Times New Roman"/>
          <w:color w:val="000000"/>
          <w:sz w:val="24"/>
          <w:szCs w:val="24"/>
        </w:rPr>
      </w:pPr>
      <w:r w:rsidRPr="001F1719">
        <w:rPr>
          <w:rFonts w:ascii="Times New Roman" w:eastAsia="Calibri" w:hAnsi="Times New Roman" w:cs="Times New Roman"/>
          <w:color w:val="000000"/>
          <w:sz w:val="24"/>
          <w:szCs w:val="24"/>
          <w:lang w:eastAsia="bg-BG"/>
        </w:rPr>
        <w:t>Пенка Желева – учител от гр. Гурково;</w:t>
      </w:r>
    </w:p>
    <w:p w:rsidR="001F1719" w:rsidRPr="001F1719" w:rsidRDefault="001F1719" w:rsidP="001F1719">
      <w:pPr>
        <w:numPr>
          <w:ilvl w:val="0"/>
          <w:numId w:val="31"/>
        </w:numPr>
        <w:autoSpaceDE w:val="0"/>
        <w:autoSpaceDN w:val="0"/>
        <w:adjustRightInd w:val="0"/>
        <w:spacing w:after="0" w:line="240" w:lineRule="auto"/>
        <w:ind w:left="1422" w:hanging="357"/>
        <w:rPr>
          <w:rFonts w:ascii="Times New Roman" w:eastAsia="Calibri" w:hAnsi="Times New Roman" w:cs="Times New Roman"/>
          <w:color w:val="000000"/>
          <w:sz w:val="24"/>
          <w:szCs w:val="24"/>
        </w:rPr>
      </w:pPr>
      <w:r w:rsidRPr="001F1719">
        <w:rPr>
          <w:rFonts w:ascii="Times New Roman" w:eastAsia="Calibri" w:hAnsi="Times New Roman" w:cs="Times New Roman"/>
          <w:color w:val="000000"/>
          <w:sz w:val="24"/>
          <w:szCs w:val="24"/>
          <w:lang w:eastAsia="bg-BG"/>
        </w:rPr>
        <w:t xml:space="preserve">Диана Дойчева - </w:t>
      </w:r>
      <w:r w:rsidRPr="001F1719">
        <w:rPr>
          <w:rFonts w:ascii="Times New Roman" w:eastAsia="Times New Roman" w:hAnsi="Times New Roman" w:cs="Times New Roman"/>
          <w:color w:val="000000"/>
          <w:sz w:val="24"/>
          <w:szCs w:val="24"/>
          <w:lang w:eastAsia="bg-BG"/>
        </w:rPr>
        <w:t>Секретар на НЧ „Изгрев – 1924 г.“ с. Паничерево;</w:t>
      </w:r>
    </w:p>
    <w:p w:rsidR="001F1719" w:rsidRPr="001F1719" w:rsidRDefault="001F1719" w:rsidP="001F1719">
      <w:pPr>
        <w:numPr>
          <w:ilvl w:val="0"/>
          <w:numId w:val="31"/>
        </w:numPr>
        <w:autoSpaceDE w:val="0"/>
        <w:autoSpaceDN w:val="0"/>
        <w:adjustRightInd w:val="0"/>
        <w:spacing w:after="0" w:line="240" w:lineRule="auto"/>
        <w:ind w:left="1422" w:hanging="357"/>
        <w:rPr>
          <w:rFonts w:ascii="Times New Roman" w:eastAsia="Calibri" w:hAnsi="Times New Roman" w:cs="Times New Roman"/>
          <w:color w:val="000000"/>
          <w:sz w:val="24"/>
          <w:szCs w:val="24"/>
        </w:rPr>
      </w:pPr>
      <w:r w:rsidRPr="001F1719">
        <w:rPr>
          <w:rFonts w:ascii="Times New Roman" w:hAnsi="Times New Roman" w:cs="Times New Roman"/>
          <w:sz w:val="24"/>
          <w:szCs w:val="24"/>
        </w:rPr>
        <w:t>Радостина Добрева – Кмет на кметство Конаре;</w:t>
      </w:r>
    </w:p>
    <w:p w:rsidR="001F1719" w:rsidRPr="001F1719" w:rsidRDefault="001F1719" w:rsidP="001F1719">
      <w:pPr>
        <w:suppressAutoHyphens/>
        <w:autoSpaceDN w:val="0"/>
        <w:spacing w:after="0" w:line="240" w:lineRule="auto"/>
        <w:jc w:val="both"/>
        <w:textAlignment w:val="baseline"/>
        <w:rPr>
          <w:rFonts w:ascii="Times New Roman" w:eastAsia="Times New Roman" w:hAnsi="Times New Roman" w:cs="Times New Roman"/>
          <w:b/>
          <w:kern w:val="3"/>
          <w:sz w:val="24"/>
          <w:szCs w:val="24"/>
          <w:lang w:eastAsia="bg-BG"/>
        </w:rPr>
      </w:pPr>
      <w:r w:rsidRPr="001F1719">
        <w:rPr>
          <w:rFonts w:ascii="Times New Roman" w:eastAsia="Times New Roman" w:hAnsi="Times New Roman" w:cs="Times New Roman"/>
          <w:kern w:val="3"/>
          <w:sz w:val="24"/>
          <w:szCs w:val="24"/>
          <w:lang w:eastAsia="bg-BG"/>
        </w:rPr>
        <w:t xml:space="preserve">                  7.  Ивелина Тенева – мл.експерт „Социални, младежки и спортни дейности“.</w:t>
      </w:r>
      <w:r w:rsidRPr="001F1719">
        <w:rPr>
          <w:rFonts w:ascii="Times New Roman" w:eastAsia="Times New Roman" w:hAnsi="Times New Roman" w:cs="Times New Roman"/>
          <w:b/>
          <w:kern w:val="3"/>
          <w:sz w:val="24"/>
          <w:szCs w:val="24"/>
          <w:lang w:eastAsia="bg-BG"/>
        </w:rPr>
        <w:t xml:space="preserve"> </w:t>
      </w:r>
    </w:p>
    <w:p w:rsidR="001F1719" w:rsidRPr="001F1719" w:rsidRDefault="001F1719" w:rsidP="001F1719">
      <w:pPr>
        <w:autoSpaceDE w:val="0"/>
        <w:autoSpaceDN w:val="0"/>
        <w:adjustRightInd w:val="0"/>
        <w:spacing w:after="0" w:line="240" w:lineRule="auto"/>
        <w:ind w:left="1422"/>
        <w:rPr>
          <w:rFonts w:ascii="Times New Roman" w:eastAsia="Calibri" w:hAnsi="Times New Roman" w:cs="Times New Roman"/>
          <w:color w:val="000000"/>
          <w:sz w:val="24"/>
          <w:szCs w:val="24"/>
        </w:rPr>
      </w:pPr>
    </w:p>
    <w:p w:rsidR="001F1719" w:rsidRPr="001F1719" w:rsidRDefault="001F1719" w:rsidP="001F171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t>У</w:t>
      </w:r>
      <w:r w:rsidRPr="001F1719">
        <w:rPr>
          <w:rFonts w:ascii="Times New Roman" w:eastAsia="Times New Roman" w:hAnsi="Times New Roman" w:cs="Times New Roman"/>
          <w:kern w:val="3"/>
          <w:sz w:val="24"/>
          <w:szCs w:val="24"/>
          <w:lang w:val="ru-RU" w:eastAsia="bg-BG"/>
        </w:rPr>
        <w:t>частвали</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в </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гласуването  13  общ. съветници,  гласували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за</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13,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против</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въздържал</w:t>
      </w:r>
      <w:r w:rsidRPr="001F1719">
        <w:rPr>
          <w:rFonts w:ascii="Times New Roman" w:eastAsia="Times New Roman" w:hAnsi="Times New Roman" w:cs="Times New Roman"/>
          <w:b/>
          <w:bCs/>
          <w:kern w:val="3"/>
          <w:sz w:val="24"/>
          <w:szCs w:val="24"/>
          <w:lang w:eastAsia="bg-BG"/>
        </w:rPr>
        <w:t>и</w:t>
      </w:r>
      <w:r w:rsidRPr="001F1719">
        <w:rPr>
          <w:rFonts w:ascii="Times New Roman" w:eastAsia="Times New Roman" w:hAnsi="Times New Roman" w:cs="Times New Roman"/>
          <w:b/>
          <w:bCs/>
          <w:kern w:val="3"/>
          <w:sz w:val="24"/>
          <w:szCs w:val="24"/>
          <w:lang w:val="ru-RU" w:eastAsia="bg-BG"/>
        </w:rPr>
        <w:t xml:space="preserve"> се</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w:t>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F5131" w:rsidRDefault="00CF5131" w:rsidP="00CF5131">
      <w:pPr>
        <w:spacing w:after="0" w:line="240" w:lineRule="auto"/>
        <w:rPr>
          <w:rFonts w:ascii="Times New Roman" w:eastAsia="Lucida Sans Unicode" w:hAnsi="Times New Roman" w:cs="Tahoma"/>
          <w:b/>
          <w:kern w:val="3"/>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BF009A" w:rsidRDefault="00BF009A" w:rsidP="00CF5131">
      <w:pPr>
        <w:spacing w:after="0" w:line="240" w:lineRule="auto"/>
        <w:rPr>
          <w:rFonts w:ascii="Times New Roman" w:eastAsia="Lucida Sans Unicode" w:hAnsi="Times New Roman" w:cs="Tahoma"/>
          <w:b/>
          <w:kern w:val="3"/>
          <w:sz w:val="24"/>
          <w:szCs w:val="24"/>
          <w:lang w:val="en-US" w:eastAsia="bg-BG"/>
        </w:rPr>
      </w:pPr>
    </w:p>
    <w:p w:rsidR="00BF009A" w:rsidRDefault="00BF009A" w:rsidP="00CF5131">
      <w:pPr>
        <w:spacing w:after="0" w:line="240" w:lineRule="auto"/>
        <w:rPr>
          <w:rFonts w:ascii="Times New Roman" w:eastAsia="Lucida Sans Unicode" w:hAnsi="Times New Roman" w:cs="Tahoma"/>
          <w:b/>
          <w:kern w:val="3"/>
          <w:sz w:val="24"/>
          <w:szCs w:val="24"/>
          <w:lang w:val="en-US" w:eastAsia="bg-BG"/>
        </w:rPr>
      </w:pPr>
    </w:p>
    <w:p w:rsidR="00BF009A" w:rsidRDefault="00BF009A" w:rsidP="00CF5131">
      <w:pPr>
        <w:spacing w:after="0" w:line="240" w:lineRule="auto"/>
        <w:rPr>
          <w:rFonts w:ascii="Times New Roman" w:eastAsia="Lucida Sans Unicode" w:hAnsi="Times New Roman" w:cs="Tahoma"/>
          <w:b/>
          <w:kern w:val="3"/>
          <w:sz w:val="24"/>
          <w:szCs w:val="24"/>
          <w:lang w:val="en-US" w:eastAsia="bg-BG"/>
        </w:rPr>
      </w:pPr>
    </w:p>
    <w:p w:rsidR="00BF009A" w:rsidRDefault="00BF009A" w:rsidP="00CF5131">
      <w:pPr>
        <w:spacing w:after="0" w:line="240" w:lineRule="auto"/>
        <w:rPr>
          <w:rFonts w:ascii="Times New Roman" w:eastAsia="Lucida Sans Unicode" w:hAnsi="Times New Roman" w:cs="Tahoma"/>
          <w:b/>
          <w:kern w:val="3"/>
          <w:sz w:val="24"/>
          <w:szCs w:val="24"/>
          <w:lang w:val="en-US" w:eastAsia="bg-BG"/>
        </w:rPr>
      </w:pPr>
    </w:p>
    <w:p w:rsidR="00BF009A" w:rsidRDefault="00BF009A" w:rsidP="00CF5131">
      <w:pPr>
        <w:spacing w:after="0" w:line="240" w:lineRule="auto"/>
        <w:rPr>
          <w:rFonts w:ascii="Times New Roman" w:eastAsia="Lucida Sans Unicode" w:hAnsi="Times New Roman" w:cs="Tahoma"/>
          <w:b/>
          <w:kern w:val="3"/>
          <w:sz w:val="24"/>
          <w:szCs w:val="24"/>
          <w:lang w:val="en-US" w:eastAsia="bg-BG"/>
        </w:rPr>
      </w:pPr>
    </w:p>
    <w:p w:rsidR="00BF009A" w:rsidRPr="00BF009A" w:rsidRDefault="00BF009A" w:rsidP="00CF5131">
      <w:pPr>
        <w:spacing w:after="0" w:line="240" w:lineRule="auto"/>
        <w:rPr>
          <w:rFonts w:ascii="Verdana" w:eastAsia="Times New Roman" w:hAnsi="Verdana" w:cs="Times New Roman"/>
          <w:b/>
          <w:sz w:val="24"/>
          <w:szCs w:val="24"/>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583991">
        <w:rPr>
          <w:rFonts w:ascii="Times New Roman" w:eastAsia="Lucida Sans Unicode" w:hAnsi="Times New Roman" w:cs="Tahoma"/>
          <w:b/>
          <w:kern w:val="3"/>
          <w:sz w:val="28"/>
          <w:szCs w:val="28"/>
          <w:u w:val="single"/>
          <w:lang w:val="ru-RU" w:eastAsia="bg-BG"/>
        </w:rPr>
        <w:lastRenderedPageBreak/>
        <w:t>Препис – извлечение!</w:t>
      </w: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ind w:left="2820" w:firstLine="12"/>
        <w:jc w:val="both"/>
        <w:rPr>
          <w:rFonts w:ascii="Times New Roman" w:eastAsia="Times New Roman" w:hAnsi="Times New Roman" w:cs="Times New Roman"/>
          <w:sz w:val="32"/>
          <w:szCs w:val="32"/>
          <w:lang w:val="en-US" w:eastAsia="bg-BG"/>
        </w:rPr>
      </w:pPr>
      <w:r w:rsidRPr="001F1719">
        <w:rPr>
          <w:rFonts w:ascii="Times New Roman" w:eastAsia="Times New Roman" w:hAnsi="Times New Roman" w:cs="Times New Roman"/>
          <w:sz w:val="36"/>
          <w:szCs w:val="36"/>
          <w:lang w:eastAsia="bg-BG"/>
        </w:rPr>
        <w:t xml:space="preserve">     </w:t>
      </w:r>
      <w:r w:rsidRPr="001F1719">
        <w:rPr>
          <w:rFonts w:ascii="Times New Roman" w:eastAsia="Times New Roman" w:hAnsi="Times New Roman" w:cs="Times New Roman"/>
          <w:sz w:val="36"/>
          <w:szCs w:val="36"/>
          <w:lang w:val="en-US" w:eastAsia="bg-BG"/>
        </w:rPr>
        <w:t xml:space="preserve">  </w:t>
      </w:r>
      <w:r w:rsidRPr="001F1719">
        <w:rPr>
          <w:rFonts w:ascii="Times New Roman" w:eastAsia="Times New Roman" w:hAnsi="Times New Roman" w:cs="Times New Roman"/>
          <w:sz w:val="32"/>
          <w:szCs w:val="32"/>
          <w:lang w:eastAsia="bg-BG"/>
        </w:rPr>
        <w:t xml:space="preserve">Р Е Ш Е Н И Е  № 80 </w:t>
      </w:r>
    </w:p>
    <w:p w:rsidR="001F1719" w:rsidRPr="001F1719" w:rsidRDefault="001F1719" w:rsidP="001F1719">
      <w:pPr>
        <w:spacing w:after="0" w:line="240" w:lineRule="auto"/>
        <w:ind w:firstLine="720"/>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31.03.2020 г.</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 xml:space="preserve">        / Протокол № 7 /</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32"/>
          <w:szCs w:val="32"/>
          <w:lang w:eastAsia="bg-BG"/>
        </w:rPr>
        <w:tab/>
      </w:r>
      <w:r w:rsidRPr="001F1719">
        <w:rPr>
          <w:rFonts w:ascii="Times New Roman" w:eastAsia="Times New Roman" w:hAnsi="Times New Roman" w:cs="Times New Roman"/>
          <w:b/>
          <w:bCs/>
          <w:sz w:val="28"/>
          <w:szCs w:val="28"/>
          <w:u w:val="single"/>
          <w:lang w:val="ru-RU" w:eastAsia="bg-BG"/>
        </w:rPr>
        <w:t>ОТНОСНО</w:t>
      </w:r>
      <w:r w:rsidRPr="001F1719">
        <w:rPr>
          <w:rFonts w:ascii="Times New Roman" w:eastAsia="Times New Roman" w:hAnsi="Times New Roman" w:cs="Times New Roman"/>
          <w:b/>
          <w:bCs/>
          <w:sz w:val="24"/>
          <w:szCs w:val="24"/>
          <w:u w:val="single"/>
          <w:lang w:val="ru-RU" w:eastAsia="bg-BG"/>
        </w:rPr>
        <w:t>:</w:t>
      </w:r>
      <w:r w:rsidRPr="001F1719">
        <w:rPr>
          <w:rFonts w:ascii="Times New Roman" w:eastAsia="Times New Roman" w:hAnsi="Times New Roman" w:cs="Times New Roman"/>
          <w:sz w:val="26"/>
          <w:szCs w:val="26"/>
          <w:lang w:eastAsia="bg-BG"/>
        </w:rPr>
        <w:t xml:space="preserve"> </w:t>
      </w:r>
      <w:r w:rsidRPr="001F1719">
        <w:rPr>
          <w:rFonts w:ascii="Times New Roman" w:eastAsia="Times New Roman" w:hAnsi="Times New Roman" w:cs="Times New Roman"/>
          <w:sz w:val="24"/>
          <w:szCs w:val="24"/>
          <w:lang w:eastAsia="bg-BG"/>
        </w:rPr>
        <w:t>Предложение с вносител Кмета на Община Гурково</w:t>
      </w:r>
      <w:r w:rsidRPr="001F1719">
        <w:rPr>
          <w:rFonts w:ascii="Verdana" w:eastAsia="Times New Roman" w:hAnsi="Verdana" w:cs="Times New Roman"/>
          <w:b/>
          <w:sz w:val="24"/>
          <w:szCs w:val="24"/>
          <w:lang w:eastAsia="bg-BG"/>
        </w:rPr>
        <w:t xml:space="preserve"> </w:t>
      </w:r>
      <w:r w:rsidRPr="001F1719">
        <w:rPr>
          <w:rFonts w:ascii="Times New Roman" w:eastAsia="Times New Roman" w:hAnsi="Times New Roman" w:cs="Times New Roman"/>
          <w:sz w:val="24"/>
          <w:szCs w:val="24"/>
          <w:lang w:eastAsia="bg-BG"/>
        </w:rPr>
        <w:t xml:space="preserve">с  вх. №  ОС  –   51 /  12.03.2020 г. – приемане на Отчет за изпълнение на Общинска програмата за закрила на детето в Община Гурково за 2019 г. </w:t>
      </w:r>
    </w:p>
    <w:p w:rsidR="001F1719" w:rsidRPr="001F1719" w:rsidRDefault="001F1719" w:rsidP="001F1719">
      <w:pPr>
        <w:spacing w:after="0" w:line="240" w:lineRule="auto"/>
        <w:jc w:val="both"/>
        <w:rPr>
          <w:rFonts w:ascii="Verdana" w:eastAsia="Calibri" w:hAnsi="Verdana" w:cs="Times New Roman"/>
          <w:b/>
          <w:color w:val="000000"/>
          <w:sz w:val="24"/>
          <w:szCs w:val="24"/>
          <w:lang w:eastAsia="bg-BG"/>
        </w:rPr>
      </w:pPr>
    </w:p>
    <w:p w:rsidR="001F1719" w:rsidRPr="001F1719" w:rsidRDefault="001F1719" w:rsidP="001F1719">
      <w:pPr>
        <w:spacing w:after="0" w:line="240" w:lineRule="auto"/>
        <w:jc w:val="both"/>
        <w:rPr>
          <w:rFonts w:ascii="Times New Roman" w:eastAsia="Times New Roman" w:hAnsi="Times New Roman" w:cs="Times New Roman"/>
          <w:sz w:val="24"/>
          <w:szCs w:val="24"/>
        </w:rPr>
      </w:pPr>
      <w:r w:rsidRPr="001F1719">
        <w:rPr>
          <w:rFonts w:ascii="Verdana" w:eastAsia="Calibri" w:hAnsi="Verdana" w:cs="Times New Roman"/>
          <w:b/>
          <w:color w:val="000000"/>
          <w:sz w:val="24"/>
          <w:szCs w:val="24"/>
          <w:lang w:eastAsia="bg-BG"/>
        </w:rPr>
        <w:tab/>
      </w:r>
      <w:r w:rsidRPr="001F1719">
        <w:rPr>
          <w:rFonts w:ascii="Times New Roman" w:eastAsia="Times New Roman" w:hAnsi="Times New Roman" w:cs="Times New Roman"/>
          <w:b/>
          <w:bCs/>
          <w:color w:val="000000"/>
          <w:spacing w:val="-1"/>
          <w:sz w:val="28"/>
          <w:szCs w:val="28"/>
          <w:u w:val="single"/>
          <w:lang w:eastAsia="bg-BG"/>
        </w:rPr>
        <w:t>М</w:t>
      </w:r>
      <w:r w:rsidRPr="001F1719">
        <w:rPr>
          <w:rFonts w:ascii="Times New Roman" w:eastAsia="Times New Roman" w:hAnsi="Times New Roman" w:cs="Times New Roman"/>
          <w:b/>
          <w:bCs/>
          <w:color w:val="000000"/>
          <w:sz w:val="28"/>
          <w:szCs w:val="28"/>
          <w:u w:val="single"/>
          <w:lang w:eastAsia="bg-BG"/>
        </w:rPr>
        <w:t>О</w:t>
      </w:r>
      <w:r w:rsidRPr="001F1719">
        <w:rPr>
          <w:rFonts w:ascii="Times New Roman" w:eastAsia="Times New Roman" w:hAnsi="Times New Roman" w:cs="Times New Roman"/>
          <w:b/>
          <w:bCs/>
          <w:color w:val="000000"/>
          <w:spacing w:val="1"/>
          <w:sz w:val="28"/>
          <w:szCs w:val="28"/>
          <w:u w:val="single"/>
          <w:lang w:eastAsia="bg-BG"/>
        </w:rPr>
        <w:t>Т</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
          <w:bCs/>
          <w:color w:val="000000"/>
          <w:spacing w:val="1"/>
          <w:sz w:val="28"/>
          <w:szCs w:val="28"/>
          <w:u w:val="single"/>
          <w:lang w:eastAsia="bg-BG"/>
        </w:rPr>
        <w:t>В</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Cs/>
          <w:color w:val="000000"/>
          <w:sz w:val="28"/>
          <w:szCs w:val="28"/>
          <w:lang w:eastAsia="bg-BG"/>
        </w:rPr>
        <w:t xml:space="preserve"> </w:t>
      </w:r>
      <w:r w:rsidRPr="001F1719">
        <w:rPr>
          <w:rFonts w:ascii="Times New Roman" w:eastAsia="Times New Roman" w:hAnsi="Times New Roman" w:cs="Times New Roman"/>
          <w:sz w:val="24"/>
          <w:szCs w:val="24"/>
        </w:rPr>
        <w:t>Отчета за изпълнение на Общинската програма за закрила на детето е изготвен във връзка с изпълнението на приоритетите и дейностите залегнали в програмата за 2019 г.</w:t>
      </w:r>
    </w:p>
    <w:p w:rsidR="001F1719" w:rsidRPr="001F1719" w:rsidRDefault="001F1719" w:rsidP="00CA19E6">
      <w:pPr>
        <w:spacing w:after="0" w:line="240" w:lineRule="auto"/>
        <w:ind w:firstLine="708"/>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Тя регламентира задълженията на всички държавни и общински структури, ангажирани с изпълнението на дейностите по осигуряване и спазване на правата на децата в община Гурково, в съответствие с техния най-добър интерес.</w:t>
      </w: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И през 2019г. усилията на всички бяха насочени към подобряване качеството на живот на децата, както и недопускане отпадането им от училище.</w:t>
      </w: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Приоритетните в Общинската програма за закрила на детето бяха насочени към подкрепа на всички деца и семейства, а не само на тези, намиращи се в риск.</w:t>
      </w:r>
    </w:p>
    <w:p w:rsidR="001F1719" w:rsidRPr="001F1719" w:rsidRDefault="001F1719" w:rsidP="001F1719">
      <w:pPr>
        <w:spacing w:after="0" w:line="240" w:lineRule="auto"/>
        <w:jc w:val="both"/>
        <w:rPr>
          <w:rFonts w:ascii="Times New Roman" w:eastAsia="Times New Roman" w:hAnsi="Times New Roman" w:cs="Times New Roman"/>
          <w:sz w:val="24"/>
          <w:szCs w:val="24"/>
          <w:lang w:val="en-US" w:eastAsia="bg-BG"/>
        </w:rPr>
      </w:pPr>
      <w:r w:rsidRPr="001F1719">
        <w:rPr>
          <w:rFonts w:ascii="Times New Roman" w:eastAsia="Times New Roman" w:hAnsi="Times New Roman" w:cs="Times New Roman"/>
          <w:sz w:val="24"/>
          <w:szCs w:val="24"/>
          <w:lang w:eastAsia="bg-BG"/>
        </w:rPr>
        <w:tab/>
        <w:t xml:space="preserve">На основание чл.21, ал.1,т.24, във връзка с ал.2 от Закона за местното самоуправление и местната администрация, и във връзка с чл.6а, ал.2 и ал. 4, т.8 от Закона за закрила на детето,  Общински съвет - Гурково </w:t>
      </w:r>
    </w:p>
    <w:p w:rsidR="001F1719" w:rsidRPr="001F1719" w:rsidRDefault="001F1719" w:rsidP="001F1719">
      <w:pPr>
        <w:spacing w:after="0" w:line="240" w:lineRule="auto"/>
        <w:jc w:val="both"/>
        <w:rPr>
          <w:rFonts w:ascii="Times New Roman" w:eastAsia="Times New Roman" w:hAnsi="Times New Roman" w:cs="Times New Roman"/>
          <w:sz w:val="24"/>
          <w:szCs w:val="24"/>
          <w:lang w:val="en-US" w:eastAsia="bg-BG"/>
        </w:rPr>
      </w:pPr>
    </w:p>
    <w:p w:rsidR="001F1719" w:rsidRPr="001F1719" w:rsidRDefault="001F1719" w:rsidP="001F1719">
      <w:pPr>
        <w:spacing w:after="0" w:line="240" w:lineRule="auto"/>
        <w:jc w:val="center"/>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32"/>
          <w:szCs w:val="32"/>
          <w:lang w:eastAsia="bg-BG"/>
        </w:rPr>
        <w:t>Р Е Ш И</w:t>
      </w:r>
      <w:r w:rsidRPr="001F1719">
        <w:rPr>
          <w:rFonts w:ascii="Times New Roman" w:eastAsia="Times New Roman" w:hAnsi="Times New Roman" w:cs="Times New Roman"/>
          <w:sz w:val="24"/>
          <w:szCs w:val="24"/>
          <w:lang w:eastAsia="bg-BG"/>
        </w:rPr>
        <w:t>:</w:t>
      </w:r>
    </w:p>
    <w:p w:rsidR="001F1719" w:rsidRPr="001F1719" w:rsidRDefault="001F1719" w:rsidP="001F1719">
      <w:pPr>
        <w:spacing w:after="0" w:line="240" w:lineRule="auto"/>
        <w:jc w:val="both"/>
        <w:rPr>
          <w:rFonts w:ascii="Times New Roman" w:eastAsia="Times New Roman" w:hAnsi="Times New Roman" w:cs="Times New Roman"/>
          <w:sz w:val="24"/>
          <w:szCs w:val="24"/>
          <w:lang w:val="en-US"/>
        </w:rPr>
      </w:pP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Приема отчета за изпълнение на  Общинска програмата за закрила на детето в община Гурково за 2019 г., приложен към това решение.</w:t>
      </w:r>
    </w:p>
    <w:p w:rsidR="001F1719" w:rsidRPr="001F1719" w:rsidRDefault="001F1719" w:rsidP="001F1719">
      <w:pPr>
        <w:spacing w:after="0" w:line="240" w:lineRule="auto"/>
        <w:jc w:val="both"/>
        <w:rPr>
          <w:rFonts w:ascii="Times New Roman" w:eastAsia="Times New Roman" w:hAnsi="Times New Roman" w:cs="Times New Roman"/>
          <w:sz w:val="24"/>
          <w:szCs w:val="24"/>
        </w:rPr>
      </w:pPr>
    </w:p>
    <w:p w:rsidR="001F1719" w:rsidRPr="001F1719" w:rsidRDefault="001F1719" w:rsidP="001F171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sz w:val="24"/>
          <w:szCs w:val="24"/>
          <w:lang w:val="en-US"/>
        </w:rPr>
        <w:tab/>
      </w:r>
      <w:r w:rsidRPr="001F1719">
        <w:rPr>
          <w:rFonts w:ascii="Times New Roman" w:eastAsia="Times New Roman" w:hAnsi="Times New Roman" w:cs="Times New Roman"/>
          <w:kern w:val="3"/>
          <w:sz w:val="24"/>
          <w:szCs w:val="24"/>
          <w:lang w:eastAsia="bg-BG"/>
        </w:rPr>
        <w:t>У</w:t>
      </w:r>
      <w:r w:rsidRPr="001F1719">
        <w:rPr>
          <w:rFonts w:ascii="Times New Roman" w:eastAsia="Times New Roman" w:hAnsi="Times New Roman" w:cs="Times New Roman"/>
          <w:kern w:val="3"/>
          <w:sz w:val="24"/>
          <w:szCs w:val="24"/>
          <w:lang w:val="ru-RU" w:eastAsia="bg-BG"/>
        </w:rPr>
        <w:t>частвали</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в </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гласуването  13  общ. съветници,  гласували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за</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13,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против</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въздържал</w:t>
      </w:r>
      <w:r w:rsidRPr="001F1719">
        <w:rPr>
          <w:rFonts w:ascii="Times New Roman" w:eastAsia="Times New Roman" w:hAnsi="Times New Roman" w:cs="Times New Roman"/>
          <w:b/>
          <w:bCs/>
          <w:kern w:val="3"/>
          <w:sz w:val="24"/>
          <w:szCs w:val="24"/>
          <w:lang w:eastAsia="bg-BG"/>
        </w:rPr>
        <w:t>и</w:t>
      </w:r>
      <w:r w:rsidRPr="001F1719">
        <w:rPr>
          <w:rFonts w:ascii="Times New Roman" w:eastAsia="Times New Roman" w:hAnsi="Times New Roman" w:cs="Times New Roman"/>
          <w:b/>
          <w:bCs/>
          <w:kern w:val="3"/>
          <w:sz w:val="24"/>
          <w:szCs w:val="24"/>
          <w:lang w:val="ru-RU" w:eastAsia="bg-BG"/>
        </w:rPr>
        <w:t xml:space="preserve"> се</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w:t>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F5131" w:rsidRDefault="00CF5131" w:rsidP="00CF5131">
      <w:pPr>
        <w:spacing w:after="0" w:line="240" w:lineRule="auto"/>
        <w:rPr>
          <w:rFonts w:ascii="Verdana" w:eastAsia="Times New Roman" w:hAnsi="Verdana" w:cs="Times New Roman"/>
          <w:b/>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CF5131" w:rsidRDefault="00CF5131" w:rsidP="00CF5131">
      <w:pPr>
        <w:spacing w:after="0" w:line="240" w:lineRule="auto"/>
        <w:rPr>
          <w:rFonts w:ascii="Verdana" w:eastAsia="Times New Roman" w:hAnsi="Verdana" w:cs="Times New Roman"/>
          <w:b/>
          <w:sz w:val="24"/>
          <w:szCs w:val="24"/>
          <w:lang w:val="en-US" w:eastAsia="bg-BG"/>
        </w:rPr>
      </w:pPr>
    </w:p>
    <w:p w:rsidR="001F1719" w:rsidRPr="001F1719" w:rsidRDefault="001F1719" w:rsidP="001F1719">
      <w:pPr>
        <w:spacing w:after="0" w:line="240" w:lineRule="auto"/>
        <w:jc w:val="both"/>
        <w:rPr>
          <w:rFonts w:ascii="Times New Roman" w:eastAsia="Times New Roman" w:hAnsi="Times New Roman" w:cs="Times New Roman"/>
          <w:sz w:val="24"/>
          <w:szCs w:val="24"/>
          <w:lang w:val="en-US"/>
        </w:rPr>
      </w:pPr>
    </w:p>
    <w:p w:rsidR="001F1719" w:rsidRDefault="001F1719" w:rsidP="001F1719">
      <w:pPr>
        <w:spacing w:after="0" w:line="240" w:lineRule="auto"/>
        <w:jc w:val="both"/>
        <w:rPr>
          <w:rFonts w:ascii="Verdana" w:eastAsia="Calibri" w:hAnsi="Verdana" w:cs="Times New Roman"/>
          <w:color w:val="000000"/>
          <w:sz w:val="24"/>
          <w:szCs w:val="24"/>
          <w:lang w:val="en-US" w:eastAsia="bg-BG"/>
        </w:rPr>
      </w:pPr>
    </w:p>
    <w:p w:rsidR="00BF009A" w:rsidRDefault="00BF009A" w:rsidP="001F1719">
      <w:pPr>
        <w:spacing w:after="0" w:line="240" w:lineRule="auto"/>
        <w:jc w:val="both"/>
        <w:rPr>
          <w:rFonts w:ascii="Verdana" w:eastAsia="Calibri" w:hAnsi="Verdana" w:cs="Times New Roman"/>
          <w:color w:val="000000"/>
          <w:sz w:val="24"/>
          <w:szCs w:val="24"/>
          <w:lang w:val="en-US" w:eastAsia="bg-BG"/>
        </w:rPr>
      </w:pPr>
    </w:p>
    <w:p w:rsidR="00BF009A" w:rsidRDefault="00BF009A" w:rsidP="001F1719">
      <w:pPr>
        <w:spacing w:after="0" w:line="240" w:lineRule="auto"/>
        <w:jc w:val="both"/>
        <w:rPr>
          <w:rFonts w:ascii="Verdana" w:eastAsia="Calibri" w:hAnsi="Verdana" w:cs="Times New Roman"/>
          <w:color w:val="000000"/>
          <w:sz w:val="24"/>
          <w:szCs w:val="24"/>
          <w:lang w:val="en-US" w:eastAsia="bg-BG"/>
        </w:rPr>
      </w:pPr>
    </w:p>
    <w:p w:rsidR="00BF009A" w:rsidRDefault="00BF009A" w:rsidP="001F1719">
      <w:pPr>
        <w:spacing w:after="0" w:line="240" w:lineRule="auto"/>
        <w:jc w:val="both"/>
        <w:rPr>
          <w:rFonts w:ascii="Verdana" w:eastAsia="Calibri" w:hAnsi="Verdana" w:cs="Times New Roman"/>
          <w:color w:val="000000"/>
          <w:sz w:val="24"/>
          <w:szCs w:val="24"/>
          <w:lang w:val="en-US" w:eastAsia="bg-BG"/>
        </w:rPr>
      </w:pPr>
    </w:p>
    <w:p w:rsidR="00BF009A" w:rsidRDefault="00BF009A" w:rsidP="001F1719">
      <w:pPr>
        <w:spacing w:after="0" w:line="240" w:lineRule="auto"/>
        <w:jc w:val="both"/>
        <w:rPr>
          <w:rFonts w:ascii="Verdana" w:eastAsia="Calibri" w:hAnsi="Verdana" w:cs="Times New Roman"/>
          <w:color w:val="000000"/>
          <w:sz w:val="24"/>
          <w:szCs w:val="24"/>
          <w:lang w:val="en-US" w:eastAsia="bg-BG"/>
        </w:rPr>
      </w:pPr>
    </w:p>
    <w:p w:rsidR="00BF009A" w:rsidRDefault="00BF009A" w:rsidP="001F1719">
      <w:pPr>
        <w:spacing w:after="0" w:line="240" w:lineRule="auto"/>
        <w:jc w:val="both"/>
        <w:rPr>
          <w:rFonts w:ascii="Verdana" w:eastAsia="Calibri" w:hAnsi="Verdana" w:cs="Times New Roman"/>
          <w:color w:val="000000"/>
          <w:sz w:val="24"/>
          <w:szCs w:val="24"/>
          <w:lang w:val="en-US" w:eastAsia="bg-BG"/>
        </w:rPr>
      </w:pPr>
    </w:p>
    <w:p w:rsidR="00BF009A" w:rsidRDefault="00BF009A" w:rsidP="001F1719">
      <w:pPr>
        <w:spacing w:after="0" w:line="240" w:lineRule="auto"/>
        <w:jc w:val="both"/>
        <w:rPr>
          <w:rFonts w:ascii="Verdana" w:eastAsia="Calibri" w:hAnsi="Verdana" w:cs="Times New Roman"/>
          <w:color w:val="000000"/>
          <w:sz w:val="24"/>
          <w:szCs w:val="24"/>
          <w:lang w:val="en-US" w:eastAsia="bg-BG"/>
        </w:rPr>
      </w:pPr>
    </w:p>
    <w:p w:rsidR="00BF009A" w:rsidRDefault="00BF009A" w:rsidP="001F1719">
      <w:pPr>
        <w:spacing w:after="0" w:line="240" w:lineRule="auto"/>
        <w:jc w:val="both"/>
        <w:rPr>
          <w:rFonts w:ascii="Verdana" w:eastAsia="Calibri" w:hAnsi="Verdana" w:cs="Times New Roman"/>
          <w:color w:val="000000"/>
          <w:sz w:val="24"/>
          <w:szCs w:val="24"/>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583991">
        <w:rPr>
          <w:rFonts w:ascii="Times New Roman" w:eastAsia="Lucida Sans Unicode" w:hAnsi="Times New Roman" w:cs="Tahoma"/>
          <w:b/>
          <w:kern w:val="3"/>
          <w:sz w:val="28"/>
          <w:szCs w:val="28"/>
          <w:u w:val="single"/>
          <w:lang w:val="ru-RU" w:eastAsia="bg-BG"/>
        </w:rPr>
        <w:lastRenderedPageBreak/>
        <w:t>Препис – извлечение!</w:t>
      </w: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ind w:left="2820" w:firstLine="12"/>
        <w:jc w:val="both"/>
        <w:rPr>
          <w:rFonts w:ascii="Times New Roman" w:eastAsia="Times New Roman" w:hAnsi="Times New Roman" w:cs="Times New Roman"/>
          <w:sz w:val="32"/>
          <w:szCs w:val="32"/>
          <w:lang w:val="en-US" w:eastAsia="bg-BG"/>
        </w:rPr>
      </w:pPr>
      <w:r w:rsidRPr="001F1719">
        <w:rPr>
          <w:rFonts w:ascii="Times New Roman" w:eastAsia="Times New Roman" w:hAnsi="Times New Roman" w:cs="Times New Roman"/>
          <w:sz w:val="36"/>
          <w:szCs w:val="36"/>
          <w:lang w:eastAsia="bg-BG"/>
        </w:rPr>
        <w:t xml:space="preserve">     </w:t>
      </w:r>
      <w:r w:rsidRPr="001F1719">
        <w:rPr>
          <w:rFonts w:ascii="Times New Roman" w:eastAsia="Times New Roman" w:hAnsi="Times New Roman" w:cs="Times New Roman"/>
          <w:sz w:val="36"/>
          <w:szCs w:val="36"/>
          <w:lang w:val="en-US" w:eastAsia="bg-BG"/>
        </w:rPr>
        <w:t xml:space="preserve">  </w:t>
      </w:r>
      <w:r w:rsidRPr="001F1719">
        <w:rPr>
          <w:rFonts w:ascii="Times New Roman" w:eastAsia="Times New Roman" w:hAnsi="Times New Roman" w:cs="Times New Roman"/>
          <w:sz w:val="32"/>
          <w:szCs w:val="32"/>
          <w:lang w:eastAsia="bg-BG"/>
        </w:rPr>
        <w:t xml:space="preserve">Р Е Ш Е Н И Е  № </w:t>
      </w:r>
      <w:r w:rsidRPr="001F1719">
        <w:rPr>
          <w:rFonts w:ascii="Times New Roman" w:eastAsia="Times New Roman" w:hAnsi="Times New Roman" w:cs="Times New Roman"/>
          <w:sz w:val="32"/>
          <w:szCs w:val="32"/>
          <w:lang w:val="en-US" w:eastAsia="bg-BG"/>
        </w:rPr>
        <w:t>81</w:t>
      </w:r>
    </w:p>
    <w:p w:rsidR="001F1719" w:rsidRPr="001F1719" w:rsidRDefault="001F1719" w:rsidP="001F1719">
      <w:pPr>
        <w:spacing w:after="0" w:line="240" w:lineRule="auto"/>
        <w:ind w:firstLine="720"/>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31.03.2020 г.</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 xml:space="preserve">        / Протокол № 7 /</w:t>
      </w:r>
    </w:p>
    <w:p w:rsidR="001F1719" w:rsidRPr="001F1719" w:rsidRDefault="001F1719" w:rsidP="001F1719">
      <w:pPr>
        <w:spacing w:after="0" w:line="240" w:lineRule="auto"/>
        <w:rPr>
          <w:rFonts w:ascii="Times New Roman" w:eastAsia="Times New Roman" w:hAnsi="Times New Roman" w:cs="Times New Roman"/>
          <w:b/>
          <w:bCs/>
          <w:sz w:val="28"/>
          <w:szCs w:val="28"/>
          <w:u w:val="single"/>
          <w:lang w:val="ru-RU" w:eastAsia="bg-BG"/>
        </w:rPr>
      </w:pP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bCs/>
          <w:sz w:val="28"/>
          <w:szCs w:val="28"/>
          <w:lang w:val="en-US" w:eastAsia="bg-BG"/>
        </w:rPr>
        <w:t xml:space="preserve">  </w:t>
      </w:r>
      <w:r w:rsidRPr="001F1719">
        <w:rPr>
          <w:rFonts w:ascii="Times New Roman" w:eastAsia="Times New Roman" w:hAnsi="Times New Roman" w:cs="Times New Roman"/>
          <w:bCs/>
          <w:sz w:val="28"/>
          <w:szCs w:val="28"/>
          <w:lang w:eastAsia="bg-BG"/>
        </w:rPr>
        <w:tab/>
        <w:t xml:space="preserve"> </w:t>
      </w:r>
      <w:r w:rsidRPr="001F1719">
        <w:rPr>
          <w:rFonts w:ascii="Times New Roman" w:eastAsia="Times New Roman" w:hAnsi="Times New Roman" w:cs="Times New Roman"/>
          <w:b/>
          <w:bCs/>
          <w:sz w:val="28"/>
          <w:szCs w:val="28"/>
          <w:u w:val="single"/>
          <w:lang w:val="ru-RU" w:eastAsia="bg-BG"/>
        </w:rPr>
        <w:t>ОТНОСНО</w:t>
      </w:r>
      <w:r w:rsidRPr="001F1719">
        <w:rPr>
          <w:rFonts w:ascii="Times New Roman" w:eastAsia="Times New Roman" w:hAnsi="Times New Roman" w:cs="Times New Roman"/>
          <w:b/>
          <w:bCs/>
          <w:sz w:val="24"/>
          <w:szCs w:val="24"/>
          <w:u w:val="single"/>
          <w:lang w:val="ru-RU" w:eastAsia="bg-BG"/>
        </w:rPr>
        <w:t>:</w:t>
      </w:r>
      <w:r w:rsidRPr="001F1719">
        <w:rPr>
          <w:rFonts w:ascii="Times New Roman" w:eastAsia="Times New Roman" w:hAnsi="Times New Roman" w:cs="Times New Roman"/>
          <w:sz w:val="26"/>
          <w:szCs w:val="26"/>
          <w:lang w:eastAsia="bg-BG"/>
        </w:rPr>
        <w:t xml:space="preserve"> </w:t>
      </w:r>
      <w:r w:rsidRPr="001F1719">
        <w:rPr>
          <w:rFonts w:ascii="Times New Roman" w:eastAsia="Times New Roman" w:hAnsi="Times New Roman" w:cs="Times New Roman"/>
          <w:sz w:val="24"/>
          <w:szCs w:val="24"/>
          <w:lang w:eastAsia="bg-BG"/>
        </w:rPr>
        <w:t>Предложение с вносител Председателя на ОбС – Гурково с  вх. №  ОС  –   50 /  12.03.2020 г. – приемане на Общинска програма за закрила на детето на Община Гурково за 2020 година.</w:t>
      </w:r>
    </w:p>
    <w:p w:rsidR="001F1719" w:rsidRPr="001F1719" w:rsidRDefault="001F1719" w:rsidP="001F1719">
      <w:pPr>
        <w:autoSpaceDE w:val="0"/>
        <w:autoSpaceDN w:val="0"/>
        <w:adjustRightInd w:val="0"/>
        <w:spacing w:after="0" w:line="240" w:lineRule="auto"/>
        <w:jc w:val="both"/>
        <w:rPr>
          <w:rFonts w:ascii="Times New Roman" w:eastAsia="Times New Roman" w:hAnsi="Times New Roman" w:cs="Times New Roman"/>
          <w:sz w:val="24"/>
          <w:szCs w:val="24"/>
          <w:lang w:val="en-US" w:eastAsia="bg-BG"/>
        </w:rPr>
      </w:pPr>
    </w:p>
    <w:p w:rsidR="001F1719" w:rsidRPr="001F1719" w:rsidRDefault="001F1719" w:rsidP="001F1719">
      <w:pPr>
        <w:spacing w:after="0" w:line="240" w:lineRule="auto"/>
        <w:rPr>
          <w:rFonts w:ascii="Times New Roman" w:eastAsia="Times New Roman" w:hAnsi="Times New Roman" w:cs="Times New Roman"/>
          <w:b/>
          <w:sz w:val="16"/>
          <w:szCs w:val="16"/>
          <w:lang w:eastAsia="bg-BG"/>
        </w:rPr>
      </w:pP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lang w:val="en-US" w:eastAsia="bg-BG"/>
        </w:rPr>
      </w:pPr>
      <w:r w:rsidRPr="001F1719">
        <w:rPr>
          <w:rFonts w:ascii="Times New Roman" w:eastAsia="Times New Roman" w:hAnsi="Times New Roman" w:cs="Times New Roman"/>
          <w:b/>
          <w:bCs/>
          <w:color w:val="000000"/>
          <w:spacing w:val="-1"/>
          <w:sz w:val="28"/>
          <w:szCs w:val="28"/>
          <w:u w:val="single"/>
          <w:lang w:eastAsia="bg-BG"/>
        </w:rPr>
        <w:t>М</w:t>
      </w:r>
      <w:r w:rsidRPr="001F1719">
        <w:rPr>
          <w:rFonts w:ascii="Times New Roman" w:eastAsia="Times New Roman" w:hAnsi="Times New Roman" w:cs="Times New Roman"/>
          <w:b/>
          <w:bCs/>
          <w:color w:val="000000"/>
          <w:sz w:val="28"/>
          <w:szCs w:val="28"/>
          <w:u w:val="single"/>
          <w:lang w:eastAsia="bg-BG"/>
        </w:rPr>
        <w:t>О</w:t>
      </w:r>
      <w:r w:rsidRPr="001F1719">
        <w:rPr>
          <w:rFonts w:ascii="Times New Roman" w:eastAsia="Times New Roman" w:hAnsi="Times New Roman" w:cs="Times New Roman"/>
          <w:b/>
          <w:bCs/>
          <w:color w:val="000000"/>
          <w:spacing w:val="1"/>
          <w:sz w:val="28"/>
          <w:szCs w:val="28"/>
          <w:u w:val="single"/>
          <w:lang w:eastAsia="bg-BG"/>
        </w:rPr>
        <w:t>Т</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
          <w:bCs/>
          <w:color w:val="000000"/>
          <w:spacing w:val="1"/>
          <w:sz w:val="28"/>
          <w:szCs w:val="28"/>
          <w:u w:val="single"/>
          <w:lang w:eastAsia="bg-BG"/>
        </w:rPr>
        <w:t>В</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Cs/>
          <w:color w:val="000000"/>
          <w:sz w:val="28"/>
          <w:szCs w:val="28"/>
          <w:lang w:val="en-US" w:eastAsia="bg-BG"/>
        </w:rPr>
        <w:t xml:space="preserve"> </w:t>
      </w:r>
      <w:r w:rsidRPr="001F1719">
        <w:rPr>
          <w:rFonts w:ascii="Times New Roman" w:eastAsia="Times New Roman" w:hAnsi="Times New Roman" w:cs="Times New Roman"/>
          <w:sz w:val="24"/>
          <w:szCs w:val="24"/>
          <w:lang w:eastAsia="bg-BG"/>
        </w:rPr>
        <w:t>В Общински съвет - Гурково бе внесено писмо с вх.№ ОС – 50</w:t>
      </w:r>
      <w:r w:rsidRPr="001F1719">
        <w:rPr>
          <w:rFonts w:ascii="Times New Roman" w:eastAsia="Times New Roman" w:hAnsi="Times New Roman" w:cs="Times New Roman"/>
          <w:sz w:val="24"/>
          <w:szCs w:val="24"/>
          <w:lang w:val="ru-RU" w:eastAsia="bg-BG"/>
        </w:rPr>
        <w:t xml:space="preserve"> </w:t>
      </w:r>
      <w:r w:rsidRPr="001F1719">
        <w:rPr>
          <w:rFonts w:ascii="Times New Roman" w:eastAsia="Times New Roman" w:hAnsi="Times New Roman" w:cs="Times New Roman"/>
          <w:sz w:val="24"/>
          <w:szCs w:val="24"/>
          <w:lang w:eastAsia="bg-BG"/>
        </w:rPr>
        <w:t>/</w:t>
      </w:r>
      <w:r w:rsidRPr="001F1719">
        <w:rPr>
          <w:rFonts w:ascii="Times New Roman" w:eastAsia="Times New Roman" w:hAnsi="Times New Roman" w:cs="Times New Roman"/>
          <w:sz w:val="24"/>
          <w:szCs w:val="24"/>
          <w:lang w:val="ru-RU" w:eastAsia="bg-BG"/>
        </w:rPr>
        <w:t>12</w:t>
      </w:r>
      <w:r w:rsidRPr="001F1719">
        <w:rPr>
          <w:rFonts w:ascii="Times New Roman" w:eastAsia="Times New Roman" w:hAnsi="Times New Roman" w:cs="Times New Roman"/>
          <w:sz w:val="24"/>
          <w:szCs w:val="24"/>
          <w:lang w:eastAsia="bg-BG"/>
        </w:rPr>
        <w:t>.0</w:t>
      </w:r>
      <w:r w:rsidRPr="001F1719">
        <w:rPr>
          <w:rFonts w:ascii="Times New Roman" w:eastAsia="Times New Roman" w:hAnsi="Times New Roman" w:cs="Times New Roman"/>
          <w:sz w:val="24"/>
          <w:szCs w:val="24"/>
          <w:lang w:val="ru-RU" w:eastAsia="bg-BG"/>
        </w:rPr>
        <w:t>3</w:t>
      </w:r>
      <w:r w:rsidRPr="001F1719">
        <w:rPr>
          <w:rFonts w:ascii="Times New Roman" w:eastAsia="Times New Roman" w:hAnsi="Times New Roman" w:cs="Times New Roman"/>
          <w:sz w:val="24"/>
          <w:szCs w:val="24"/>
          <w:lang w:eastAsia="bg-BG"/>
        </w:rPr>
        <w:t xml:space="preserve"> 2020</w:t>
      </w:r>
      <w:r w:rsidRPr="001F1719">
        <w:rPr>
          <w:rFonts w:ascii="Times New Roman" w:eastAsia="Times New Roman" w:hAnsi="Times New Roman" w:cs="Times New Roman"/>
          <w:sz w:val="24"/>
          <w:szCs w:val="24"/>
          <w:lang w:val="ru-RU" w:eastAsia="bg-BG"/>
        </w:rPr>
        <w:t xml:space="preserve"> </w:t>
      </w:r>
      <w:r w:rsidRPr="001F1719">
        <w:rPr>
          <w:rFonts w:ascii="Times New Roman" w:eastAsia="Times New Roman" w:hAnsi="Times New Roman" w:cs="Times New Roman"/>
          <w:sz w:val="24"/>
          <w:szCs w:val="24"/>
          <w:lang w:eastAsia="bg-BG"/>
        </w:rPr>
        <w:t>г. от Дирекция “Социално подпомагане” – гр.Гурково с искане за разглеждане и приемане на Общинска програма за закрила на детето на Община Гурково</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за 2020</w:t>
      </w:r>
      <w:r w:rsidRPr="001F1719">
        <w:rPr>
          <w:rFonts w:ascii="Times New Roman" w:eastAsia="Times New Roman" w:hAnsi="Times New Roman" w:cs="Times New Roman"/>
          <w:sz w:val="24"/>
          <w:szCs w:val="24"/>
          <w:lang w:val="ru-RU" w:eastAsia="bg-BG"/>
        </w:rPr>
        <w:t xml:space="preserve"> </w:t>
      </w:r>
      <w:r w:rsidRPr="001F1719">
        <w:rPr>
          <w:rFonts w:ascii="Times New Roman" w:eastAsia="Times New Roman" w:hAnsi="Times New Roman" w:cs="Times New Roman"/>
          <w:sz w:val="24"/>
          <w:szCs w:val="24"/>
          <w:lang w:eastAsia="bg-BG"/>
        </w:rPr>
        <w:t>година.</w:t>
      </w: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lang w:val="en-US" w:eastAsia="bg-BG"/>
        </w:rPr>
      </w:pP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color w:val="000000"/>
          <w:sz w:val="24"/>
          <w:szCs w:val="24"/>
          <w:shd w:val="clear" w:color="auto" w:fill="FFFFFF"/>
          <w:lang w:eastAsia="bg-BG"/>
        </w:rPr>
        <w:t>На основание чл.21, ал.1, т.12  от Закона за местното самоуправление и местната администрация, във връзка с чл.3, ал.1 от Правилника за прилагане Закона за закрила на  детето, вр. с чл.21, ал.1, т. 1 от Закона за закрила на детето</w:t>
      </w:r>
      <w:r w:rsidRPr="001F1719">
        <w:rPr>
          <w:rFonts w:ascii="Times New Roman" w:eastAsia="Times New Roman" w:hAnsi="Times New Roman" w:cs="Times New Roman"/>
          <w:sz w:val="24"/>
          <w:szCs w:val="24"/>
          <w:lang w:eastAsia="bg-BG"/>
        </w:rPr>
        <w:t xml:space="preserve">  и  гореизложеното, Общински съвет –  Гурково  </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p>
    <w:p w:rsidR="001F1719" w:rsidRPr="001F1719" w:rsidRDefault="001F1719" w:rsidP="001F1719">
      <w:pPr>
        <w:spacing w:after="0" w:line="240" w:lineRule="auto"/>
        <w:jc w:val="center"/>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32"/>
          <w:szCs w:val="32"/>
          <w:lang w:eastAsia="bg-BG"/>
        </w:rPr>
        <w:t>Р Е Ш И</w:t>
      </w:r>
      <w:r w:rsidRPr="001F1719">
        <w:rPr>
          <w:rFonts w:ascii="Times New Roman" w:eastAsia="Times New Roman" w:hAnsi="Times New Roman" w:cs="Times New Roman"/>
          <w:sz w:val="24"/>
          <w:szCs w:val="24"/>
          <w:lang w:eastAsia="bg-BG"/>
        </w:rPr>
        <w:t>:</w:t>
      </w:r>
    </w:p>
    <w:p w:rsidR="001F1719" w:rsidRPr="001F1719" w:rsidRDefault="001F1719" w:rsidP="001F1719">
      <w:pPr>
        <w:spacing w:after="0" w:line="240" w:lineRule="auto"/>
        <w:jc w:val="both"/>
        <w:rPr>
          <w:rFonts w:ascii="Times New Roman" w:eastAsia="Times New Roman" w:hAnsi="Times New Roman" w:cs="Times New Roman"/>
          <w:sz w:val="24"/>
          <w:szCs w:val="24"/>
          <w:lang w:eastAsia="bg-BG"/>
        </w:rPr>
      </w:pPr>
    </w:p>
    <w:p w:rsidR="001F1719" w:rsidRPr="001F1719" w:rsidRDefault="001F1719" w:rsidP="001F1719">
      <w:pPr>
        <w:numPr>
          <w:ilvl w:val="0"/>
          <w:numId w:val="32"/>
        </w:numPr>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Приема</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 xml:space="preserve"> Общинска</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 xml:space="preserve"> програма</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 xml:space="preserve"> за</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 xml:space="preserve"> закрила</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 xml:space="preserve"> на</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 xml:space="preserve"> детето</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на</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 xml:space="preserve"> Община Гурково</w:t>
      </w:r>
    </w:p>
    <w:p w:rsidR="001F1719" w:rsidRPr="001F1719" w:rsidRDefault="001F1719" w:rsidP="001F1719">
      <w:pPr>
        <w:spacing w:after="0" w:line="240" w:lineRule="auto"/>
        <w:ind w:left="1068"/>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24"/>
          <w:szCs w:val="24"/>
          <w:lang w:eastAsia="bg-BG"/>
        </w:rPr>
        <w:t xml:space="preserve"> за 2020</w:t>
      </w:r>
      <w:r w:rsidRPr="001F1719">
        <w:rPr>
          <w:rFonts w:ascii="Times New Roman" w:eastAsia="Times New Roman" w:hAnsi="Times New Roman" w:cs="Times New Roman"/>
          <w:sz w:val="24"/>
          <w:szCs w:val="24"/>
          <w:lang w:val="ru-RU" w:eastAsia="bg-BG"/>
        </w:rPr>
        <w:t xml:space="preserve"> </w:t>
      </w:r>
      <w:r w:rsidRPr="001F1719">
        <w:rPr>
          <w:rFonts w:ascii="Times New Roman" w:eastAsia="Times New Roman" w:hAnsi="Times New Roman" w:cs="Times New Roman"/>
          <w:sz w:val="24"/>
          <w:szCs w:val="24"/>
          <w:lang w:eastAsia="bg-BG"/>
        </w:rPr>
        <w:t>година.</w:t>
      </w:r>
    </w:p>
    <w:p w:rsidR="001F1719" w:rsidRPr="001F1719" w:rsidRDefault="001F1719" w:rsidP="001F1719">
      <w:pPr>
        <w:autoSpaceDE w:val="0"/>
        <w:autoSpaceDN w:val="0"/>
        <w:adjustRightInd w:val="0"/>
        <w:spacing w:after="0" w:line="240" w:lineRule="auto"/>
        <w:jc w:val="both"/>
        <w:rPr>
          <w:rFonts w:ascii="Times New Roman" w:eastAsia="Times New Roman" w:hAnsi="Times New Roman" w:cs="Times New Roman"/>
          <w:sz w:val="24"/>
          <w:szCs w:val="24"/>
          <w:lang w:val="en-US" w:eastAsia="bg-BG"/>
        </w:rPr>
      </w:pPr>
    </w:p>
    <w:p w:rsidR="001F1719" w:rsidRPr="001F1719" w:rsidRDefault="001F1719" w:rsidP="001F171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val="en-US" w:eastAsia="bg-BG"/>
        </w:rPr>
        <w:tab/>
      </w:r>
      <w:r w:rsidRPr="001F1719">
        <w:rPr>
          <w:rFonts w:ascii="Times New Roman" w:eastAsia="Times New Roman" w:hAnsi="Times New Roman" w:cs="Times New Roman"/>
          <w:kern w:val="3"/>
          <w:sz w:val="24"/>
          <w:szCs w:val="24"/>
          <w:lang w:eastAsia="bg-BG"/>
        </w:rPr>
        <w:t>У</w:t>
      </w:r>
      <w:r w:rsidRPr="001F1719">
        <w:rPr>
          <w:rFonts w:ascii="Times New Roman" w:eastAsia="Times New Roman" w:hAnsi="Times New Roman" w:cs="Times New Roman"/>
          <w:kern w:val="3"/>
          <w:sz w:val="24"/>
          <w:szCs w:val="24"/>
          <w:lang w:val="ru-RU" w:eastAsia="bg-BG"/>
        </w:rPr>
        <w:t>частвали</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в </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гласуването  13  общ. съветници,  гласували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за</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13,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против</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въздържал</w:t>
      </w:r>
      <w:r w:rsidRPr="001F1719">
        <w:rPr>
          <w:rFonts w:ascii="Times New Roman" w:eastAsia="Times New Roman" w:hAnsi="Times New Roman" w:cs="Times New Roman"/>
          <w:b/>
          <w:bCs/>
          <w:kern w:val="3"/>
          <w:sz w:val="24"/>
          <w:szCs w:val="24"/>
          <w:lang w:eastAsia="bg-BG"/>
        </w:rPr>
        <w:t>и</w:t>
      </w:r>
      <w:r w:rsidRPr="001F1719">
        <w:rPr>
          <w:rFonts w:ascii="Times New Roman" w:eastAsia="Times New Roman" w:hAnsi="Times New Roman" w:cs="Times New Roman"/>
          <w:b/>
          <w:bCs/>
          <w:kern w:val="3"/>
          <w:sz w:val="24"/>
          <w:szCs w:val="24"/>
          <w:lang w:val="ru-RU" w:eastAsia="bg-BG"/>
        </w:rPr>
        <w:t xml:space="preserve"> се</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w:t>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F5131" w:rsidRDefault="00CF5131" w:rsidP="00CF5131">
      <w:pPr>
        <w:spacing w:after="0" w:line="240" w:lineRule="auto"/>
        <w:rPr>
          <w:rFonts w:ascii="Verdana" w:eastAsia="Times New Roman" w:hAnsi="Verdana" w:cs="Times New Roman"/>
          <w:b/>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CF5131" w:rsidRDefault="00CF5131" w:rsidP="00CF5131">
      <w:pPr>
        <w:spacing w:after="0" w:line="240" w:lineRule="auto"/>
        <w:rPr>
          <w:rFonts w:ascii="Verdana" w:eastAsia="Times New Roman" w:hAnsi="Verdana" w:cs="Times New Roman"/>
          <w:b/>
          <w:sz w:val="24"/>
          <w:szCs w:val="24"/>
          <w:lang w:val="en-US" w:eastAsia="bg-BG"/>
        </w:rPr>
      </w:pPr>
    </w:p>
    <w:p w:rsidR="001F1719" w:rsidRPr="001F1719" w:rsidRDefault="001F1719" w:rsidP="001F1719">
      <w:pPr>
        <w:autoSpaceDE w:val="0"/>
        <w:autoSpaceDN w:val="0"/>
        <w:adjustRightInd w:val="0"/>
        <w:spacing w:after="0" w:line="240" w:lineRule="auto"/>
        <w:jc w:val="both"/>
        <w:rPr>
          <w:rFonts w:ascii="Times New Roman" w:eastAsia="Times New Roman" w:hAnsi="Times New Roman" w:cs="Times New Roman"/>
          <w:sz w:val="24"/>
          <w:szCs w:val="24"/>
          <w:lang w:val="en-US" w:eastAsia="bg-BG"/>
        </w:rPr>
      </w:pPr>
    </w:p>
    <w:p w:rsidR="001F1719" w:rsidRPr="001F1719" w:rsidRDefault="001F1719" w:rsidP="001F1719">
      <w:pPr>
        <w:autoSpaceDE w:val="0"/>
        <w:autoSpaceDN w:val="0"/>
        <w:adjustRightInd w:val="0"/>
        <w:spacing w:after="0" w:line="240" w:lineRule="auto"/>
        <w:jc w:val="both"/>
        <w:rPr>
          <w:rFonts w:ascii="Times New Roman" w:eastAsia="Times New Roman" w:hAnsi="Times New Roman" w:cs="Times New Roman"/>
          <w:sz w:val="24"/>
          <w:szCs w:val="24"/>
          <w:lang w:val="en-US" w:eastAsia="bg-BG"/>
        </w:rPr>
      </w:pPr>
    </w:p>
    <w:p w:rsidR="001F1719" w:rsidRPr="001F1719" w:rsidRDefault="001F1719" w:rsidP="001F1719">
      <w:pPr>
        <w:suppressAutoHyphens/>
        <w:autoSpaceDN w:val="0"/>
        <w:spacing w:after="0" w:line="240" w:lineRule="auto"/>
        <w:ind w:firstLine="708"/>
        <w:jc w:val="both"/>
        <w:textAlignment w:val="baseline"/>
        <w:rPr>
          <w:rFonts w:ascii="Times New Roman" w:eastAsia="Times New Roman" w:hAnsi="Times New Roman" w:cs="Calibri"/>
          <w:kern w:val="3"/>
          <w:sz w:val="24"/>
          <w:szCs w:val="24"/>
          <w:lang w:eastAsia="bg-BG"/>
        </w:rPr>
      </w:pPr>
    </w:p>
    <w:p w:rsidR="001F1719" w:rsidRPr="001F1719" w:rsidRDefault="001F1719" w:rsidP="001F1719">
      <w:pPr>
        <w:widowControl w:val="0"/>
        <w:tabs>
          <w:tab w:val="left" w:pos="0"/>
        </w:tabs>
        <w:adjustRightInd w:val="0"/>
        <w:spacing w:after="0" w:line="240" w:lineRule="auto"/>
        <w:rPr>
          <w:rFonts w:ascii="Verdana" w:eastAsia="Times New Roman" w:hAnsi="Verdana" w:cs="Times New Roman"/>
          <w:b/>
          <w:sz w:val="24"/>
          <w:szCs w:val="24"/>
          <w:lang w:eastAsia="bg-BG"/>
        </w:rPr>
      </w:pPr>
      <w:r w:rsidRPr="001F1719">
        <w:rPr>
          <w:rFonts w:ascii="Times New Roman" w:eastAsia="Times New Roman" w:hAnsi="Times New Roman" w:cs="Times New Roman"/>
          <w:sz w:val="32"/>
          <w:szCs w:val="28"/>
          <w:lang w:val="en-US" w:eastAsia="bg-BG"/>
        </w:rPr>
        <w:t xml:space="preserve">                                     </w:t>
      </w:r>
    </w:p>
    <w:p w:rsidR="001F1719" w:rsidRPr="001F1719" w:rsidRDefault="001F1719" w:rsidP="001F1719">
      <w:pPr>
        <w:spacing w:after="0" w:line="240" w:lineRule="auto"/>
        <w:jc w:val="both"/>
        <w:rPr>
          <w:rFonts w:ascii="Verdana" w:eastAsia="Times New Roman" w:hAnsi="Verdana" w:cs="Times New Roman"/>
          <w:b/>
          <w:sz w:val="24"/>
          <w:szCs w:val="24"/>
          <w:lang w:val="en-US" w:eastAsia="bg-BG"/>
        </w:rPr>
      </w:pPr>
    </w:p>
    <w:p w:rsidR="001F1719" w:rsidRPr="001F1719" w:rsidRDefault="001F1719" w:rsidP="001F1719">
      <w:pPr>
        <w:spacing w:after="0" w:line="240" w:lineRule="auto"/>
        <w:jc w:val="both"/>
        <w:rPr>
          <w:rFonts w:ascii="Verdana" w:eastAsia="Times New Roman" w:hAnsi="Verdana" w:cs="Times New Roman"/>
          <w:b/>
          <w:sz w:val="24"/>
          <w:szCs w:val="24"/>
          <w:lang w:val="en-US" w:eastAsia="bg-BG"/>
        </w:rPr>
      </w:pPr>
    </w:p>
    <w:p w:rsidR="001F1719" w:rsidRDefault="001F1719" w:rsidP="001F1719">
      <w:pPr>
        <w:spacing w:after="0" w:line="240" w:lineRule="auto"/>
        <w:jc w:val="both"/>
        <w:rPr>
          <w:rFonts w:ascii="Verdana" w:eastAsia="Times New Roman" w:hAnsi="Verdana" w:cs="Times New Roman"/>
          <w:b/>
          <w:sz w:val="24"/>
          <w:szCs w:val="24"/>
          <w:lang w:val="en-US" w:eastAsia="bg-BG"/>
        </w:rPr>
      </w:pPr>
    </w:p>
    <w:p w:rsidR="00BF009A" w:rsidRDefault="00BF009A" w:rsidP="001F1719">
      <w:pPr>
        <w:spacing w:after="0" w:line="240" w:lineRule="auto"/>
        <w:jc w:val="both"/>
        <w:rPr>
          <w:rFonts w:ascii="Verdana" w:eastAsia="Times New Roman" w:hAnsi="Verdana" w:cs="Times New Roman"/>
          <w:b/>
          <w:sz w:val="24"/>
          <w:szCs w:val="24"/>
          <w:lang w:val="en-US" w:eastAsia="bg-BG"/>
        </w:rPr>
      </w:pPr>
    </w:p>
    <w:p w:rsidR="00BF009A" w:rsidRDefault="00BF009A" w:rsidP="001F1719">
      <w:pPr>
        <w:spacing w:after="0" w:line="240" w:lineRule="auto"/>
        <w:jc w:val="both"/>
        <w:rPr>
          <w:rFonts w:ascii="Verdana" w:eastAsia="Times New Roman" w:hAnsi="Verdana" w:cs="Times New Roman"/>
          <w:b/>
          <w:sz w:val="24"/>
          <w:szCs w:val="24"/>
          <w:lang w:val="en-US" w:eastAsia="bg-BG"/>
        </w:rPr>
      </w:pPr>
    </w:p>
    <w:p w:rsidR="00BF009A" w:rsidRDefault="00BF009A" w:rsidP="001F1719">
      <w:pPr>
        <w:spacing w:after="0" w:line="240" w:lineRule="auto"/>
        <w:jc w:val="both"/>
        <w:rPr>
          <w:rFonts w:ascii="Verdana" w:eastAsia="Times New Roman" w:hAnsi="Verdana" w:cs="Times New Roman"/>
          <w:b/>
          <w:sz w:val="24"/>
          <w:szCs w:val="24"/>
          <w:lang w:val="en-US" w:eastAsia="bg-BG"/>
        </w:rPr>
      </w:pPr>
    </w:p>
    <w:p w:rsidR="00BF009A" w:rsidRPr="001F1719" w:rsidRDefault="00BF009A" w:rsidP="001F1719">
      <w:pPr>
        <w:spacing w:after="0" w:line="240" w:lineRule="auto"/>
        <w:jc w:val="both"/>
        <w:rPr>
          <w:rFonts w:ascii="Verdana" w:eastAsia="Times New Roman" w:hAnsi="Verdana" w:cs="Times New Roman"/>
          <w:b/>
          <w:sz w:val="24"/>
          <w:szCs w:val="24"/>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583991">
        <w:rPr>
          <w:rFonts w:ascii="Times New Roman" w:eastAsia="Lucida Sans Unicode" w:hAnsi="Times New Roman" w:cs="Tahoma"/>
          <w:b/>
          <w:kern w:val="3"/>
          <w:sz w:val="28"/>
          <w:szCs w:val="28"/>
          <w:u w:val="single"/>
          <w:lang w:val="ru-RU" w:eastAsia="bg-BG"/>
        </w:rPr>
        <w:lastRenderedPageBreak/>
        <w:t>Препис – извлечение!</w:t>
      </w:r>
    </w:p>
    <w:p w:rsidR="00CF5131" w:rsidRDefault="00CF5131" w:rsidP="001F1719">
      <w:pPr>
        <w:spacing w:after="0" w:line="240" w:lineRule="auto"/>
        <w:ind w:left="2820" w:firstLine="12"/>
        <w:jc w:val="both"/>
        <w:rPr>
          <w:rFonts w:ascii="Times New Roman" w:eastAsia="Times New Roman" w:hAnsi="Times New Roman" w:cs="Times New Roman"/>
          <w:sz w:val="36"/>
          <w:szCs w:val="36"/>
          <w:lang w:val="en-US" w:eastAsia="bg-BG"/>
        </w:rPr>
      </w:pPr>
    </w:p>
    <w:p w:rsidR="001F1719" w:rsidRPr="001F1719" w:rsidRDefault="001F1719" w:rsidP="001F1719">
      <w:pPr>
        <w:spacing w:after="0" w:line="240" w:lineRule="auto"/>
        <w:ind w:left="2820" w:firstLine="12"/>
        <w:jc w:val="both"/>
        <w:rPr>
          <w:rFonts w:ascii="Times New Roman" w:eastAsia="Times New Roman" w:hAnsi="Times New Roman" w:cs="Times New Roman"/>
          <w:sz w:val="32"/>
          <w:szCs w:val="32"/>
          <w:lang w:val="en-US" w:eastAsia="bg-BG"/>
        </w:rPr>
      </w:pPr>
      <w:r w:rsidRPr="001F1719">
        <w:rPr>
          <w:rFonts w:ascii="Times New Roman" w:eastAsia="Times New Roman" w:hAnsi="Times New Roman" w:cs="Times New Roman"/>
          <w:sz w:val="36"/>
          <w:szCs w:val="36"/>
          <w:lang w:eastAsia="bg-BG"/>
        </w:rPr>
        <w:t xml:space="preserve">     </w:t>
      </w:r>
      <w:r w:rsidRPr="001F1719">
        <w:rPr>
          <w:rFonts w:ascii="Times New Roman" w:eastAsia="Times New Roman" w:hAnsi="Times New Roman" w:cs="Times New Roman"/>
          <w:sz w:val="36"/>
          <w:szCs w:val="36"/>
          <w:lang w:val="en-US" w:eastAsia="bg-BG"/>
        </w:rPr>
        <w:t xml:space="preserve">  </w:t>
      </w:r>
      <w:r w:rsidRPr="001F1719">
        <w:rPr>
          <w:rFonts w:ascii="Times New Roman" w:eastAsia="Times New Roman" w:hAnsi="Times New Roman" w:cs="Times New Roman"/>
          <w:sz w:val="32"/>
          <w:szCs w:val="32"/>
          <w:lang w:eastAsia="bg-BG"/>
        </w:rPr>
        <w:t>Р Е Ш Е Н И Е  № 8</w:t>
      </w:r>
      <w:r w:rsidRPr="001F1719">
        <w:rPr>
          <w:rFonts w:ascii="Times New Roman" w:eastAsia="Times New Roman" w:hAnsi="Times New Roman" w:cs="Times New Roman"/>
          <w:sz w:val="32"/>
          <w:szCs w:val="32"/>
          <w:lang w:val="en-US" w:eastAsia="bg-BG"/>
        </w:rPr>
        <w:t>2</w:t>
      </w:r>
      <w:r w:rsidRPr="001F1719">
        <w:rPr>
          <w:rFonts w:ascii="Times New Roman" w:eastAsia="Times New Roman" w:hAnsi="Times New Roman" w:cs="Times New Roman"/>
          <w:sz w:val="32"/>
          <w:szCs w:val="32"/>
          <w:lang w:eastAsia="bg-BG"/>
        </w:rPr>
        <w:t xml:space="preserve"> </w:t>
      </w:r>
    </w:p>
    <w:p w:rsidR="001F1719" w:rsidRPr="001F1719" w:rsidRDefault="001F1719" w:rsidP="001F1719">
      <w:pPr>
        <w:spacing w:after="0" w:line="240" w:lineRule="auto"/>
        <w:ind w:firstLine="720"/>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31.03.2020 г.</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 xml:space="preserve">        / Протокол № 7 /</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p>
    <w:p w:rsidR="001F1719" w:rsidRPr="001F1719" w:rsidRDefault="001F1719" w:rsidP="001F1719">
      <w:pPr>
        <w:autoSpaceDE w:val="0"/>
        <w:autoSpaceDN w:val="0"/>
        <w:adjustRightInd w:val="0"/>
        <w:spacing w:after="0" w:line="240" w:lineRule="auto"/>
        <w:jc w:val="both"/>
        <w:rPr>
          <w:rFonts w:ascii="Times New Roman" w:eastAsia="Calibri" w:hAnsi="Times New Roman" w:cs="Times New Roman"/>
          <w:color w:val="000000"/>
          <w:sz w:val="24"/>
          <w:szCs w:val="24"/>
          <w:lang w:eastAsia="bg-BG"/>
        </w:rPr>
      </w:pPr>
      <w:r w:rsidRPr="001F1719">
        <w:rPr>
          <w:rFonts w:ascii="Times New Roman" w:eastAsia="Times New Roman" w:hAnsi="Times New Roman" w:cs="Times New Roman"/>
          <w:sz w:val="32"/>
          <w:szCs w:val="32"/>
          <w:lang w:eastAsia="bg-BG"/>
        </w:rPr>
        <w:tab/>
      </w:r>
      <w:r w:rsidRPr="001F1719">
        <w:rPr>
          <w:rFonts w:ascii="Times New Roman" w:eastAsia="Times New Roman" w:hAnsi="Times New Roman" w:cs="Times New Roman"/>
          <w:b/>
          <w:bCs/>
          <w:sz w:val="28"/>
          <w:szCs w:val="28"/>
          <w:u w:val="single"/>
          <w:lang w:val="ru-RU" w:eastAsia="bg-BG"/>
        </w:rPr>
        <w:t>ОТНОСНО</w:t>
      </w:r>
      <w:r w:rsidRPr="001F1719">
        <w:rPr>
          <w:rFonts w:ascii="Times New Roman" w:eastAsia="Times New Roman" w:hAnsi="Times New Roman" w:cs="Times New Roman"/>
          <w:b/>
          <w:bCs/>
          <w:sz w:val="24"/>
          <w:szCs w:val="24"/>
          <w:u w:val="single"/>
          <w:lang w:val="ru-RU" w:eastAsia="bg-BG"/>
        </w:rPr>
        <w:t>:</w:t>
      </w:r>
      <w:r w:rsidRPr="001F1719">
        <w:rPr>
          <w:rFonts w:ascii="Times New Roman" w:eastAsia="Times New Roman" w:hAnsi="Times New Roman" w:cs="Times New Roman"/>
          <w:sz w:val="26"/>
          <w:szCs w:val="26"/>
          <w:lang w:eastAsia="bg-BG"/>
        </w:rPr>
        <w:t xml:space="preserve"> </w:t>
      </w:r>
      <w:r w:rsidRPr="001F1719">
        <w:rPr>
          <w:rFonts w:ascii="Times New Roman" w:eastAsia="Times New Roman" w:hAnsi="Times New Roman" w:cs="Times New Roman"/>
          <w:sz w:val="24"/>
          <w:szCs w:val="24"/>
          <w:lang w:eastAsia="bg-BG"/>
        </w:rPr>
        <w:t>Предложение с вносител Кмета на Община Гурково</w:t>
      </w:r>
      <w:r w:rsidRPr="001F1719">
        <w:rPr>
          <w:rFonts w:ascii="Times New Roman" w:eastAsia="Times New Roman" w:hAnsi="Times New Roman" w:cs="Times New Roman"/>
          <w:sz w:val="24"/>
          <w:szCs w:val="24"/>
          <w:lang w:val="en-US" w:eastAsia="bg-BG"/>
        </w:rPr>
        <w:t xml:space="preserve"> </w:t>
      </w:r>
      <w:r w:rsidRPr="001F1719">
        <w:rPr>
          <w:rFonts w:ascii="Times New Roman" w:eastAsia="Times New Roman" w:hAnsi="Times New Roman" w:cs="Times New Roman"/>
          <w:sz w:val="24"/>
          <w:szCs w:val="24"/>
          <w:lang w:eastAsia="bg-BG"/>
        </w:rPr>
        <w:t>с  вх. №  ОС  –   53 /  12.03.2020 г. – приемане Отчет за дейността на Местната комисия за борба срещу противообществените прояви на малолетните и непълнолетните /МКБППМН/  в община Гурково през 2019 г.</w:t>
      </w:r>
    </w:p>
    <w:p w:rsidR="001F1719" w:rsidRPr="001F1719" w:rsidRDefault="001F1719" w:rsidP="001F1719">
      <w:pPr>
        <w:spacing w:after="0" w:line="240" w:lineRule="auto"/>
        <w:contextualSpacing/>
        <w:jc w:val="both"/>
        <w:rPr>
          <w:rFonts w:ascii="Times New Roman" w:eastAsia="Times New Roman" w:hAnsi="Times New Roman" w:cs="Times New Roman"/>
          <w:sz w:val="24"/>
          <w:szCs w:val="24"/>
          <w:lang w:val="en-US" w:eastAsia="bg-BG"/>
        </w:rPr>
      </w:pPr>
    </w:p>
    <w:p w:rsidR="001F1719" w:rsidRPr="001F1719" w:rsidRDefault="001F1719" w:rsidP="001F1719">
      <w:pPr>
        <w:autoSpaceDE w:val="0"/>
        <w:autoSpaceDN w:val="0"/>
        <w:adjustRightInd w:val="0"/>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color w:val="000000"/>
          <w:sz w:val="24"/>
          <w:szCs w:val="24"/>
        </w:rPr>
        <w:tab/>
      </w:r>
      <w:r w:rsidRPr="001F1719">
        <w:rPr>
          <w:rFonts w:ascii="Times New Roman" w:eastAsia="Times New Roman" w:hAnsi="Times New Roman" w:cs="Times New Roman"/>
          <w:b/>
          <w:bCs/>
          <w:color w:val="000000"/>
          <w:spacing w:val="-1"/>
          <w:sz w:val="28"/>
          <w:szCs w:val="28"/>
          <w:u w:val="single"/>
          <w:lang w:eastAsia="bg-BG"/>
        </w:rPr>
        <w:t>М</w:t>
      </w:r>
      <w:r w:rsidRPr="001F1719">
        <w:rPr>
          <w:rFonts w:ascii="Times New Roman" w:eastAsia="Times New Roman" w:hAnsi="Times New Roman" w:cs="Times New Roman"/>
          <w:b/>
          <w:bCs/>
          <w:color w:val="000000"/>
          <w:sz w:val="28"/>
          <w:szCs w:val="28"/>
          <w:u w:val="single"/>
          <w:lang w:eastAsia="bg-BG"/>
        </w:rPr>
        <w:t>О</w:t>
      </w:r>
      <w:r w:rsidRPr="001F1719">
        <w:rPr>
          <w:rFonts w:ascii="Times New Roman" w:eastAsia="Times New Roman" w:hAnsi="Times New Roman" w:cs="Times New Roman"/>
          <w:b/>
          <w:bCs/>
          <w:color w:val="000000"/>
          <w:spacing w:val="1"/>
          <w:sz w:val="28"/>
          <w:szCs w:val="28"/>
          <w:u w:val="single"/>
          <w:lang w:eastAsia="bg-BG"/>
        </w:rPr>
        <w:t>Т</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
          <w:bCs/>
          <w:color w:val="000000"/>
          <w:spacing w:val="1"/>
          <w:sz w:val="28"/>
          <w:szCs w:val="28"/>
          <w:u w:val="single"/>
          <w:lang w:eastAsia="bg-BG"/>
        </w:rPr>
        <w:t>В</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Cs/>
          <w:color w:val="000000"/>
          <w:sz w:val="28"/>
          <w:szCs w:val="28"/>
          <w:lang w:val="en-US" w:eastAsia="bg-BG"/>
        </w:rPr>
        <w:t xml:space="preserve"> </w:t>
      </w:r>
      <w:r w:rsidRPr="001F1719">
        <w:rPr>
          <w:rFonts w:ascii="Times New Roman" w:eastAsia="Times New Roman" w:hAnsi="Times New Roman" w:cs="Times New Roman"/>
          <w:sz w:val="24"/>
          <w:szCs w:val="24"/>
        </w:rPr>
        <w:t>Дейността на МКБППМН, през изминалата 20</w:t>
      </w:r>
      <w:r w:rsidRPr="001F1719">
        <w:rPr>
          <w:rFonts w:ascii="Times New Roman" w:eastAsia="Times New Roman" w:hAnsi="Times New Roman" w:cs="Times New Roman"/>
          <w:sz w:val="24"/>
          <w:szCs w:val="24"/>
          <w:lang w:val="ru-RU"/>
        </w:rPr>
        <w:t>19</w:t>
      </w:r>
      <w:r w:rsidRPr="001F1719">
        <w:rPr>
          <w:rFonts w:ascii="Times New Roman" w:eastAsia="Times New Roman" w:hAnsi="Times New Roman" w:cs="Times New Roman"/>
          <w:sz w:val="24"/>
          <w:szCs w:val="24"/>
        </w:rPr>
        <w:t xml:space="preserve"> г., бе насочена главно към предотвратяването и противодействието на противообществените прояви на малолетните и непълнолетните, както и за осигуряване нормалното развитие и възпитание на извършителите. Бяха положени максимални усилия за организиране и синхронизиране работата на Местната комисия с останалите държавни и обществени институции - Отдел "Закрила на детето" към Дирекция "Социално подпомагане", Детска педагогическа стая, Училищните комисии за превенция на противообществените прояви на учениците, обществени възпитатели, родители и др.</w:t>
      </w:r>
    </w:p>
    <w:p w:rsidR="001F1719" w:rsidRPr="001F1719" w:rsidRDefault="001F1719" w:rsidP="001F1719">
      <w:pPr>
        <w:autoSpaceDE w:val="0"/>
        <w:autoSpaceDN w:val="0"/>
        <w:adjustRightInd w:val="0"/>
        <w:spacing w:after="0" w:line="240" w:lineRule="auto"/>
        <w:jc w:val="both"/>
        <w:rPr>
          <w:rFonts w:ascii="Calibri" w:eastAsia="Times New Roman" w:hAnsi="Calibri" w:cs="Times New Roman"/>
          <w:b/>
          <w:color w:val="000000"/>
          <w:sz w:val="24"/>
          <w:szCs w:val="24"/>
        </w:rPr>
      </w:pPr>
      <w:r w:rsidRPr="001F1719">
        <w:rPr>
          <w:rFonts w:ascii="Times New Roman" w:eastAsia="Times New Roman" w:hAnsi="Times New Roman" w:cs="Times New Roman"/>
          <w:sz w:val="24"/>
          <w:szCs w:val="24"/>
        </w:rPr>
        <w:tab/>
        <w:t>Настоящият отчет за дейността  през 2019 г. е приет на заседание на МКБППМН, проведено на 06.02.2020 г.</w:t>
      </w:r>
    </w:p>
    <w:p w:rsidR="001F1719" w:rsidRPr="001F1719" w:rsidRDefault="001F1719" w:rsidP="001F1719">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1F1719">
        <w:rPr>
          <w:rFonts w:ascii="Times New Roman" w:eastAsia="Times New Roman" w:hAnsi="Times New Roman" w:cs="Times New Roman"/>
          <w:sz w:val="24"/>
          <w:szCs w:val="24"/>
          <w:lang w:eastAsia="ar-SA"/>
        </w:rPr>
        <w:t>На основание чл. 21, ал. 1, т.2</w:t>
      </w:r>
      <w:r w:rsidRPr="001F1719">
        <w:rPr>
          <w:rFonts w:ascii="Times New Roman" w:eastAsia="Times New Roman" w:hAnsi="Times New Roman" w:cs="Times New Roman"/>
          <w:sz w:val="24"/>
          <w:szCs w:val="24"/>
          <w:lang w:val="en-US" w:eastAsia="ar-SA"/>
        </w:rPr>
        <w:t>4</w:t>
      </w:r>
      <w:r w:rsidRPr="001F1719">
        <w:rPr>
          <w:rFonts w:ascii="Times New Roman" w:eastAsia="Times New Roman" w:hAnsi="Times New Roman" w:cs="Times New Roman"/>
          <w:sz w:val="24"/>
          <w:szCs w:val="24"/>
          <w:lang w:eastAsia="ar-SA"/>
        </w:rPr>
        <w:t xml:space="preserve"> и  ал. 2   от Закона за местното самоуправление и местната администрация и във връзка с чл. 7, ал. 2 от Закона за борба срещу противообществените прояви на малолетните и непълнолетните</w:t>
      </w:r>
      <w:r w:rsidRPr="001F1719">
        <w:rPr>
          <w:rFonts w:ascii="Times New Roman" w:eastAsia="Times New Roman" w:hAnsi="Times New Roman" w:cs="Times New Roman"/>
          <w:sz w:val="24"/>
          <w:szCs w:val="24"/>
          <w:lang w:val="en-US" w:eastAsia="ar-SA"/>
        </w:rPr>
        <w:t>q</w:t>
      </w:r>
      <w:r w:rsidRPr="001F1719">
        <w:rPr>
          <w:rFonts w:ascii="Times New Roman" w:eastAsia="Times New Roman" w:hAnsi="Times New Roman" w:cs="Times New Roman"/>
          <w:sz w:val="24"/>
          <w:szCs w:val="24"/>
          <w:lang w:eastAsia="ar-SA"/>
        </w:rPr>
        <w:t xml:space="preserve">  Общинския  съвет</w:t>
      </w:r>
      <w:r w:rsidRPr="001F1719">
        <w:rPr>
          <w:rFonts w:ascii="Times New Roman" w:eastAsia="Times New Roman" w:hAnsi="Times New Roman" w:cs="Times New Roman"/>
          <w:sz w:val="24"/>
          <w:szCs w:val="24"/>
          <w:lang w:val="en-US" w:eastAsia="ar-SA"/>
        </w:rPr>
        <w:t xml:space="preserve"> -</w:t>
      </w:r>
      <w:r w:rsidRPr="001F1719">
        <w:rPr>
          <w:rFonts w:ascii="Times New Roman" w:eastAsia="Times New Roman" w:hAnsi="Times New Roman" w:cs="Times New Roman"/>
          <w:sz w:val="24"/>
          <w:szCs w:val="24"/>
          <w:lang w:eastAsia="ar-SA"/>
        </w:rPr>
        <w:t xml:space="preserve">  Гурково  </w:t>
      </w:r>
    </w:p>
    <w:p w:rsidR="001F1719" w:rsidRPr="001F1719" w:rsidRDefault="001F1719" w:rsidP="001F1719">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p>
    <w:p w:rsidR="001F1719" w:rsidRPr="001F1719" w:rsidRDefault="001F1719" w:rsidP="001F1719">
      <w:pPr>
        <w:spacing w:after="0" w:line="240" w:lineRule="auto"/>
        <w:jc w:val="center"/>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32"/>
          <w:szCs w:val="32"/>
          <w:lang w:eastAsia="bg-BG"/>
        </w:rPr>
        <w:t>Р Е Ш И</w:t>
      </w:r>
      <w:r w:rsidRPr="001F1719">
        <w:rPr>
          <w:rFonts w:ascii="Times New Roman" w:eastAsia="Times New Roman" w:hAnsi="Times New Roman" w:cs="Times New Roman"/>
          <w:sz w:val="24"/>
          <w:szCs w:val="24"/>
          <w:lang w:eastAsia="bg-BG"/>
        </w:rPr>
        <w:t>:</w:t>
      </w:r>
    </w:p>
    <w:p w:rsidR="001F1719" w:rsidRPr="001F1719" w:rsidRDefault="001F1719" w:rsidP="001F1719">
      <w:pPr>
        <w:widowControl w:val="0"/>
        <w:suppressAutoHyphens/>
        <w:autoSpaceDE w:val="0"/>
        <w:spacing w:after="0" w:line="240" w:lineRule="auto"/>
        <w:ind w:firstLine="708"/>
        <w:jc w:val="center"/>
        <w:rPr>
          <w:rFonts w:ascii="Times New Roman" w:eastAsia="Times New Roman" w:hAnsi="Times New Roman" w:cs="Times New Roman"/>
          <w:b/>
          <w:sz w:val="24"/>
          <w:szCs w:val="24"/>
          <w:lang w:eastAsia="ar-SA"/>
        </w:rPr>
      </w:pPr>
    </w:p>
    <w:p w:rsidR="001F1719" w:rsidRPr="001F1719" w:rsidRDefault="001F1719" w:rsidP="001F1719">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1F1719">
        <w:rPr>
          <w:rFonts w:ascii="Times New Roman" w:eastAsia="Times New Roman" w:hAnsi="Times New Roman" w:cs="Times New Roman"/>
          <w:sz w:val="24"/>
          <w:szCs w:val="24"/>
          <w:lang w:eastAsia="ar-SA"/>
        </w:rPr>
        <w:t>Приема Отчета за дейността на Местната комисия за борба срещу противообществените прояви на малолетните и непълнолетните в община  Гурково през 2019 г.</w:t>
      </w:r>
    </w:p>
    <w:p w:rsidR="001F1719" w:rsidRPr="001F1719" w:rsidRDefault="001F1719" w:rsidP="001F1719">
      <w:pPr>
        <w:spacing w:after="0" w:line="240" w:lineRule="auto"/>
        <w:contextualSpacing/>
        <w:jc w:val="both"/>
        <w:rPr>
          <w:rFonts w:ascii="Verdana" w:eastAsia="Times New Roman" w:hAnsi="Verdana" w:cs="Times New Roman"/>
          <w:b/>
          <w:sz w:val="24"/>
          <w:szCs w:val="24"/>
          <w:lang w:val="en-US" w:eastAsia="bg-BG"/>
        </w:rPr>
      </w:pPr>
    </w:p>
    <w:p w:rsidR="001F1719" w:rsidRPr="001F1719" w:rsidRDefault="001F1719" w:rsidP="001F171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1F1719">
        <w:rPr>
          <w:rFonts w:ascii="Verdana" w:eastAsia="Times New Roman" w:hAnsi="Verdana" w:cs="Times New Roman"/>
          <w:b/>
          <w:sz w:val="24"/>
          <w:szCs w:val="24"/>
          <w:lang w:eastAsia="bg-BG"/>
        </w:rPr>
        <w:tab/>
      </w:r>
      <w:r w:rsidRPr="001F1719">
        <w:rPr>
          <w:rFonts w:ascii="Times New Roman" w:eastAsia="Times New Roman" w:hAnsi="Times New Roman" w:cs="Times New Roman"/>
          <w:kern w:val="3"/>
          <w:sz w:val="24"/>
          <w:szCs w:val="24"/>
          <w:lang w:eastAsia="bg-BG"/>
        </w:rPr>
        <w:t>У</w:t>
      </w:r>
      <w:r w:rsidRPr="001F1719">
        <w:rPr>
          <w:rFonts w:ascii="Times New Roman" w:eastAsia="Times New Roman" w:hAnsi="Times New Roman" w:cs="Times New Roman"/>
          <w:kern w:val="3"/>
          <w:sz w:val="24"/>
          <w:szCs w:val="24"/>
          <w:lang w:val="ru-RU" w:eastAsia="bg-BG"/>
        </w:rPr>
        <w:t>частвали</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в </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гласуването  13  общ. съветници,  гласували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за</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13,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против</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въздържал</w:t>
      </w:r>
      <w:r w:rsidRPr="001F1719">
        <w:rPr>
          <w:rFonts w:ascii="Times New Roman" w:eastAsia="Times New Roman" w:hAnsi="Times New Roman" w:cs="Times New Roman"/>
          <w:b/>
          <w:bCs/>
          <w:kern w:val="3"/>
          <w:sz w:val="24"/>
          <w:szCs w:val="24"/>
          <w:lang w:eastAsia="bg-BG"/>
        </w:rPr>
        <w:t>и</w:t>
      </w:r>
      <w:r w:rsidRPr="001F1719">
        <w:rPr>
          <w:rFonts w:ascii="Times New Roman" w:eastAsia="Times New Roman" w:hAnsi="Times New Roman" w:cs="Times New Roman"/>
          <w:b/>
          <w:bCs/>
          <w:kern w:val="3"/>
          <w:sz w:val="24"/>
          <w:szCs w:val="24"/>
          <w:lang w:val="ru-RU" w:eastAsia="bg-BG"/>
        </w:rPr>
        <w:t xml:space="preserve"> се</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w:t>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F5131" w:rsidRDefault="00CF5131" w:rsidP="00CF5131">
      <w:pPr>
        <w:spacing w:after="0" w:line="240" w:lineRule="auto"/>
        <w:rPr>
          <w:rFonts w:ascii="Times New Roman" w:eastAsia="Lucida Sans Unicode" w:hAnsi="Times New Roman" w:cs="Tahoma"/>
          <w:b/>
          <w:kern w:val="3"/>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BF009A" w:rsidRDefault="00BF009A" w:rsidP="00CF5131">
      <w:pPr>
        <w:spacing w:after="0" w:line="240" w:lineRule="auto"/>
        <w:rPr>
          <w:rFonts w:ascii="Times New Roman" w:eastAsia="Lucida Sans Unicode" w:hAnsi="Times New Roman" w:cs="Tahoma"/>
          <w:b/>
          <w:kern w:val="3"/>
          <w:sz w:val="24"/>
          <w:szCs w:val="24"/>
          <w:lang w:val="en-US" w:eastAsia="bg-BG"/>
        </w:rPr>
      </w:pPr>
    </w:p>
    <w:p w:rsidR="00BF009A" w:rsidRDefault="00BF009A" w:rsidP="00CF5131">
      <w:pPr>
        <w:spacing w:after="0" w:line="240" w:lineRule="auto"/>
        <w:rPr>
          <w:rFonts w:ascii="Times New Roman" w:eastAsia="Lucida Sans Unicode" w:hAnsi="Times New Roman" w:cs="Tahoma"/>
          <w:b/>
          <w:kern w:val="3"/>
          <w:sz w:val="24"/>
          <w:szCs w:val="24"/>
          <w:lang w:val="en-US" w:eastAsia="bg-BG"/>
        </w:rPr>
      </w:pPr>
    </w:p>
    <w:p w:rsidR="00BF009A" w:rsidRDefault="00BF009A" w:rsidP="00CF5131">
      <w:pPr>
        <w:spacing w:after="0" w:line="240" w:lineRule="auto"/>
        <w:rPr>
          <w:rFonts w:ascii="Times New Roman" w:eastAsia="Lucida Sans Unicode" w:hAnsi="Times New Roman" w:cs="Tahoma"/>
          <w:b/>
          <w:kern w:val="3"/>
          <w:sz w:val="24"/>
          <w:szCs w:val="24"/>
          <w:lang w:val="en-US" w:eastAsia="bg-BG"/>
        </w:rPr>
      </w:pPr>
    </w:p>
    <w:p w:rsidR="00BF009A" w:rsidRDefault="00BF009A" w:rsidP="00CF5131">
      <w:pPr>
        <w:spacing w:after="0" w:line="240" w:lineRule="auto"/>
        <w:rPr>
          <w:rFonts w:ascii="Times New Roman" w:eastAsia="Lucida Sans Unicode" w:hAnsi="Times New Roman" w:cs="Tahoma"/>
          <w:b/>
          <w:kern w:val="3"/>
          <w:sz w:val="24"/>
          <w:szCs w:val="24"/>
          <w:lang w:val="en-US" w:eastAsia="bg-BG"/>
        </w:rPr>
      </w:pPr>
    </w:p>
    <w:p w:rsidR="00BF009A" w:rsidRDefault="00BF009A" w:rsidP="00CF5131">
      <w:pPr>
        <w:spacing w:after="0" w:line="240" w:lineRule="auto"/>
        <w:rPr>
          <w:rFonts w:ascii="Times New Roman" w:eastAsia="Lucida Sans Unicode" w:hAnsi="Times New Roman" w:cs="Tahoma"/>
          <w:b/>
          <w:kern w:val="3"/>
          <w:sz w:val="24"/>
          <w:szCs w:val="24"/>
          <w:lang w:val="en-US" w:eastAsia="bg-BG"/>
        </w:rPr>
      </w:pPr>
    </w:p>
    <w:p w:rsidR="00BF009A" w:rsidRDefault="00BF009A" w:rsidP="00CF5131">
      <w:pPr>
        <w:spacing w:after="0" w:line="240" w:lineRule="auto"/>
        <w:rPr>
          <w:rFonts w:ascii="Times New Roman" w:eastAsia="Lucida Sans Unicode" w:hAnsi="Times New Roman" w:cs="Tahoma"/>
          <w:b/>
          <w:kern w:val="3"/>
          <w:sz w:val="24"/>
          <w:szCs w:val="24"/>
          <w:lang w:val="en-US" w:eastAsia="bg-BG"/>
        </w:rPr>
      </w:pPr>
    </w:p>
    <w:p w:rsidR="00BF009A" w:rsidRPr="00BF009A" w:rsidRDefault="00BF009A" w:rsidP="00CF5131">
      <w:pPr>
        <w:spacing w:after="0" w:line="240" w:lineRule="auto"/>
        <w:rPr>
          <w:rFonts w:ascii="Verdana" w:eastAsia="Times New Roman" w:hAnsi="Verdana" w:cs="Times New Roman"/>
          <w:b/>
          <w:sz w:val="24"/>
          <w:szCs w:val="24"/>
          <w:lang w:val="en-US" w:eastAsia="bg-BG"/>
        </w:rPr>
      </w:pPr>
    </w:p>
    <w:p w:rsidR="00CF5131" w:rsidRDefault="00CF5131" w:rsidP="00CF5131">
      <w:pPr>
        <w:spacing w:after="0" w:line="240" w:lineRule="auto"/>
        <w:rPr>
          <w:rFonts w:ascii="Verdana" w:eastAsia="Times New Roman" w:hAnsi="Verdana" w:cs="Times New Roman"/>
          <w:b/>
          <w:sz w:val="24"/>
          <w:szCs w:val="24"/>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583991">
        <w:rPr>
          <w:rFonts w:ascii="Times New Roman" w:eastAsia="Lucida Sans Unicode" w:hAnsi="Times New Roman" w:cs="Tahoma"/>
          <w:b/>
          <w:kern w:val="3"/>
          <w:sz w:val="28"/>
          <w:szCs w:val="28"/>
          <w:u w:val="single"/>
          <w:lang w:val="ru-RU" w:eastAsia="bg-BG"/>
        </w:rPr>
        <w:lastRenderedPageBreak/>
        <w:t>Препис – извлечение!</w:t>
      </w:r>
    </w:p>
    <w:p w:rsidR="001F1719" w:rsidRPr="001F1719" w:rsidRDefault="001F1719" w:rsidP="001F1719">
      <w:pPr>
        <w:spacing w:after="0" w:line="240" w:lineRule="auto"/>
        <w:ind w:left="2820" w:firstLine="12"/>
        <w:jc w:val="both"/>
        <w:rPr>
          <w:rFonts w:ascii="Times New Roman" w:eastAsia="Times New Roman" w:hAnsi="Times New Roman" w:cs="Times New Roman"/>
          <w:sz w:val="32"/>
          <w:szCs w:val="32"/>
          <w:lang w:val="en-US" w:eastAsia="bg-BG"/>
        </w:rPr>
      </w:pPr>
      <w:r w:rsidRPr="001F1719">
        <w:rPr>
          <w:rFonts w:ascii="Times New Roman" w:eastAsia="Times New Roman" w:hAnsi="Times New Roman" w:cs="Times New Roman"/>
          <w:sz w:val="36"/>
          <w:szCs w:val="36"/>
          <w:lang w:eastAsia="bg-BG"/>
        </w:rPr>
        <w:t xml:space="preserve">     </w:t>
      </w:r>
      <w:r w:rsidRPr="001F1719">
        <w:rPr>
          <w:rFonts w:ascii="Times New Roman" w:eastAsia="Times New Roman" w:hAnsi="Times New Roman" w:cs="Times New Roman"/>
          <w:sz w:val="36"/>
          <w:szCs w:val="36"/>
          <w:lang w:val="en-US" w:eastAsia="bg-BG"/>
        </w:rPr>
        <w:t xml:space="preserve">  </w:t>
      </w:r>
      <w:r w:rsidRPr="001F1719">
        <w:rPr>
          <w:rFonts w:ascii="Times New Roman" w:eastAsia="Times New Roman" w:hAnsi="Times New Roman" w:cs="Times New Roman"/>
          <w:sz w:val="32"/>
          <w:szCs w:val="32"/>
          <w:lang w:eastAsia="bg-BG"/>
        </w:rPr>
        <w:t xml:space="preserve">Р Е Ш Е Н И Е  № 83 </w:t>
      </w:r>
    </w:p>
    <w:p w:rsidR="001F1719" w:rsidRPr="001F1719" w:rsidRDefault="001F1719" w:rsidP="001F1719">
      <w:pPr>
        <w:spacing w:after="0" w:line="240" w:lineRule="auto"/>
        <w:ind w:firstLine="720"/>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31.03.2020 г.</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 xml:space="preserve">        / Протокол № 7 /</w:t>
      </w:r>
    </w:p>
    <w:p w:rsidR="001F1719" w:rsidRPr="001F1719" w:rsidRDefault="001F1719" w:rsidP="001F1719">
      <w:pPr>
        <w:spacing w:after="0" w:line="240" w:lineRule="auto"/>
        <w:ind w:firstLine="709"/>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b/>
          <w:bCs/>
          <w:sz w:val="28"/>
          <w:szCs w:val="28"/>
          <w:u w:val="single"/>
          <w:lang w:val="ru-RU" w:eastAsia="bg-BG"/>
        </w:rPr>
        <w:t>ОТНОСНО</w:t>
      </w:r>
      <w:r w:rsidRPr="001F1719">
        <w:rPr>
          <w:rFonts w:ascii="Times New Roman" w:eastAsia="Times New Roman" w:hAnsi="Times New Roman" w:cs="Times New Roman"/>
          <w:b/>
          <w:bCs/>
          <w:sz w:val="24"/>
          <w:szCs w:val="24"/>
          <w:u w:val="single"/>
          <w:lang w:val="ru-RU" w:eastAsia="bg-BG"/>
        </w:rPr>
        <w:t>:</w:t>
      </w:r>
      <w:r w:rsidRPr="001F1719">
        <w:rPr>
          <w:rFonts w:ascii="Times New Roman" w:eastAsia="Times New Roman" w:hAnsi="Times New Roman" w:cs="Times New Roman"/>
          <w:sz w:val="26"/>
          <w:szCs w:val="26"/>
          <w:lang w:eastAsia="bg-BG"/>
        </w:rPr>
        <w:t xml:space="preserve"> </w:t>
      </w:r>
      <w:r w:rsidRPr="001F1719">
        <w:rPr>
          <w:rFonts w:ascii="Times New Roman" w:eastAsia="Times New Roman" w:hAnsi="Times New Roman" w:cs="Times New Roman"/>
          <w:sz w:val="24"/>
          <w:szCs w:val="24"/>
          <w:lang w:eastAsia="bg-BG"/>
        </w:rPr>
        <w:t xml:space="preserve">Предложение с вносител Кмета на Община Гурково с  вх. №  ОС  –   54 /  12.03.2020 г. – приемане на Отчет на годишния  план за развитие на  социалните услуги  през 2019 г.  </w:t>
      </w:r>
    </w:p>
    <w:p w:rsidR="001F1719" w:rsidRPr="001F1719" w:rsidRDefault="001F1719" w:rsidP="001F1719">
      <w:pPr>
        <w:suppressAutoHyphens/>
        <w:spacing w:after="0" w:line="240" w:lineRule="auto"/>
        <w:ind w:firstLine="708"/>
        <w:jc w:val="both"/>
        <w:rPr>
          <w:rFonts w:ascii="Times New Roman" w:eastAsia="Times New Roman" w:hAnsi="Times New Roman" w:cs="Times New Roman"/>
          <w:sz w:val="24"/>
          <w:szCs w:val="24"/>
        </w:rPr>
      </w:pPr>
      <w:r w:rsidRPr="001F1719">
        <w:rPr>
          <w:rFonts w:ascii="Times New Roman" w:eastAsia="Times New Roman" w:hAnsi="Times New Roman" w:cs="Times New Roman"/>
          <w:b/>
          <w:bCs/>
          <w:color w:val="000000"/>
          <w:spacing w:val="-1"/>
          <w:sz w:val="28"/>
          <w:szCs w:val="28"/>
          <w:u w:val="single"/>
          <w:lang w:eastAsia="bg-BG"/>
        </w:rPr>
        <w:t>М</w:t>
      </w:r>
      <w:r w:rsidRPr="001F1719">
        <w:rPr>
          <w:rFonts w:ascii="Times New Roman" w:eastAsia="Times New Roman" w:hAnsi="Times New Roman" w:cs="Times New Roman"/>
          <w:b/>
          <w:bCs/>
          <w:color w:val="000000"/>
          <w:sz w:val="28"/>
          <w:szCs w:val="28"/>
          <w:u w:val="single"/>
          <w:lang w:eastAsia="bg-BG"/>
        </w:rPr>
        <w:t>О</w:t>
      </w:r>
      <w:r w:rsidRPr="001F1719">
        <w:rPr>
          <w:rFonts w:ascii="Times New Roman" w:eastAsia="Times New Roman" w:hAnsi="Times New Roman" w:cs="Times New Roman"/>
          <w:b/>
          <w:bCs/>
          <w:color w:val="000000"/>
          <w:spacing w:val="1"/>
          <w:sz w:val="28"/>
          <w:szCs w:val="28"/>
          <w:u w:val="single"/>
          <w:lang w:eastAsia="bg-BG"/>
        </w:rPr>
        <w:t>Т</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
          <w:bCs/>
          <w:color w:val="000000"/>
          <w:spacing w:val="1"/>
          <w:sz w:val="28"/>
          <w:szCs w:val="28"/>
          <w:u w:val="single"/>
          <w:lang w:eastAsia="bg-BG"/>
        </w:rPr>
        <w:t>В</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Cs/>
          <w:color w:val="000000"/>
          <w:sz w:val="28"/>
          <w:szCs w:val="28"/>
          <w:lang w:eastAsia="bg-BG"/>
        </w:rPr>
        <w:t xml:space="preserve"> </w:t>
      </w:r>
      <w:r w:rsidRPr="001F1719">
        <w:rPr>
          <w:rFonts w:ascii="Times New Roman" w:eastAsia="Times New Roman" w:hAnsi="Times New Roman" w:cs="Times New Roman"/>
          <w:sz w:val="24"/>
          <w:szCs w:val="24"/>
          <w:lang w:val="en-US"/>
        </w:rPr>
        <w:t xml:space="preserve">Основната цел на предоставяните услуги в община </w:t>
      </w:r>
      <w:r w:rsidRPr="001F1719">
        <w:rPr>
          <w:rFonts w:ascii="Times New Roman" w:eastAsia="Times New Roman" w:hAnsi="Times New Roman" w:cs="Times New Roman"/>
          <w:sz w:val="24"/>
          <w:szCs w:val="24"/>
        </w:rPr>
        <w:t>Гурково</w:t>
      </w:r>
      <w:r w:rsidRPr="001F1719">
        <w:rPr>
          <w:rFonts w:ascii="Times New Roman" w:eastAsia="Times New Roman" w:hAnsi="Times New Roman" w:cs="Times New Roman"/>
          <w:sz w:val="24"/>
          <w:szCs w:val="24"/>
          <w:lang w:val="en-US"/>
        </w:rPr>
        <w:t xml:space="preserve"> е осигуряване качество на живот, което гарантира благосъстоянието и недопускането на социално изключване на всяко дете и лице, чрез предоставяне на  индивидуализирана грижа и подкрепа, фокусирана върху постижими резултати за потребителите на услугите.</w:t>
      </w:r>
    </w:p>
    <w:p w:rsidR="001F1719" w:rsidRPr="001F1719" w:rsidRDefault="001F1719" w:rsidP="001F1719">
      <w:pPr>
        <w:suppressAutoHyphens/>
        <w:spacing w:after="0" w:line="240" w:lineRule="auto"/>
        <w:ind w:firstLine="708"/>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lang w:val="en-US"/>
        </w:rPr>
        <w:t>За постигане на положителни резултати в работата с децата и семействата,</w:t>
      </w:r>
      <w:r w:rsidRPr="001F1719">
        <w:rPr>
          <w:rFonts w:ascii="Times New Roman" w:eastAsia="Times New Roman" w:hAnsi="Times New Roman" w:cs="Times New Roman"/>
          <w:sz w:val="24"/>
          <w:szCs w:val="24"/>
        </w:rPr>
        <w:t xml:space="preserve"> с възрастните хора и хората с увреждания, </w:t>
      </w:r>
      <w:r w:rsidRPr="001F1719">
        <w:rPr>
          <w:rFonts w:ascii="Times New Roman" w:eastAsia="Times New Roman" w:hAnsi="Times New Roman" w:cs="Times New Roman"/>
          <w:sz w:val="24"/>
          <w:szCs w:val="24"/>
          <w:lang w:val="en-US"/>
        </w:rPr>
        <w:t xml:space="preserve"> усилията </w:t>
      </w:r>
      <w:r w:rsidRPr="001F1719">
        <w:rPr>
          <w:rFonts w:ascii="Times New Roman" w:eastAsia="Times New Roman" w:hAnsi="Times New Roman" w:cs="Times New Roman"/>
          <w:sz w:val="24"/>
          <w:szCs w:val="24"/>
        </w:rPr>
        <w:t>са</w:t>
      </w:r>
      <w:r w:rsidRPr="001F1719">
        <w:rPr>
          <w:rFonts w:ascii="Times New Roman" w:eastAsia="Times New Roman" w:hAnsi="Times New Roman" w:cs="Times New Roman"/>
          <w:sz w:val="24"/>
          <w:szCs w:val="24"/>
          <w:lang w:val="en-US"/>
        </w:rPr>
        <w:t xml:space="preserve"> насочени към повишаване качеството, разширяване на дейностите и обхвата на създадените и утвърдени здравни и социални услуги, както и разкриване на услуги за възрастни и изпълнение на дейностите, заложени</w:t>
      </w:r>
      <w:r w:rsidRPr="001F1719">
        <w:rPr>
          <w:rFonts w:ascii="Times New Roman" w:eastAsia="Times New Roman" w:hAnsi="Times New Roman" w:cs="Times New Roman"/>
          <w:sz w:val="24"/>
          <w:szCs w:val="24"/>
        </w:rPr>
        <w:t xml:space="preserve"> в годишния план.</w:t>
      </w:r>
    </w:p>
    <w:p w:rsidR="001F1719" w:rsidRPr="001F1719" w:rsidRDefault="001F1719" w:rsidP="001F1719">
      <w:p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b/>
          <w:sz w:val="24"/>
          <w:szCs w:val="24"/>
          <w:lang w:val="en-US"/>
        </w:rPr>
        <w:tab/>
      </w:r>
      <w:r w:rsidRPr="001F1719">
        <w:rPr>
          <w:rFonts w:ascii="Times New Roman" w:eastAsia="Times New Roman" w:hAnsi="Times New Roman" w:cs="Times New Roman"/>
          <w:sz w:val="24"/>
          <w:szCs w:val="24"/>
        </w:rPr>
        <w:t xml:space="preserve">През изминалата 2019 г. в община Гурково се реализираха заложените в Плана за социални услуги дейности  - Домашен социален патронаж, Клубове на пенсионера и инвалида,  предоставяха се услуги  по Проект </w:t>
      </w:r>
      <w:r w:rsidRPr="001F1719">
        <w:rPr>
          <w:rFonts w:ascii="Times New Roman" w:eastAsia="Times New Roman" w:hAnsi="Times New Roman" w:cs="Times New Roman"/>
          <w:bCs/>
          <w:color w:val="222222"/>
          <w:sz w:val="24"/>
          <w:szCs w:val="24"/>
          <w:bdr w:val="none" w:sz="0" w:space="0" w:color="auto" w:frame="1"/>
          <w:lang w:val="en-US"/>
        </w:rPr>
        <w:t>„Предоставяне на комплексни услуги за социално включване в семейна среда на хора с различни видове увреждания и самотно живеещи хора в Община Гурково”</w:t>
      </w:r>
      <w:r w:rsidRPr="001F1719">
        <w:rPr>
          <w:rFonts w:ascii="Times New Roman" w:eastAsia="Times New Roman" w:hAnsi="Times New Roman" w:cs="Times New Roman"/>
          <w:bCs/>
          <w:color w:val="222222"/>
          <w:sz w:val="24"/>
          <w:szCs w:val="24"/>
          <w:bdr w:val="none" w:sz="0" w:space="0" w:color="auto" w:frame="1"/>
        </w:rPr>
        <w:t xml:space="preserve"> </w:t>
      </w:r>
      <w:r w:rsidRPr="001F1719">
        <w:rPr>
          <w:rFonts w:ascii="Times New Roman" w:eastAsia="Times New Roman" w:hAnsi="Times New Roman" w:cs="Times New Roman"/>
          <w:color w:val="222222"/>
          <w:sz w:val="24"/>
          <w:szCs w:val="24"/>
          <w:shd w:val="clear" w:color="auto" w:fill="FFFFFF"/>
          <w:lang w:val="en-US"/>
        </w:rPr>
        <w:t>финансиран от Оперативна програма „Развитие на човешките ресурси“, съфинансирана от Европейския съюз чрез Европейския социален фонд</w:t>
      </w:r>
      <w:r w:rsidRPr="001F1719">
        <w:rPr>
          <w:rFonts w:ascii="Times New Roman" w:eastAsia="Times New Roman" w:hAnsi="Times New Roman" w:cs="Times New Roman"/>
          <w:color w:val="222222"/>
          <w:sz w:val="24"/>
          <w:szCs w:val="24"/>
          <w:shd w:val="clear" w:color="auto" w:fill="FFFFFF"/>
        </w:rPr>
        <w:t xml:space="preserve"> - </w:t>
      </w:r>
      <w:r w:rsidRPr="001F1719">
        <w:rPr>
          <w:rFonts w:ascii="Times New Roman" w:eastAsia="Times New Roman" w:hAnsi="Times New Roman" w:cs="Times New Roman"/>
          <w:sz w:val="24"/>
          <w:szCs w:val="24"/>
        </w:rPr>
        <w:t>„Личен асистент”  и „Домашен помощник” на 50 - 60 бр. потребители. Стартира и Механизма за лична помощ, който предоставя нуждата от лични асистенти на хора в неравностойно положение, които отговарят на изискванията описани в Закона за личната помощ.</w:t>
      </w:r>
    </w:p>
    <w:p w:rsidR="001F1719" w:rsidRPr="001F1719" w:rsidRDefault="001F1719" w:rsidP="001F1719">
      <w:p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ab/>
        <w:t xml:space="preserve">Предоставяше се  услугата „Топъл обяд” по </w:t>
      </w:r>
      <w:r w:rsidRPr="001F1719">
        <w:rPr>
          <w:rFonts w:ascii="Times New Roman" w:eastAsia="Times New Roman" w:hAnsi="Times New Roman" w:cs="Times New Roman"/>
          <w:sz w:val="24"/>
          <w:szCs w:val="24"/>
          <w:lang w:val="en-US"/>
        </w:rPr>
        <w:t>Проект „Осигуряване  на топъл обяд в община Гурково</w:t>
      </w:r>
      <w:r w:rsidRPr="001F1719">
        <w:rPr>
          <w:rFonts w:ascii="Times New Roman" w:eastAsia="Times New Roman" w:hAnsi="Times New Roman" w:cs="Times New Roman"/>
          <w:sz w:val="24"/>
          <w:szCs w:val="24"/>
        </w:rPr>
        <w:t>”</w:t>
      </w:r>
      <w:r w:rsidRPr="001F1719">
        <w:rPr>
          <w:rFonts w:ascii="Times New Roman" w:eastAsia="Times New Roman" w:hAnsi="Times New Roman" w:cs="Times New Roman"/>
          <w:bCs/>
          <w:iCs/>
          <w:sz w:val="24"/>
          <w:szCs w:val="24"/>
          <w:lang w:val="ru-RU"/>
        </w:rPr>
        <w:t xml:space="preserve">. Улугата стартира през септеври 2016 г. с 35 потребители, като през 2017 г., </w:t>
      </w:r>
      <w:r w:rsidRPr="001F1719">
        <w:rPr>
          <w:rFonts w:ascii="Times New Roman" w:eastAsia="Times New Roman" w:hAnsi="Times New Roman" w:cs="Times New Roman"/>
          <w:bCs/>
          <w:iCs/>
          <w:sz w:val="24"/>
          <w:szCs w:val="24"/>
        </w:rPr>
        <w:t>п</w:t>
      </w:r>
      <w:r w:rsidRPr="001F1719">
        <w:rPr>
          <w:rFonts w:ascii="Times New Roman" w:eastAsia="Times New Roman" w:hAnsi="Times New Roman" w:cs="Times New Roman"/>
          <w:bCs/>
          <w:iCs/>
          <w:sz w:val="24"/>
          <w:szCs w:val="24"/>
          <w:lang w:val="ru-RU"/>
        </w:rPr>
        <w:t xml:space="preserve">отребителите бяха </w:t>
      </w:r>
      <w:proofErr w:type="gramStart"/>
      <w:r w:rsidRPr="001F1719">
        <w:rPr>
          <w:rFonts w:ascii="Times New Roman" w:eastAsia="Times New Roman" w:hAnsi="Times New Roman" w:cs="Times New Roman"/>
          <w:bCs/>
          <w:iCs/>
          <w:sz w:val="24"/>
          <w:szCs w:val="24"/>
          <w:lang w:val="ru-RU"/>
        </w:rPr>
        <w:t>увеличении</w:t>
      </w:r>
      <w:proofErr w:type="gramEnd"/>
      <w:r w:rsidRPr="001F1719">
        <w:rPr>
          <w:rFonts w:ascii="Times New Roman" w:eastAsia="Times New Roman" w:hAnsi="Times New Roman" w:cs="Times New Roman"/>
          <w:bCs/>
          <w:iCs/>
          <w:sz w:val="24"/>
          <w:szCs w:val="24"/>
          <w:lang w:val="ru-RU"/>
        </w:rPr>
        <w:t xml:space="preserve"> на 200 човека. Проекта продължава до 31.12.2019 г., като от 01.01.2018 г. до 31.12.2019 г.,</w:t>
      </w:r>
      <w:r w:rsidRPr="001F1719">
        <w:rPr>
          <w:rFonts w:ascii="Times New Roman" w:eastAsia="Times New Roman" w:hAnsi="Times New Roman" w:cs="Times New Roman"/>
          <w:sz w:val="24"/>
          <w:szCs w:val="24"/>
        </w:rPr>
        <w:t xml:space="preserve"> вече бяха обхванати  300 потребители,  на които се предоставяше топъл обяд, включващ супа, основно ястие, хляб, а  при финансова възможност десерт.</w:t>
      </w:r>
    </w:p>
    <w:p w:rsidR="001F1719" w:rsidRPr="001F1719" w:rsidRDefault="001F1719" w:rsidP="001F1719">
      <w:pPr>
        <w:spacing w:after="0" w:line="240" w:lineRule="auto"/>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ab/>
      </w:r>
      <w:r w:rsidRPr="001F1719">
        <w:rPr>
          <w:rFonts w:ascii="Times New Roman" w:eastAsia="Times New Roman" w:hAnsi="Times New Roman" w:cs="Times New Roman"/>
          <w:sz w:val="24"/>
          <w:szCs w:val="24"/>
          <w:lang w:val="en-US"/>
        </w:rPr>
        <w:t>Общинските съвети определят общинската политика в областта на социалните услуги</w:t>
      </w:r>
      <w:r w:rsidRPr="001F1719">
        <w:rPr>
          <w:rFonts w:ascii="Times New Roman" w:eastAsia="Times New Roman" w:hAnsi="Times New Roman" w:cs="Times New Roman"/>
          <w:sz w:val="24"/>
          <w:szCs w:val="24"/>
        </w:rPr>
        <w:t>,</w:t>
      </w:r>
      <w:r w:rsidRPr="001F1719">
        <w:rPr>
          <w:rFonts w:ascii="Times New Roman" w:eastAsia="Times New Roman" w:hAnsi="Times New Roman" w:cs="Times New Roman"/>
          <w:sz w:val="24"/>
          <w:szCs w:val="24"/>
          <w:lang w:val="en-US"/>
        </w:rPr>
        <w:t xml:space="preserve"> в съответствие с установените потребности на общинско ниво и приоритетите на държавната политика</w:t>
      </w:r>
      <w:r w:rsidRPr="001F1719">
        <w:rPr>
          <w:rFonts w:ascii="Times New Roman" w:eastAsia="Times New Roman" w:hAnsi="Times New Roman" w:cs="Times New Roman"/>
          <w:sz w:val="24"/>
          <w:szCs w:val="24"/>
        </w:rPr>
        <w:t>, поради което Общинският съвет следва да се произнесе с решение и относно отчитането на дейностите, извършени в съответствие с Годишния план за развитие на социалните услуги - 2019 г.</w:t>
      </w: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На основание чл.21 ал. 1, т.24 от  ЗМСМА,  Общински съвет - Гурково </w:t>
      </w:r>
    </w:p>
    <w:p w:rsidR="001F1719" w:rsidRPr="001F1719" w:rsidRDefault="001F1719" w:rsidP="001F1719">
      <w:pPr>
        <w:spacing w:after="0" w:line="240" w:lineRule="auto"/>
        <w:jc w:val="center"/>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32"/>
          <w:szCs w:val="32"/>
          <w:lang w:eastAsia="bg-BG"/>
        </w:rPr>
        <w:t>Р Е Ш И</w:t>
      </w:r>
      <w:r w:rsidRPr="001F1719">
        <w:rPr>
          <w:rFonts w:ascii="Times New Roman" w:eastAsia="Times New Roman" w:hAnsi="Times New Roman" w:cs="Times New Roman"/>
          <w:sz w:val="24"/>
          <w:szCs w:val="24"/>
          <w:lang w:eastAsia="bg-BG"/>
        </w:rPr>
        <w:t>:</w:t>
      </w:r>
    </w:p>
    <w:p w:rsidR="001F1719" w:rsidRPr="00BF009A" w:rsidRDefault="001F1719" w:rsidP="00BF009A">
      <w:pPr>
        <w:pStyle w:val="a7"/>
        <w:numPr>
          <w:ilvl w:val="0"/>
          <w:numId w:val="35"/>
        </w:numPr>
        <w:spacing w:after="0" w:line="240" w:lineRule="auto"/>
        <w:jc w:val="both"/>
        <w:rPr>
          <w:rFonts w:ascii="Times New Roman" w:eastAsia="Times New Roman" w:hAnsi="Times New Roman" w:cs="Times New Roman"/>
          <w:sz w:val="24"/>
          <w:szCs w:val="24"/>
          <w:lang w:val="en-US"/>
        </w:rPr>
      </w:pPr>
      <w:r w:rsidRPr="00BF009A">
        <w:rPr>
          <w:rFonts w:ascii="Times New Roman" w:eastAsia="Times New Roman" w:hAnsi="Times New Roman" w:cs="Times New Roman"/>
          <w:sz w:val="24"/>
          <w:szCs w:val="24"/>
        </w:rPr>
        <w:t>Приема Отчет на годишния план за развитие на социалните услуги в община Гурково за 2019 г. – Приложение № 1.</w:t>
      </w:r>
    </w:p>
    <w:p w:rsidR="00BF009A" w:rsidRPr="00BF009A" w:rsidRDefault="00BF009A" w:rsidP="00BF009A">
      <w:pPr>
        <w:pStyle w:val="a7"/>
        <w:spacing w:after="0" w:line="240" w:lineRule="auto"/>
        <w:ind w:left="1065"/>
        <w:jc w:val="both"/>
        <w:rPr>
          <w:rFonts w:ascii="Times New Roman" w:eastAsia="Times New Roman" w:hAnsi="Times New Roman" w:cs="Times New Roman"/>
          <w:sz w:val="24"/>
          <w:szCs w:val="24"/>
          <w:lang w:val="en-US"/>
        </w:rPr>
      </w:pPr>
    </w:p>
    <w:p w:rsidR="001F1719" w:rsidRDefault="001F1719" w:rsidP="001F171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t>У</w:t>
      </w:r>
      <w:r w:rsidRPr="001F1719">
        <w:rPr>
          <w:rFonts w:ascii="Times New Roman" w:eastAsia="Times New Roman" w:hAnsi="Times New Roman" w:cs="Times New Roman"/>
          <w:kern w:val="3"/>
          <w:sz w:val="24"/>
          <w:szCs w:val="24"/>
          <w:lang w:val="ru-RU" w:eastAsia="bg-BG"/>
        </w:rPr>
        <w:t>частвали</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в </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гласуването  13  общ. съветници,  гласували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за</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13,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против</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въздържал</w:t>
      </w:r>
      <w:r w:rsidRPr="001F1719">
        <w:rPr>
          <w:rFonts w:ascii="Times New Roman" w:eastAsia="Times New Roman" w:hAnsi="Times New Roman" w:cs="Times New Roman"/>
          <w:b/>
          <w:bCs/>
          <w:kern w:val="3"/>
          <w:sz w:val="24"/>
          <w:szCs w:val="24"/>
          <w:lang w:eastAsia="bg-BG"/>
        </w:rPr>
        <w:t>и</w:t>
      </w:r>
      <w:r w:rsidRPr="001F1719">
        <w:rPr>
          <w:rFonts w:ascii="Times New Roman" w:eastAsia="Times New Roman" w:hAnsi="Times New Roman" w:cs="Times New Roman"/>
          <w:b/>
          <w:bCs/>
          <w:kern w:val="3"/>
          <w:sz w:val="24"/>
          <w:szCs w:val="24"/>
          <w:lang w:val="ru-RU" w:eastAsia="bg-BG"/>
        </w:rPr>
        <w:t xml:space="preserve"> се</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w:t>
      </w:r>
    </w:p>
    <w:p w:rsidR="00BF009A" w:rsidRPr="00BF009A" w:rsidRDefault="00BF009A" w:rsidP="001F171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p>
    <w:p w:rsidR="00CF5131" w:rsidRPr="00583991" w:rsidRDefault="00CF5131" w:rsidP="00BF009A">
      <w:pPr>
        <w:tabs>
          <w:tab w:val="left" w:pos="892"/>
        </w:tabs>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CF5131" w:rsidRDefault="00CF5131" w:rsidP="00CF5131">
      <w:pPr>
        <w:spacing w:after="0" w:line="240" w:lineRule="auto"/>
        <w:rPr>
          <w:rFonts w:ascii="Verdana" w:eastAsia="Times New Roman" w:hAnsi="Verdana" w:cs="Times New Roman"/>
          <w:b/>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583991">
        <w:rPr>
          <w:rFonts w:ascii="Times New Roman" w:eastAsia="Lucida Sans Unicode" w:hAnsi="Times New Roman" w:cs="Tahoma"/>
          <w:b/>
          <w:kern w:val="3"/>
          <w:sz w:val="28"/>
          <w:szCs w:val="28"/>
          <w:u w:val="single"/>
          <w:lang w:val="ru-RU" w:eastAsia="bg-BG"/>
        </w:rPr>
        <w:lastRenderedPageBreak/>
        <w:t>Препис – извлечение!</w:t>
      </w:r>
    </w:p>
    <w:p w:rsidR="001F1719" w:rsidRPr="001F1719" w:rsidRDefault="001F1719" w:rsidP="001F1719">
      <w:pPr>
        <w:spacing w:after="0" w:line="240" w:lineRule="auto"/>
        <w:jc w:val="both"/>
        <w:rPr>
          <w:rFonts w:ascii="Times New Roman" w:eastAsia="Times New Roman" w:hAnsi="Times New Roman" w:cs="Times New Roman"/>
          <w:sz w:val="24"/>
          <w:szCs w:val="24"/>
          <w:lang w:val="en-GB" w:eastAsia="bg-BG"/>
        </w:rPr>
      </w:pPr>
    </w:p>
    <w:p w:rsidR="001F1719" w:rsidRPr="001F1719" w:rsidRDefault="001F1719" w:rsidP="001F1719">
      <w:pPr>
        <w:spacing w:after="0" w:line="240" w:lineRule="auto"/>
        <w:ind w:left="2820" w:firstLine="12"/>
        <w:jc w:val="both"/>
        <w:rPr>
          <w:rFonts w:ascii="Times New Roman" w:eastAsia="Times New Roman" w:hAnsi="Times New Roman" w:cs="Times New Roman"/>
          <w:sz w:val="32"/>
          <w:szCs w:val="32"/>
          <w:lang w:val="en-US" w:eastAsia="bg-BG"/>
        </w:rPr>
      </w:pPr>
      <w:r w:rsidRPr="001F1719">
        <w:rPr>
          <w:rFonts w:ascii="Times New Roman" w:eastAsia="Times New Roman" w:hAnsi="Times New Roman" w:cs="Times New Roman"/>
          <w:sz w:val="36"/>
          <w:szCs w:val="36"/>
          <w:lang w:eastAsia="bg-BG"/>
        </w:rPr>
        <w:t xml:space="preserve">     </w:t>
      </w:r>
      <w:r w:rsidRPr="001F1719">
        <w:rPr>
          <w:rFonts w:ascii="Times New Roman" w:eastAsia="Times New Roman" w:hAnsi="Times New Roman" w:cs="Times New Roman"/>
          <w:sz w:val="36"/>
          <w:szCs w:val="36"/>
          <w:lang w:val="en-US" w:eastAsia="bg-BG"/>
        </w:rPr>
        <w:t xml:space="preserve">  </w:t>
      </w:r>
      <w:r w:rsidRPr="001F1719">
        <w:rPr>
          <w:rFonts w:ascii="Times New Roman" w:eastAsia="Times New Roman" w:hAnsi="Times New Roman" w:cs="Times New Roman"/>
          <w:sz w:val="32"/>
          <w:szCs w:val="32"/>
          <w:lang w:eastAsia="bg-BG"/>
        </w:rPr>
        <w:t xml:space="preserve">Р Е Ш Е Н И Е  № 84 </w:t>
      </w:r>
    </w:p>
    <w:p w:rsidR="001F1719" w:rsidRPr="001F1719" w:rsidRDefault="001F1719" w:rsidP="001F1719">
      <w:pPr>
        <w:spacing w:after="0" w:line="240" w:lineRule="auto"/>
        <w:ind w:firstLine="720"/>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31.03.2020 г.</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r w:rsidRPr="001F1719">
        <w:rPr>
          <w:rFonts w:ascii="Times New Roman" w:eastAsia="Times New Roman" w:hAnsi="Times New Roman" w:cs="Times New Roman"/>
          <w:sz w:val="32"/>
          <w:szCs w:val="32"/>
          <w:lang w:eastAsia="bg-BG"/>
        </w:rPr>
        <w:t xml:space="preserve">        / Протокол № 7 /</w:t>
      </w:r>
    </w:p>
    <w:p w:rsidR="001F1719" w:rsidRPr="001F1719" w:rsidRDefault="001F1719" w:rsidP="001F1719">
      <w:pPr>
        <w:spacing w:after="0" w:line="240" w:lineRule="auto"/>
        <w:jc w:val="center"/>
        <w:rPr>
          <w:rFonts w:ascii="Times New Roman" w:eastAsia="Times New Roman" w:hAnsi="Times New Roman" w:cs="Times New Roman"/>
          <w:sz w:val="32"/>
          <w:szCs w:val="32"/>
          <w:lang w:eastAsia="bg-BG"/>
        </w:rPr>
      </w:pPr>
    </w:p>
    <w:p w:rsidR="001F1719" w:rsidRPr="001F1719" w:rsidRDefault="001F1719" w:rsidP="001F1719">
      <w:pPr>
        <w:tabs>
          <w:tab w:val="left" w:pos="0"/>
        </w:tabs>
        <w:spacing w:after="0" w:line="240" w:lineRule="auto"/>
        <w:jc w:val="both"/>
        <w:rPr>
          <w:rFonts w:ascii="Times New Roman" w:eastAsia="Times New Roman" w:hAnsi="Times New Roman" w:cs="Times New Roman"/>
          <w:sz w:val="24"/>
          <w:szCs w:val="24"/>
          <w:lang w:eastAsia="bg-BG"/>
        </w:rPr>
      </w:pPr>
      <w:r w:rsidRPr="001F1719">
        <w:rPr>
          <w:rFonts w:ascii="Times New Roman" w:eastAsia="Times New Roman" w:hAnsi="Times New Roman" w:cs="Times New Roman"/>
          <w:bCs/>
          <w:sz w:val="28"/>
          <w:szCs w:val="28"/>
          <w:lang w:val="ru-RU" w:eastAsia="bg-BG"/>
        </w:rPr>
        <w:tab/>
      </w:r>
      <w:r w:rsidRPr="001F1719">
        <w:rPr>
          <w:rFonts w:ascii="Times New Roman" w:eastAsia="Times New Roman" w:hAnsi="Times New Roman" w:cs="Times New Roman"/>
          <w:b/>
          <w:bCs/>
          <w:sz w:val="28"/>
          <w:szCs w:val="28"/>
          <w:u w:val="single"/>
          <w:lang w:val="ru-RU" w:eastAsia="bg-BG"/>
        </w:rPr>
        <w:t>ОТНОСНО</w:t>
      </w:r>
      <w:r w:rsidRPr="001F1719">
        <w:rPr>
          <w:rFonts w:ascii="Times New Roman" w:eastAsia="Times New Roman" w:hAnsi="Times New Roman" w:cs="Times New Roman"/>
          <w:b/>
          <w:bCs/>
          <w:sz w:val="24"/>
          <w:szCs w:val="24"/>
          <w:u w:val="single"/>
          <w:lang w:val="ru-RU" w:eastAsia="bg-BG"/>
        </w:rPr>
        <w:t>:</w:t>
      </w:r>
      <w:r w:rsidRPr="001F1719">
        <w:rPr>
          <w:rFonts w:ascii="Times New Roman" w:eastAsia="Times New Roman" w:hAnsi="Times New Roman" w:cs="Times New Roman"/>
          <w:sz w:val="26"/>
          <w:szCs w:val="26"/>
          <w:lang w:eastAsia="bg-BG"/>
        </w:rPr>
        <w:t xml:space="preserve"> </w:t>
      </w:r>
      <w:r w:rsidRPr="001F1719">
        <w:rPr>
          <w:rFonts w:ascii="Times New Roman" w:eastAsia="Times New Roman" w:hAnsi="Times New Roman" w:cs="Times New Roman"/>
          <w:sz w:val="24"/>
          <w:szCs w:val="24"/>
          <w:lang w:eastAsia="bg-BG"/>
        </w:rPr>
        <w:t>Предложение с вносител Кмета на Община Гурково с  вх. №  ОС  –   65 /  19.03.2020 г. – отчет за изпълнението на Общинската Програма за управление на отпадъците на Община Гурково за   периода 2015– 2020 г. за 2019 г.</w:t>
      </w:r>
    </w:p>
    <w:p w:rsidR="001F1719" w:rsidRPr="001F1719" w:rsidRDefault="001F1719" w:rsidP="001F1719">
      <w:pPr>
        <w:shd w:val="clear" w:color="auto" w:fill="FFFFFF"/>
        <w:spacing w:before="120" w:after="0" w:line="250" w:lineRule="exact"/>
        <w:ind w:left="10"/>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lang w:val="ru-RU"/>
        </w:rPr>
        <w:tab/>
      </w:r>
      <w:r w:rsidRPr="001F1719">
        <w:rPr>
          <w:rFonts w:ascii="Times New Roman" w:eastAsia="Times New Roman" w:hAnsi="Times New Roman" w:cs="Times New Roman"/>
          <w:b/>
          <w:bCs/>
          <w:color w:val="000000"/>
          <w:spacing w:val="-1"/>
          <w:sz w:val="28"/>
          <w:szCs w:val="28"/>
          <w:u w:val="single"/>
          <w:lang w:eastAsia="bg-BG"/>
        </w:rPr>
        <w:t>М</w:t>
      </w:r>
      <w:r w:rsidRPr="001F1719">
        <w:rPr>
          <w:rFonts w:ascii="Times New Roman" w:eastAsia="Times New Roman" w:hAnsi="Times New Roman" w:cs="Times New Roman"/>
          <w:b/>
          <w:bCs/>
          <w:color w:val="000000"/>
          <w:sz w:val="28"/>
          <w:szCs w:val="28"/>
          <w:u w:val="single"/>
          <w:lang w:eastAsia="bg-BG"/>
        </w:rPr>
        <w:t>О</w:t>
      </w:r>
      <w:r w:rsidRPr="001F1719">
        <w:rPr>
          <w:rFonts w:ascii="Times New Roman" w:eastAsia="Times New Roman" w:hAnsi="Times New Roman" w:cs="Times New Roman"/>
          <w:b/>
          <w:bCs/>
          <w:color w:val="000000"/>
          <w:spacing w:val="1"/>
          <w:sz w:val="28"/>
          <w:szCs w:val="28"/>
          <w:u w:val="single"/>
          <w:lang w:eastAsia="bg-BG"/>
        </w:rPr>
        <w:t>Т</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
          <w:bCs/>
          <w:color w:val="000000"/>
          <w:spacing w:val="1"/>
          <w:sz w:val="28"/>
          <w:szCs w:val="28"/>
          <w:u w:val="single"/>
          <w:lang w:eastAsia="bg-BG"/>
        </w:rPr>
        <w:t>В</w:t>
      </w:r>
      <w:r w:rsidRPr="001F1719">
        <w:rPr>
          <w:rFonts w:ascii="Times New Roman" w:eastAsia="Times New Roman" w:hAnsi="Times New Roman" w:cs="Times New Roman"/>
          <w:b/>
          <w:bCs/>
          <w:color w:val="000000"/>
          <w:sz w:val="28"/>
          <w:szCs w:val="28"/>
          <w:u w:val="single"/>
          <w:lang w:eastAsia="bg-BG"/>
        </w:rPr>
        <w:t>И:</w:t>
      </w:r>
      <w:r w:rsidRPr="001F1719">
        <w:rPr>
          <w:rFonts w:ascii="Times New Roman" w:eastAsia="Times New Roman" w:hAnsi="Times New Roman" w:cs="Times New Roman"/>
          <w:bCs/>
          <w:color w:val="000000"/>
          <w:sz w:val="28"/>
          <w:szCs w:val="28"/>
          <w:lang w:eastAsia="bg-BG"/>
        </w:rPr>
        <w:t xml:space="preserve"> </w:t>
      </w:r>
      <w:r w:rsidRPr="001F1719">
        <w:rPr>
          <w:rFonts w:ascii="Times New Roman" w:eastAsia="Times New Roman" w:hAnsi="Times New Roman" w:cs="Times New Roman"/>
          <w:sz w:val="24"/>
          <w:szCs w:val="24"/>
          <w:lang w:val="ru-RU"/>
        </w:rPr>
        <w:t xml:space="preserve">Общинската програма за управление на дейностите по отпадъците на Община Гурково за периода 2015-2020 г. </w:t>
      </w:r>
      <w:r w:rsidRPr="001F1719">
        <w:rPr>
          <w:rFonts w:ascii="Times New Roman" w:eastAsia="Times New Roman" w:hAnsi="Times New Roman" w:cs="Times New Roman"/>
          <w:sz w:val="24"/>
          <w:szCs w:val="24"/>
        </w:rPr>
        <w:t xml:space="preserve">е разработена в изпълнение на чл.52, ал.1 от Закона за управление на отпадъците (ЗУО), приета с Решение №33/22.12.2015 г. и е основен инструмент за реализиране на Националната политика на местно ниво и решаване на екологични проблеми на територията на общината. </w:t>
      </w:r>
    </w:p>
    <w:p w:rsidR="001F1719" w:rsidRPr="001F1719" w:rsidRDefault="001F1719" w:rsidP="001F1719">
      <w:pPr>
        <w:shd w:val="clear" w:color="auto" w:fill="FFFFFF"/>
        <w:spacing w:before="120" w:after="0" w:line="250" w:lineRule="exact"/>
        <w:ind w:left="10" w:firstLine="710"/>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Програмата за управление на отпадъците на община Гурково за периода 2015-2020 година определя рамката за поетапно достигане на стратегическите цели, съответстващи на Национален план за управление на отпадъците 2014-2020 г., чрез изпълнение на мероприятия, дейности и мерки, включени в подпрограми към всяка цел.</w:t>
      </w:r>
    </w:p>
    <w:p w:rsidR="001F1719" w:rsidRPr="001F1719" w:rsidRDefault="001F1719" w:rsidP="001F1719">
      <w:pPr>
        <w:shd w:val="clear" w:color="auto" w:fill="FFFFFF"/>
        <w:spacing w:before="120" w:after="0" w:line="250" w:lineRule="exact"/>
        <w:ind w:left="10" w:firstLine="710"/>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Програмата има за цел да отрази актуалното състояние и планиране на дейностите с отпадъците на територията на Община Гурково, в съответствие с нормативните изисквания. Управлението на отпадъците се осъществява с цел да се предотврати, намали и ограничи вредното им въздействие върху човешкото здраве и околната среда. Формулираните цели са съобразени с елементите на Националната програма за управление на отпадъците и Програмата за прилагане на Директива 99/31/ЕС за депониране на отпадъците. </w:t>
      </w:r>
    </w:p>
    <w:p w:rsidR="001F1719" w:rsidRPr="001F1719" w:rsidRDefault="001F1719" w:rsidP="001F1719">
      <w:pPr>
        <w:shd w:val="clear" w:color="auto" w:fill="FFFFFF"/>
        <w:spacing w:before="120" w:after="0" w:line="250" w:lineRule="exact"/>
        <w:ind w:left="10" w:firstLine="710"/>
        <w:jc w:val="both"/>
        <w:rPr>
          <w:rFonts w:ascii="Times New Roman" w:eastAsia="Times New Roman" w:hAnsi="Times New Roman" w:cs="Times New Roman"/>
          <w:sz w:val="24"/>
          <w:szCs w:val="24"/>
          <w:lang w:val="ru-RU"/>
        </w:rPr>
      </w:pPr>
      <w:r w:rsidRPr="001F1719">
        <w:rPr>
          <w:rFonts w:ascii="Times New Roman" w:eastAsia="Times New Roman" w:hAnsi="Times New Roman" w:cs="Times New Roman"/>
          <w:sz w:val="24"/>
          <w:szCs w:val="24"/>
        </w:rPr>
        <w:t>Задачата на програмата е да спомогне за създаване на оптимална екологична обстановка, която да осигурява здравословна жизнена среда на населението в региона.</w:t>
      </w:r>
      <w:r w:rsidRPr="001F1719">
        <w:rPr>
          <w:rFonts w:ascii="Times New Roman" w:eastAsia="Times New Roman" w:hAnsi="Times New Roman" w:cs="Times New Roman"/>
          <w:sz w:val="24"/>
          <w:szCs w:val="24"/>
          <w:lang w:val="ru-RU"/>
        </w:rPr>
        <w:t xml:space="preserve"> </w:t>
      </w:r>
    </w:p>
    <w:p w:rsidR="001F1719" w:rsidRPr="001F1719" w:rsidRDefault="001F1719" w:rsidP="001F1719">
      <w:pPr>
        <w:shd w:val="clear" w:color="auto" w:fill="FFFFFF"/>
        <w:spacing w:before="120" w:after="0" w:line="250" w:lineRule="exact"/>
        <w:ind w:left="10" w:firstLine="710"/>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 xml:space="preserve">Настоящият отчет се изготвя на основание чл.52 ал. </w:t>
      </w:r>
      <w:r w:rsidRPr="001F1719">
        <w:rPr>
          <w:rFonts w:ascii="Times New Roman" w:eastAsia="Times New Roman" w:hAnsi="Times New Roman" w:cs="Times New Roman"/>
          <w:sz w:val="24"/>
          <w:szCs w:val="24"/>
          <w:lang w:val="en-US"/>
        </w:rPr>
        <w:t xml:space="preserve">9 </w:t>
      </w:r>
      <w:r w:rsidRPr="001F1719">
        <w:rPr>
          <w:rFonts w:ascii="Times New Roman" w:eastAsia="Times New Roman" w:hAnsi="Times New Roman" w:cs="Times New Roman"/>
          <w:sz w:val="24"/>
          <w:szCs w:val="24"/>
        </w:rPr>
        <w:t>от ЗУО и включва информация за извършените през 2019 година мероприятия и дейности, чрез които Община Гурково изпълнява изискванията на националното законодателство и местната нормативна уредба по отношение на управление на отпадъците на територията на общината.</w:t>
      </w: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На основание чл.21, ал.1, т.24 и ал.2 от Закона за местното самоуправление и местната администрация, във връзка с чл.52, ал. 9 от Закона за управление на отпадъците  Общински съвет - Гурково</w:t>
      </w:r>
    </w:p>
    <w:p w:rsidR="001F1719" w:rsidRPr="001F1719" w:rsidRDefault="001F1719" w:rsidP="001F1719">
      <w:pPr>
        <w:spacing w:after="0" w:line="240" w:lineRule="auto"/>
        <w:jc w:val="center"/>
        <w:rPr>
          <w:rFonts w:ascii="Times New Roman" w:eastAsia="Times New Roman" w:hAnsi="Times New Roman" w:cs="Times New Roman"/>
          <w:sz w:val="24"/>
          <w:szCs w:val="24"/>
          <w:lang w:eastAsia="bg-BG"/>
        </w:rPr>
      </w:pPr>
      <w:r w:rsidRPr="001F1719">
        <w:rPr>
          <w:rFonts w:ascii="Times New Roman" w:eastAsia="Times New Roman" w:hAnsi="Times New Roman" w:cs="Times New Roman"/>
          <w:sz w:val="32"/>
          <w:szCs w:val="32"/>
          <w:lang w:eastAsia="bg-BG"/>
        </w:rPr>
        <w:t>Р Е Ш И</w:t>
      </w:r>
      <w:r w:rsidRPr="001F1719">
        <w:rPr>
          <w:rFonts w:ascii="Times New Roman" w:eastAsia="Times New Roman" w:hAnsi="Times New Roman" w:cs="Times New Roman"/>
          <w:sz w:val="24"/>
          <w:szCs w:val="24"/>
          <w:lang w:eastAsia="bg-BG"/>
        </w:rPr>
        <w:t>:</w:t>
      </w:r>
    </w:p>
    <w:p w:rsidR="001F1719" w:rsidRPr="001F1719" w:rsidRDefault="001F1719" w:rsidP="001F1719">
      <w:pPr>
        <w:spacing w:after="0" w:line="240" w:lineRule="auto"/>
        <w:ind w:firstLine="708"/>
        <w:jc w:val="both"/>
        <w:rPr>
          <w:rFonts w:ascii="Times New Roman" w:eastAsia="Times New Roman" w:hAnsi="Times New Roman" w:cs="Times New Roman"/>
          <w:sz w:val="24"/>
          <w:szCs w:val="24"/>
        </w:rPr>
      </w:pPr>
      <w:r w:rsidRPr="001F1719">
        <w:rPr>
          <w:rFonts w:ascii="Times New Roman" w:eastAsia="Times New Roman" w:hAnsi="Times New Roman" w:cs="Times New Roman"/>
          <w:sz w:val="24"/>
          <w:szCs w:val="24"/>
        </w:rPr>
        <w:t>1. Приема Годишния отчет за 2019 г. за изпълнение на общинската</w:t>
      </w:r>
      <w:r w:rsidRPr="001F1719">
        <w:rPr>
          <w:rFonts w:ascii="Times New Roman" w:eastAsia="Times New Roman" w:hAnsi="Times New Roman" w:cs="Times New Roman"/>
          <w:sz w:val="24"/>
          <w:szCs w:val="24"/>
          <w:lang w:val="ru-RU"/>
        </w:rPr>
        <w:t xml:space="preserve"> «Програма за управление на дейностите по отпадъците на Община Гурково за периода 2015-2020 г.» </w:t>
      </w: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rPr>
      </w:pPr>
    </w:p>
    <w:p w:rsidR="001F1719" w:rsidRPr="001F1719" w:rsidRDefault="001F1719" w:rsidP="001F1719">
      <w:pPr>
        <w:spacing w:after="0" w:line="240" w:lineRule="auto"/>
        <w:ind w:firstLine="720"/>
        <w:jc w:val="both"/>
        <w:rPr>
          <w:rFonts w:ascii="Times New Roman" w:eastAsia="Times New Roman" w:hAnsi="Times New Roman" w:cs="Times New Roman"/>
          <w:sz w:val="24"/>
          <w:szCs w:val="24"/>
        </w:rPr>
      </w:pPr>
    </w:p>
    <w:p w:rsidR="001F1719" w:rsidRPr="001F1719" w:rsidRDefault="001F1719" w:rsidP="001F1719">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t>У</w:t>
      </w:r>
      <w:r w:rsidRPr="001F1719">
        <w:rPr>
          <w:rFonts w:ascii="Times New Roman" w:eastAsia="Times New Roman" w:hAnsi="Times New Roman" w:cs="Times New Roman"/>
          <w:kern w:val="3"/>
          <w:sz w:val="24"/>
          <w:szCs w:val="24"/>
          <w:lang w:val="ru-RU" w:eastAsia="bg-BG"/>
        </w:rPr>
        <w:t>частвали</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в </w:t>
      </w:r>
      <w:r w:rsidRPr="001F1719">
        <w:rPr>
          <w:rFonts w:ascii="Times New Roman" w:eastAsia="Times New Roman" w:hAnsi="Times New Roman" w:cs="Times New Roman"/>
          <w:kern w:val="3"/>
          <w:sz w:val="24"/>
          <w:szCs w:val="24"/>
          <w:lang w:eastAsia="bg-BG"/>
        </w:rPr>
        <w:t xml:space="preserve">  </w:t>
      </w:r>
      <w:r w:rsidRPr="001F1719">
        <w:rPr>
          <w:rFonts w:ascii="Times New Roman" w:eastAsia="Times New Roman" w:hAnsi="Times New Roman" w:cs="Times New Roman"/>
          <w:kern w:val="3"/>
          <w:sz w:val="24"/>
          <w:szCs w:val="24"/>
          <w:lang w:val="ru-RU" w:eastAsia="bg-BG"/>
        </w:rPr>
        <w:t xml:space="preserve">гласуването  13  общ. съветници,  гласували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за</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12,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против</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1,  </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b/>
          <w:bCs/>
          <w:kern w:val="3"/>
          <w:sz w:val="24"/>
          <w:szCs w:val="24"/>
          <w:lang w:val="ru-RU" w:eastAsia="bg-BG"/>
        </w:rPr>
        <w:t>въздържал</w:t>
      </w:r>
      <w:r w:rsidRPr="001F1719">
        <w:rPr>
          <w:rFonts w:ascii="Times New Roman" w:eastAsia="Times New Roman" w:hAnsi="Times New Roman" w:cs="Times New Roman"/>
          <w:b/>
          <w:bCs/>
          <w:kern w:val="3"/>
          <w:sz w:val="24"/>
          <w:szCs w:val="24"/>
          <w:lang w:eastAsia="bg-BG"/>
        </w:rPr>
        <w:t>и</w:t>
      </w:r>
      <w:r w:rsidRPr="001F1719">
        <w:rPr>
          <w:rFonts w:ascii="Times New Roman" w:eastAsia="Times New Roman" w:hAnsi="Times New Roman" w:cs="Times New Roman"/>
          <w:b/>
          <w:bCs/>
          <w:kern w:val="3"/>
          <w:sz w:val="24"/>
          <w:szCs w:val="24"/>
          <w:lang w:val="ru-RU" w:eastAsia="bg-BG"/>
        </w:rPr>
        <w:t xml:space="preserve"> се</w:t>
      </w:r>
      <w:r w:rsidRPr="001F1719">
        <w:rPr>
          <w:rFonts w:ascii="Times New Roman" w:eastAsia="Times New Roman" w:hAnsi="Times New Roman" w:cs="Times New Roman"/>
          <w:kern w:val="3"/>
          <w:sz w:val="24"/>
          <w:szCs w:val="24"/>
          <w:lang w:eastAsia="bg-BG"/>
        </w:rPr>
        <w:t>”</w:t>
      </w:r>
      <w:r w:rsidRPr="001F1719">
        <w:rPr>
          <w:rFonts w:ascii="Times New Roman" w:eastAsia="Times New Roman" w:hAnsi="Times New Roman" w:cs="Times New Roman"/>
          <w:kern w:val="3"/>
          <w:sz w:val="24"/>
          <w:szCs w:val="24"/>
          <w:lang w:val="ru-RU" w:eastAsia="bg-BG"/>
        </w:rPr>
        <w:t xml:space="preserve"> – няма.</w:t>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1F1719">
        <w:rPr>
          <w:rFonts w:ascii="Times New Roman" w:eastAsia="Times New Roman" w:hAnsi="Times New Roman" w:cs="Times New Roman"/>
          <w:kern w:val="3"/>
          <w:sz w:val="24"/>
          <w:szCs w:val="24"/>
          <w:lang w:eastAsia="bg-BG"/>
        </w:rPr>
        <w:tab/>
      </w: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F1719" w:rsidRPr="001F1719" w:rsidRDefault="001F1719" w:rsidP="001F1719">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CF5131" w:rsidRPr="00583991" w:rsidRDefault="00CF5131" w:rsidP="00CF5131">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4850FD" w:rsidRPr="002C1897" w:rsidRDefault="00CF5131" w:rsidP="00BF009A">
      <w:pPr>
        <w:spacing w:after="0" w:line="240" w:lineRule="auto"/>
      </w:pPr>
      <w:r w:rsidRPr="00583991">
        <w:rPr>
          <w:rFonts w:ascii="Times New Roman" w:eastAsia="Lucida Sans Unicode" w:hAnsi="Times New Roman" w:cs="Tahoma"/>
          <w:b/>
          <w:kern w:val="3"/>
          <w:sz w:val="24"/>
          <w:szCs w:val="24"/>
          <w:lang w:eastAsia="bg-BG"/>
        </w:rPr>
        <w:t xml:space="preserve">                                        / Иванка Рачева – Генчева /</w:t>
      </w:r>
      <w:bookmarkStart w:id="1" w:name="_GoBack"/>
      <w:bookmarkEnd w:id="1"/>
    </w:p>
    <w:sectPr w:rsidR="004850FD" w:rsidRPr="002C1897" w:rsidSect="005E2021">
      <w:pgSz w:w="11906" w:h="16838"/>
      <w:pgMar w:top="1134"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13CA5"/>
    <w:multiLevelType w:val="hybridMultilevel"/>
    <w:tmpl w:val="44D654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D3552FB"/>
    <w:multiLevelType w:val="hybridMultilevel"/>
    <w:tmpl w:val="1E9A7B66"/>
    <w:lvl w:ilvl="0" w:tplc="4480418C">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2">
    <w:nsid w:val="110D4A54"/>
    <w:multiLevelType w:val="hybridMultilevel"/>
    <w:tmpl w:val="93AEF66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5785B9B"/>
    <w:multiLevelType w:val="hybridMultilevel"/>
    <w:tmpl w:val="CC2064C0"/>
    <w:lvl w:ilvl="0" w:tplc="0409000F">
      <w:start w:val="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17D32848"/>
    <w:multiLevelType w:val="hybridMultilevel"/>
    <w:tmpl w:val="42900AB2"/>
    <w:lvl w:ilvl="0" w:tplc="E5E0705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1AD049CE"/>
    <w:multiLevelType w:val="hybridMultilevel"/>
    <w:tmpl w:val="1AB28BA4"/>
    <w:lvl w:ilvl="0" w:tplc="5ADC0BDA">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6">
    <w:nsid w:val="20BA2523"/>
    <w:multiLevelType w:val="hybridMultilevel"/>
    <w:tmpl w:val="08BA22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25E03B64"/>
    <w:multiLevelType w:val="hybridMultilevel"/>
    <w:tmpl w:val="9BD6DB24"/>
    <w:lvl w:ilvl="0" w:tplc="395CE436">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8">
    <w:nsid w:val="2C20112E"/>
    <w:multiLevelType w:val="hybridMultilevel"/>
    <w:tmpl w:val="3C56F86C"/>
    <w:lvl w:ilvl="0" w:tplc="1F9C1650">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9">
    <w:nsid w:val="2C532916"/>
    <w:multiLevelType w:val="hybridMultilevel"/>
    <w:tmpl w:val="92BE137E"/>
    <w:lvl w:ilvl="0" w:tplc="8A045F3A">
      <w:start w:val="1"/>
      <w:numFmt w:val="decimal"/>
      <w:lvlText w:val="%1."/>
      <w:lvlJc w:val="left"/>
      <w:pPr>
        <w:tabs>
          <w:tab w:val="num" w:pos="990"/>
        </w:tabs>
        <w:ind w:left="990" w:hanging="63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2D86185B"/>
    <w:multiLevelType w:val="hybridMultilevel"/>
    <w:tmpl w:val="55B6A9E6"/>
    <w:lvl w:ilvl="0" w:tplc="CE0C2FAC">
      <w:start w:val="1"/>
      <w:numFmt w:val="decimal"/>
      <w:lvlText w:val="%1."/>
      <w:lvlJc w:val="left"/>
      <w:pPr>
        <w:ind w:left="1260" w:hanging="360"/>
      </w:pPr>
      <w:rPr>
        <w:rFonts w:hint="default"/>
        <w:b/>
      </w:rPr>
    </w:lvl>
    <w:lvl w:ilvl="1" w:tplc="04020019" w:tentative="1">
      <w:start w:val="1"/>
      <w:numFmt w:val="lowerLetter"/>
      <w:lvlText w:val="%2."/>
      <w:lvlJc w:val="left"/>
      <w:pPr>
        <w:ind w:left="1980" w:hanging="360"/>
      </w:pPr>
    </w:lvl>
    <w:lvl w:ilvl="2" w:tplc="0402001B" w:tentative="1">
      <w:start w:val="1"/>
      <w:numFmt w:val="lowerRoman"/>
      <w:lvlText w:val="%3."/>
      <w:lvlJc w:val="right"/>
      <w:pPr>
        <w:ind w:left="2700" w:hanging="180"/>
      </w:pPr>
    </w:lvl>
    <w:lvl w:ilvl="3" w:tplc="0402000F" w:tentative="1">
      <w:start w:val="1"/>
      <w:numFmt w:val="decimal"/>
      <w:lvlText w:val="%4."/>
      <w:lvlJc w:val="left"/>
      <w:pPr>
        <w:ind w:left="3420" w:hanging="360"/>
      </w:pPr>
    </w:lvl>
    <w:lvl w:ilvl="4" w:tplc="04020019" w:tentative="1">
      <w:start w:val="1"/>
      <w:numFmt w:val="lowerLetter"/>
      <w:lvlText w:val="%5."/>
      <w:lvlJc w:val="left"/>
      <w:pPr>
        <w:ind w:left="4140" w:hanging="360"/>
      </w:pPr>
    </w:lvl>
    <w:lvl w:ilvl="5" w:tplc="0402001B" w:tentative="1">
      <w:start w:val="1"/>
      <w:numFmt w:val="lowerRoman"/>
      <w:lvlText w:val="%6."/>
      <w:lvlJc w:val="right"/>
      <w:pPr>
        <w:ind w:left="4860" w:hanging="180"/>
      </w:pPr>
    </w:lvl>
    <w:lvl w:ilvl="6" w:tplc="0402000F" w:tentative="1">
      <w:start w:val="1"/>
      <w:numFmt w:val="decimal"/>
      <w:lvlText w:val="%7."/>
      <w:lvlJc w:val="left"/>
      <w:pPr>
        <w:ind w:left="5580" w:hanging="360"/>
      </w:pPr>
    </w:lvl>
    <w:lvl w:ilvl="7" w:tplc="04020019" w:tentative="1">
      <w:start w:val="1"/>
      <w:numFmt w:val="lowerLetter"/>
      <w:lvlText w:val="%8."/>
      <w:lvlJc w:val="left"/>
      <w:pPr>
        <w:ind w:left="6300" w:hanging="360"/>
      </w:pPr>
    </w:lvl>
    <w:lvl w:ilvl="8" w:tplc="0402001B" w:tentative="1">
      <w:start w:val="1"/>
      <w:numFmt w:val="lowerRoman"/>
      <w:lvlText w:val="%9."/>
      <w:lvlJc w:val="right"/>
      <w:pPr>
        <w:ind w:left="7020" w:hanging="180"/>
      </w:pPr>
    </w:lvl>
  </w:abstractNum>
  <w:abstractNum w:abstractNumId="11">
    <w:nsid w:val="2E75760F"/>
    <w:multiLevelType w:val="hybridMultilevel"/>
    <w:tmpl w:val="CBC82F74"/>
    <w:lvl w:ilvl="0" w:tplc="7D7EC310">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2">
    <w:nsid w:val="300441C4"/>
    <w:multiLevelType w:val="hybridMultilevel"/>
    <w:tmpl w:val="7E224DC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306F5073"/>
    <w:multiLevelType w:val="multilevel"/>
    <w:tmpl w:val="3C887E78"/>
    <w:lvl w:ilvl="0">
      <w:start w:val="1"/>
      <w:numFmt w:val="decimal"/>
      <w:lvlText w:val="%1."/>
      <w:lvlJc w:val="left"/>
      <w:pPr>
        <w:ind w:left="780" w:hanging="420"/>
      </w:pPr>
      <w:rPr>
        <w:rFonts w:hint="default"/>
        <w:b/>
      </w:rPr>
    </w:lvl>
    <w:lvl w:ilvl="1">
      <w:start w:val="2"/>
      <w:numFmt w:val="decimal"/>
      <w:isLgl/>
      <w:lvlText w:val="%1.%2."/>
      <w:lvlJc w:val="left"/>
      <w:pPr>
        <w:ind w:left="1215" w:hanging="435"/>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14">
    <w:nsid w:val="31CB7E27"/>
    <w:multiLevelType w:val="hybridMultilevel"/>
    <w:tmpl w:val="97202900"/>
    <w:lvl w:ilvl="0" w:tplc="34E6DB02">
      <w:start w:val="5"/>
      <w:numFmt w:val="bullet"/>
      <w:lvlText w:val="-"/>
      <w:lvlJc w:val="left"/>
      <w:pPr>
        <w:tabs>
          <w:tab w:val="num" w:pos="2508"/>
        </w:tabs>
        <w:ind w:left="2508" w:hanging="360"/>
      </w:pPr>
      <w:rPr>
        <w:rFonts w:ascii="Times New Roman" w:eastAsia="Times New Roman" w:hAnsi="Times New Roman" w:cs="Times New Roman" w:hint="default"/>
      </w:rPr>
    </w:lvl>
    <w:lvl w:ilvl="1" w:tplc="04020003" w:tentative="1">
      <w:start w:val="1"/>
      <w:numFmt w:val="bullet"/>
      <w:lvlText w:val="o"/>
      <w:lvlJc w:val="left"/>
      <w:pPr>
        <w:tabs>
          <w:tab w:val="num" w:pos="3228"/>
        </w:tabs>
        <w:ind w:left="3228" w:hanging="360"/>
      </w:pPr>
      <w:rPr>
        <w:rFonts w:ascii="Courier New" w:hAnsi="Courier New" w:cs="Courier New" w:hint="default"/>
      </w:rPr>
    </w:lvl>
    <w:lvl w:ilvl="2" w:tplc="04020005" w:tentative="1">
      <w:start w:val="1"/>
      <w:numFmt w:val="bullet"/>
      <w:lvlText w:val=""/>
      <w:lvlJc w:val="left"/>
      <w:pPr>
        <w:tabs>
          <w:tab w:val="num" w:pos="3948"/>
        </w:tabs>
        <w:ind w:left="3948" w:hanging="360"/>
      </w:pPr>
      <w:rPr>
        <w:rFonts w:ascii="Wingdings" w:hAnsi="Wingdings" w:hint="default"/>
      </w:rPr>
    </w:lvl>
    <w:lvl w:ilvl="3" w:tplc="04020001" w:tentative="1">
      <w:start w:val="1"/>
      <w:numFmt w:val="bullet"/>
      <w:lvlText w:val=""/>
      <w:lvlJc w:val="left"/>
      <w:pPr>
        <w:tabs>
          <w:tab w:val="num" w:pos="4668"/>
        </w:tabs>
        <w:ind w:left="4668" w:hanging="360"/>
      </w:pPr>
      <w:rPr>
        <w:rFonts w:ascii="Symbol" w:hAnsi="Symbol" w:hint="default"/>
      </w:rPr>
    </w:lvl>
    <w:lvl w:ilvl="4" w:tplc="04020003" w:tentative="1">
      <w:start w:val="1"/>
      <w:numFmt w:val="bullet"/>
      <w:lvlText w:val="o"/>
      <w:lvlJc w:val="left"/>
      <w:pPr>
        <w:tabs>
          <w:tab w:val="num" w:pos="5388"/>
        </w:tabs>
        <w:ind w:left="5388" w:hanging="360"/>
      </w:pPr>
      <w:rPr>
        <w:rFonts w:ascii="Courier New" w:hAnsi="Courier New" w:cs="Courier New" w:hint="default"/>
      </w:rPr>
    </w:lvl>
    <w:lvl w:ilvl="5" w:tplc="04020005" w:tentative="1">
      <w:start w:val="1"/>
      <w:numFmt w:val="bullet"/>
      <w:lvlText w:val=""/>
      <w:lvlJc w:val="left"/>
      <w:pPr>
        <w:tabs>
          <w:tab w:val="num" w:pos="6108"/>
        </w:tabs>
        <w:ind w:left="6108" w:hanging="360"/>
      </w:pPr>
      <w:rPr>
        <w:rFonts w:ascii="Wingdings" w:hAnsi="Wingdings" w:hint="default"/>
      </w:rPr>
    </w:lvl>
    <w:lvl w:ilvl="6" w:tplc="04020001" w:tentative="1">
      <w:start w:val="1"/>
      <w:numFmt w:val="bullet"/>
      <w:lvlText w:val=""/>
      <w:lvlJc w:val="left"/>
      <w:pPr>
        <w:tabs>
          <w:tab w:val="num" w:pos="6828"/>
        </w:tabs>
        <w:ind w:left="6828" w:hanging="360"/>
      </w:pPr>
      <w:rPr>
        <w:rFonts w:ascii="Symbol" w:hAnsi="Symbol" w:hint="default"/>
      </w:rPr>
    </w:lvl>
    <w:lvl w:ilvl="7" w:tplc="04020003" w:tentative="1">
      <w:start w:val="1"/>
      <w:numFmt w:val="bullet"/>
      <w:lvlText w:val="o"/>
      <w:lvlJc w:val="left"/>
      <w:pPr>
        <w:tabs>
          <w:tab w:val="num" w:pos="7548"/>
        </w:tabs>
        <w:ind w:left="7548" w:hanging="360"/>
      </w:pPr>
      <w:rPr>
        <w:rFonts w:ascii="Courier New" w:hAnsi="Courier New" w:cs="Courier New" w:hint="default"/>
      </w:rPr>
    </w:lvl>
    <w:lvl w:ilvl="8" w:tplc="04020005" w:tentative="1">
      <w:start w:val="1"/>
      <w:numFmt w:val="bullet"/>
      <w:lvlText w:val=""/>
      <w:lvlJc w:val="left"/>
      <w:pPr>
        <w:tabs>
          <w:tab w:val="num" w:pos="8268"/>
        </w:tabs>
        <w:ind w:left="8268" w:hanging="360"/>
      </w:pPr>
      <w:rPr>
        <w:rFonts w:ascii="Wingdings" w:hAnsi="Wingdings" w:hint="default"/>
      </w:rPr>
    </w:lvl>
  </w:abstractNum>
  <w:abstractNum w:abstractNumId="15">
    <w:nsid w:val="34BE215D"/>
    <w:multiLevelType w:val="hybridMultilevel"/>
    <w:tmpl w:val="8168F528"/>
    <w:lvl w:ilvl="0" w:tplc="04383020">
      <w:numFmt w:val="bullet"/>
      <w:lvlText w:val="-"/>
      <w:lvlJc w:val="left"/>
      <w:pPr>
        <w:ind w:left="780" w:hanging="360"/>
      </w:pPr>
      <w:rPr>
        <w:rFonts w:ascii="Times New Roman" w:eastAsia="Times New Roman" w:hAnsi="Times New Roman" w:cs="Times New Roman" w:hint="default"/>
        <w:sz w:val="28"/>
      </w:rPr>
    </w:lvl>
    <w:lvl w:ilvl="1" w:tplc="04020003">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6">
    <w:nsid w:val="39A8296F"/>
    <w:multiLevelType w:val="hybridMultilevel"/>
    <w:tmpl w:val="5336B0BE"/>
    <w:lvl w:ilvl="0" w:tplc="EADEEDF2">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3E4052B8"/>
    <w:multiLevelType w:val="hybridMultilevel"/>
    <w:tmpl w:val="278A247C"/>
    <w:lvl w:ilvl="0" w:tplc="DD9A153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8">
    <w:nsid w:val="42BA08F6"/>
    <w:multiLevelType w:val="hybridMultilevel"/>
    <w:tmpl w:val="608E8E50"/>
    <w:lvl w:ilvl="0" w:tplc="36FA74F0">
      <w:start w:val="1"/>
      <w:numFmt w:val="decimal"/>
      <w:lvlText w:val="%1."/>
      <w:lvlJc w:val="left"/>
      <w:pPr>
        <w:ind w:left="786" w:hanging="360"/>
      </w:pPr>
      <w:rPr>
        <w:b/>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9">
    <w:nsid w:val="448C685F"/>
    <w:multiLevelType w:val="multilevel"/>
    <w:tmpl w:val="ED92C0E6"/>
    <w:lvl w:ilvl="0">
      <w:start w:val="1"/>
      <w:numFmt w:val="decimal"/>
      <w:lvlText w:val="%1."/>
      <w:lvlJc w:val="left"/>
      <w:pPr>
        <w:ind w:left="720" w:hanging="360"/>
      </w:pPr>
    </w:lvl>
    <w:lvl w:ilvl="1">
      <w:start w:val="1"/>
      <w:numFmt w:val="decimal"/>
      <w:isLgl/>
      <w:lvlText w:val="%1.%2."/>
      <w:lvlJc w:val="left"/>
      <w:pPr>
        <w:ind w:left="1069" w:hanging="360"/>
      </w:pPr>
      <w:rPr>
        <w:rFonts w:hint="default"/>
        <w:color w:val="00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20">
    <w:nsid w:val="456B6EF2"/>
    <w:multiLevelType w:val="hybridMultilevel"/>
    <w:tmpl w:val="F0BE6220"/>
    <w:lvl w:ilvl="0" w:tplc="EDB49648">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47142013"/>
    <w:multiLevelType w:val="hybridMultilevel"/>
    <w:tmpl w:val="78C0DA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7E302B5"/>
    <w:multiLevelType w:val="hybridMultilevel"/>
    <w:tmpl w:val="FEDE4060"/>
    <w:lvl w:ilvl="0" w:tplc="43B625C2">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nsid w:val="4F507D23"/>
    <w:multiLevelType w:val="hybridMultilevel"/>
    <w:tmpl w:val="E4BA6FF2"/>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4">
    <w:nsid w:val="55ED29EB"/>
    <w:multiLevelType w:val="hybridMultilevel"/>
    <w:tmpl w:val="0C28A9DE"/>
    <w:lvl w:ilvl="0" w:tplc="8918F600">
      <w:numFmt w:val="bullet"/>
      <w:lvlText w:val="-"/>
      <w:lvlJc w:val="left"/>
      <w:pPr>
        <w:tabs>
          <w:tab w:val="num" w:pos="1068"/>
        </w:tabs>
        <w:ind w:left="1068"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5">
    <w:nsid w:val="5DBE098C"/>
    <w:multiLevelType w:val="hybridMultilevel"/>
    <w:tmpl w:val="175A308C"/>
    <w:lvl w:ilvl="0" w:tplc="5596E3CE">
      <w:start w:val="1"/>
      <w:numFmt w:val="decimal"/>
      <w:lvlText w:val="%1."/>
      <w:lvlJc w:val="left"/>
      <w:pPr>
        <w:ind w:left="2151" w:hanging="360"/>
      </w:pPr>
      <w:rPr>
        <w:rFonts w:hint="default"/>
      </w:rPr>
    </w:lvl>
    <w:lvl w:ilvl="1" w:tplc="04090019" w:tentative="1">
      <w:start w:val="1"/>
      <w:numFmt w:val="lowerLetter"/>
      <w:lvlText w:val="%2."/>
      <w:lvlJc w:val="left"/>
      <w:pPr>
        <w:ind w:left="2871" w:hanging="360"/>
      </w:pPr>
    </w:lvl>
    <w:lvl w:ilvl="2" w:tplc="0409001B" w:tentative="1">
      <w:start w:val="1"/>
      <w:numFmt w:val="lowerRoman"/>
      <w:lvlText w:val="%3."/>
      <w:lvlJc w:val="right"/>
      <w:pPr>
        <w:ind w:left="3591" w:hanging="180"/>
      </w:pPr>
    </w:lvl>
    <w:lvl w:ilvl="3" w:tplc="0409000F" w:tentative="1">
      <w:start w:val="1"/>
      <w:numFmt w:val="decimal"/>
      <w:lvlText w:val="%4."/>
      <w:lvlJc w:val="left"/>
      <w:pPr>
        <w:ind w:left="4311" w:hanging="360"/>
      </w:pPr>
    </w:lvl>
    <w:lvl w:ilvl="4" w:tplc="04090019" w:tentative="1">
      <w:start w:val="1"/>
      <w:numFmt w:val="lowerLetter"/>
      <w:lvlText w:val="%5."/>
      <w:lvlJc w:val="left"/>
      <w:pPr>
        <w:ind w:left="5031" w:hanging="360"/>
      </w:pPr>
    </w:lvl>
    <w:lvl w:ilvl="5" w:tplc="0409001B" w:tentative="1">
      <w:start w:val="1"/>
      <w:numFmt w:val="lowerRoman"/>
      <w:lvlText w:val="%6."/>
      <w:lvlJc w:val="right"/>
      <w:pPr>
        <w:ind w:left="5751" w:hanging="180"/>
      </w:pPr>
    </w:lvl>
    <w:lvl w:ilvl="6" w:tplc="0409000F" w:tentative="1">
      <w:start w:val="1"/>
      <w:numFmt w:val="decimal"/>
      <w:lvlText w:val="%7."/>
      <w:lvlJc w:val="left"/>
      <w:pPr>
        <w:ind w:left="6471" w:hanging="360"/>
      </w:pPr>
    </w:lvl>
    <w:lvl w:ilvl="7" w:tplc="04090019" w:tentative="1">
      <w:start w:val="1"/>
      <w:numFmt w:val="lowerLetter"/>
      <w:lvlText w:val="%8."/>
      <w:lvlJc w:val="left"/>
      <w:pPr>
        <w:ind w:left="7191" w:hanging="360"/>
      </w:pPr>
    </w:lvl>
    <w:lvl w:ilvl="8" w:tplc="0409001B" w:tentative="1">
      <w:start w:val="1"/>
      <w:numFmt w:val="lowerRoman"/>
      <w:lvlText w:val="%9."/>
      <w:lvlJc w:val="right"/>
      <w:pPr>
        <w:ind w:left="7911" w:hanging="180"/>
      </w:pPr>
    </w:lvl>
  </w:abstractNum>
  <w:abstractNum w:abstractNumId="26">
    <w:nsid w:val="5DE90D26"/>
    <w:multiLevelType w:val="singleLevel"/>
    <w:tmpl w:val="2E340D34"/>
    <w:lvl w:ilvl="0">
      <w:start w:val="1"/>
      <w:numFmt w:val="bullet"/>
      <w:lvlText w:val="-"/>
      <w:lvlJc w:val="left"/>
      <w:pPr>
        <w:tabs>
          <w:tab w:val="num" w:pos="928"/>
        </w:tabs>
        <w:ind w:left="928" w:hanging="360"/>
      </w:pPr>
      <w:rPr>
        <w:rFonts w:hint="default"/>
      </w:rPr>
    </w:lvl>
  </w:abstractNum>
  <w:abstractNum w:abstractNumId="27">
    <w:nsid w:val="5E1D3AD9"/>
    <w:multiLevelType w:val="hybridMultilevel"/>
    <w:tmpl w:val="7E224DCC"/>
    <w:lvl w:ilvl="0" w:tplc="0402000F">
      <w:start w:val="1"/>
      <w:numFmt w:val="decimal"/>
      <w:lvlText w:val="%1."/>
      <w:lvlJc w:val="left"/>
      <w:pPr>
        <w:ind w:left="928" w:hanging="360"/>
      </w:pPr>
      <w:rPr>
        <w:rFonts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28">
    <w:nsid w:val="61455593"/>
    <w:multiLevelType w:val="hybridMultilevel"/>
    <w:tmpl w:val="EE329626"/>
    <w:lvl w:ilvl="0" w:tplc="0402000F">
      <w:start w:val="1"/>
      <w:numFmt w:val="decimal"/>
      <w:lvlText w:val="%1."/>
      <w:lvlJc w:val="left"/>
      <w:pPr>
        <w:ind w:left="708" w:hanging="360"/>
      </w:pPr>
      <w:rPr>
        <w:rFonts w:hint="default"/>
      </w:rPr>
    </w:lvl>
    <w:lvl w:ilvl="1" w:tplc="04020019" w:tentative="1">
      <w:start w:val="1"/>
      <w:numFmt w:val="lowerLetter"/>
      <w:lvlText w:val="%2."/>
      <w:lvlJc w:val="left"/>
      <w:pPr>
        <w:ind w:left="1428" w:hanging="360"/>
      </w:pPr>
    </w:lvl>
    <w:lvl w:ilvl="2" w:tplc="0402001B" w:tentative="1">
      <w:start w:val="1"/>
      <w:numFmt w:val="lowerRoman"/>
      <w:lvlText w:val="%3."/>
      <w:lvlJc w:val="right"/>
      <w:pPr>
        <w:ind w:left="2148" w:hanging="180"/>
      </w:pPr>
    </w:lvl>
    <w:lvl w:ilvl="3" w:tplc="0402000F" w:tentative="1">
      <w:start w:val="1"/>
      <w:numFmt w:val="decimal"/>
      <w:lvlText w:val="%4."/>
      <w:lvlJc w:val="left"/>
      <w:pPr>
        <w:ind w:left="2868" w:hanging="360"/>
      </w:pPr>
    </w:lvl>
    <w:lvl w:ilvl="4" w:tplc="04020019" w:tentative="1">
      <w:start w:val="1"/>
      <w:numFmt w:val="lowerLetter"/>
      <w:lvlText w:val="%5."/>
      <w:lvlJc w:val="left"/>
      <w:pPr>
        <w:ind w:left="3588" w:hanging="360"/>
      </w:pPr>
    </w:lvl>
    <w:lvl w:ilvl="5" w:tplc="0402001B" w:tentative="1">
      <w:start w:val="1"/>
      <w:numFmt w:val="lowerRoman"/>
      <w:lvlText w:val="%6."/>
      <w:lvlJc w:val="right"/>
      <w:pPr>
        <w:ind w:left="4308" w:hanging="180"/>
      </w:pPr>
    </w:lvl>
    <w:lvl w:ilvl="6" w:tplc="0402000F" w:tentative="1">
      <w:start w:val="1"/>
      <w:numFmt w:val="decimal"/>
      <w:lvlText w:val="%7."/>
      <w:lvlJc w:val="left"/>
      <w:pPr>
        <w:ind w:left="5028" w:hanging="360"/>
      </w:pPr>
    </w:lvl>
    <w:lvl w:ilvl="7" w:tplc="04020019" w:tentative="1">
      <w:start w:val="1"/>
      <w:numFmt w:val="lowerLetter"/>
      <w:lvlText w:val="%8."/>
      <w:lvlJc w:val="left"/>
      <w:pPr>
        <w:ind w:left="5748" w:hanging="360"/>
      </w:pPr>
    </w:lvl>
    <w:lvl w:ilvl="8" w:tplc="0402001B" w:tentative="1">
      <w:start w:val="1"/>
      <w:numFmt w:val="lowerRoman"/>
      <w:lvlText w:val="%9."/>
      <w:lvlJc w:val="right"/>
      <w:pPr>
        <w:ind w:left="6468" w:hanging="180"/>
      </w:pPr>
    </w:lvl>
  </w:abstractNum>
  <w:abstractNum w:abstractNumId="29">
    <w:nsid w:val="653B4DAF"/>
    <w:multiLevelType w:val="hybridMultilevel"/>
    <w:tmpl w:val="F52C4C42"/>
    <w:lvl w:ilvl="0" w:tplc="C18A653A">
      <w:numFmt w:val="bullet"/>
      <w:lvlText w:val="-"/>
      <w:lvlJc w:val="left"/>
      <w:pPr>
        <w:ind w:left="1068" w:hanging="360"/>
      </w:pPr>
      <w:rPr>
        <w:rFonts w:ascii="Times New Roman" w:eastAsia="Times New Roman" w:hAnsi="Times New Roman" w:cs="Times New Roman" w:hint="default"/>
        <w:b/>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0">
    <w:nsid w:val="662C786C"/>
    <w:multiLevelType w:val="hybridMultilevel"/>
    <w:tmpl w:val="400461E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72ED3541"/>
    <w:multiLevelType w:val="hybridMultilevel"/>
    <w:tmpl w:val="6BA643FC"/>
    <w:lvl w:ilvl="0" w:tplc="A23C880A">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32">
    <w:nsid w:val="75D004D4"/>
    <w:multiLevelType w:val="hybridMultilevel"/>
    <w:tmpl w:val="C8749B6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3">
    <w:nsid w:val="7C2F7806"/>
    <w:multiLevelType w:val="hybridMultilevel"/>
    <w:tmpl w:val="0B9CC5CC"/>
    <w:lvl w:ilvl="0" w:tplc="A3D6C144">
      <w:start w:val="1"/>
      <w:numFmt w:val="decimal"/>
      <w:lvlText w:val="%1."/>
      <w:lvlJc w:val="left"/>
      <w:pPr>
        <w:ind w:left="1080" w:hanging="360"/>
      </w:pPr>
      <w:rPr>
        <w:rFonts w:hint="default"/>
        <w:sz w:val="28"/>
        <w:szCs w:val="28"/>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4">
    <w:nsid w:val="7DB735E0"/>
    <w:multiLevelType w:val="hybridMultilevel"/>
    <w:tmpl w:val="7E224DCC"/>
    <w:lvl w:ilvl="0" w:tplc="0402000F">
      <w:start w:val="1"/>
      <w:numFmt w:val="decimal"/>
      <w:lvlText w:val="%1."/>
      <w:lvlJc w:val="left"/>
      <w:pPr>
        <w:ind w:left="928" w:hanging="360"/>
      </w:pPr>
      <w:rPr>
        <w:rFonts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num w:numId="1">
    <w:abstractNumId w:val="12"/>
  </w:num>
  <w:num w:numId="2">
    <w:abstractNumId w:val="34"/>
  </w:num>
  <w:num w:numId="3">
    <w:abstractNumId w:val="21"/>
  </w:num>
  <w:num w:numId="4">
    <w:abstractNumId w:val="6"/>
  </w:num>
  <w:num w:numId="5">
    <w:abstractNumId w:val="2"/>
  </w:num>
  <w:num w:numId="6">
    <w:abstractNumId w:val="20"/>
  </w:num>
  <w:num w:numId="7">
    <w:abstractNumId w:val="16"/>
  </w:num>
  <w:num w:numId="8">
    <w:abstractNumId w:val="3"/>
  </w:num>
  <w:num w:numId="9">
    <w:abstractNumId w:val="27"/>
  </w:num>
  <w:num w:numId="10">
    <w:abstractNumId w:val="0"/>
  </w:num>
  <w:num w:numId="11">
    <w:abstractNumId w:val="28"/>
  </w:num>
  <w:num w:numId="12">
    <w:abstractNumId w:val="30"/>
  </w:num>
  <w:num w:numId="13">
    <w:abstractNumId w:val="31"/>
  </w:num>
  <w:num w:numId="14">
    <w:abstractNumId w:val="33"/>
  </w:num>
  <w:num w:numId="15">
    <w:abstractNumId w:val="7"/>
  </w:num>
  <w:num w:numId="16">
    <w:abstractNumId w:val="15"/>
  </w:num>
  <w:num w:numId="17">
    <w:abstractNumId w:val="4"/>
  </w:num>
  <w:num w:numId="1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4"/>
  </w:num>
  <w:num w:numId="21">
    <w:abstractNumId w:val="1"/>
  </w:num>
  <w:num w:numId="22">
    <w:abstractNumId w:val="13"/>
  </w:num>
  <w:num w:numId="23">
    <w:abstractNumId w:val="19"/>
  </w:num>
  <w:num w:numId="24">
    <w:abstractNumId w:val="10"/>
  </w:num>
  <w:num w:numId="25">
    <w:abstractNumId w:val="32"/>
  </w:num>
  <w:num w:numId="26">
    <w:abstractNumId w:val="23"/>
  </w:num>
  <w:num w:numId="27">
    <w:abstractNumId w:val="5"/>
  </w:num>
  <w:num w:numId="28">
    <w:abstractNumId w:val="26"/>
  </w:num>
  <w:num w:numId="29">
    <w:abstractNumId w:val="9"/>
  </w:num>
  <w:num w:numId="30">
    <w:abstractNumId w:val="22"/>
  </w:num>
  <w:num w:numId="31">
    <w:abstractNumId w:val="25"/>
  </w:num>
  <w:num w:numId="32">
    <w:abstractNumId w:val="17"/>
  </w:num>
  <w:num w:numId="33">
    <w:abstractNumId w:val="29"/>
  </w:num>
  <w:num w:numId="34">
    <w:abstractNumId w:val="8"/>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151B2"/>
    <w:rsid w:val="00032286"/>
    <w:rsid w:val="000468F7"/>
    <w:rsid w:val="000579A8"/>
    <w:rsid w:val="00062EF9"/>
    <w:rsid w:val="000860B9"/>
    <w:rsid w:val="00094AB3"/>
    <w:rsid w:val="000A39E3"/>
    <w:rsid w:val="000B4818"/>
    <w:rsid w:val="000B4988"/>
    <w:rsid w:val="000C1AD7"/>
    <w:rsid w:val="000C24F7"/>
    <w:rsid w:val="000C5C26"/>
    <w:rsid w:val="00106F59"/>
    <w:rsid w:val="00110154"/>
    <w:rsid w:val="00131EEB"/>
    <w:rsid w:val="0013396D"/>
    <w:rsid w:val="00137597"/>
    <w:rsid w:val="001517B6"/>
    <w:rsid w:val="00172945"/>
    <w:rsid w:val="00194BA3"/>
    <w:rsid w:val="00195A49"/>
    <w:rsid w:val="001A0758"/>
    <w:rsid w:val="001F1719"/>
    <w:rsid w:val="002034FB"/>
    <w:rsid w:val="002054E7"/>
    <w:rsid w:val="00210B93"/>
    <w:rsid w:val="0022406D"/>
    <w:rsid w:val="00225066"/>
    <w:rsid w:val="0024454E"/>
    <w:rsid w:val="00257EE4"/>
    <w:rsid w:val="0026336E"/>
    <w:rsid w:val="002A5AEE"/>
    <w:rsid w:val="002B3FD6"/>
    <w:rsid w:val="002C1897"/>
    <w:rsid w:val="002E2359"/>
    <w:rsid w:val="00372495"/>
    <w:rsid w:val="003F4F50"/>
    <w:rsid w:val="003F57D4"/>
    <w:rsid w:val="003F5C55"/>
    <w:rsid w:val="0042247B"/>
    <w:rsid w:val="00437673"/>
    <w:rsid w:val="004405BA"/>
    <w:rsid w:val="00444FA9"/>
    <w:rsid w:val="00471DF2"/>
    <w:rsid w:val="004850FD"/>
    <w:rsid w:val="00487B5E"/>
    <w:rsid w:val="004A4A7E"/>
    <w:rsid w:val="004B3DD7"/>
    <w:rsid w:val="004D5FCA"/>
    <w:rsid w:val="00504B67"/>
    <w:rsid w:val="00520D14"/>
    <w:rsid w:val="00526C9E"/>
    <w:rsid w:val="00573D29"/>
    <w:rsid w:val="00580AAE"/>
    <w:rsid w:val="00583991"/>
    <w:rsid w:val="00597E98"/>
    <w:rsid w:val="005A023C"/>
    <w:rsid w:val="005C11DF"/>
    <w:rsid w:val="005E2021"/>
    <w:rsid w:val="005E2090"/>
    <w:rsid w:val="005F4EDC"/>
    <w:rsid w:val="005F6A08"/>
    <w:rsid w:val="00603E98"/>
    <w:rsid w:val="00673DF6"/>
    <w:rsid w:val="00674ED5"/>
    <w:rsid w:val="00681A84"/>
    <w:rsid w:val="00691C36"/>
    <w:rsid w:val="006A4A4E"/>
    <w:rsid w:val="006B4078"/>
    <w:rsid w:val="006C32DD"/>
    <w:rsid w:val="006C4343"/>
    <w:rsid w:val="00700120"/>
    <w:rsid w:val="007153A2"/>
    <w:rsid w:val="00722637"/>
    <w:rsid w:val="00727007"/>
    <w:rsid w:val="00736147"/>
    <w:rsid w:val="00740B73"/>
    <w:rsid w:val="0074673D"/>
    <w:rsid w:val="00751CAC"/>
    <w:rsid w:val="00753532"/>
    <w:rsid w:val="0075457D"/>
    <w:rsid w:val="00784B8B"/>
    <w:rsid w:val="0078617B"/>
    <w:rsid w:val="00792C6C"/>
    <w:rsid w:val="007D0BFD"/>
    <w:rsid w:val="007D3A88"/>
    <w:rsid w:val="007D5341"/>
    <w:rsid w:val="007E1DC8"/>
    <w:rsid w:val="007E4B89"/>
    <w:rsid w:val="00817CC8"/>
    <w:rsid w:val="008256F7"/>
    <w:rsid w:val="0084048A"/>
    <w:rsid w:val="00856095"/>
    <w:rsid w:val="008826AB"/>
    <w:rsid w:val="008905FF"/>
    <w:rsid w:val="00896971"/>
    <w:rsid w:val="008B788C"/>
    <w:rsid w:val="009020CD"/>
    <w:rsid w:val="00907AD9"/>
    <w:rsid w:val="00922DA9"/>
    <w:rsid w:val="00926793"/>
    <w:rsid w:val="009369E1"/>
    <w:rsid w:val="0095613B"/>
    <w:rsid w:val="00963B79"/>
    <w:rsid w:val="00963BF8"/>
    <w:rsid w:val="00964053"/>
    <w:rsid w:val="00986DCB"/>
    <w:rsid w:val="009A6BBE"/>
    <w:rsid w:val="009D0432"/>
    <w:rsid w:val="009D7748"/>
    <w:rsid w:val="009E4086"/>
    <w:rsid w:val="009E597C"/>
    <w:rsid w:val="00A24A21"/>
    <w:rsid w:val="00A406CC"/>
    <w:rsid w:val="00A44CBF"/>
    <w:rsid w:val="00A47890"/>
    <w:rsid w:val="00A66BBD"/>
    <w:rsid w:val="00A87278"/>
    <w:rsid w:val="00A95900"/>
    <w:rsid w:val="00AC6661"/>
    <w:rsid w:val="00AD6C94"/>
    <w:rsid w:val="00AE14B0"/>
    <w:rsid w:val="00B2040B"/>
    <w:rsid w:val="00B50481"/>
    <w:rsid w:val="00B948A8"/>
    <w:rsid w:val="00BA5748"/>
    <w:rsid w:val="00BB34DE"/>
    <w:rsid w:val="00BC2A22"/>
    <w:rsid w:val="00BE4FF9"/>
    <w:rsid w:val="00BF009A"/>
    <w:rsid w:val="00C00005"/>
    <w:rsid w:val="00C02973"/>
    <w:rsid w:val="00C04983"/>
    <w:rsid w:val="00C07F21"/>
    <w:rsid w:val="00C15634"/>
    <w:rsid w:val="00C209D3"/>
    <w:rsid w:val="00C2547B"/>
    <w:rsid w:val="00C26AB6"/>
    <w:rsid w:val="00C327FF"/>
    <w:rsid w:val="00C45938"/>
    <w:rsid w:val="00C51E04"/>
    <w:rsid w:val="00C64EF0"/>
    <w:rsid w:val="00C650CB"/>
    <w:rsid w:val="00C71A8B"/>
    <w:rsid w:val="00CA19E6"/>
    <w:rsid w:val="00CE22FC"/>
    <w:rsid w:val="00CF5131"/>
    <w:rsid w:val="00CF599B"/>
    <w:rsid w:val="00D007B2"/>
    <w:rsid w:val="00D01CAE"/>
    <w:rsid w:val="00D33F17"/>
    <w:rsid w:val="00D45E86"/>
    <w:rsid w:val="00D53CAA"/>
    <w:rsid w:val="00D55822"/>
    <w:rsid w:val="00D77768"/>
    <w:rsid w:val="00D944C3"/>
    <w:rsid w:val="00DA7078"/>
    <w:rsid w:val="00DB0AA1"/>
    <w:rsid w:val="00DC2378"/>
    <w:rsid w:val="00DD34C6"/>
    <w:rsid w:val="00DD505B"/>
    <w:rsid w:val="00DD6D49"/>
    <w:rsid w:val="00DF5018"/>
    <w:rsid w:val="00E4768D"/>
    <w:rsid w:val="00E54EEF"/>
    <w:rsid w:val="00E5561E"/>
    <w:rsid w:val="00E62830"/>
    <w:rsid w:val="00E67CE6"/>
    <w:rsid w:val="00EB042C"/>
    <w:rsid w:val="00ED2F78"/>
    <w:rsid w:val="00ED525B"/>
    <w:rsid w:val="00F05E7D"/>
    <w:rsid w:val="00F145AB"/>
    <w:rsid w:val="00F153CF"/>
    <w:rsid w:val="00F26D87"/>
    <w:rsid w:val="00F33E8F"/>
    <w:rsid w:val="00F570EF"/>
    <w:rsid w:val="00F6459D"/>
    <w:rsid w:val="00F832F7"/>
    <w:rsid w:val="00F838BB"/>
    <w:rsid w:val="00F844D5"/>
    <w:rsid w:val="00FB30B2"/>
    <w:rsid w:val="00FB3812"/>
    <w:rsid w:val="00FD669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F838BB"/>
    <w:pPr>
      <w:keepNext/>
      <w:spacing w:after="0" w:line="240" w:lineRule="auto"/>
      <w:jc w:val="center"/>
      <w:outlineLvl w:val="3"/>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pPr>
      <w:spacing w:after="0" w:line="240" w:lineRule="auto"/>
    </w:pPr>
    <w:rPr>
      <w:rFonts w:ascii="Times New Roman" w:eastAsia="Times New Roman" w:hAnsi="Times New Roman" w:cs="Times New Roman"/>
      <w:sz w:val="24"/>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
    <w:name w:val="Body Text 2"/>
    <w:basedOn w:val="a"/>
    <w:link w:val="20"/>
    <w:uiPriority w:val="99"/>
    <w:rsid w:val="00F838BB"/>
    <w:pPr>
      <w:spacing w:after="0" w:line="240" w:lineRule="auto"/>
      <w:jc w:val="both"/>
    </w:pPr>
    <w:rPr>
      <w:rFonts w:ascii="Times New Roman" w:eastAsia="Times New Roman" w:hAnsi="Times New Roman" w:cs="Times New Roman"/>
      <w:sz w:val="28"/>
      <w:szCs w:val="20"/>
    </w:rPr>
  </w:style>
  <w:style w:type="character" w:customStyle="1" w:styleId="20">
    <w:name w:val="Основен текст 2 Знак"/>
    <w:basedOn w:val="a0"/>
    <w:link w:val="2"/>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spacing w:after="0" w:line="240" w:lineRule="auto"/>
    </w:pPr>
    <w:rPr>
      <w:rFonts w:ascii="Tahoma" w:eastAsia="Times New Roman" w:hAnsi="Tahoma" w:cs="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F838BB"/>
    <w:pPr>
      <w:keepNext/>
      <w:spacing w:after="0" w:line="240" w:lineRule="auto"/>
      <w:jc w:val="center"/>
      <w:outlineLvl w:val="3"/>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pPr>
      <w:spacing w:after="0" w:line="240" w:lineRule="auto"/>
    </w:pPr>
    <w:rPr>
      <w:rFonts w:ascii="Times New Roman" w:eastAsia="Times New Roman" w:hAnsi="Times New Roman" w:cs="Times New Roman"/>
      <w:sz w:val="24"/>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
    <w:name w:val="Body Text 2"/>
    <w:basedOn w:val="a"/>
    <w:link w:val="20"/>
    <w:uiPriority w:val="99"/>
    <w:rsid w:val="00F838BB"/>
    <w:pPr>
      <w:spacing w:after="0" w:line="240" w:lineRule="auto"/>
      <w:jc w:val="both"/>
    </w:pPr>
    <w:rPr>
      <w:rFonts w:ascii="Times New Roman" w:eastAsia="Times New Roman" w:hAnsi="Times New Roman" w:cs="Times New Roman"/>
      <w:sz w:val="28"/>
      <w:szCs w:val="20"/>
    </w:rPr>
  </w:style>
  <w:style w:type="character" w:customStyle="1" w:styleId="20">
    <w:name w:val="Основен текст 2 Знак"/>
    <w:basedOn w:val="a0"/>
    <w:link w:val="2"/>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1C60-A13C-4984-B2F0-2A0FD537A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1151</TotalTime>
  <Pages>33</Pages>
  <Words>12640</Words>
  <Characters>72050</Characters>
  <Application>Microsoft Office Word</Application>
  <DocSecurity>0</DocSecurity>
  <Lines>600</Lines>
  <Paragraphs>169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84521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140</cp:revision>
  <cp:lastPrinted>2020-02-13T09:27:00Z</cp:lastPrinted>
  <dcterms:created xsi:type="dcterms:W3CDTF">2020-02-06T13:08:00Z</dcterms:created>
  <dcterms:modified xsi:type="dcterms:W3CDTF">2020-04-08T12:48:00Z</dcterms:modified>
</cp:coreProperties>
</file>