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8B" w:rsidRDefault="00396E8B" w:rsidP="009A1465">
      <w:pPr>
        <w:rPr>
          <w:rFonts w:eastAsia="Lucida Sans Unicode"/>
        </w:rPr>
      </w:pPr>
    </w:p>
    <w:p w:rsidR="009A1465" w:rsidRPr="009A1465" w:rsidRDefault="009A1465" w:rsidP="009A1465">
      <w:pPr>
        <w:jc w:val="center"/>
        <w:rPr>
          <w:rFonts w:ascii="Verdana" w:eastAsia="Calibri" w:hAnsi="Verdana"/>
          <w:b/>
          <w:color w:val="000000"/>
          <w:shd w:val="clear" w:color="auto" w:fill="FFFFFF"/>
        </w:rPr>
      </w:pPr>
      <w:r w:rsidRPr="009A1465">
        <w:rPr>
          <w:rFonts w:cs="Calibri"/>
          <w:sz w:val="22"/>
          <w:szCs w:val="22"/>
        </w:rPr>
        <w:t xml:space="preserve">       </w:t>
      </w: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265</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Кмет на Община </w:t>
      </w:r>
      <w:r w:rsidRPr="009A1465">
        <w:rPr>
          <w:rFonts w:eastAsia="Calibri"/>
        </w:rPr>
        <w:t xml:space="preserve">с  вх. № ОС – 165/20.07.2021 г. – </w:t>
      </w:r>
      <w:r w:rsidRPr="009A1465">
        <w:t>приемане актуализираното разпределение на промените по бюджета на Община Гурково за второто тримесечие на 2021 година.</w:t>
      </w:r>
    </w:p>
    <w:p w:rsidR="009A1465" w:rsidRPr="009A1465" w:rsidRDefault="009A1465" w:rsidP="009A1465">
      <w:pPr>
        <w:jc w:val="both"/>
        <w:rPr>
          <w:lang w:val="en-US"/>
        </w:rPr>
      </w:pPr>
    </w:p>
    <w:p w:rsidR="009A1465" w:rsidRPr="009A1465" w:rsidRDefault="009A1465" w:rsidP="009A1465">
      <w:pPr>
        <w:jc w:val="both"/>
        <w:rPr>
          <w:lang w:val="en-US"/>
        </w:rPr>
      </w:pPr>
      <w:r w:rsidRPr="009A1465">
        <w:rPr>
          <w:lang w:val="en-US"/>
        </w:rPr>
        <w:tab/>
      </w:r>
      <w:r w:rsidRPr="009A1465">
        <w:rPr>
          <w:b/>
          <w:sz w:val="28"/>
          <w:szCs w:val="28"/>
          <w:u w:val="single"/>
        </w:rPr>
        <w:t>МОТИВИ:</w:t>
      </w:r>
      <w:r w:rsidRPr="009A1465">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9A1465" w:rsidRPr="009A1465" w:rsidRDefault="009A1465" w:rsidP="009A1465">
      <w:pPr>
        <w:ind w:firstLine="708"/>
        <w:jc w:val="both"/>
        <w:rPr>
          <w:lang w:val="en-US"/>
        </w:rPr>
      </w:pPr>
      <w:r w:rsidRPr="009A1465">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9A1465" w:rsidRPr="009A1465" w:rsidRDefault="009A1465" w:rsidP="009A1465">
      <w:pPr>
        <w:ind w:firstLine="708"/>
        <w:jc w:val="both"/>
      </w:pPr>
      <w:r w:rsidRPr="009A1465">
        <w:t xml:space="preserve">На основание чл. 21, ал. 1, т. 6 от Закона за местното самоуправление и местната администрация, във връзка с чл. 125, ал. 4 от Закона за публичните финанси, чл. 37 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гореизложеното, Общински съвет - Гурково </w:t>
      </w:r>
    </w:p>
    <w:p w:rsidR="009A1465" w:rsidRPr="009A1465" w:rsidRDefault="009A1465" w:rsidP="009A1465">
      <w:pPr>
        <w:widowControl w:val="0"/>
        <w:tabs>
          <w:tab w:val="left" w:pos="1669"/>
        </w:tabs>
        <w:jc w:val="both"/>
        <w:rPr>
          <w:lang w:eastAsia="en-US"/>
        </w:rPr>
      </w:pPr>
      <w:r w:rsidRPr="009A1465">
        <w:rPr>
          <w:rFonts w:eastAsia="Calibri"/>
          <w:sz w:val="32"/>
          <w:szCs w:val="32"/>
          <w:lang w:eastAsia="en-US"/>
        </w:rPr>
        <w:tab/>
      </w:r>
      <w:r w:rsidRPr="009A1465">
        <w:rPr>
          <w:rFonts w:eastAsia="Calibri"/>
          <w:sz w:val="32"/>
          <w:szCs w:val="32"/>
          <w:lang w:eastAsia="en-US"/>
        </w:rPr>
        <w:tab/>
      </w:r>
      <w:r w:rsidRPr="009A1465">
        <w:rPr>
          <w:rFonts w:eastAsia="Calibri"/>
          <w:sz w:val="32"/>
          <w:szCs w:val="32"/>
          <w:lang w:eastAsia="en-US"/>
        </w:rPr>
        <w:tab/>
      </w:r>
      <w:r w:rsidRPr="009A1465">
        <w:rPr>
          <w:rFonts w:eastAsia="Calibri"/>
          <w:sz w:val="32"/>
          <w:szCs w:val="32"/>
          <w:lang w:eastAsia="en-US"/>
        </w:rPr>
        <w:tab/>
      </w:r>
      <w:r w:rsidRPr="009A1465">
        <w:rPr>
          <w:rFonts w:eastAsia="Calibri"/>
          <w:sz w:val="32"/>
          <w:szCs w:val="32"/>
          <w:lang w:eastAsia="en-US"/>
        </w:rPr>
        <w:tab/>
        <w:t>Р Е Ш И:</w:t>
      </w:r>
    </w:p>
    <w:p w:rsidR="009A1465" w:rsidRPr="009A1465" w:rsidRDefault="009A1465" w:rsidP="009A1465">
      <w:pPr>
        <w:jc w:val="both"/>
        <w:rPr>
          <w:lang w:val="en-US"/>
        </w:rPr>
      </w:pPr>
    </w:p>
    <w:p w:rsidR="009A1465" w:rsidRPr="009A1465" w:rsidRDefault="009A1465" w:rsidP="009A1465">
      <w:pPr>
        <w:ind w:firstLine="708"/>
        <w:jc w:val="both"/>
      </w:pPr>
      <w:proofErr w:type="gramStart"/>
      <w:r w:rsidRPr="009A1465">
        <w:rPr>
          <w:lang w:val="ru-RU"/>
        </w:rPr>
        <w:t xml:space="preserve">Приема </w:t>
      </w:r>
      <w:proofErr w:type="spellStart"/>
      <w:r w:rsidRPr="009A1465">
        <w:rPr>
          <w:lang w:val="ru-RU"/>
        </w:rPr>
        <w:t>актуализираното</w:t>
      </w:r>
      <w:proofErr w:type="spellEnd"/>
      <w:r w:rsidRPr="009A1465">
        <w:rPr>
          <w:lang w:val="ru-RU"/>
        </w:rPr>
        <w:t xml:space="preserve"> </w:t>
      </w:r>
      <w:proofErr w:type="spellStart"/>
      <w:r w:rsidRPr="009A1465">
        <w:rPr>
          <w:lang w:val="ru-RU"/>
        </w:rPr>
        <w:t>разпределение</w:t>
      </w:r>
      <w:proofErr w:type="spellEnd"/>
      <w:r w:rsidRPr="009A1465">
        <w:rPr>
          <w:lang w:val="ru-RU"/>
        </w:rPr>
        <w:t xml:space="preserve"> на </w:t>
      </w:r>
      <w:proofErr w:type="spellStart"/>
      <w:r w:rsidRPr="009A1465">
        <w:rPr>
          <w:lang w:val="ru-RU"/>
        </w:rPr>
        <w:t>промените</w:t>
      </w:r>
      <w:proofErr w:type="spellEnd"/>
      <w:r w:rsidRPr="009A1465">
        <w:rPr>
          <w:lang w:val="ru-RU"/>
        </w:rPr>
        <w:t xml:space="preserve"> по бюджета на </w:t>
      </w:r>
      <w:r w:rsidRPr="009A1465">
        <w:t>Община Гурково за второто тримесечие на 2021 г., съдържащо Информация относно актуализираното разпределение на промените по бюджета на Община Гурково за второто тримесечие на 2021 г., Рекапитулация на приходите и разходите (Приложение № 1) и Справка за извършени актуализации по бюджета на Община Гурково за периода от 01 април до 30 юни 2021</w:t>
      </w:r>
      <w:proofErr w:type="gramEnd"/>
      <w:r w:rsidRPr="009A1465">
        <w:t xml:space="preserve"> г.  (Приложение № 1.1), които са неразделна част от решението.</w:t>
      </w:r>
    </w:p>
    <w:p w:rsidR="009A1465" w:rsidRPr="009A1465" w:rsidRDefault="009A1465" w:rsidP="009A1465">
      <w:pPr>
        <w:ind w:firstLine="708"/>
        <w:jc w:val="both"/>
        <w:rPr>
          <w:lang w:val="en-US"/>
        </w:rPr>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ind w:firstLine="708"/>
        <w:jc w:val="both"/>
        <w:rPr>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266</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rPr>
          <w:rFonts w:eastAsia="Calibri"/>
          <w:lang w:eastAsia="en-US"/>
        </w:rPr>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Кмет на Община </w:t>
      </w:r>
      <w:r w:rsidRPr="009A1465">
        <w:rPr>
          <w:rFonts w:eastAsia="Calibri"/>
        </w:rPr>
        <w:t>с  вх. № ОС - 176/20.07.2021 г. – п</w:t>
      </w:r>
      <w:r w:rsidRPr="009A1465">
        <w:rPr>
          <w:rFonts w:eastAsia="Calibri"/>
          <w:lang w:eastAsia="en-US"/>
        </w:rPr>
        <w:t>риемане на информация за текущото изпълнение на бюджета на Община Гурково за първото шестмесечие на 2021 година.</w:t>
      </w:r>
    </w:p>
    <w:p w:rsidR="009A1465" w:rsidRPr="009A1465" w:rsidRDefault="009A1465" w:rsidP="009A1465">
      <w:pPr>
        <w:rPr>
          <w:sz w:val="16"/>
          <w:szCs w:val="16"/>
        </w:rPr>
      </w:pPr>
    </w:p>
    <w:p w:rsidR="009A1465" w:rsidRPr="009A1465" w:rsidRDefault="009A1465" w:rsidP="009A1465">
      <w:pPr>
        <w:ind w:firstLine="720"/>
        <w:jc w:val="both"/>
      </w:pPr>
      <w:r w:rsidRPr="009A1465">
        <w:rPr>
          <w:b/>
          <w:sz w:val="28"/>
          <w:szCs w:val="28"/>
          <w:u w:val="single"/>
        </w:rPr>
        <w:t>МОТИВИ:</w:t>
      </w:r>
      <w:r w:rsidRPr="009A1465">
        <w:rPr>
          <w:sz w:val="28"/>
          <w:szCs w:val="28"/>
        </w:rPr>
        <w:t xml:space="preserve"> </w:t>
      </w:r>
      <w:r w:rsidRPr="009A1465">
        <w:t xml:space="preserve">В изпълнение на законовите изисквания представяме горепосочената информация.  </w:t>
      </w:r>
    </w:p>
    <w:p w:rsidR="009A1465" w:rsidRPr="009A1465" w:rsidRDefault="009A1465" w:rsidP="009A1465">
      <w:pPr>
        <w:ind w:firstLine="720"/>
        <w:jc w:val="both"/>
      </w:pPr>
      <w:r w:rsidRPr="009A1465">
        <w:t>На основание е чл. 21, ал. 1, т. 6, във връзка с чл. 27, ал. 4 и ал. 5 от Закона за местното самоуправление и местната администрация и във връзка с чл. 137, ал. 2 от Закона за публичните финанси и чл. 4</w:t>
      </w:r>
      <w:r w:rsidRPr="009A1465">
        <w:rPr>
          <w:lang w:val="en-US"/>
        </w:rPr>
        <w:t>6</w:t>
      </w:r>
      <w:r w:rsidRPr="009A1465">
        <w:t>,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w:t>
      </w:r>
    </w:p>
    <w:p w:rsidR="009A1465" w:rsidRPr="009A1465" w:rsidRDefault="009A1465" w:rsidP="009A1465">
      <w:pPr>
        <w:ind w:firstLine="720"/>
        <w:jc w:val="center"/>
        <w:rPr>
          <w:b/>
        </w:rPr>
      </w:pPr>
    </w:p>
    <w:p w:rsidR="009A1465" w:rsidRPr="009A1465" w:rsidRDefault="009A1465" w:rsidP="009A1465">
      <w:pPr>
        <w:ind w:firstLine="720"/>
        <w:jc w:val="center"/>
      </w:pPr>
      <w:r w:rsidRPr="009A1465">
        <w:rPr>
          <w:rFonts w:eastAsia="Calibri"/>
          <w:sz w:val="32"/>
          <w:szCs w:val="32"/>
        </w:rPr>
        <w:t>Р Е Ш И:</w:t>
      </w:r>
    </w:p>
    <w:p w:rsidR="009A1465" w:rsidRPr="009A1465" w:rsidRDefault="009A1465" w:rsidP="009A1465">
      <w:pPr>
        <w:ind w:firstLine="720"/>
        <w:jc w:val="both"/>
      </w:pPr>
    </w:p>
    <w:p w:rsidR="009A1465" w:rsidRPr="009A1465" w:rsidRDefault="009A1465" w:rsidP="009A1465">
      <w:pPr>
        <w:ind w:firstLine="720"/>
        <w:jc w:val="both"/>
      </w:pPr>
      <w:r w:rsidRPr="009A1465">
        <w:t>Общински съвет - Гурково приема информацията за текущото изпълнение на бюджета на Община Гурково за първото шестмесечие на 2021 година и приложенията, представляващи неразделна част от информацията.</w:t>
      </w:r>
    </w:p>
    <w:p w:rsidR="009A1465" w:rsidRPr="009A1465" w:rsidRDefault="009A1465" w:rsidP="009A1465">
      <w:pPr>
        <w:ind w:firstLine="708"/>
        <w:jc w:val="both"/>
        <w:rPr>
          <w:rFonts w:eastAsia="Calibri"/>
        </w:rPr>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Default="009A1465" w:rsidP="009A1465">
      <w:pPr>
        <w:spacing w:after="200" w:line="276" w:lineRule="auto"/>
        <w:rPr>
          <w:rFonts w:ascii="Calibri" w:eastAsia="Calibri" w:hAnsi="Calibri"/>
          <w:sz w:val="22"/>
          <w:szCs w:val="22"/>
          <w:lang w:eastAsia="en-US"/>
        </w:rPr>
      </w:pPr>
    </w:p>
    <w:p w:rsidR="001A38F0" w:rsidRPr="009A1465" w:rsidRDefault="001A38F0"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ind w:firstLine="708"/>
        <w:jc w:val="both"/>
        <w:rPr>
          <w:rFonts w:eastAsia="Calibri"/>
        </w:rPr>
      </w:pPr>
    </w:p>
    <w:p w:rsidR="009A1465" w:rsidRPr="009A1465" w:rsidRDefault="009A1465" w:rsidP="009A1465">
      <w:pPr>
        <w:ind w:firstLine="708"/>
        <w:jc w:val="both"/>
        <w:rPr>
          <w:rFonts w:eastAsia="Calibri"/>
        </w:rPr>
      </w:pPr>
    </w:p>
    <w:p w:rsidR="009A1465" w:rsidRPr="009A1465" w:rsidRDefault="009A1465" w:rsidP="009A1465">
      <w:pPr>
        <w:ind w:firstLine="708"/>
        <w:jc w:val="both"/>
        <w:rPr>
          <w:rFonts w:eastAsia="Calibri"/>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ru-RU"/>
        </w:rPr>
      </w:pPr>
      <w:r w:rsidRPr="009A1465">
        <w:rPr>
          <w:rFonts w:ascii="Verdana" w:hAnsi="Verdana"/>
          <w:b/>
          <w:lang w:val="ru-RU"/>
        </w:rPr>
        <w:t xml:space="preserve"> </w:t>
      </w: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E61964" w:rsidRDefault="00E61964" w:rsidP="002B2C71">
      <w:pPr>
        <w:rPr>
          <w:rFonts w:eastAsia="Lucida Sans Unicode"/>
          <w:b/>
          <w:kern w:val="3"/>
          <w:sz w:val="28"/>
          <w:szCs w:val="28"/>
          <w:u w:val="single"/>
          <w:lang w:val="en-US"/>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267</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Кмет на Община </w:t>
      </w:r>
      <w:r w:rsidRPr="009A1465">
        <w:rPr>
          <w:rFonts w:eastAsia="Calibri"/>
        </w:rPr>
        <w:t>с  вх. № ОС – 169/20.07.2021 г. - промени по приходната и разходната част на бюджета и а</w:t>
      </w:r>
      <w:r w:rsidRPr="009A1465">
        <w:t>ктуализация на</w:t>
      </w:r>
      <w:r w:rsidRPr="009A1465">
        <w:rPr>
          <w:lang w:val="en-US"/>
        </w:rPr>
        <w:t xml:space="preserve"> </w:t>
      </w:r>
      <w:r w:rsidRPr="009A1465">
        <w:t>разчета</w:t>
      </w:r>
      <w:r w:rsidRPr="009A1465">
        <w:rPr>
          <w:lang w:val="en-US"/>
        </w:rPr>
        <w:t xml:space="preserve"> </w:t>
      </w:r>
      <w:r w:rsidRPr="009A1465">
        <w:t>за финансиране на капиталовите разходи на Община Гурково за 202</w:t>
      </w:r>
      <w:r w:rsidRPr="009A1465">
        <w:rPr>
          <w:lang w:val="en-US"/>
        </w:rPr>
        <w:t>1</w:t>
      </w:r>
      <w:r w:rsidRPr="009A1465">
        <w:t>г.</w:t>
      </w:r>
    </w:p>
    <w:p w:rsidR="009A1465" w:rsidRPr="009A1465" w:rsidRDefault="009A1465" w:rsidP="009A1465">
      <w:pPr>
        <w:ind w:firstLine="708"/>
        <w:jc w:val="both"/>
      </w:pPr>
      <w:r w:rsidRPr="009A1465">
        <w:rPr>
          <w:b/>
          <w:sz w:val="28"/>
          <w:szCs w:val="28"/>
          <w:u w:val="single"/>
        </w:rPr>
        <w:t>МОТИВИ:</w:t>
      </w:r>
    </w:p>
    <w:p w:rsidR="009A1465" w:rsidRPr="009A1465" w:rsidRDefault="009A1465" w:rsidP="00D54088">
      <w:pPr>
        <w:widowControl w:val="0"/>
        <w:numPr>
          <w:ilvl w:val="0"/>
          <w:numId w:val="3"/>
        </w:numPr>
        <w:tabs>
          <w:tab w:val="left" w:pos="999"/>
        </w:tabs>
        <w:spacing w:after="52"/>
        <w:ind w:right="200" w:firstLine="760"/>
        <w:jc w:val="both"/>
        <w:rPr>
          <w:color w:val="000000"/>
          <w:lang w:bidi="bg-BG"/>
        </w:rPr>
      </w:pPr>
      <w:r w:rsidRPr="009A1465">
        <w:rPr>
          <w:color w:val="000000"/>
          <w:lang w:bidi="bg-BG"/>
        </w:rPr>
        <w:t>При направеният анализ на изпълнението на бюджета на приходите с местен характер към 30 юни 2021 г. сочи увеличение на същите по видове и размер:</w:t>
      </w:r>
    </w:p>
    <w:p w:rsidR="009A1465" w:rsidRPr="009A1465" w:rsidRDefault="009A1465" w:rsidP="00D54088">
      <w:pPr>
        <w:widowControl w:val="0"/>
        <w:numPr>
          <w:ilvl w:val="0"/>
          <w:numId w:val="2"/>
        </w:numPr>
        <w:tabs>
          <w:tab w:val="left" w:pos="947"/>
        </w:tabs>
        <w:spacing w:after="64"/>
        <w:ind w:right="200"/>
        <w:contextualSpacing/>
        <w:jc w:val="both"/>
        <w:rPr>
          <w:color w:val="000000"/>
          <w:lang w:bidi="bg-BG"/>
        </w:rPr>
      </w:pPr>
      <w:r w:rsidRPr="009A1465">
        <w:rPr>
          <w:color w:val="000000"/>
          <w:lang w:bidi="bg-BG"/>
        </w:rPr>
        <w:t xml:space="preserve">по параграф 40-22 „Постъпления от продажба на сгради“ са реализирани </w:t>
      </w:r>
    </w:p>
    <w:p w:rsidR="009A1465" w:rsidRPr="009A1465" w:rsidRDefault="009A1465" w:rsidP="009A1465">
      <w:pPr>
        <w:widowControl w:val="0"/>
        <w:tabs>
          <w:tab w:val="left" w:pos="947"/>
        </w:tabs>
        <w:spacing w:after="64"/>
        <w:ind w:right="200"/>
        <w:jc w:val="both"/>
        <w:rPr>
          <w:color w:val="000000"/>
          <w:lang w:bidi="bg-BG"/>
        </w:rPr>
      </w:pPr>
      <w:r w:rsidRPr="009A1465">
        <w:rPr>
          <w:color w:val="000000"/>
          <w:lang w:bidi="bg-BG"/>
        </w:rPr>
        <w:t>приходи в размер на 11 590 лв.</w:t>
      </w:r>
    </w:p>
    <w:p w:rsidR="009A1465" w:rsidRPr="009A1465" w:rsidRDefault="009A1465" w:rsidP="00D54088">
      <w:pPr>
        <w:widowControl w:val="0"/>
        <w:numPr>
          <w:ilvl w:val="0"/>
          <w:numId w:val="2"/>
        </w:numPr>
        <w:tabs>
          <w:tab w:val="left" w:pos="942"/>
        </w:tabs>
        <w:spacing w:after="64"/>
        <w:ind w:right="200"/>
        <w:contextualSpacing/>
        <w:jc w:val="both"/>
        <w:rPr>
          <w:color w:val="000000"/>
          <w:lang w:bidi="bg-BG"/>
        </w:rPr>
      </w:pPr>
      <w:r w:rsidRPr="009A1465">
        <w:rPr>
          <w:color w:val="000000"/>
          <w:lang w:bidi="bg-BG"/>
        </w:rPr>
        <w:t xml:space="preserve">по параграф 40-30 „Постъпления от продажба на нематериални дълготрайни </w:t>
      </w:r>
    </w:p>
    <w:p w:rsidR="009A1465" w:rsidRPr="009A1465" w:rsidRDefault="009A1465" w:rsidP="009A1465">
      <w:pPr>
        <w:widowControl w:val="0"/>
        <w:tabs>
          <w:tab w:val="left" w:pos="942"/>
        </w:tabs>
        <w:spacing w:after="64"/>
        <w:ind w:right="200"/>
        <w:jc w:val="both"/>
        <w:rPr>
          <w:color w:val="000000"/>
          <w:lang w:bidi="bg-BG"/>
        </w:rPr>
      </w:pPr>
      <w:r w:rsidRPr="009A1465">
        <w:rPr>
          <w:color w:val="000000"/>
          <w:lang w:bidi="bg-BG"/>
        </w:rPr>
        <w:t>активи“ приходите са в размер на 4 620 лв.</w:t>
      </w:r>
    </w:p>
    <w:p w:rsidR="009A1465" w:rsidRPr="009A1465" w:rsidRDefault="009A1465" w:rsidP="00D54088">
      <w:pPr>
        <w:widowControl w:val="0"/>
        <w:numPr>
          <w:ilvl w:val="0"/>
          <w:numId w:val="2"/>
        </w:numPr>
        <w:tabs>
          <w:tab w:val="left" w:pos="951"/>
        </w:tabs>
        <w:spacing w:after="60"/>
        <w:ind w:right="200"/>
        <w:contextualSpacing/>
        <w:jc w:val="both"/>
        <w:rPr>
          <w:color w:val="000000"/>
          <w:lang w:bidi="bg-BG"/>
        </w:rPr>
      </w:pPr>
      <w:r w:rsidRPr="009A1465">
        <w:rPr>
          <w:color w:val="000000"/>
          <w:lang w:bidi="bg-BG"/>
        </w:rPr>
        <w:t xml:space="preserve">по параграф 40-40 „Постъпления от продажба на земя“ реализираните </w:t>
      </w:r>
    </w:p>
    <w:p w:rsidR="009A1465" w:rsidRPr="009A1465" w:rsidRDefault="009A1465" w:rsidP="009A1465">
      <w:pPr>
        <w:widowControl w:val="0"/>
        <w:tabs>
          <w:tab w:val="left" w:pos="951"/>
        </w:tabs>
        <w:spacing w:after="60"/>
        <w:ind w:right="200"/>
        <w:jc w:val="both"/>
        <w:rPr>
          <w:color w:val="000000"/>
          <w:lang w:bidi="bg-BG"/>
        </w:rPr>
      </w:pPr>
      <w:r w:rsidRPr="009A1465">
        <w:rPr>
          <w:color w:val="000000"/>
          <w:lang w:bidi="bg-BG"/>
        </w:rPr>
        <w:t>приходи са в размер на 3 420 лв.</w:t>
      </w:r>
    </w:p>
    <w:p w:rsidR="009A1465" w:rsidRPr="009A1465" w:rsidRDefault="009A1465" w:rsidP="00D54088">
      <w:pPr>
        <w:widowControl w:val="0"/>
        <w:numPr>
          <w:ilvl w:val="0"/>
          <w:numId w:val="2"/>
        </w:numPr>
        <w:tabs>
          <w:tab w:val="left" w:pos="942"/>
        </w:tabs>
        <w:spacing w:after="56"/>
        <w:ind w:right="200"/>
        <w:contextualSpacing/>
        <w:jc w:val="both"/>
        <w:rPr>
          <w:color w:val="000000"/>
          <w:lang w:bidi="bg-BG"/>
        </w:rPr>
      </w:pPr>
      <w:r w:rsidRPr="009A1465">
        <w:rPr>
          <w:color w:val="000000"/>
          <w:lang w:bidi="bg-BG"/>
        </w:rPr>
        <w:t>по параграф 37-02 „Внесен данък върху приходите от стопанска дейност на бюджетните предприятия“ (-) - внесения данък е в размер на 3 272 лв.</w:t>
      </w:r>
    </w:p>
    <w:p w:rsidR="009A1465" w:rsidRPr="009A1465" w:rsidRDefault="009A1465" w:rsidP="009A1465">
      <w:pPr>
        <w:widowControl w:val="0"/>
        <w:spacing w:after="60"/>
        <w:ind w:firstLine="760"/>
        <w:rPr>
          <w:color w:val="000000"/>
          <w:lang w:bidi="bg-BG"/>
        </w:rPr>
      </w:pPr>
      <w:r w:rsidRPr="009A1465">
        <w:rPr>
          <w:color w:val="000000"/>
          <w:lang w:bidi="bg-BG"/>
        </w:rPr>
        <w:t>Предлагаме корекция в приходната част на бюджета в размер на 16 358 лв., които да в</w:t>
      </w:r>
      <w:r w:rsidRPr="009A1465">
        <w:rPr>
          <w:color w:val="000000"/>
          <w:lang w:val="en-US" w:eastAsia="en-US" w:bidi="en-US"/>
        </w:rPr>
        <w:t xml:space="preserve"> </w:t>
      </w:r>
      <w:r w:rsidRPr="009A1465">
        <w:rPr>
          <w:color w:val="000000"/>
          <w:lang w:bidi="bg-BG"/>
        </w:rPr>
        <w:t>бъдат разпределени в разходната част на бюджета в местните дейности, както следва:</w:t>
      </w:r>
    </w:p>
    <w:p w:rsidR="009A1465" w:rsidRPr="009A1465" w:rsidRDefault="009A1465" w:rsidP="00D54088">
      <w:pPr>
        <w:widowControl w:val="0"/>
        <w:numPr>
          <w:ilvl w:val="0"/>
          <w:numId w:val="2"/>
        </w:numPr>
        <w:tabs>
          <w:tab w:val="left" w:pos="947"/>
        </w:tabs>
        <w:spacing w:after="60"/>
        <w:ind w:right="200"/>
        <w:contextualSpacing/>
        <w:jc w:val="both"/>
        <w:rPr>
          <w:color w:val="000000"/>
          <w:lang w:bidi="bg-BG"/>
        </w:rPr>
      </w:pPr>
      <w:r w:rsidRPr="009A1465">
        <w:rPr>
          <w:color w:val="000000"/>
          <w:lang w:bidi="bg-BG"/>
        </w:rPr>
        <w:t xml:space="preserve">Дейност „Други дейности по жилищното строителство, благоустройството и </w:t>
      </w:r>
    </w:p>
    <w:p w:rsidR="009A1465" w:rsidRPr="009A1465" w:rsidRDefault="009A1465" w:rsidP="009A1465">
      <w:pPr>
        <w:widowControl w:val="0"/>
        <w:tabs>
          <w:tab w:val="left" w:pos="947"/>
        </w:tabs>
        <w:spacing w:after="60"/>
        <w:ind w:right="200"/>
        <w:jc w:val="both"/>
        <w:rPr>
          <w:color w:val="000000"/>
          <w:lang w:bidi="bg-BG"/>
        </w:rPr>
      </w:pPr>
      <w:r w:rsidRPr="009A1465">
        <w:rPr>
          <w:color w:val="000000"/>
          <w:lang w:bidi="bg-BG"/>
        </w:rPr>
        <w:t>регионалното развитие“ — 14 000 лв.</w:t>
      </w:r>
    </w:p>
    <w:p w:rsidR="009A1465" w:rsidRPr="009A1465" w:rsidRDefault="009A1465" w:rsidP="00D54088">
      <w:pPr>
        <w:widowControl w:val="0"/>
        <w:numPr>
          <w:ilvl w:val="0"/>
          <w:numId w:val="2"/>
        </w:numPr>
        <w:tabs>
          <w:tab w:val="left" w:pos="947"/>
        </w:tabs>
        <w:spacing w:after="68"/>
        <w:ind w:right="200"/>
        <w:contextualSpacing/>
        <w:jc w:val="both"/>
        <w:rPr>
          <w:color w:val="000000"/>
          <w:lang w:bidi="bg-BG"/>
        </w:rPr>
      </w:pPr>
      <w:r w:rsidRPr="009A1465">
        <w:rPr>
          <w:color w:val="000000"/>
          <w:lang w:bidi="bg-BG"/>
        </w:rPr>
        <w:t xml:space="preserve">Дейност „Изграждане, ремонт и поддържане на уличната мрежа“ в параграф </w:t>
      </w:r>
    </w:p>
    <w:p w:rsidR="009A1465" w:rsidRPr="009A1465" w:rsidRDefault="009A1465" w:rsidP="009A1465">
      <w:pPr>
        <w:widowControl w:val="0"/>
        <w:tabs>
          <w:tab w:val="left" w:pos="947"/>
        </w:tabs>
        <w:spacing w:after="68"/>
        <w:ind w:right="200"/>
        <w:jc w:val="both"/>
        <w:rPr>
          <w:color w:val="000000"/>
          <w:lang w:bidi="bg-BG"/>
        </w:rPr>
      </w:pPr>
      <w:r w:rsidRPr="009A1465">
        <w:rPr>
          <w:color w:val="000000"/>
          <w:lang w:bidi="bg-BG"/>
        </w:rPr>
        <w:t>10-30 текущ ремонт - 2 358 лв.</w:t>
      </w:r>
    </w:p>
    <w:p w:rsidR="009A1465" w:rsidRPr="009A1465" w:rsidRDefault="009A1465" w:rsidP="00D54088">
      <w:pPr>
        <w:widowControl w:val="0"/>
        <w:numPr>
          <w:ilvl w:val="0"/>
          <w:numId w:val="3"/>
        </w:numPr>
        <w:tabs>
          <w:tab w:val="left" w:pos="1076"/>
        </w:tabs>
        <w:spacing w:after="56"/>
        <w:ind w:right="200" w:firstLine="760"/>
        <w:jc w:val="both"/>
        <w:rPr>
          <w:color w:val="000000"/>
          <w:lang w:bidi="bg-BG"/>
        </w:rPr>
      </w:pPr>
      <w:r w:rsidRPr="009A1465">
        <w:rPr>
          <w:color w:val="000000"/>
          <w:lang w:bidi="bg-BG"/>
        </w:rPr>
        <w:t>Във връзка с постъпления на финансови средства по параграф 40 и създалата се възможност за завишаване стойността на придобиването на дълготрайни материални активи § 52-00 „Придобиване на дълготрайни материални активи“ от инвестиционната програма за капиталови разходи на Община Гурково за 2021 г., предлагаме актуализация на разчета на поименното разпределение на разходите за придобиване на дълготрайни активи в инвестиционната програма както следва:</w:t>
      </w:r>
    </w:p>
    <w:p w:rsidR="009A1465" w:rsidRPr="009A1465" w:rsidRDefault="009A1465" w:rsidP="009A1465">
      <w:pPr>
        <w:widowControl w:val="0"/>
        <w:ind w:right="200" w:firstLine="760"/>
        <w:jc w:val="both"/>
        <w:rPr>
          <w:color w:val="000000"/>
          <w:lang w:bidi="bg-BG"/>
        </w:rPr>
      </w:pPr>
      <w:r w:rsidRPr="009A1465">
        <w:rPr>
          <w:color w:val="000000"/>
          <w:lang w:bidi="bg-BG"/>
        </w:rPr>
        <w:t>Съобразно източниците на финансиране и в обхвата на размера на сумата по т.1 да се извършат компенсирани промени, както следва:</w:t>
      </w:r>
    </w:p>
    <w:p w:rsidR="009A1465" w:rsidRPr="009A1465" w:rsidRDefault="009A1465" w:rsidP="00D54088">
      <w:pPr>
        <w:widowControl w:val="0"/>
        <w:numPr>
          <w:ilvl w:val="0"/>
          <w:numId w:val="2"/>
        </w:numPr>
        <w:tabs>
          <w:tab w:val="left" w:pos="730"/>
        </w:tabs>
        <w:contextualSpacing/>
        <w:jc w:val="both"/>
        <w:rPr>
          <w:color w:val="000000"/>
          <w:lang w:bidi="bg-BG"/>
        </w:rPr>
      </w:pPr>
      <w:r w:rsidRPr="009A1465">
        <w:rPr>
          <w:color w:val="000000"/>
          <w:lang w:bidi="bg-BG"/>
        </w:rPr>
        <w:t xml:space="preserve">За обект „Изграждане и оборудване на спортна площадка с фитнес уреди в </w:t>
      </w:r>
    </w:p>
    <w:p w:rsidR="009A1465" w:rsidRPr="009A1465" w:rsidRDefault="009A1465" w:rsidP="009A1465">
      <w:pPr>
        <w:widowControl w:val="0"/>
        <w:tabs>
          <w:tab w:val="left" w:pos="730"/>
        </w:tabs>
        <w:jc w:val="both"/>
        <w:rPr>
          <w:color w:val="000000"/>
          <w:lang w:bidi="bg-BG"/>
        </w:rPr>
      </w:pPr>
      <w:r w:rsidRPr="009A1465">
        <w:rPr>
          <w:color w:val="000000"/>
          <w:lang w:bidi="bg-BG"/>
        </w:rPr>
        <w:t>имот,общ. собственост с идентификатор 18157.501.1060, гр. Гурково, община Гурково“ финансирането от §§ 31-13 „Получени от общини целеви субсидии от ЦБ за капиталови разходи“ да бъде намалено със сумата от 12 000 лв. Да се завиши финансирането със собствени средства от § 40-00 „Постъпления от продажба на нефинансови активи“ със сумата от 14 000 лв. Като общата стойност на обекта се завишава и е в размер на 26 000 лв. Завишението е в резултат на допълване на инвестиционните намерения на общината, които предвиждат площадката бъде част от бъдещ спортен комплекс</w:t>
      </w:r>
      <w:r w:rsidRPr="009A1465">
        <w:rPr>
          <w:color w:val="000000"/>
          <w:lang w:val="en-US" w:bidi="bg-BG"/>
        </w:rPr>
        <w:t xml:space="preserve"> </w:t>
      </w:r>
      <w:r w:rsidRPr="009A1465">
        <w:rPr>
          <w:color w:val="000000"/>
          <w:lang w:bidi="bg-BG"/>
        </w:rPr>
        <w:t>и да бъде сертифицирана като такава.</w:t>
      </w:r>
      <w:r w:rsidRPr="009A1465">
        <w:rPr>
          <w:color w:val="000000"/>
          <w:lang w:bidi="bg-BG"/>
        </w:rPr>
        <w:tab/>
      </w:r>
    </w:p>
    <w:p w:rsidR="009A1465" w:rsidRPr="009A1465" w:rsidRDefault="009A1465" w:rsidP="00D54088">
      <w:pPr>
        <w:widowControl w:val="0"/>
        <w:numPr>
          <w:ilvl w:val="0"/>
          <w:numId w:val="4"/>
        </w:numPr>
        <w:spacing w:after="60"/>
        <w:contextualSpacing/>
        <w:jc w:val="both"/>
        <w:rPr>
          <w:color w:val="000000"/>
          <w:lang w:bidi="bg-BG"/>
        </w:rPr>
      </w:pPr>
      <w:r w:rsidRPr="009A1465">
        <w:rPr>
          <w:color w:val="000000"/>
          <w:lang w:bidi="bg-BG"/>
        </w:rPr>
        <w:t xml:space="preserve">Със свободните средства в размер на 12 000 лева от §§ 31-13 „Получени от </w:t>
      </w:r>
    </w:p>
    <w:p w:rsidR="009A1465" w:rsidRPr="009A1465" w:rsidRDefault="009A1465" w:rsidP="009A1465">
      <w:pPr>
        <w:widowControl w:val="0"/>
        <w:spacing w:after="60"/>
        <w:jc w:val="both"/>
        <w:rPr>
          <w:color w:val="000000"/>
          <w:lang w:bidi="bg-BG"/>
        </w:rPr>
      </w:pPr>
      <w:r w:rsidRPr="009A1465">
        <w:rPr>
          <w:color w:val="000000"/>
          <w:lang w:bidi="bg-BG"/>
        </w:rPr>
        <w:t>общини целеви субсидии от ЦБ за капиталови разходи“ да се завиши сметната стойност на проектно-проучвателните работи на обект „Изготвяне на инвестиционен проект за обект: "Изграждане на пречиствателна станция за питейни води на гр. Гурково, общ. Гурково" - ППР.</w:t>
      </w:r>
    </w:p>
    <w:p w:rsidR="009A1465" w:rsidRPr="009A1465" w:rsidRDefault="009A1465" w:rsidP="009A1465">
      <w:pPr>
        <w:widowControl w:val="0"/>
        <w:ind w:firstLine="799"/>
        <w:jc w:val="both"/>
        <w:rPr>
          <w:color w:val="000000"/>
          <w:lang w:bidi="bg-BG"/>
        </w:rPr>
      </w:pPr>
      <w:r w:rsidRPr="009A1465">
        <w:rPr>
          <w:color w:val="000000"/>
          <w:lang w:bidi="bg-BG"/>
        </w:rPr>
        <w:t xml:space="preserve">На основание чл. 21, ал. 1, т. 6 от Закона за местното самоуправление и </w:t>
      </w:r>
      <w:r w:rsidRPr="009A1465">
        <w:rPr>
          <w:color w:val="000000"/>
          <w:lang w:bidi="bg-BG"/>
        </w:rPr>
        <w:lastRenderedPageBreak/>
        <w:t xml:space="preserve">местната администрация, чл. 124, ал. 2 и ал. 3 от Закона за публичните финанси, в съответствие с чл. 37, ал. 2 и ал. 3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9A1465" w:rsidRPr="009A1465" w:rsidRDefault="009A1465" w:rsidP="009A1465">
      <w:pPr>
        <w:widowControl w:val="0"/>
        <w:ind w:firstLine="799"/>
        <w:jc w:val="both"/>
        <w:rPr>
          <w:color w:val="000000"/>
          <w:lang w:bidi="bg-BG"/>
        </w:rPr>
      </w:pPr>
    </w:p>
    <w:p w:rsidR="009A1465" w:rsidRPr="009A1465" w:rsidRDefault="009A1465" w:rsidP="009A1465">
      <w:pPr>
        <w:widowControl w:val="0"/>
        <w:ind w:firstLine="799"/>
        <w:jc w:val="both"/>
        <w:rPr>
          <w:rFonts w:eastAsia="Calibri"/>
          <w:sz w:val="32"/>
          <w:szCs w:val="32"/>
        </w:rPr>
      </w:pPr>
      <w:r w:rsidRPr="009A1465">
        <w:rPr>
          <w:rFonts w:eastAsia="Calibri"/>
          <w:sz w:val="32"/>
          <w:szCs w:val="32"/>
        </w:rPr>
        <w:t xml:space="preserve">                                  Р Е Ш И:</w:t>
      </w:r>
    </w:p>
    <w:p w:rsidR="009A1465" w:rsidRPr="009A1465" w:rsidRDefault="009A1465" w:rsidP="009A1465">
      <w:pPr>
        <w:widowControl w:val="0"/>
        <w:ind w:firstLine="799"/>
        <w:jc w:val="both"/>
      </w:pPr>
    </w:p>
    <w:p w:rsidR="009A1465" w:rsidRPr="009A1465" w:rsidRDefault="009A1465" w:rsidP="009A1465">
      <w:pPr>
        <w:widowControl w:val="0"/>
        <w:tabs>
          <w:tab w:val="left" w:pos="730"/>
        </w:tabs>
        <w:spacing w:after="60"/>
        <w:jc w:val="both"/>
        <w:rPr>
          <w:color w:val="000000"/>
          <w:lang w:bidi="bg-BG"/>
        </w:rPr>
      </w:pPr>
      <w:r w:rsidRPr="009A1465">
        <w:rPr>
          <w:color w:val="000000"/>
          <w:lang w:bidi="bg-BG"/>
        </w:rPr>
        <w:tab/>
        <w:t xml:space="preserve">1.ОДОБРЯВА промените по дейности, параграфи и </w:t>
      </w:r>
      <w:proofErr w:type="spellStart"/>
      <w:r w:rsidRPr="009A1465">
        <w:rPr>
          <w:color w:val="000000"/>
          <w:lang w:bidi="bg-BG"/>
        </w:rPr>
        <w:t>подпараграфи</w:t>
      </w:r>
      <w:proofErr w:type="spellEnd"/>
      <w:r w:rsidRPr="009A1465">
        <w:rPr>
          <w:color w:val="000000"/>
          <w:lang w:bidi="bg-BG"/>
        </w:rPr>
        <w:t xml:space="preserve"> в приходната и разходната част по бюджета на Община Гурково за 2021 г., съгласно Приложение № 1 към настоящото решение.</w:t>
      </w:r>
    </w:p>
    <w:p w:rsidR="009A1465" w:rsidRPr="009A1465" w:rsidRDefault="009A1465" w:rsidP="009A1465">
      <w:pPr>
        <w:widowControl w:val="0"/>
        <w:tabs>
          <w:tab w:val="left" w:pos="730"/>
        </w:tabs>
        <w:spacing w:after="56"/>
        <w:jc w:val="both"/>
        <w:rPr>
          <w:color w:val="000000"/>
          <w:lang w:bidi="bg-BG"/>
        </w:rPr>
      </w:pPr>
      <w:r w:rsidRPr="009A1465">
        <w:rPr>
          <w:color w:val="000000"/>
          <w:lang w:bidi="bg-BG"/>
        </w:rPr>
        <w:tab/>
        <w:t xml:space="preserve">2.ОДОБРЯВА промените, посочени в Актуализиран разчет за финансиране на </w:t>
      </w:r>
      <w:proofErr w:type="spellStart"/>
      <w:r w:rsidRPr="009A1465">
        <w:rPr>
          <w:color w:val="000000"/>
          <w:lang w:bidi="bg-BG"/>
        </w:rPr>
        <w:t>калиталови</w:t>
      </w:r>
      <w:proofErr w:type="spellEnd"/>
      <w:r w:rsidRPr="009A1465">
        <w:rPr>
          <w:color w:val="000000"/>
          <w:lang w:bidi="bg-BG"/>
        </w:rPr>
        <w:t xml:space="preserve"> разходи на Община Гурково за 2021 г., съгласно Приложение № 2 към настоящото решение.</w:t>
      </w:r>
    </w:p>
    <w:p w:rsidR="009A1465" w:rsidRPr="009A1465" w:rsidRDefault="009A1465" w:rsidP="009A1465">
      <w:pPr>
        <w:widowControl w:val="0"/>
        <w:tabs>
          <w:tab w:val="left" w:pos="730"/>
        </w:tabs>
        <w:jc w:val="both"/>
        <w:rPr>
          <w:color w:val="000000"/>
          <w:lang w:bidi="bg-BG"/>
        </w:rPr>
      </w:pPr>
      <w:r w:rsidRPr="009A1465">
        <w:rPr>
          <w:color w:val="000000"/>
          <w:lang w:bidi="bg-BG"/>
        </w:rPr>
        <w:tab/>
        <w:t xml:space="preserve">3.УТВЪРЖДАВА Актуализиран разчет за финансиране на </w:t>
      </w:r>
      <w:proofErr w:type="spellStart"/>
      <w:r w:rsidRPr="009A1465">
        <w:rPr>
          <w:color w:val="000000"/>
          <w:lang w:bidi="bg-BG"/>
        </w:rPr>
        <w:t>калиталови</w:t>
      </w:r>
      <w:proofErr w:type="spellEnd"/>
      <w:r w:rsidRPr="009A1465">
        <w:rPr>
          <w:color w:val="000000"/>
          <w:lang w:bidi="bg-BG"/>
        </w:rPr>
        <w:t xml:space="preserve"> разходи на Община Гурково за 2021 г., съгласно Приложение № 2.</w:t>
      </w:r>
    </w:p>
    <w:p w:rsidR="009A1465" w:rsidRPr="009A1465" w:rsidRDefault="009A1465" w:rsidP="009A1465">
      <w:pPr>
        <w:ind w:firstLine="708"/>
        <w:jc w:val="both"/>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ind w:firstLine="708"/>
        <w:jc w:val="both"/>
      </w:pPr>
    </w:p>
    <w:p w:rsidR="009A1465" w:rsidRPr="009A1465" w:rsidRDefault="009A1465" w:rsidP="009A1465">
      <w:pPr>
        <w:ind w:firstLine="708"/>
        <w:jc w:val="both"/>
        <w:rPr>
          <w:rFonts w:ascii="Verdana" w:hAnsi="Verdana"/>
          <w:b/>
        </w:rPr>
      </w:pPr>
    </w:p>
    <w:p w:rsidR="009A1465" w:rsidRPr="009A1465" w:rsidRDefault="009A1465" w:rsidP="009A1465">
      <w:pPr>
        <w:jc w:val="center"/>
        <w:rPr>
          <w:rFonts w:ascii="Verdana" w:eastAsia="Calibri" w:hAnsi="Verdana"/>
          <w:b/>
          <w:color w:val="000000"/>
          <w:shd w:val="clear" w:color="auto" w:fill="FFFFFF"/>
          <w:lang w:eastAsia="en-US"/>
        </w:rPr>
      </w:pPr>
    </w:p>
    <w:p w:rsidR="009A1465" w:rsidRPr="009A1465" w:rsidRDefault="009A1465" w:rsidP="009A1465">
      <w:pPr>
        <w:ind w:firstLine="567"/>
        <w:jc w:val="both"/>
        <w:rPr>
          <w:rFonts w:ascii="Verdana" w:hAnsi="Verdana"/>
          <w:b/>
          <w:lang w:val="en-US"/>
        </w:rPr>
      </w:pPr>
      <w:r w:rsidRPr="009A1465">
        <w:rPr>
          <w:rFonts w:ascii="Verdana" w:hAnsi="Verdana"/>
          <w:b/>
        </w:rPr>
        <w:tab/>
      </w: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Pr="009A1465" w:rsidRDefault="009A1465" w:rsidP="009A1465">
      <w:pPr>
        <w:ind w:firstLine="567"/>
        <w:jc w:val="both"/>
        <w:rPr>
          <w:rFonts w:ascii="Verdana" w:hAnsi="Verdana"/>
          <w:b/>
          <w:lang w:val="en-US"/>
        </w:rPr>
      </w:pPr>
    </w:p>
    <w:p w:rsidR="009A1465" w:rsidRDefault="009A1465"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Default="001A38F0" w:rsidP="009A1465">
      <w:pPr>
        <w:ind w:firstLine="567"/>
        <w:jc w:val="both"/>
        <w:rPr>
          <w:rFonts w:ascii="Verdana" w:hAnsi="Verdana"/>
          <w:b/>
        </w:rPr>
      </w:pPr>
    </w:p>
    <w:p w:rsidR="001A38F0" w:rsidRPr="001A38F0" w:rsidRDefault="001A38F0" w:rsidP="009A1465">
      <w:pPr>
        <w:ind w:firstLine="567"/>
        <w:jc w:val="both"/>
        <w:rPr>
          <w:rFonts w:ascii="Verdana" w:hAnsi="Verdana"/>
          <w:b/>
        </w:rPr>
      </w:pPr>
    </w:p>
    <w:p w:rsidR="009A1465" w:rsidRPr="009A1465" w:rsidRDefault="009A1465" w:rsidP="009A1465">
      <w:pPr>
        <w:ind w:firstLine="567"/>
        <w:jc w:val="both"/>
        <w:rPr>
          <w:rFonts w:ascii="Verdana" w:hAnsi="Verdana"/>
          <w:b/>
        </w:rPr>
      </w:pPr>
      <w:r w:rsidRPr="009A1465">
        <w:rPr>
          <w:rFonts w:ascii="Verdana" w:hAnsi="Verdana"/>
          <w:b/>
        </w:rPr>
        <w:lastRenderedPageBreak/>
        <w:tab/>
      </w:r>
      <w:r w:rsidRPr="009A1465">
        <w:rPr>
          <w:rFonts w:ascii="Verdana" w:hAnsi="Verdana"/>
          <w:b/>
        </w:rPr>
        <w:tab/>
      </w: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268</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Председател на постоянна комисия – Гурково </w:t>
      </w:r>
      <w:r w:rsidRPr="009A1465">
        <w:rPr>
          <w:rFonts w:eastAsia="Calibri"/>
        </w:rPr>
        <w:t>с  вх. № ОС – 166/20.07.2021 г. – одобряване разходи за командировки.</w:t>
      </w:r>
    </w:p>
    <w:p w:rsidR="009A1465" w:rsidRPr="009A1465" w:rsidRDefault="009A1465" w:rsidP="009A1465">
      <w:pPr>
        <w:ind w:firstLine="567"/>
        <w:jc w:val="both"/>
      </w:pPr>
      <w:r w:rsidRPr="009A1465">
        <w:t xml:space="preserve"> </w:t>
      </w:r>
    </w:p>
    <w:p w:rsidR="009A1465" w:rsidRPr="009A1465" w:rsidRDefault="009A1465" w:rsidP="009A1465">
      <w:pPr>
        <w:ind w:firstLine="708"/>
        <w:jc w:val="both"/>
        <w:rPr>
          <w:lang w:eastAsia="en-US"/>
        </w:rPr>
      </w:pPr>
      <w:r w:rsidRPr="009A1465">
        <w:rPr>
          <w:b/>
          <w:sz w:val="28"/>
          <w:szCs w:val="28"/>
          <w:u w:val="single"/>
        </w:rPr>
        <w:t>МОТИВИ:</w:t>
      </w:r>
      <w:r w:rsidRPr="009A1465">
        <w:rPr>
          <w:sz w:val="28"/>
          <w:szCs w:val="28"/>
        </w:rPr>
        <w:t xml:space="preserve"> </w:t>
      </w:r>
      <w:r w:rsidRPr="009A1465">
        <w:rPr>
          <w:lang w:eastAsia="en-US"/>
        </w:rPr>
        <w:t>За  периода 01.</w:t>
      </w:r>
      <w:proofErr w:type="spellStart"/>
      <w:r w:rsidRPr="009A1465">
        <w:rPr>
          <w:lang w:eastAsia="en-US"/>
        </w:rPr>
        <w:t>01</w:t>
      </w:r>
      <w:proofErr w:type="spellEnd"/>
      <w:r w:rsidRPr="009A1465">
        <w:rPr>
          <w:lang w:eastAsia="en-US"/>
        </w:rPr>
        <w:t>.2021 г. – 30.06.2021 г. е представена справка за размера на изплатените командировки на Кмета на Община Гурково и на Председателя на Общински съвет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9A1465" w:rsidRPr="009A1465" w:rsidRDefault="009A1465" w:rsidP="009A1465">
      <w:pPr>
        <w:rPr>
          <w:b/>
          <w:sz w:val="14"/>
          <w:szCs w:val="16"/>
        </w:rPr>
      </w:pPr>
    </w:p>
    <w:p w:rsidR="009A1465" w:rsidRPr="009A1465" w:rsidRDefault="009A1465" w:rsidP="009A1465">
      <w:pPr>
        <w:ind w:firstLine="708"/>
        <w:jc w:val="both"/>
        <w:rPr>
          <w:lang w:eastAsia="en-US"/>
        </w:rPr>
      </w:pPr>
      <w:r w:rsidRPr="009A1465">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9A1465" w:rsidRPr="009A1465" w:rsidRDefault="009A1465" w:rsidP="009A1465">
      <w:pPr>
        <w:jc w:val="both"/>
        <w:rPr>
          <w:szCs w:val="28"/>
        </w:rPr>
      </w:pP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ind w:firstLine="708"/>
        <w:jc w:val="center"/>
        <w:rPr>
          <w:szCs w:val="28"/>
          <w:lang w:val="ru-RU"/>
        </w:rPr>
      </w:pPr>
    </w:p>
    <w:p w:rsidR="009A1465" w:rsidRPr="009A1465" w:rsidRDefault="009A1465" w:rsidP="009A1465">
      <w:pPr>
        <w:jc w:val="both"/>
        <w:rPr>
          <w:szCs w:val="28"/>
          <w:lang w:val="ru-RU"/>
        </w:rPr>
      </w:pPr>
      <w:r w:rsidRPr="009A1465">
        <w:rPr>
          <w:szCs w:val="28"/>
          <w:lang w:val="ru-RU"/>
        </w:rPr>
        <w:t xml:space="preserve">       </w:t>
      </w:r>
      <w:r w:rsidRPr="009A1465">
        <w:rPr>
          <w:szCs w:val="28"/>
          <w:lang w:val="en-US"/>
        </w:rPr>
        <w:t>1</w:t>
      </w:r>
      <w:r w:rsidRPr="009A1465">
        <w:rPr>
          <w:szCs w:val="28"/>
        </w:rPr>
        <w:t>. Одобрява на Кмета на Община Гурково разходи за командировки в размер на 0</w:t>
      </w:r>
      <w:proofErr w:type="gramStart"/>
      <w:r w:rsidRPr="009A1465">
        <w:rPr>
          <w:szCs w:val="28"/>
        </w:rPr>
        <w:t>,00</w:t>
      </w:r>
      <w:proofErr w:type="gramEnd"/>
      <w:r w:rsidRPr="009A1465">
        <w:rPr>
          <w:szCs w:val="28"/>
        </w:rPr>
        <w:t xml:space="preserve"> / нула лв.  / за периода 01.</w:t>
      </w:r>
      <w:proofErr w:type="spellStart"/>
      <w:r w:rsidRPr="009A1465">
        <w:rPr>
          <w:szCs w:val="28"/>
        </w:rPr>
        <w:t>01</w:t>
      </w:r>
      <w:proofErr w:type="spellEnd"/>
      <w:r w:rsidRPr="009A1465">
        <w:rPr>
          <w:szCs w:val="28"/>
        </w:rPr>
        <w:t>.2021 г. – 30.06.2021 г., съгласно приложената справка.</w:t>
      </w:r>
    </w:p>
    <w:p w:rsidR="009A1465" w:rsidRPr="009A1465" w:rsidRDefault="009A1465" w:rsidP="009A1465">
      <w:pPr>
        <w:jc w:val="both"/>
        <w:rPr>
          <w:szCs w:val="28"/>
          <w:lang w:val="ru-RU"/>
        </w:rPr>
      </w:pPr>
    </w:p>
    <w:p w:rsidR="009A1465" w:rsidRPr="009A1465" w:rsidRDefault="009A1465" w:rsidP="009A1465">
      <w:pPr>
        <w:ind w:firstLine="360"/>
        <w:jc w:val="both"/>
        <w:rPr>
          <w:szCs w:val="28"/>
          <w:lang w:val="ru-RU"/>
        </w:rPr>
      </w:pPr>
      <w:r w:rsidRPr="009A1465">
        <w:rPr>
          <w:szCs w:val="28"/>
          <w:lang w:val="ru-RU"/>
        </w:rPr>
        <w:t xml:space="preserve">2. </w:t>
      </w:r>
      <w:proofErr w:type="spellStart"/>
      <w:r w:rsidRPr="009A1465">
        <w:rPr>
          <w:szCs w:val="28"/>
          <w:lang w:val="ru-RU"/>
        </w:rPr>
        <w:t>Одобрява</w:t>
      </w:r>
      <w:proofErr w:type="spellEnd"/>
      <w:r w:rsidRPr="009A1465">
        <w:rPr>
          <w:szCs w:val="28"/>
          <w:lang w:val="ru-RU"/>
        </w:rPr>
        <w:t xml:space="preserve"> на</w:t>
      </w:r>
      <w:r w:rsidRPr="009A1465">
        <w:rPr>
          <w:b/>
          <w:szCs w:val="28"/>
          <w:lang w:val="ru-RU"/>
        </w:rPr>
        <w:t xml:space="preserve"> </w:t>
      </w:r>
      <w:r w:rsidRPr="009A1465">
        <w:rPr>
          <w:szCs w:val="28"/>
          <w:lang w:val="ru-RU"/>
        </w:rPr>
        <w:t xml:space="preserve">Председателя на </w:t>
      </w:r>
      <w:proofErr w:type="spellStart"/>
      <w:r w:rsidRPr="009A1465">
        <w:rPr>
          <w:szCs w:val="28"/>
          <w:lang w:val="ru-RU"/>
        </w:rPr>
        <w:t>Общински</w:t>
      </w:r>
      <w:proofErr w:type="spellEnd"/>
      <w:r w:rsidRPr="009A1465">
        <w:rPr>
          <w:szCs w:val="28"/>
          <w:lang w:val="ru-RU"/>
        </w:rPr>
        <w:t xml:space="preserve"> </w:t>
      </w:r>
      <w:proofErr w:type="spellStart"/>
      <w:r w:rsidRPr="009A1465">
        <w:rPr>
          <w:szCs w:val="28"/>
          <w:lang w:val="ru-RU"/>
        </w:rPr>
        <w:t>съвет</w:t>
      </w:r>
      <w:proofErr w:type="spellEnd"/>
      <w:r w:rsidRPr="009A1465">
        <w:rPr>
          <w:szCs w:val="28"/>
          <w:lang w:val="ru-RU"/>
        </w:rPr>
        <w:t xml:space="preserve"> – </w:t>
      </w:r>
      <w:proofErr w:type="spellStart"/>
      <w:r w:rsidRPr="009A1465">
        <w:rPr>
          <w:szCs w:val="28"/>
          <w:lang w:val="ru-RU"/>
        </w:rPr>
        <w:t>Гурково</w:t>
      </w:r>
      <w:proofErr w:type="spellEnd"/>
      <w:r w:rsidRPr="009A1465">
        <w:rPr>
          <w:szCs w:val="28"/>
          <w:lang w:val="ru-RU"/>
        </w:rPr>
        <w:t xml:space="preserve">  </w:t>
      </w:r>
      <w:proofErr w:type="spellStart"/>
      <w:r w:rsidRPr="009A1465">
        <w:rPr>
          <w:szCs w:val="28"/>
          <w:lang w:val="ru-RU"/>
        </w:rPr>
        <w:t>разходи</w:t>
      </w:r>
      <w:proofErr w:type="spellEnd"/>
      <w:r w:rsidRPr="009A1465">
        <w:rPr>
          <w:szCs w:val="28"/>
          <w:lang w:val="ru-RU"/>
        </w:rPr>
        <w:t xml:space="preserve"> за командировки в размер на 132,45 /сто </w:t>
      </w:r>
      <w:proofErr w:type="spellStart"/>
      <w:r w:rsidRPr="009A1465">
        <w:rPr>
          <w:szCs w:val="28"/>
          <w:lang w:val="ru-RU"/>
        </w:rPr>
        <w:t>тридесет</w:t>
      </w:r>
      <w:proofErr w:type="spellEnd"/>
      <w:r w:rsidRPr="009A1465">
        <w:rPr>
          <w:szCs w:val="28"/>
          <w:lang w:val="ru-RU"/>
        </w:rPr>
        <w:t xml:space="preserve"> и два </w:t>
      </w:r>
      <w:proofErr w:type="spellStart"/>
      <w:r w:rsidRPr="009A1465">
        <w:rPr>
          <w:szCs w:val="28"/>
          <w:lang w:val="ru-RU"/>
        </w:rPr>
        <w:t>лв</w:t>
      </w:r>
      <w:proofErr w:type="spellEnd"/>
      <w:r w:rsidRPr="009A1465">
        <w:rPr>
          <w:szCs w:val="28"/>
          <w:lang w:val="ru-RU"/>
        </w:rPr>
        <w:t>.</w:t>
      </w:r>
      <w:r w:rsidRPr="009A1465">
        <w:rPr>
          <w:szCs w:val="28"/>
          <w:lang w:val="en-US"/>
        </w:rPr>
        <w:t xml:space="preserve"> </w:t>
      </w:r>
      <w:r w:rsidRPr="009A1465">
        <w:rPr>
          <w:szCs w:val="28"/>
        </w:rPr>
        <w:t>и 45 ст.</w:t>
      </w:r>
      <w:r w:rsidRPr="009A1465">
        <w:rPr>
          <w:szCs w:val="28"/>
          <w:lang w:val="ru-RU"/>
        </w:rPr>
        <w:t xml:space="preserve"> /</w:t>
      </w:r>
      <w:r w:rsidRPr="009A1465">
        <w:rPr>
          <w:szCs w:val="28"/>
        </w:rPr>
        <w:t xml:space="preserve"> </w:t>
      </w:r>
      <w:proofErr w:type="gramStart"/>
      <w:r w:rsidRPr="009A1465">
        <w:rPr>
          <w:szCs w:val="28"/>
        </w:rPr>
        <w:t>за</w:t>
      </w:r>
      <w:proofErr w:type="gramEnd"/>
      <w:r w:rsidRPr="009A1465">
        <w:rPr>
          <w:szCs w:val="28"/>
        </w:rPr>
        <w:t xml:space="preserve"> </w:t>
      </w:r>
      <w:proofErr w:type="gramStart"/>
      <w:r w:rsidRPr="009A1465">
        <w:rPr>
          <w:szCs w:val="28"/>
        </w:rPr>
        <w:t>периода</w:t>
      </w:r>
      <w:proofErr w:type="gramEnd"/>
      <w:r w:rsidRPr="009A1465">
        <w:rPr>
          <w:szCs w:val="28"/>
        </w:rPr>
        <w:t xml:space="preserve"> 01.</w:t>
      </w:r>
      <w:proofErr w:type="spellStart"/>
      <w:r w:rsidRPr="009A1465">
        <w:rPr>
          <w:szCs w:val="28"/>
        </w:rPr>
        <w:t>01</w:t>
      </w:r>
      <w:proofErr w:type="spellEnd"/>
      <w:r w:rsidRPr="009A1465">
        <w:rPr>
          <w:szCs w:val="28"/>
        </w:rPr>
        <w:t>.2021 г. – 30.06.2021 г.</w:t>
      </w:r>
      <w:r w:rsidRPr="009A1465">
        <w:rPr>
          <w:szCs w:val="28"/>
          <w:lang w:val="ru-RU"/>
        </w:rPr>
        <w:t xml:space="preserve">, </w:t>
      </w:r>
      <w:proofErr w:type="spellStart"/>
      <w:r w:rsidRPr="009A1465">
        <w:rPr>
          <w:szCs w:val="28"/>
          <w:lang w:val="ru-RU"/>
        </w:rPr>
        <w:t>съгласно</w:t>
      </w:r>
      <w:proofErr w:type="spellEnd"/>
      <w:r w:rsidRPr="009A1465">
        <w:rPr>
          <w:szCs w:val="28"/>
          <w:lang w:val="ru-RU"/>
        </w:rPr>
        <w:t xml:space="preserve"> </w:t>
      </w:r>
      <w:proofErr w:type="spellStart"/>
      <w:r w:rsidRPr="009A1465">
        <w:rPr>
          <w:szCs w:val="28"/>
          <w:lang w:val="ru-RU"/>
        </w:rPr>
        <w:t>приложената</w:t>
      </w:r>
      <w:proofErr w:type="spellEnd"/>
      <w:r w:rsidRPr="009A1465">
        <w:rPr>
          <w:szCs w:val="28"/>
          <w:lang w:val="ru-RU"/>
        </w:rPr>
        <w:t xml:space="preserve"> справка.</w:t>
      </w:r>
    </w:p>
    <w:p w:rsidR="009A1465" w:rsidRPr="009A1465" w:rsidRDefault="009A1465" w:rsidP="009A1465">
      <w:pPr>
        <w:jc w:val="both"/>
        <w:rPr>
          <w:szCs w:val="28"/>
        </w:rPr>
      </w:pPr>
    </w:p>
    <w:p w:rsidR="009A1465" w:rsidRPr="009A1465" w:rsidRDefault="009A1465" w:rsidP="009A1465">
      <w:pPr>
        <w:ind w:firstLine="708"/>
        <w:jc w:val="both"/>
      </w:pPr>
      <w:r w:rsidRPr="009A1465">
        <w:rPr>
          <w:szCs w:val="28"/>
        </w:rPr>
        <w:tab/>
      </w: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Default="009A1465"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Default="001A38F0" w:rsidP="009A1465">
      <w:pPr>
        <w:rPr>
          <w:rFonts w:cs="Calibri"/>
          <w:kern w:val="3"/>
        </w:rPr>
      </w:pPr>
    </w:p>
    <w:p w:rsidR="001A38F0" w:rsidRPr="001A38F0" w:rsidRDefault="001A38F0" w:rsidP="009A1465">
      <w:pPr>
        <w:rPr>
          <w:rFonts w:cs="Calibri"/>
          <w:kern w:val="3"/>
        </w:rPr>
      </w:pPr>
    </w:p>
    <w:p w:rsidR="009A1465" w:rsidRPr="009A1465" w:rsidRDefault="009A1465" w:rsidP="009A1465">
      <w:pPr>
        <w:rPr>
          <w:rFonts w:cs="Calibri"/>
          <w:kern w:val="3"/>
          <w:lang w:val="en-US"/>
        </w:rPr>
      </w:pPr>
    </w:p>
    <w:p w:rsidR="009A1465" w:rsidRPr="009A1465" w:rsidRDefault="009A1465" w:rsidP="009A1465">
      <w:pPr>
        <w:ind w:firstLine="708"/>
        <w:jc w:val="both"/>
        <w:rPr>
          <w:rFonts w:eastAsia="Calibri"/>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269</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rPr>
          <w:color w:val="000000"/>
        </w:rPr>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Председател на </w:t>
      </w:r>
      <w:proofErr w:type="spellStart"/>
      <w:r w:rsidRPr="009A1465">
        <w:t>ОбС</w:t>
      </w:r>
      <w:proofErr w:type="spellEnd"/>
      <w:r w:rsidRPr="009A1465">
        <w:t xml:space="preserve"> </w:t>
      </w:r>
      <w:r w:rsidRPr="009A1465">
        <w:rPr>
          <w:rFonts w:eastAsia="Calibri"/>
        </w:rPr>
        <w:t>с  вх. № ОС – 177/20.07.2021 г. - п</w:t>
      </w:r>
      <w:r w:rsidRPr="009A1465">
        <w:rPr>
          <w:lang w:eastAsia="en-US"/>
        </w:rPr>
        <w:t xml:space="preserve">риемане </w:t>
      </w:r>
      <w:r w:rsidRPr="009A1465">
        <w:rPr>
          <w:color w:val="000000"/>
        </w:rPr>
        <w:t xml:space="preserve"> на Правилник за  отмяна на Правилник за организацията  и дейността на  Общинска комисия по безопасност на движението по пътищата на територията на община Гурково.</w:t>
      </w:r>
    </w:p>
    <w:p w:rsidR="009A1465" w:rsidRPr="009A1465" w:rsidRDefault="009A1465" w:rsidP="009A1465">
      <w:pPr>
        <w:ind w:firstLine="708"/>
        <w:jc w:val="both"/>
        <w:rPr>
          <w:color w:val="000000"/>
          <w:sz w:val="16"/>
          <w:szCs w:val="16"/>
        </w:rPr>
      </w:pPr>
    </w:p>
    <w:p w:rsidR="009A1465" w:rsidRPr="009A1465" w:rsidRDefault="009A1465" w:rsidP="009A1465">
      <w:pPr>
        <w:spacing w:line="276" w:lineRule="auto"/>
        <w:ind w:right="1"/>
        <w:jc w:val="both"/>
        <w:rPr>
          <w:b/>
          <w:bCs/>
          <w:color w:val="000000"/>
          <w:spacing w:val="1"/>
        </w:rPr>
      </w:pPr>
      <w:r w:rsidRPr="009A1465">
        <w:rPr>
          <w:b/>
          <w:bCs/>
          <w:sz w:val="28"/>
          <w:szCs w:val="28"/>
          <w:lang w:eastAsia="en-US"/>
        </w:rPr>
        <w:t xml:space="preserve">           </w:t>
      </w:r>
      <w:r w:rsidRPr="009A1465">
        <w:rPr>
          <w:b/>
          <w:bCs/>
          <w:color w:val="000000"/>
          <w:spacing w:val="1"/>
        </w:rPr>
        <w:t>І.МОТИВИ  КЪМ ПРОЕКТА ЗА ОТМЯНА НА ПРАВИЛНИКА ЗА ОРГАНИЗАЦИЯТА И ДЕЙНОСТТА НА ОБЩИНСКА КОМИСИЯ ПО БЕЗОПАСТНОСТ НА ДВИЖЕНИЕТО ПО ПЪТИЩАТА НА ТЕРИТОРИЯТА НА ОБЩИНА ГУРКОВО.</w:t>
      </w:r>
    </w:p>
    <w:p w:rsidR="009A1465" w:rsidRPr="009A1465" w:rsidRDefault="009A1465" w:rsidP="009A1465">
      <w:pPr>
        <w:widowControl w:val="0"/>
        <w:autoSpaceDE w:val="0"/>
        <w:autoSpaceDN w:val="0"/>
        <w:adjustRightInd w:val="0"/>
        <w:ind w:right="260"/>
        <w:jc w:val="center"/>
        <w:rPr>
          <w:color w:val="000000"/>
          <w:sz w:val="16"/>
          <w:szCs w:val="16"/>
        </w:rPr>
      </w:pPr>
    </w:p>
    <w:p w:rsidR="009A1465" w:rsidRPr="009A1465" w:rsidRDefault="009A1465" w:rsidP="009A1465">
      <w:pPr>
        <w:spacing w:line="276" w:lineRule="auto"/>
        <w:ind w:right="1" w:firstLine="720"/>
        <w:jc w:val="both"/>
        <w:rPr>
          <w:bCs/>
          <w:spacing w:val="-1"/>
        </w:rPr>
      </w:pPr>
      <w:r w:rsidRPr="009A1465">
        <w:rPr>
          <w:b/>
          <w:bCs/>
        </w:rPr>
        <w:t>1.</w:t>
      </w:r>
      <w:proofErr w:type="spellStart"/>
      <w:r w:rsidRPr="009A1465">
        <w:rPr>
          <w:bCs/>
          <w:lang w:val="en-US"/>
        </w:rPr>
        <w:t>П</w:t>
      </w:r>
      <w:r w:rsidRPr="009A1465">
        <w:rPr>
          <w:bCs/>
          <w:spacing w:val="1"/>
          <w:lang w:val="en-US"/>
        </w:rPr>
        <w:t>ри</w:t>
      </w:r>
      <w:r w:rsidRPr="009A1465">
        <w:rPr>
          <w:bCs/>
          <w:spacing w:val="-1"/>
          <w:lang w:val="en-US"/>
        </w:rPr>
        <w:t>ч</w:t>
      </w:r>
      <w:r w:rsidRPr="009A1465">
        <w:rPr>
          <w:bCs/>
          <w:spacing w:val="1"/>
          <w:lang w:val="en-US"/>
        </w:rPr>
        <w:t>и</w:t>
      </w:r>
      <w:proofErr w:type="spellEnd"/>
      <w:r w:rsidRPr="009A1465">
        <w:rPr>
          <w:bCs/>
          <w:spacing w:val="1"/>
        </w:rPr>
        <w:t>ни</w:t>
      </w:r>
      <w:r w:rsidRPr="009A1465">
        <w:rPr>
          <w:bCs/>
        </w:rPr>
        <w:t xml:space="preserve"> налагащи</w:t>
      </w:r>
      <w:r w:rsidRPr="009A1465">
        <w:rPr>
          <w:bCs/>
          <w:spacing w:val="-1"/>
        </w:rPr>
        <w:t xml:space="preserve"> приемането на Правилник за отмяна на </w:t>
      </w:r>
      <w:proofErr w:type="spellStart"/>
      <w:r w:rsidRPr="009A1465">
        <w:rPr>
          <w:color w:val="000000"/>
          <w:lang w:val="en-US"/>
        </w:rPr>
        <w:t>Правилник</w:t>
      </w:r>
      <w:proofErr w:type="spellEnd"/>
      <w:r w:rsidRPr="009A1465">
        <w:rPr>
          <w:color w:val="000000"/>
          <w:lang w:val="en-US"/>
        </w:rPr>
        <w:t xml:space="preserve"> </w:t>
      </w:r>
      <w:proofErr w:type="spellStart"/>
      <w:r w:rsidRPr="009A1465">
        <w:rPr>
          <w:color w:val="000000"/>
          <w:lang w:val="en-US"/>
        </w:rPr>
        <w:t>за</w:t>
      </w:r>
      <w:proofErr w:type="spellEnd"/>
      <w:r w:rsidRPr="009A1465">
        <w:rPr>
          <w:color w:val="000000"/>
          <w:lang w:val="en-US"/>
        </w:rPr>
        <w:t xml:space="preserve"> </w:t>
      </w:r>
      <w:proofErr w:type="spellStart"/>
      <w:r w:rsidRPr="009A1465">
        <w:rPr>
          <w:color w:val="000000"/>
          <w:lang w:val="en-US"/>
        </w:rPr>
        <w:t>организацията</w:t>
      </w:r>
      <w:proofErr w:type="spellEnd"/>
      <w:r w:rsidRPr="009A1465">
        <w:rPr>
          <w:color w:val="000000"/>
          <w:lang w:val="en-US"/>
        </w:rPr>
        <w:t xml:space="preserve">  и </w:t>
      </w:r>
      <w:proofErr w:type="spellStart"/>
      <w:r w:rsidRPr="009A1465">
        <w:rPr>
          <w:color w:val="000000"/>
          <w:lang w:val="en-US"/>
        </w:rPr>
        <w:t>дейността</w:t>
      </w:r>
      <w:proofErr w:type="spellEnd"/>
      <w:r w:rsidRPr="009A1465">
        <w:rPr>
          <w:color w:val="000000"/>
          <w:lang w:val="en-US"/>
        </w:rPr>
        <w:t xml:space="preserve"> </w:t>
      </w:r>
      <w:proofErr w:type="spellStart"/>
      <w:r w:rsidRPr="009A1465">
        <w:rPr>
          <w:color w:val="000000"/>
          <w:lang w:val="en-US"/>
        </w:rPr>
        <w:t>на</w:t>
      </w:r>
      <w:proofErr w:type="spellEnd"/>
      <w:r w:rsidRPr="009A1465">
        <w:rPr>
          <w:color w:val="000000"/>
          <w:lang w:val="en-US"/>
        </w:rPr>
        <w:t xml:space="preserve"> </w:t>
      </w:r>
      <w:r w:rsidRPr="009A1465">
        <w:rPr>
          <w:color w:val="000000"/>
        </w:rPr>
        <w:t>Общинска комисия по безопасност на движението по пътищата на територията на община Гурково</w:t>
      </w:r>
      <w:r w:rsidRPr="009A1465">
        <w:rPr>
          <w:b/>
          <w:color w:val="000000"/>
        </w:rPr>
        <w:t>.</w:t>
      </w:r>
      <w:r w:rsidRPr="009A1465">
        <w:rPr>
          <w:color w:val="000000"/>
        </w:rPr>
        <w:t xml:space="preserve"> </w:t>
      </w:r>
      <w:r w:rsidRPr="009A1465">
        <w:rPr>
          <w:color w:val="000000"/>
          <w:lang w:val="en-US"/>
        </w:rPr>
        <w:t xml:space="preserve"> </w:t>
      </w:r>
    </w:p>
    <w:p w:rsidR="009A1465" w:rsidRPr="009A1465" w:rsidRDefault="009A1465" w:rsidP="009A1465">
      <w:pPr>
        <w:spacing w:line="276" w:lineRule="auto"/>
        <w:ind w:right="1"/>
        <w:jc w:val="both"/>
        <w:rPr>
          <w:bCs/>
          <w:spacing w:val="-1"/>
        </w:rPr>
      </w:pPr>
      <w:r w:rsidRPr="009A1465">
        <w:rPr>
          <w:bCs/>
          <w:spacing w:val="-1"/>
          <w:lang w:val="en-US"/>
        </w:rPr>
        <w:t xml:space="preserve"> </w:t>
      </w:r>
      <w:r w:rsidRPr="009A1465">
        <w:rPr>
          <w:bCs/>
          <w:spacing w:val="-1"/>
          <w:lang w:val="en-US"/>
        </w:rPr>
        <w:tab/>
      </w:r>
      <w:r w:rsidRPr="009A1465">
        <w:rPr>
          <w:bCs/>
          <w:spacing w:val="-1"/>
        </w:rPr>
        <w:t xml:space="preserve"> Една от причините  налагащи о</w:t>
      </w:r>
      <w:proofErr w:type="spellStart"/>
      <w:r w:rsidRPr="009A1465">
        <w:rPr>
          <w:bCs/>
          <w:spacing w:val="-1"/>
          <w:lang w:val="en-US"/>
        </w:rPr>
        <w:t>тмяната</w:t>
      </w:r>
      <w:proofErr w:type="spellEnd"/>
      <w:r w:rsidRPr="009A1465">
        <w:rPr>
          <w:color w:val="000000"/>
          <w:lang w:val="en-US"/>
        </w:rPr>
        <w:t xml:space="preserve"> </w:t>
      </w:r>
      <w:proofErr w:type="spellStart"/>
      <w:r w:rsidRPr="009A1465">
        <w:rPr>
          <w:color w:val="000000"/>
          <w:lang w:val="en-US"/>
        </w:rPr>
        <w:t>на</w:t>
      </w:r>
      <w:proofErr w:type="spellEnd"/>
      <w:r w:rsidRPr="009A1465">
        <w:rPr>
          <w:color w:val="000000"/>
          <w:lang w:val="en-US"/>
        </w:rPr>
        <w:t xml:space="preserve"> </w:t>
      </w:r>
      <w:proofErr w:type="spellStart"/>
      <w:r w:rsidRPr="009A1465">
        <w:rPr>
          <w:color w:val="000000"/>
          <w:lang w:val="en-US"/>
        </w:rPr>
        <w:t>Правилник</w:t>
      </w:r>
      <w:proofErr w:type="spellEnd"/>
      <w:r w:rsidRPr="009A1465">
        <w:rPr>
          <w:color w:val="000000"/>
        </w:rPr>
        <w:t>а</w:t>
      </w:r>
      <w:r w:rsidRPr="009A1465">
        <w:rPr>
          <w:color w:val="000000"/>
          <w:lang w:val="en-US"/>
        </w:rPr>
        <w:t xml:space="preserve"> </w:t>
      </w:r>
      <w:proofErr w:type="spellStart"/>
      <w:r w:rsidRPr="009A1465">
        <w:rPr>
          <w:color w:val="000000"/>
          <w:lang w:val="en-US"/>
        </w:rPr>
        <w:t>за</w:t>
      </w:r>
      <w:proofErr w:type="spellEnd"/>
      <w:r w:rsidRPr="009A1465">
        <w:rPr>
          <w:color w:val="000000"/>
          <w:lang w:val="en-US"/>
        </w:rPr>
        <w:t xml:space="preserve"> </w:t>
      </w:r>
      <w:proofErr w:type="spellStart"/>
      <w:r w:rsidRPr="009A1465">
        <w:rPr>
          <w:color w:val="000000"/>
          <w:lang w:val="en-US"/>
        </w:rPr>
        <w:t>организацията</w:t>
      </w:r>
      <w:proofErr w:type="spellEnd"/>
      <w:r w:rsidRPr="009A1465">
        <w:rPr>
          <w:color w:val="000000"/>
          <w:lang w:val="en-US"/>
        </w:rPr>
        <w:t xml:space="preserve">  и </w:t>
      </w:r>
      <w:proofErr w:type="spellStart"/>
      <w:r w:rsidRPr="009A1465">
        <w:rPr>
          <w:color w:val="000000"/>
          <w:lang w:val="en-US"/>
        </w:rPr>
        <w:t>дейността</w:t>
      </w:r>
      <w:proofErr w:type="spellEnd"/>
      <w:r w:rsidRPr="009A1465">
        <w:rPr>
          <w:color w:val="000000"/>
          <w:lang w:val="en-US"/>
        </w:rPr>
        <w:t xml:space="preserve"> </w:t>
      </w:r>
      <w:proofErr w:type="spellStart"/>
      <w:r w:rsidRPr="009A1465">
        <w:rPr>
          <w:color w:val="000000"/>
          <w:lang w:val="en-US"/>
        </w:rPr>
        <w:t>на</w:t>
      </w:r>
      <w:proofErr w:type="spellEnd"/>
      <w:r w:rsidRPr="009A1465">
        <w:rPr>
          <w:color w:val="000000"/>
          <w:lang w:val="en-US"/>
        </w:rPr>
        <w:t xml:space="preserve"> </w:t>
      </w:r>
      <w:r w:rsidRPr="009A1465">
        <w:rPr>
          <w:b/>
          <w:color w:val="000000"/>
        </w:rPr>
        <w:t>Общинска комисия по безопасност на движението по пътищата на територията на община Гурково е  обстоятелството</w:t>
      </w:r>
      <w:r w:rsidRPr="009A1465">
        <w:rPr>
          <w:lang w:eastAsia="en-US"/>
        </w:rPr>
        <w:t>,</w:t>
      </w:r>
      <w:r w:rsidRPr="009A1465">
        <w:rPr>
          <w:lang w:val="en-US" w:eastAsia="en-US"/>
        </w:rPr>
        <w:t xml:space="preserve"> </w:t>
      </w:r>
      <w:proofErr w:type="spellStart"/>
      <w:r w:rsidRPr="009A1465">
        <w:rPr>
          <w:lang w:val="en-US" w:eastAsia="en-US"/>
        </w:rPr>
        <w:t>че</w:t>
      </w:r>
      <w:proofErr w:type="spellEnd"/>
      <w:r w:rsidRPr="009A1465">
        <w:rPr>
          <w:lang w:eastAsia="en-US"/>
        </w:rPr>
        <w:t xml:space="preserve"> с  приетия </w:t>
      </w:r>
      <w:r w:rsidRPr="009A1465">
        <w:rPr>
          <w:lang w:val="en-US" w:eastAsia="en-US"/>
        </w:rPr>
        <w:t xml:space="preserve"> </w:t>
      </w:r>
      <w:proofErr w:type="spellStart"/>
      <w:r w:rsidRPr="009A1465">
        <w:rPr>
          <w:bCs/>
          <w:spacing w:val="-1"/>
          <w:lang w:val="en-US"/>
        </w:rPr>
        <w:t>Правилник</w:t>
      </w:r>
      <w:proofErr w:type="spellEnd"/>
      <w:r w:rsidRPr="009A1465">
        <w:rPr>
          <w:bCs/>
          <w:spacing w:val="-1"/>
        </w:rPr>
        <w:t xml:space="preserve"> /</w:t>
      </w:r>
      <w:proofErr w:type="spellStart"/>
      <w:r w:rsidRPr="009A1465">
        <w:rPr>
          <w:b/>
          <w:lang w:val="en-US" w:eastAsia="en-US"/>
        </w:rPr>
        <w:t>Решение</w:t>
      </w:r>
      <w:proofErr w:type="spellEnd"/>
      <w:r w:rsidRPr="009A1465">
        <w:rPr>
          <w:b/>
          <w:lang w:val="en-US" w:eastAsia="en-US"/>
        </w:rPr>
        <w:t xml:space="preserve"> № </w:t>
      </w:r>
      <w:r w:rsidRPr="009A1465">
        <w:rPr>
          <w:b/>
          <w:lang w:eastAsia="en-US"/>
        </w:rPr>
        <w:t>498</w:t>
      </w:r>
      <w:r w:rsidRPr="009A1465">
        <w:rPr>
          <w:b/>
          <w:lang w:val="en-US" w:eastAsia="en-US"/>
        </w:rPr>
        <w:t xml:space="preserve"> </w:t>
      </w:r>
      <w:proofErr w:type="spellStart"/>
      <w:r w:rsidRPr="009A1465">
        <w:rPr>
          <w:b/>
          <w:lang w:val="en-US" w:eastAsia="en-US"/>
        </w:rPr>
        <w:t>от</w:t>
      </w:r>
      <w:proofErr w:type="spellEnd"/>
      <w:r w:rsidRPr="009A1465">
        <w:rPr>
          <w:b/>
          <w:lang w:val="en-US" w:eastAsia="en-US"/>
        </w:rPr>
        <w:t xml:space="preserve"> </w:t>
      </w:r>
      <w:r w:rsidRPr="009A1465">
        <w:rPr>
          <w:b/>
          <w:lang w:eastAsia="en-US"/>
        </w:rPr>
        <w:t>29.11</w:t>
      </w:r>
      <w:r w:rsidRPr="009A1465">
        <w:rPr>
          <w:b/>
          <w:lang w:val="en-US" w:eastAsia="en-US"/>
        </w:rPr>
        <w:t>.20</w:t>
      </w:r>
      <w:r w:rsidRPr="009A1465">
        <w:rPr>
          <w:b/>
          <w:lang w:eastAsia="en-US"/>
        </w:rPr>
        <w:t>18</w:t>
      </w:r>
      <w:r w:rsidRPr="009A1465">
        <w:rPr>
          <w:b/>
          <w:lang w:val="en-US" w:eastAsia="en-US"/>
        </w:rPr>
        <w:t xml:space="preserve"> г. </w:t>
      </w:r>
      <w:proofErr w:type="spellStart"/>
      <w:proofErr w:type="gramStart"/>
      <w:r w:rsidRPr="009A1465">
        <w:rPr>
          <w:b/>
          <w:lang w:val="en-US" w:eastAsia="en-US"/>
        </w:rPr>
        <w:t>на</w:t>
      </w:r>
      <w:proofErr w:type="spellEnd"/>
      <w:proofErr w:type="gramEnd"/>
      <w:r w:rsidRPr="009A1465">
        <w:rPr>
          <w:b/>
          <w:lang w:val="en-US" w:eastAsia="en-US"/>
        </w:rPr>
        <w:t xml:space="preserve"> </w:t>
      </w:r>
      <w:proofErr w:type="spellStart"/>
      <w:r w:rsidRPr="009A1465">
        <w:rPr>
          <w:b/>
          <w:lang w:val="en-US" w:eastAsia="en-US"/>
        </w:rPr>
        <w:t>Общински</w:t>
      </w:r>
      <w:proofErr w:type="spellEnd"/>
      <w:r w:rsidRPr="009A1465">
        <w:rPr>
          <w:b/>
          <w:lang w:val="en-US" w:eastAsia="en-US"/>
        </w:rPr>
        <w:t xml:space="preserve"> </w:t>
      </w:r>
      <w:proofErr w:type="spellStart"/>
      <w:r w:rsidRPr="009A1465">
        <w:rPr>
          <w:b/>
          <w:lang w:val="en-US" w:eastAsia="en-US"/>
        </w:rPr>
        <w:t>съвет</w:t>
      </w:r>
      <w:proofErr w:type="spellEnd"/>
      <w:r w:rsidRPr="009A1465">
        <w:rPr>
          <w:b/>
          <w:lang w:val="en-US" w:eastAsia="en-US"/>
        </w:rPr>
        <w:t xml:space="preserve"> –</w:t>
      </w:r>
      <w:r w:rsidRPr="009A1465">
        <w:rPr>
          <w:b/>
          <w:lang w:eastAsia="en-US"/>
        </w:rPr>
        <w:t xml:space="preserve"> Гурково/</w:t>
      </w:r>
      <w:r w:rsidRPr="009A1465">
        <w:rPr>
          <w:bCs/>
          <w:spacing w:val="-1"/>
        </w:rPr>
        <w:t xml:space="preserve"> е създадена общинска комисия по безопасност на движението по пътищата, като специализиран междуведомствен консултативен орган при община Гурково по проблемите на безопасността на пътищата.</w:t>
      </w:r>
      <w:r w:rsidRPr="009A1465">
        <w:rPr>
          <w:bCs/>
          <w:spacing w:val="-1"/>
          <w:lang w:val="en-US"/>
        </w:rPr>
        <w:t xml:space="preserve"> </w:t>
      </w:r>
      <w:r w:rsidRPr="009A1465">
        <w:rPr>
          <w:bCs/>
          <w:spacing w:val="-1"/>
        </w:rPr>
        <w:t>За правно основание за неговото приемане  са посочени текстовете  от Закона за местното самоуправление и местната администрация/ЗМСМА/, което не отговоря на за изискването за адекватно правно основание съгласно ЗНА и Административно процесуалния кодекс/АПК/,</w:t>
      </w:r>
      <w:r w:rsidRPr="009A1465">
        <w:rPr>
          <w:bCs/>
          <w:spacing w:val="-1"/>
          <w:lang w:val="en-US"/>
        </w:rPr>
        <w:t xml:space="preserve"> </w:t>
      </w:r>
      <w:r w:rsidRPr="009A1465">
        <w:rPr>
          <w:bCs/>
          <w:spacing w:val="-1"/>
        </w:rPr>
        <w:t>които определят реда за приемане на  даден нормативен/подзаконов/ административен акт.</w:t>
      </w:r>
    </w:p>
    <w:p w:rsidR="009A1465" w:rsidRPr="009A1465" w:rsidRDefault="009A1465" w:rsidP="009A1465">
      <w:pPr>
        <w:spacing w:line="276" w:lineRule="auto"/>
        <w:ind w:right="1" w:firstLine="420"/>
        <w:jc w:val="both"/>
        <w:rPr>
          <w:lang w:eastAsia="en-US"/>
        </w:rPr>
      </w:pPr>
      <w:r w:rsidRPr="009A1465">
        <w:rPr>
          <w:bCs/>
          <w:spacing w:val="-1"/>
        </w:rPr>
        <w:t xml:space="preserve">Втората причина е, че с последните промени в Закона за движението по пътищата /ЗДвП/ бе с дадена законова възможност за създаване на общински комисии по безопасност на движението, като реда и условията </w:t>
      </w:r>
      <w:r w:rsidRPr="009A1465">
        <w:rPr>
          <w:lang w:val="en-US" w:eastAsia="en-US"/>
        </w:rPr>
        <w:t xml:space="preserve"> </w:t>
      </w:r>
      <w:r w:rsidRPr="009A1465">
        <w:rPr>
          <w:lang w:eastAsia="en-US"/>
        </w:rPr>
        <w:t xml:space="preserve"> са   уредени съответно чл.</w:t>
      </w:r>
      <w:r w:rsidRPr="009A1465">
        <w:rPr>
          <w:lang w:val="en-US" w:eastAsia="en-US"/>
        </w:rPr>
        <w:t xml:space="preserve"> 167в</w:t>
      </w:r>
      <w:r w:rsidRPr="009A1465">
        <w:rPr>
          <w:lang w:eastAsia="en-US"/>
        </w:rPr>
        <w:t xml:space="preserve"> от ЗДвП</w:t>
      </w:r>
      <w:proofErr w:type="gramStart"/>
      <w:r w:rsidRPr="009A1465">
        <w:rPr>
          <w:lang w:eastAsia="en-US"/>
        </w:rPr>
        <w:t>,който</w:t>
      </w:r>
      <w:proofErr w:type="gramEnd"/>
      <w:r w:rsidRPr="009A1465">
        <w:rPr>
          <w:lang w:eastAsia="en-US"/>
        </w:rPr>
        <w:t xml:space="preserve"> гласи следното:</w:t>
      </w:r>
    </w:p>
    <w:p w:rsidR="009A1465" w:rsidRPr="009A1465" w:rsidRDefault="009A1465" w:rsidP="009A1465">
      <w:pPr>
        <w:spacing w:line="276" w:lineRule="auto"/>
        <w:ind w:right="1" w:firstLine="420"/>
        <w:jc w:val="both"/>
        <w:rPr>
          <w:lang w:eastAsia="en-US"/>
        </w:rPr>
      </w:pPr>
      <w:r w:rsidRPr="009A1465">
        <w:rPr>
          <w:lang w:eastAsia="en-US"/>
        </w:rPr>
        <w:t>”Чл.167в</w:t>
      </w:r>
      <w:r w:rsidRPr="009A1465">
        <w:rPr>
          <w:lang w:val="en-US" w:eastAsia="en-US"/>
        </w:rPr>
        <w:t xml:space="preserve"> (</w:t>
      </w:r>
      <w:proofErr w:type="spellStart"/>
      <w:r w:rsidRPr="009A1465">
        <w:rPr>
          <w:lang w:val="en-US" w:eastAsia="en-US"/>
        </w:rPr>
        <w:t>Нов</w:t>
      </w:r>
      <w:proofErr w:type="spellEnd"/>
      <w:r w:rsidRPr="009A1465">
        <w:rPr>
          <w:lang w:val="en-US" w:eastAsia="en-US"/>
        </w:rPr>
        <w:t xml:space="preserve"> - ДВ, </w:t>
      </w:r>
      <w:proofErr w:type="spellStart"/>
      <w:r w:rsidRPr="009A1465">
        <w:rPr>
          <w:lang w:val="en-US" w:eastAsia="en-US"/>
        </w:rPr>
        <w:t>бр</w:t>
      </w:r>
      <w:proofErr w:type="spellEnd"/>
      <w:r w:rsidRPr="009A1465">
        <w:rPr>
          <w:lang w:val="en-US" w:eastAsia="en-US"/>
        </w:rPr>
        <w:t xml:space="preserve">. 23 </w:t>
      </w:r>
      <w:proofErr w:type="spellStart"/>
      <w:r w:rsidRPr="009A1465">
        <w:rPr>
          <w:lang w:val="en-US" w:eastAsia="en-US"/>
        </w:rPr>
        <w:t>от</w:t>
      </w:r>
      <w:proofErr w:type="spellEnd"/>
      <w:r w:rsidRPr="009A1465">
        <w:rPr>
          <w:lang w:val="en-US" w:eastAsia="en-US"/>
        </w:rPr>
        <w:t xml:space="preserve"> </w:t>
      </w:r>
      <w:smartTag w:uri="urn:schemas-microsoft-com:office:smarttags" w:element="metricconverter">
        <w:smartTagPr>
          <w:attr w:name="ProductID" w:val="2021 г"/>
        </w:smartTagPr>
        <w:r w:rsidRPr="009A1465">
          <w:rPr>
            <w:lang w:val="en-US" w:eastAsia="en-US"/>
          </w:rPr>
          <w:t xml:space="preserve">2021 </w:t>
        </w:r>
        <w:proofErr w:type="gramStart"/>
        <w:r w:rsidRPr="009A1465">
          <w:rPr>
            <w:lang w:val="en-US" w:eastAsia="en-US"/>
          </w:rPr>
          <w:t>г</w:t>
        </w:r>
      </w:smartTag>
      <w:r w:rsidRPr="009A1465">
        <w:rPr>
          <w:lang w:val="en-US" w:eastAsia="en-US"/>
        </w:rPr>
        <w:t>.,</w:t>
      </w:r>
      <w:proofErr w:type="gramEnd"/>
      <w:r w:rsidRPr="009A1465">
        <w:rPr>
          <w:lang w:val="en-US" w:eastAsia="en-US"/>
        </w:rPr>
        <w:t xml:space="preserve"> в </w:t>
      </w:r>
      <w:proofErr w:type="spellStart"/>
      <w:r w:rsidRPr="009A1465">
        <w:rPr>
          <w:lang w:val="en-US" w:eastAsia="en-US"/>
        </w:rPr>
        <w:t>сила</w:t>
      </w:r>
      <w:proofErr w:type="spellEnd"/>
      <w:r w:rsidRPr="009A1465">
        <w:rPr>
          <w:lang w:val="en-US" w:eastAsia="en-US"/>
        </w:rPr>
        <w:t xml:space="preserve"> </w:t>
      </w:r>
      <w:proofErr w:type="spellStart"/>
      <w:r w:rsidRPr="009A1465">
        <w:rPr>
          <w:lang w:val="en-US" w:eastAsia="en-US"/>
        </w:rPr>
        <w:t>от</w:t>
      </w:r>
      <w:proofErr w:type="spellEnd"/>
      <w:r w:rsidRPr="009A1465">
        <w:rPr>
          <w:lang w:val="en-US" w:eastAsia="en-US"/>
        </w:rPr>
        <w:t xml:space="preserve"> 19.03.2021 г.)  (1) </w:t>
      </w:r>
      <w:proofErr w:type="spellStart"/>
      <w:r w:rsidRPr="009A1465">
        <w:rPr>
          <w:lang w:val="en-US" w:eastAsia="en-US"/>
        </w:rPr>
        <w:t>Кметовете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общини</w:t>
      </w:r>
      <w:proofErr w:type="spellEnd"/>
      <w:r w:rsidRPr="009A1465">
        <w:rPr>
          <w:lang w:val="en-US" w:eastAsia="en-US"/>
        </w:rPr>
        <w:t xml:space="preserve">: </w:t>
      </w:r>
    </w:p>
    <w:p w:rsidR="009A1465" w:rsidRPr="009A1465" w:rsidRDefault="009A1465" w:rsidP="00D54088">
      <w:pPr>
        <w:widowControl w:val="0"/>
        <w:numPr>
          <w:ilvl w:val="0"/>
          <w:numId w:val="5"/>
        </w:numPr>
        <w:autoSpaceDE w:val="0"/>
        <w:autoSpaceDN w:val="0"/>
        <w:adjustRightInd w:val="0"/>
        <w:spacing w:line="276" w:lineRule="auto"/>
        <w:ind w:right="1"/>
        <w:jc w:val="both"/>
        <w:rPr>
          <w:lang w:eastAsia="en-US"/>
        </w:rPr>
      </w:pPr>
      <w:proofErr w:type="spellStart"/>
      <w:r w:rsidRPr="009A1465">
        <w:rPr>
          <w:lang w:val="en-US" w:eastAsia="en-US"/>
        </w:rPr>
        <w:t>организират</w:t>
      </w:r>
      <w:proofErr w:type="spellEnd"/>
      <w:r w:rsidRPr="009A1465">
        <w:rPr>
          <w:lang w:val="en-US" w:eastAsia="en-US"/>
        </w:rPr>
        <w:t xml:space="preserve">, </w:t>
      </w:r>
      <w:proofErr w:type="spellStart"/>
      <w:r w:rsidRPr="009A1465">
        <w:rPr>
          <w:lang w:val="en-US" w:eastAsia="en-US"/>
        </w:rPr>
        <w:t>координират</w:t>
      </w:r>
      <w:proofErr w:type="spellEnd"/>
      <w:r w:rsidRPr="009A1465">
        <w:rPr>
          <w:lang w:val="en-US" w:eastAsia="en-US"/>
        </w:rPr>
        <w:t xml:space="preserve">, </w:t>
      </w:r>
      <w:proofErr w:type="spellStart"/>
      <w:r w:rsidRPr="009A1465">
        <w:rPr>
          <w:lang w:val="en-US" w:eastAsia="en-US"/>
        </w:rPr>
        <w:t>ръководят</w:t>
      </w:r>
      <w:proofErr w:type="spellEnd"/>
      <w:r w:rsidRPr="009A1465">
        <w:rPr>
          <w:lang w:val="en-US" w:eastAsia="en-US"/>
        </w:rPr>
        <w:t xml:space="preserve"> и </w:t>
      </w:r>
      <w:proofErr w:type="spellStart"/>
      <w:r w:rsidRPr="009A1465">
        <w:rPr>
          <w:lang w:val="en-US" w:eastAsia="en-US"/>
        </w:rPr>
        <w:t>контролират</w:t>
      </w:r>
      <w:proofErr w:type="spellEnd"/>
      <w:r w:rsidRPr="009A1465">
        <w:rPr>
          <w:lang w:val="en-US" w:eastAsia="en-US"/>
        </w:rPr>
        <w:t xml:space="preserve"> </w:t>
      </w:r>
      <w:proofErr w:type="spellStart"/>
      <w:r w:rsidRPr="009A1465">
        <w:rPr>
          <w:lang w:val="en-US" w:eastAsia="en-US"/>
        </w:rPr>
        <w:t>изпълнението</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политиката</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общинско</w:t>
      </w:r>
      <w:proofErr w:type="spellEnd"/>
      <w:r w:rsidRPr="009A1465">
        <w:rPr>
          <w:lang w:val="en-US" w:eastAsia="en-US"/>
        </w:rPr>
        <w:t xml:space="preserve"> </w:t>
      </w:r>
      <w:proofErr w:type="spellStart"/>
      <w:r w:rsidRPr="009A1465">
        <w:rPr>
          <w:lang w:val="en-US" w:eastAsia="en-US"/>
        </w:rPr>
        <w:t>ниво</w:t>
      </w:r>
      <w:proofErr w:type="spellEnd"/>
      <w:r w:rsidRPr="009A1465">
        <w:rPr>
          <w:lang w:val="en-US" w:eastAsia="en-US"/>
        </w:rPr>
        <w:t xml:space="preserve">; </w:t>
      </w:r>
    </w:p>
    <w:p w:rsidR="009A1465" w:rsidRPr="009A1465" w:rsidRDefault="009A1465" w:rsidP="00D54088">
      <w:pPr>
        <w:widowControl w:val="0"/>
        <w:numPr>
          <w:ilvl w:val="0"/>
          <w:numId w:val="5"/>
        </w:numPr>
        <w:autoSpaceDE w:val="0"/>
        <w:autoSpaceDN w:val="0"/>
        <w:adjustRightInd w:val="0"/>
        <w:spacing w:line="276" w:lineRule="auto"/>
        <w:ind w:right="1"/>
        <w:jc w:val="both"/>
        <w:rPr>
          <w:bCs/>
          <w:spacing w:val="-1"/>
        </w:rPr>
      </w:pPr>
      <w:r w:rsidRPr="009A1465">
        <w:rPr>
          <w:lang w:val="en-US" w:eastAsia="en-US"/>
        </w:rPr>
        <w:t xml:space="preserve"> 2. </w:t>
      </w:r>
      <w:proofErr w:type="spellStart"/>
      <w:r w:rsidRPr="009A1465">
        <w:rPr>
          <w:lang w:val="en-US" w:eastAsia="en-US"/>
        </w:rPr>
        <w:t>планират</w:t>
      </w:r>
      <w:proofErr w:type="spellEnd"/>
      <w:r w:rsidRPr="009A1465">
        <w:rPr>
          <w:lang w:val="en-US" w:eastAsia="en-US"/>
        </w:rPr>
        <w:t xml:space="preserve"> и </w:t>
      </w:r>
      <w:proofErr w:type="spellStart"/>
      <w:r w:rsidRPr="009A1465">
        <w:rPr>
          <w:lang w:val="en-US" w:eastAsia="en-US"/>
        </w:rPr>
        <w:t>докладват</w:t>
      </w:r>
      <w:proofErr w:type="spellEnd"/>
      <w:r w:rsidRPr="009A1465">
        <w:rPr>
          <w:lang w:val="en-US" w:eastAsia="en-US"/>
        </w:rPr>
        <w:t xml:space="preserve"> </w:t>
      </w:r>
      <w:proofErr w:type="spellStart"/>
      <w:r w:rsidRPr="009A1465">
        <w:rPr>
          <w:lang w:val="en-US" w:eastAsia="en-US"/>
        </w:rPr>
        <w:t>изпълнението</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мерки</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подобряване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безопасността</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в </w:t>
      </w:r>
      <w:proofErr w:type="spellStart"/>
      <w:r w:rsidRPr="009A1465">
        <w:rPr>
          <w:lang w:val="en-US" w:eastAsia="en-US"/>
        </w:rPr>
        <w:t>общината</w:t>
      </w:r>
      <w:proofErr w:type="spellEnd"/>
      <w:r w:rsidRPr="009A1465">
        <w:rPr>
          <w:lang w:val="en-US" w:eastAsia="en-US"/>
        </w:rPr>
        <w:t xml:space="preserve">, </w:t>
      </w:r>
      <w:proofErr w:type="spellStart"/>
      <w:r w:rsidRPr="009A1465">
        <w:rPr>
          <w:lang w:val="en-US" w:eastAsia="en-US"/>
        </w:rPr>
        <w:t>като</w:t>
      </w:r>
      <w:proofErr w:type="spellEnd"/>
      <w:r w:rsidRPr="009A1465">
        <w:rPr>
          <w:lang w:val="en-US" w:eastAsia="en-US"/>
        </w:rPr>
        <w:t xml:space="preserve"> </w:t>
      </w:r>
      <w:proofErr w:type="spellStart"/>
      <w:r w:rsidRPr="009A1465">
        <w:rPr>
          <w:lang w:val="en-US" w:eastAsia="en-US"/>
        </w:rPr>
        <w:t>изготвят</w:t>
      </w:r>
      <w:proofErr w:type="spellEnd"/>
      <w:r w:rsidRPr="009A1465">
        <w:rPr>
          <w:lang w:val="en-US" w:eastAsia="en-US"/>
        </w:rPr>
        <w:t xml:space="preserve"> </w:t>
      </w:r>
      <w:proofErr w:type="spellStart"/>
      <w:r w:rsidRPr="009A1465">
        <w:rPr>
          <w:lang w:val="en-US" w:eastAsia="en-US"/>
        </w:rPr>
        <w:t>годишни</w:t>
      </w:r>
      <w:proofErr w:type="spellEnd"/>
      <w:r w:rsidRPr="009A1465">
        <w:rPr>
          <w:lang w:val="en-US" w:eastAsia="en-US"/>
        </w:rPr>
        <w:t xml:space="preserve"> </w:t>
      </w:r>
      <w:proofErr w:type="spellStart"/>
      <w:r w:rsidRPr="009A1465">
        <w:rPr>
          <w:lang w:val="en-US" w:eastAsia="en-US"/>
        </w:rPr>
        <w:t>общински</w:t>
      </w:r>
      <w:proofErr w:type="spellEnd"/>
      <w:r w:rsidRPr="009A1465">
        <w:rPr>
          <w:lang w:val="en-US" w:eastAsia="en-US"/>
        </w:rPr>
        <w:t xml:space="preserve"> </w:t>
      </w:r>
      <w:proofErr w:type="spellStart"/>
      <w:r w:rsidRPr="009A1465">
        <w:rPr>
          <w:lang w:val="en-US" w:eastAsia="en-US"/>
        </w:rPr>
        <w:t>програми</w:t>
      </w:r>
      <w:proofErr w:type="spellEnd"/>
      <w:r w:rsidRPr="009A1465">
        <w:rPr>
          <w:lang w:val="en-US" w:eastAsia="en-US"/>
        </w:rPr>
        <w:t xml:space="preserve"> и </w:t>
      </w:r>
      <w:proofErr w:type="spellStart"/>
      <w:r w:rsidRPr="009A1465">
        <w:rPr>
          <w:lang w:val="en-US" w:eastAsia="en-US"/>
        </w:rPr>
        <w:t>доклади</w:t>
      </w:r>
      <w:proofErr w:type="spellEnd"/>
      <w:r w:rsidRPr="009A1465">
        <w:rPr>
          <w:lang w:val="en-US" w:eastAsia="en-US"/>
        </w:rPr>
        <w:t xml:space="preserve"> </w:t>
      </w:r>
      <w:proofErr w:type="spellStart"/>
      <w:r w:rsidRPr="009A1465">
        <w:rPr>
          <w:lang w:val="en-US" w:eastAsia="en-US"/>
        </w:rPr>
        <w:t>съгласно</w:t>
      </w:r>
      <w:proofErr w:type="spellEnd"/>
      <w:r w:rsidRPr="009A1465">
        <w:rPr>
          <w:lang w:val="en-US" w:eastAsia="en-US"/>
        </w:rPr>
        <w:t xml:space="preserve"> </w:t>
      </w:r>
      <w:proofErr w:type="spellStart"/>
      <w:r w:rsidRPr="009A1465">
        <w:rPr>
          <w:lang w:val="en-US" w:eastAsia="en-US"/>
        </w:rPr>
        <w:t>Националната</w:t>
      </w:r>
      <w:proofErr w:type="spellEnd"/>
      <w:r w:rsidRPr="009A1465">
        <w:rPr>
          <w:lang w:val="en-US" w:eastAsia="en-US"/>
        </w:rPr>
        <w:t xml:space="preserve"> </w:t>
      </w:r>
      <w:proofErr w:type="spellStart"/>
      <w:r w:rsidRPr="009A1465">
        <w:rPr>
          <w:lang w:val="en-US" w:eastAsia="en-US"/>
        </w:rPr>
        <w:t>стратегия</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в </w:t>
      </w:r>
      <w:proofErr w:type="spellStart"/>
      <w:r w:rsidRPr="009A1465">
        <w:rPr>
          <w:lang w:val="en-US" w:eastAsia="en-US"/>
        </w:rPr>
        <w:t>Република</w:t>
      </w:r>
      <w:proofErr w:type="spellEnd"/>
      <w:r w:rsidRPr="009A1465">
        <w:rPr>
          <w:lang w:val="en-US" w:eastAsia="en-US"/>
        </w:rPr>
        <w:t xml:space="preserve"> </w:t>
      </w:r>
      <w:proofErr w:type="spellStart"/>
      <w:r w:rsidRPr="009A1465">
        <w:rPr>
          <w:lang w:val="en-US" w:eastAsia="en-US"/>
        </w:rPr>
        <w:t>България</w:t>
      </w:r>
      <w:proofErr w:type="spellEnd"/>
      <w:r w:rsidRPr="009A1465">
        <w:rPr>
          <w:lang w:val="en-US" w:eastAsia="en-US"/>
        </w:rPr>
        <w:t xml:space="preserve">, </w:t>
      </w:r>
      <w:proofErr w:type="spellStart"/>
      <w:r w:rsidRPr="009A1465">
        <w:rPr>
          <w:lang w:val="en-US" w:eastAsia="en-US"/>
        </w:rPr>
        <w:t>плановете</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действие</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нейното</w:t>
      </w:r>
      <w:proofErr w:type="spellEnd"/>
      <w:r w:rsidRPr="009A1465">
        <w:rPr>
          <w:lang w:val="en-US" w:eastAsia="en-US"/>
        </w:rPr>
        <w:t xml:space="preserve"> </w:t>
      </w:r>
      <w:proofErr w:type="spellStart"/>
      <w:r w:rsidRPr="009A1465">
        <w:rPr>
          <w:lang w:val="en-US" w:eastAsia="en-US"/>
        </w:rPr>
        <w:t>изпълнение</w:t>
      </w:r>
      <w:proofErr w:type="spellEnd"/>
      <w:r w:rsidRPr="009A1465">
        <w:rPr>
          <w:lang w:val="en-US" w:eastAsia="en-US"/>
        </w:rPr>
        <w:t xml:space="preserve"> и </w:t>
      </w:r>
      <w:proofErr w:type="spellStart"/>
      <w:r w:rsidRPr="009A1465">
        <w:rPr>
          <w:lang w:val="en-US" w:eastAsia="en-US"/>
        </w:rPr>
        <w:t>методическите</w:t>
      </w:r>
      <w:proofErr w:type="spellEnd"/>
      <w:r w:rsidRPr="009A1465">
        <w:rPr>
          <w:lang w:val="en-US" w:eastAsia="en-US"/>
        </w:rPr>
        <w:t xml:space="preserve"> </w:t>
      </w:r>
      <w:proofErr w:type="spellStart"/>
      <w:r w:rsidRPr="009A1465">
        <w:rPr>
          <w:lang w:val="en-US" w:eastAsia="en-US"/>
        </w:rPr>
        <w:t>указания</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председателя</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Държавна</w:t>
      </w:r>
      <w:proofErr w:type="spellEnd"/>
      <w:r w:rsidRPr="009A1465">
        <w:rPr>
          <w:lang w:val="en-US" w:eastAsia="en-US"/>
        </w:rPr>
        <w:t xml:space="preserve"> </w:t>
      </w:r>
      <w:proofErr w:type="spellStart"/>
      <w:r w:rsidRPr="009A1465">
        <w:rPr>
          <w:lang w:val="en-US" w:eastAsia="en-US"/>
        </w:rPr>
        <w:t>агенция</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w:t>
      </w:r>
    </w:p>
    <w:p w:rsidR="009A1465" w:rsidRPr="009A1465" w:rsidRDefault="009A1465" w:rsidP="009A1465">
      <w:pPr>
        <w:spacing w:line="276" w:lineRule="auto"/>
        <w:ind w:left="60" w:right="1"/>
        <w:jc w:val="both"/>
        <w:rPr>
          <w:bCs/>
          <w:spacing w:val="-1"/>
        </w:rPr>
      </w:pPr>
      <w:r w:rsidRPr="009A1465">
        <w:rPr>
          <w:lang w:eastAsia="en-US"/>
        </w:rPr>
        <w:t xml:space="preserve">     </w:t>
      </w:r>
      <w:r w:rsidRPr="009A1465">
        <w:rPr>
          <w:lang w:val="en-US" w:eastAsia="en-US"/>
        </w:rPr>
        <w:t xml:space="preserve"> 3. </w:t>
      </w:r>
      <w:proofErr w:type="spellStart"/>
      <w:proofErr w:type="gramStart"/>
      <w:r w:rsidRPr="009A1465">
        <w:rPr>
          <w:lang w:val="en-US" w:eastAsia="en-US"/>
        </w:rPr>
        <w:t>отговарят</w:t>
      </w:r>
      <w:proofErr w:type="spellEnd"/>
      <w:proofErr w:type="gram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финансовото</w:t>
      </w:r>
      <w:proofErr w:type="spellEnd"/>
      <w:r w:rsidRPr="009A1465">
        <w:rPr>
          <w:lang w:val="en-US" w:eastAsia="en-US"/>
        </w:rPr>
        <w:t xml:space="preserve"> </w:t>
      </w:r>
      <w:proofErr w:type="spellStart"/>
      <w:r w:rsidRPr="009A1465">
        <w:rPr>
          <w:lang w:val="en-US" w:eastAsia="en-US"/>
        </w:rPr>
        <w:t>обезпечаване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мерките</w:t>
      </w:r>
      <w:proofErr w:type="spellEnd"/>
      <w:r w:rsidRPr="009A1465">
        <w:rPr>
          <w:lang w:val="en-US" w:eastAsia="en-US"/>
        </w:rPr>
        <w:t xml:space="preserve"> в </w:t>
      </w:r>
      <w:proofErr w:type="spellStart"/>
      <w:r w:rsidRPr="009A1465">
        <w:rPr>
          <w:lang w:val="en-US" w:eastAsia="en-US"/>
        </w:rPr>
        <w:t>общинските</w:t>
      </w:r>
      <w:proofErr w:type="spellEnd"/>
      <w:r w:rsidRPr="009A1465">
        <w:rPr>
          <w:lang w:val="en-US" w:eastAsia="en-US"/>
        </w:rPr>
        <w:t xml:space="preserve"> </w:t>
      </w:r>
      <w:proofErr w:type="spellStart"/>
      <w:r w:rsidRPr="009A1465">
        <w:rPr>
          <w:lang w:val="en-US" w:eastAsia="en-US"/>
        </w:rPr>
        <w:t>програми</w:t>
      </w:r>
      <w:proofErr w:type="spellEnd"/>
      <w:r w:rsidRPr="009A1465">
        <w:rPr>
          <w:lang w:val="en-US" w:eastAsia="en-US"/>
        </w:rPr>
        <w:t>.</w:t>
      </w:r>
    </w:p>
    <w:p w:rsidR="009A1465" w:rsidRPr="009A1465" w:rsidRDefault="009A1465" w:rsidP="009A1465">
      <w:pPr>
        <w:spacing w:line="276" w:lineRule="auto"/>
        <w:ind w:right="1"/>
        <w:jc w:val="both"/>
        <w:rPr>
          <w:lang w:eastAsia="en-US"/>
        </w:rPr>
      </w:pPr>
      <w:r w:rsidRPr="009A1465">
        <w:rPr>
          <w:lang w:val="en-US" w:eastAsia="en-US"/>
        </w:rPr>
        <w:t xml:space="preserve">  (2) </w:t>
      </w:r>
      <w:proofErr w:type="spellStart"/>
      <w:r w:rsidRPr="009A1465">
        <w:rPr>
          <w:lang w:val="en-US" w:eastAsia="en-US"/>
        </w:rPr>
        <w:t>Към</w:t>
      </w:r>
      <w:proofErr w:type="spellEnd"/>
      <w:r w:rsidRPr="009A1465">
        <w:rPr>
          <w:lang w:val="en-US" w:eastAsia="en-US"/>
        </w:rPr>
        <w:t xml:space="preserve"> </w:t>
      </w:r>
      <w:proofErr w:type="spellStart"/>
      <w:r w:rsidRPr="009A1465">
        <w:rPr>
          <w:lang w:val="en-US" w:eastAsia="en-US"/>
        </w:rPr>
        <w:t>кметовете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общини</w:t>
      </w:r>
      <w:proofErr w:type="spellEnd"/>
      <w:r w:rsidRPr="009A1465">
        <w:rPr>
          <w:lang w:val="en-US" w:eastAsia="en-US"/>
        </w:rPr>
        <w:t xml:space="preserve"> с </w:t>
      </w:r>
      <w:proofErr w:type="spellStart"/>
      <w:r w:rsidRPr="009A1465">
        <w:rPr>
          <w:lang w:val="en-US" w:eastAsia="en-US"/>
        </w:rPr>
        <w:t>население</w:t>
      </w:r>
      <w:proofErr w:type="spellEnd"/>
      <w:r w:rsidRPr="009A1465">
        <w:rPr>
          <w:lang w:val="en-US" w:eastAsia="en-US"/>
        </w:rPr>
        <w:t xml:space="preserve"> </w:t>
      </w:r>
      <w:proofErr w:type="spellStart"/>
      <w:r w:rsidRPr="009A1465">
        <w:rPr>
          <w:lang w:val="en-US" w:eastAsia="en-US"/>
        </w:rPr>
        <w:t>над</w:t>
      </w:r>
      <w:proofErr w:type="spellEnd"/>
      <w:r w:rsidRPr="009A1465">
        <w:rPr>
          <w:lang w:val="en-US" w:eastAsia="en-US"/>
        </w:rPr>
        <w:t xml:space="preserve"> 30 000 </w:t>
      </w:r>
      <w:proofErr w:type="spellStart"/>
      <w:r w:rsidRPr="009A1465">
        <w:rPr>
          <w:lang w:val="en-US" w:eastAsia="en-US"/>
        </w:rPr>
        <w:t>жители</w:t>
      </w:r>
      <w:proofErr w:type="spellEnd"/>
      <w:r w:rsidRPr="009A1465">
        <w:rPr>
          <w:lang w:val="en-US" w:eastAsia="en-US"/>
        </w:rPr>
        <w:t xml:space="preserve"> </w:t>
      </w:r>
      <w:proofErr w:type="spellStart"/>
      <w:r w:rsidRPr="009A1465">
        <w:rPr>
          <w:lang w:val="en-US" w:eastAsia="en-US"/>
        </w:rPr>
        <w:t>се</w:t>
      </w:r>
      <w:proofErr w:type="spellEnd"/>
      <w:r w:rsidRPr="009A1465">
        <w:rPr>
          <w:lang w:val="en-US" w:eastAsia="en-US"/>
        </w:rPr>
        <w:t xml:space="preserve"> </w:t>
      </w:r>
      <w:proofErr w:type="spellStart"/>
      <w:r w:rsidRPr="009A1465">
        <w:rPr>
          <w:lang w:val="en-US" w:eastAsia="en-US"/>
        </w:rPr>
        <w:t>създават</w:t>
      </w:r>
      <w:proofErr w:type="spellEnd"/>
      <w:r w:rsidRPr="009A1465">
        <w:rPr>
          <w:lang w:val="en-US" w:eastAsia="en-US"/>
        </w:rPr>
        <w:t xml:space="preserve"> </w:t>
      </w:r>
      <w:proofErr w:type="spellStart"/>
      <w:r w:rsidRPr="009A1465">
        <w:rPr>
          <w:lang w:val="en-US" w:eastAsia="en-US"/>
        </w:rPr>
        <w:t>общински</w:t>
      </w:r>
      <w:proofErr w:type="spellEnd"/>
      <w:r w:rsidRPr="009A1465">
        <w:rPr>
          <w:lang w:val="en-US" w:eastAsia="en-US"/>
        </w:rPr>
        <w:t xml:space="preserve"> </w:t>
      </w:r>
      <w:proofErr w:type="spellStart"/>
      <w:r w:rsidRPr="009A1465">
        <w:rPr>
          <w:lang w:val="en-US" w:eastAsia="en-US"/>
        </w:rPr>
        <w:t>комисии</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а в </w:t>
      </w:r>
      <w:proofErr w:type="spellStart"/>
      <w:r w:rsidRPr="009A1465">
        <w:rPr>
          <w:lang w:val="en-US" w:eastAsia="en-US"/>
        </w:rPr>
        <w:t>тези</w:t>
      </w:r>
      <w:proofErr w:type="spellEnd"/>
      <w:r w:rsidRPr="009A1465">
        <w:rPr>
          <w:lang w:val="en-US" w:eastAsia="en-US"/>
        </w:rPr>
        <w:t xml:space="preserve"> </w:t>
      </w:r>
      <w:proofErr w:type="spellStart"/>
      <w:r w:rsidRPr="009A1465">
        <w:rPr>
          <w:lang w:val="en-US" w:eastAsia="en-US"/>
        </w:rPr>
        <w:t>под</w:t>
      </w:r>
      <w:proofErr w:type="spellEnd"/>
      <w:r w:rsidRPr="009A1465">
        <w:rPr>
          <w:lang w:val="en-US" w:eastAsia="en-US"/>
        </w:rPr>
        <w:t xml:space="preserve"> 30 000 </w:t>
      </w:r>
      <w:proofErr w:type="spellStart"/>
      <w:r w:rsidRPr="009A1465">
        <w:rPr>
          <w:lang w:val="en-US" w:eastAsia="en-US"/>
        </w:rPr>
        <w:t>души</w:t>
      </w:r>
      <w:proofErr w:type="spellEnd"/>
      <w:r w:rsidRPr="009A1465">
        <w:rPr>
          <w:lang w:val="en-US" w:eastAsia="en-US"/>
        </w:rPr>
        <w:t xml:space="preserve"> - с </w:t>
      </w:r>
      <w:proofErr w:type="spellStart"/>
      <w:r w:rsidRPr="009A1465">
        <w:rPr>
          <w:lang w:val="en-US" w:eastAsia="en-US"/>
        </w:rPr>
        <w:lastRenderedPageBreak/>
        <w:t>решение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съответния</w:t>
      </w:r>
      <w:proofErr w:type="spellEnd"/>
      <w:r w:rsidRPr="009A1465">
        <w:rPr>
          <w:lang w:val="en-US" w:eastAsia="en-US"/>
        </w:rPr>
        <w:t xml:space="preserve"> </w:t>
      </w:r>
      <w:proofErr w:type="spellStart"/>
      <w:r w:rsidRPr="009A1465">
        <w:rPr>
          <w:lang w:val="en-US" w:eastAsia="en-US"/>
        </w:rPr>
        <w:t>общински</w:t>
      </w:r>
      <w:proofErr w:type="spellEnd"/>
      <w:r w:rsidRPr="009A1465">
        <w:rPr>
          <w:lang w:val="en-US" w:eastAsia="en-US"/>
        </w:rPr>
        <w:t xml:space="preserve"> </w:t>
      </w:r>
      <w:proofErr w:type="spellStart"/>
      <w:r w:rsidRPr="009A1465">
        <w:rPr>
          <w:lang w:val="en-US" w:eastAsia="en-US"/>
        </w:rPr>
        <w:t>съвет</w:t>
      </w:r>
      <w:proofErr w:type="spellEnd"/>
      <w:r w:rsidRPr="009A1465">
        <w:rPr>
          <w:lang w:val="en-US" w:eastAsia="en-US"/>
        </w:rPr>
        <w:t xml:space="preserve">, </w:t>
      </w:r>
      <w:proofErr w:type="spellStart"/>
      <w:r w:rsidRPr="009A1465">
        <w:rPr>
          <w:lang w:val="en-US" w:eastAsia="en-US"/>
        </w:rPr>
        <w:t>включително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мотивирано</w:t>
      </w:r>
      <w:proofErr w:type="spellEnd"/>
      <w:r w:rsidRPr="009A1465">
        <w:rPr>
          <w:lang w:val="en-US" w:eastAsia="en-US"/>
        </w:rPr>
        <w:t xml:space="preserve"> </w:t>
      </w:r>
      <w:proofErr w:type="spellStart"/>
      <w:r w:rsidRPr="009A1465">
        <w:rPr>
          <w:lang w:val="en-US" w:eastAsia="en-US"/>
        </w:rPr>
        <w:t>предложение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председателя</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Държавна</w:t>
      </w:r>
      <w:proofErr w:type="spellEnd"/>
      <w:r w:rsidRPr="009A1465">
        <w:rPr>
          <w:lang w:val="en-US" w:eastAsia="en-US"/>
        </w:rPr>
        <w:t xml:space="preserve"> </w:t>
      </w:r>
      <w:proofErr w:type="spellStart"/>
      <w:r w:rsidRPr="009A1465">
        <w:rPr>
          <w:lang w:val="en-US" w:eastAsia="en-US"/>
        </w:rPr>
        <w:t>агенция</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w:t>
      </w:r>
    </w:p>
    <w:p w:rsidR="009A1465" w:rsidRPr="009A1465" w:rsidRDefault="009A1465" w:rsidP="009A1465">
      <w:pPr>
        <w:spacing w:line="276" w:lineRule="auto"/>
        <w:ind w:right="1"/>
        <w:jc w:val="both"/>
        <w:rPr>
          <w:lang w:eastAsia="en-US"/>
        </w:rPr>
      </w:pPr>
      <w:r w:rsidRPr="009A1465">
        <w:rPr>
          <w:lang w:val="en-US" w:eastAsia="en-US"/>
        </w:rPr>
        <w:t xml:space="preserve"> (3) </w:t>
      </w:r>
      <w:proofErr w:type="spellStart"/>
      <w:r w:rsidRPr="009A1465">
        <w:rPr>
          <w:lang w:val="en-US" w:eastAsia="en-US"/>
        </w:rPr>
        <w:t>Общинските</w:t>
      </w:r>
      <w:proofErr w:type="spellEnd"/>
      <w:r w:rsidRPr="009A1465">
        <w:rPr>
          <w:lang w:val="en-US" w:eastAsia="en-US"/>
        </w:rPr>
        <w:t xml:space="preserve"> </w:t>
      </w:r>
      <w:proofErr w:type="spellStart"/>
      <w:r w:rsidRPr="009A1465">
        <w:rPr>
          <w:lang w:val="en-US" w:eastAsia="en-US"/>
        </w:rPr>
        <w:t>комисии</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w:t>
      </w:r>
      <w:proofErr w:type="spellStart"/>
      <w:r w:rsidRPr="009A1465">
        <w:rPr>
          <w:lang w:val="en-US" w:eastAsia="en-US"/>
        </w:rPr>
        <w:t>координират</w:t>
      </w:r>
      <w:proofErr w:type="spellEnd"/>
      <w:r w:rsidRPr="009A1465">
        <w:rPr>
          <w:lang w:val="en-US" w:eastAsia="en-US"/>
        </w:rPr>
        <w:t xml:space="preserve"> </w:t>
      </w:r>
      <w:proofErr w:type="spellStart"/>
      <w:r w:rsidRPr="009A1465">
        <w:rPr>
          <w:lang w:val="en-US" w:eastAsia="en-US"/>
        </w:rPr>
        <w:t>изпълнението</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мерки</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подобряване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безопасността</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в </w:t>
      </w:r>
      <w:proofErr w:type="spellStart"/>
      <w:r w:rsidRPr="009A1465">
        <w:rPr>
          <w:lang w:val="en-US" w:eastAsia="en-US"/>
        </w:rPr>
        <w:t>общината</w:t>
      </w:r>
      <w:proofErr w:type="spellEnd"/>
      <w:r w:rsidRPr="009A1465">
        <w:rPr>
          <w:lang w:val="en-US" w:eastAsia="en-US"/>
        </w:rPr>
        <w:t xml:space="preserve">. </w:t>
      </w:r>
    </w:p>
    <w:p w:rsidR="009A1465" w:rsidRPr="009A1465" w:rsidRDefault="009A1465" w:rsidP="009A1465">
      <w:pPr>
        <w:spacing w:line="276" w:lineRule="auto"/>
        <w:ind w:right="1"/>
        <w:jc w:val="both"/>
        <w:rPr>
          <w:lang w:eastAsia="en-US"/>
        </w:rPr>
      </w:pPr>
      <w:r w:rsidRPr="009A1465">
        <w:rPr>
          <w:lang w:val="en-US" w:eastAsia="en-US"/>
        </w:rPr>
        <w:t xml:space="preserve"> (4) </w:t>
      </w:r>
      <w:proofErr w:type="spellStart"/>
      <w:r w:rsidRPr="009A1465">
        <w:rPr>
          <w:lang w:val="en-US" w:eastAsia="en-US"/>
        </w:rPr>
        <w:t>Общинските</w:t>
      </w:r>
      <w:proofErr w:type="spellEnd"/>
      <w:r w:rsidRPr="009A1465">
        <w:rPr>
          <w:lang w:val="en-US" w:eastAsia="en-US"/>
        </w:rPr>
        <w:t xml:space="preserve"> </w:t>
      </w:r>
      <w:proofErr w:type="spellStart"/>
      <w:r w:rsidRPr="009A1465">
        <w:rPr>
          <w:lang w:val="en-US" w:eastAsia="en-US"/>
        </w:rPr>
        <w:t>комисии</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 xml:space="preserve"> </w:t>
      </w:r>
      <w:proofErr w:type="spellStart"/>
      <w:r w:rsidRPr="009A1465">
        <w:rPr>
          <w:lang w:val="en-US" w:eastAsia="en-US"/>
        </w:rPr>
        <w:t>извършват</w:t>
      </w:r>
      <w:proofErr w:type="spellEnd"/>
      <w:r w:rsidRPr="009A1465">
        <w:rPr>
          <w:lang w:val="en-US" w:eastAsia="en-US"/>
        </w:rPr>
        <w:t xml:space="preserve"> </w:t>
      </w:r>
      <w:proofErr w:type="spellStart"/>
      <w:r w:rsidRPr="009A1465">
        <w:rPr>
          <w:lang w:val="en-US" w:eastAsia="en-US"/>
        </w:rPr>
        <w:t>своята</w:t>
      </w:r>
      <w:proofErr w:type="spellEnd"/>
      <w:r w:rsidRPr="009A1465">
        <w:rPr>
          <w:lang w:val="en-US" w:eastAsia="en-US"/>
        </w:rPr>
        <w:t xml:space="preserve"> </w:t>
      </w:r>
      <w:proofErr w:type="spellStart"/>
      <w:r w:rsidRPr="009A1465">
        <w:rPr>
          <w:lang w:val="en-US" w:eastAsia="en-US"/>
        </w:rPr>
        <w:t>дейност</w:t>
      </w:r>
      <w:proofErr w:type="spellEnd"/>
      <w:r w:rsidRPr="009A1465">
        <w:rPr>
          <w:lang w:val="en-US" w:eastAsia="en-US"/>
        </w:rPr>
        <w:t xml:space="preserve"> </w:t>
      </w:r>
      <w:proofErr w:type="spellStart"/>
      <w:r w:rsidRPr="009A1465">
        <w:rPr>
          <w:lang w:val="en-US" w:eastAsia="en-US"/>
        </w:rPr>
        <w:t>съгласно</w:t>
      </w:r>
      <w:proofErr w:type="spellEnd"/>
      <w:r w:rsidRPr="009A1465">
        <w:rPr>
          <w:lang w:val="en-US" w:eastAsia="en-US"/>
        </w:rPr>
        <w:t xml:space="preserve"> </w:t>
      </w:r>
      <w:proofErr w:type="spellStart"/>
      <w:r w:rsidRPr="009A1465">
        <w:rPr>
          <w:lang w:val="en-US" w:eastAsia="en-US"/>
        </w:rPr>
        <w:t>правила</w:t>
      </w:r>
      <w:proofErr w:type="spellEnd"/>
      <w:r w:rsidRPr="009A1465">
        <w:rPr>
          <w:lang w:val="en-US" w:eastAsia="en-US"/>
        </w:rPr>
        <w:t xml:space="preserve">, </w:t>
      </w:r>
      <w:proofErr w:type="spellStart"/>
      <w:r w:rsidRPr="009A1465">
        <w:rPr>
          <w:lang w:val="en-US" w:eastAsia="en-US"/>
        </w:rPr>
        <w:t>утвърдени</w:t>
      </w:r>
      <w:proofErr w:type="spellEnd"/>
      <w:r w:rsidRPr="009A1465">
        <w:rPr>
          <w:lang w:val="en-US" w:eastAsia="en-US"/>
        </w:rPr>
        <w:t xml:space="preserve"> </w:t>
      </w:r>
      <w:proofErr w:type="spellStart"/>
      <w:r w:rsidRPr="009A1465">
        <w:rPr>
          <w:lang w:val="en-US" w:eastAsia="en-US"/>
        </w:rPr>
        <w:t>от</w:t>
      </w:r>
      <w:proofErr w:type="spellEnd"/>
      <w:r w:rsidRPr="009A1465">
        <w:rPr>
          <w:lang w:val="en-US" w:eastAsia="en-US"/>
        </w:rPr>
        <w:t xml:space="preserve"> </w:t>
      </w:r>
      <w:proofErr w:type="spellStart"/>
      <w:r w:rsidRPr="009A1465">
        <w:rPr>
          <w:lang w:val="en-US" w:eastAsia="en-US"/>
        </w:rPr>
        <w:t>председателя</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Държавна</w:t>
      </w:r>
      <w:proofErr w:type="spellEnd"/>
      <w:r w:rsidRPr="009A1465">
        <w:rPr>
          <w:lang w:val="en-US" w:eastAsia="en-US"/>
        </w:rPr>
        <w:t xml:space="preserve"> </w:t>
      </w:r>
      <w:proofErr w:type="spellStart"/>
      <w:r w:rsidRPr="009A1465">
        <w:rPr>
          <w:lang w:val="en-US" w:eastAsia="en-US"/>
        </w:rPr>
        <w:t>агенция</w:t>
      </w:r>
      <w:proofErr w:type="spellEnd"/>
      <w:r w:rsidRPr="009A1465">
        <w:rPr>
          <w:lang w:val="en-US" w:eastAsia="en-US"/>
        </w:rPr>
        <w:t xml:space="preserve"> „</w:t>
      </w:r>
      <w:proofErr w:type="spellStart"/>
      <w:r w:rsidRPr="009A1465">
        <w:rPr>
          <w:lang w:val="en-US" w:eastAsia="en-US"/>
        </w:rPr>
        <w:t>Безопасност</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движението</w:t>
      </w:r>
      <w:proofErr w:type="spellEnd"/>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w:t>
      </w:r>
      <w:proofErr w:type="spellStart"/>
      <w:r w:rsidRPr="009A1465">
        <w:rPr>
          <w:lang w:val="en-US" w:eastAsia="en-US"/>
        </w:rPr>
        <w:t>пътищата</w:t>
      </w:r>
      <w:proofErr w:type="spellEnd"/>
      <w:r w:rsidRPr="009A1465">
        <w:rPr>
          <w:lang w:val="en-US" w:eastAsia="en-US"/>
        </w:rPr>
        <w:t>".</w:t>
      </w:r>
    </w:p>
    <w:p w:rsidR="009A1465" w:rsidRPr="009A1465" w:rsidRDefault="009A1465" w:rsidP="009A1465">
      <w:pPr>
        <w:spacing w:line="276" w:lineRule="auto"/>
        <w:ind w:right="1"/>
        <w:jc w:val="both"/>
        <w:rPr>
          <w:lang w:eastAsia="en-US"/>
        </w:rPr>
      </w:pPr>
    </w:p>
    <w:p w:rsidR="009A1465" w:rsidRPr="009A1465" w:rsidRDefault="009A1465" w:rsidP="009A1465">
      <w:pPr>
        <w:spacing w:line="276" w:lineRule="auto"/>
        <w:ind w:right="1" w:firstLine="708"/>
        <w:jc w:val="both"/>
        <w:rPr>
          <w:lang w:eastAsia="en-US"/>
        </w:rPr>
      </w:pPr>
      <w:r w:rsidRPr="009A1465">
        <w:rPr>
          <w:lang w:eastAsia="en-US"/>
        </w:rPr>
        <w:t>ЗДвП ясно и категорично определя правата и задълженията на отделните органи на местното самоуправление, свързани със създаването на  Общинска комисия по безопасност на движението по пътищата в съответната община, както и акта по който ще работят тези комисии.Това са правила, които ще бъдат изготвени и утвърдени от определени органи по определен ред.</w:t>
      </w:r>
    </w:p>
    <w:p w:rsidR="009A1465" w:rsidRPr="009A1465" w:rsidRDefault="009A1465" w:rsidP="009A1465">
      <w:pPr>
        <w:spacing w:line="276" w:lineRule="auto"/>
        <w:ind w:right="1" w:firstLine="708"/>
        <w:jc w:val="both"/>
        <w:rPr>
          <w:lang w:eastAsia="en-US"/>
        </w:rPr>
      </w:pPr>
      <w:r w:rsidRPr="009A1465">
        <w:rPr>
          <w:lang w:eastAsia="en-US"/>
        </w:rPr>
        <w:t xml:space="preserve">Тези промени в основен закон свързан с безопасността на движението налагат задължителната отмяна на сега действащия правилник регламентиращ  тези обществени отношения в Община Гурково. </w:t>
      </w:r>
    </w:p>
    <w:p w:rsidR="009A1465" w:rsidRPr="009A1465" w:rsidRDefault="009A1465" w:rsidP="009A1465">
      <w:pPr>
        <w:spacing w:line="276" w:lineRule="auto"/>
        <w:ind w:right="1" w:firstLine="708"/>
        <w:jc w:val="both"/>
        <w:rPr>
          <w:bCs/>
          <w:spacing w:val="-1"/>
          <w:sz w:val="16"/>
          <w:szCs w:val="16"/>
        </w:rPr>
      </w:pPr>
    </w:p>
    <w:p w:rsidR="009A1465" w:rsidRPr="009A1465" w:rsidRDefault="009A1465" w:rsidP="009A1465">
      <w:pPr>
        <w:spacing w:line="276" w:lineRule="auto"/>
        <w:ind w:right="1"/>
        <w:jc w:val="both"/>
        <w:rPr>
          <w:b/>
          <w:color w:val="000000"/>
        </w:rPr>
      </w:pPr>
      <w:r w:rsidRPr="009A1465">
        <w:rPr>
          <w:b/>
          <w:color w:val="000000"/>
          <w:spacing w:val="-2"/>
          <w:lang w:eastAsia="en-US"/>
        </w:rPr>
        <w:t>2</w:t>
      </w:r>
      <w:r w:rsidRPr="009A1465">
        <w:rPr>
          <w:b/>
          <w:color w:val="000000"/>
          <w:spacing w:val="-2"/>
          <w:lang w:val="en-US" w:eastAsia="en-US"/>
        </w:rPr>
        <w:t xml:space="preserve">. </w:t>
      </w:r>
      <w:proofErr w:type="spellStart"/>
      <w:r w:rsidRPr="009A1465">
        <w:rPr>
          <w:b/>
          <w:color w:val="000000"/>
          <w:spacing w:val="-2"/>
          <w:lang w:val="en-US" w:eastAsia="en-US"/>
        </w:rPr>
        <w:t>Цел</w:t>
      </w:r>
      <w:proofErr w:type="spellEnd"/>
      <w:r w:rsidRPr="009A1465">
        <w:rPr>
          <w:b/>
          <w:color w:val="000000"/>
          <w:spacing w:val="-2"/>
          <w:lang w:val="en-US" w:eastAsia="en-US"/>
        </w:rPr>
        <w:t xml:space="preserve"> </w:t>
      </w:r>
      <w:proofErr w:type="spellStart"/>
      <w:r w:rsidRPr="009A1465">
        <w:rPr>
          <w:b/>
          <w:color w:val="000000"/>
          <w:spacing w:val="-2"/>
          <w:lang w:val="en-US" w:eastAsia="en-US"/>
        </w:rPr>
        <w:t>на</w:t>
      </w:r>
      <w:proofErr w:type="spellEnd"/>
      <w:r w:rsidRPr="009A1465">
        <w:rPr>
          <w:b/>
          <w:color w:val="000000"/>
          <w:spacing w:val="-2"/>
          <w:lang w:val="en-US" w:eastAsia="en-US"/>
        </w:rPr>
        <w:t xml:space="preserve"> </w:t>
      </w:r>
      <w:r w:rsidRPr="009A1465">
        <w:rPr>
          <w:b/>
          <w:color w:val="000000"/>
        </w:rPr>
        <w:t xml:space="preserve">проекта на Правилник </w:t>
      </w:r>
      <w:proofErr w:type="gramStart"/>
      <w:r w:rsidRPr="009A1465">
        <w:rPr>
          <w:b/>
          <w:color w:val="000000"/>
        </w:rPr>
        <w:t>за  отмяна</w:t>
      </w:r>
      <w:proofErr w:type="gramEnd"/>
      <w:r w:rsidRPr="009A1465">
        <w:rPr>
          <w:b/>
          <w:color w:val="000000"/>
        </w:rPr>
        <w:t xml:space="preserve"> на Правилник за организацията  и дейността на Общинска комисия по безопасност на движението по пътищата на територията на община Гурково.</w:t>
      </w:r>
    </w:p>
    <w:p w:rsidR="009A1465" w:rsidRPr="009A1465" w:rsidRDefault="009A1465" w:rsidP="009A1465">
      <w:pPr>
        <w:spacing w:line="276" w:lineRule="auto"/>
        <w:ind w:right="1" w:firstLine="708"/>
        <w:jc w:val="both"/>
        <w:rPr>
          <w:b/>
          <w:color w:val="000000"/>
        </w:rPr>
      </w:pPr>
      <w:r w:rsidRPr="009A1465">
        <w:rPr>
          <w:color w:val="000000"/>
        </w:rPr>
        <w:t>С отмяната на съществуващ нормативен административен акт, да се приведе в съответствие регулацията на местни обществени отношения с тези регламентиране в нормативен акт от по висока степен.</w:t>
      </w:r>
    </w:p>
    <w:p w:rsidR="009A1465" w:rsidRPr="009A1465" w:rsidRDefault="009A1465" w:rsidP="009A1465">
      <w:pPr>
        <w:spacing w:line="276" w:lineRule="auto"/>
        <w:ind w:right="1"/>
        <w:jc w:val="both"/>
        <w:rPr>
          <w:b/>
          <w:color w:val="000000"/>
        </w:rPr>
      </w:pPr>
      <w:r w:rsidRPr="009A1465">
        <w:rPr>
          <w:b/>
        </w:rPr>
        <w:t xml:space="preserve">3. Финансови средства, необходими за прилагането на </w:t>
      </w:r>
      <w:r w:rsidRPr="009A1465">
        <w:rPr>
          <w:b/>
          <w:color w:val="000000"/>
        </w:rPr>
        <w:t>Проект на Правилник за  отмяна на Правилник за организацията  и дейността на Общинска комисия по безопасност на движението по пътищата на територията на Община Гурково.</w:t>
      </w:r>
    </w:p>
    <w:p w:rsidR="009A1465" w:rsidRPr="009A1465" w:rsidRDefault="009A1465" w:rsidP="009A1465">
      <w:pPr>
        <w:widowControl w:val="0"/>
        <w:shd w:val="clear" w:color="auto" w:fill="FFFFFF"/>
        <w:autoSpaceDE w:val="0"/>
        <w:autoSpaceDN w:val="0"/>
        <w:adjustRightInd w:val="0"/>
        <w:ind w:right="260" w:firstLine="708"/>
        <w:contextualSpacing/>
        <w:jc w:val="both"/>
      </w:pPr>
      <w:proofErr w:type="spellStart"/>
      <w:r w:rsidRPr="009A1465">
        <w:rPr>
          <w:lang w:val="en-AU"/>
        </w:rPr>
        <w:t>Не</w:t>
      </w:r>
      <w:proofErr w:type="spellEnd"/>
      <w:r w:rsidRPr="009A1465">
        <w:rPr>
          <w:lang w:val="en-AU"/>
        </w:rPr>
        <w:t xml:space="preserve"> с</w:t>
      </w:r>
      <w:r w:rsidRPr="009A1465">
        <w:t xml:space="preserve">а </w:t>
      </w:r>
      <w:proofErr w:type="gramStart"/>
      <w:r w:rsidRPr="009A1465">
        <w:t>необходими</w:t>
      </w:r>
      <w:r w:rsidRPr="009A1465">
        <w:rPr>
          <w:lang w:val="en-AU"/>
        </w:rPr>
        <w:t xml:space="preserve"> </w:t>
      </w:r>
      <w:r w:rsidRPr="009A1465">
        <w:rPr>
          <w:lang w:val="en-US"/>
        </w:rPr>
        <w:t xml:space="preserve"> </w:t>
      </w:r>
      <w:proofErr w:type="spellStart"/>
      <w:r w:rsidRPr="009A1465">
        <w:rPr>
          <w:lang w:val="en-AU"/>
        </w:rPr>
        <w:t>финансови</w:t>
      </w:r>
      <w:proofErr w:type="spellEnd"/>
      <w:proofErr w:type="gramEnd"/>
      <w:r w:rsidRPr="009A1465">
        <w:rPr>
          <w:lang w:val="en-AU"/>
        </w:rPr>
        <w:t xml:space="preserve"> </w:t>
      </w:r>
      <w:proofErr w:type="spellStart"/>
      <w:r w:rsidRPr="009A1465">
        <w:rPr>
          <w:lang w:val="en-AU"/>
        </w:rPr>
        <w:t>средства</w:t>
      </w:r>
      <w:proofErr w:type="spellEnd"/>
      <w:r w:rsidRPr="009A1465">
        <w:rPr>
          <w:lang w:val="en-US"/>
        </w:rPr>
        <w:t xml:space="preserve"> </w:t>
      </w:r>
      <w:proofErr w:type="spellStart"/>
      <w:r w:rsidRPr="009A1465">
        <w:rPr>
          <w:lang w:val="en-US"/>
        </w:rPr>
        <w:t>от</w:t>
      </w:r>
      <w:proofErr w:type="spellEnd"/>
      <w:r w:rsidRPr="009A1465">
        <w:rPr>
          <w:lang w:val="en-US"/>
        </w:rPr>
        <w:t xml:space="preserve"> </w:t>
      </w:r>
      <w:proofErr w:type="spellStart"/>
      <w:r w:rsidRPr="009A1465">
        <w:rPr>
          <w:lang w:val="en-US"/>
        </w:rPr>
        <w:t>бюджета</w:t>
      </w:r>
      <w:proofErr w:type="spellEnd"/>
      <w:r w:rsidRPr="009A1465">
        <w:rPr>
          <w:lang w:val="en-US"/>
        </w:rPr>
        <w:t xml:space="preserve"> </w:t>
      </w:r>
      <w:proofErr w:type="spellStart"/>
      <w:r w:rsidRPr="009A1465">
        <w:rPr>
          <w:lang w:val="en-US"/>
        </w:rPr>
        <w:t>на</w:t>
      </w:r>
      <w:proofErr w:type="spellEnd"/>
      <w:r w:rsidRPr="009A1465">
        <w:rPr>
          <w:lang w:val="en-US"/>
        </w:rPr>
        <w:t xml:space="preserve"> </w:t>
      </w:r>
      <w:proofErr w:type="spellStart"/>
      <w:r w:rsidRPr="009A1465">
        <w:rPr>
          <w:lang w:val="en-US"/>
        </w:rPr>
        <w:t>Община</w:t>
      </w:r>
      <w:proofErr w:type="spellEnd"/>
      <w:r w:rsidRPr="009A1465">
        <w:rPr>
          <w:lang w:val="en-US"/>
        </w:rPr>
        <w:t xml:space="preserve"> </w:t>
      </w:r>
      <w:proofErr w:type="spellStart"/>
      <w:r w:rsidRPr="009A1465">
        <w:rPr>
          <w:lang w:val="en-US"/>
        </w:rPr>
        <w:t>Гурково</w:t>
      </w:r>
      <w:proofErr w:type="spellEnd"/>
      <w:r w:rsidRPr="009A1465">
        <w:t xml:space="preserve"> свързани с предлагания проект за подзаконов нормативен акт..</w:t>
      </w:r>
    </w:p>
    <w:p w:rsidR="009A1465" w:rsidRPr="009A1465" w:rsidRDefault="009A1465" w:rsidP="009A1465">
      <w:pPr>
        <w:widowControl w:val="0"/>
        <w:shd w:val="clear" w:color="auto" w:fill="FFFFFF"/>
        <w:autoSpaceDE w:val="0"/>
        <w:autoSpaceDN w:val="0"/>
        <w:adjustRightInd w:val="0"/>
        <w:ind w:right="260"/>
        <w:contextualSpacing/>
        <w:jc w:val="both"/>
        <w:rPr>
          <w:b/>
          <w:color w:val="000000"/>
          <w:spacing w:val="-2"/>
        </w:rPr>
      </w:pPr>
      <w:r w:rsidRPr="009A1465">
        <w:rPr>
          <w:lang w:val="en-AU"/>
        </w:rPr>
        <w:t xml:space="preserve"> </w:t>
      </w:r>
      <w:r w:rsidRPr="009A1465">
        <w:rPr>
          <w:b/>
          <w:color w:val="000000"/>
          <w:spacing w:val="-2"/>
        </w:rPr>
        <w:t>4.Очаквани резултати.</w:t>
      </w:r>
    </w:p>
    <w:p w:rsidR="009A1465" w:rsidRPr="009A1465" w:rsidRDefault="009A1465" w:rsidP="009A1465">
      <w:pPr>
        <w:widowControl w:val="0"/>
        <w:autoSpaceDE w:val="0"/>
        <w:autoSpaceDN w:val="0"/>
        <w:adjustRightInd w:val="0"/>
        <w:ind w:firstLine="708"/>
        <w:jc w:val="both"/>
      </w:pPr>
      <w:r w:rsidRPr="009A1465">
        <w:t xml:space="preserve">Привеждане в съответствие на нормативната уредба с местно значение  с нормативните актове от по-висока степен и даване възможност за приемане на такива регламентирани в тях. </w:t>
      </w:r>
    </w:p>
    <w:p w:rsidR="009A1465" w:rsidRPr="009A1465" w:rsidRDefault="009A1465" w:rsidP="009A1465">
      <w:pPr>
        <w:widowControl w:val="0"/>
        <w:shd w:val="clear" w:color="auto" w:fill="FFFFFF"/>
        <w:autoSpaceDE w:val="0"/>
        <w:autoSpaceDN w:val="0"/>
        <w:adjustRightInd w:val="0"/>
        <w:ind w:right="260"/>
        <w:contextualSpacing/>
        <w:jc w:val="both"/>
        <w:rPr>
          <w:b/>
        </w:rPr>
      </w:pPr>
      <w:r w:rsidRPr="009A1465">
        <w:rPr>
          <w:b/>
        </w:rPr>
        <w:t>5. Анализ за съответствие с правото на Европейския съюз</w:t>
      </w:r>
    </w:p>
    <w:p w:rsidR="009A1465" w:rsidRPr="009A1465" w:rsidRDefault="009A1465" w:rsidP="009A1465">
      <w:pPr>
        <w:spacing w:line="276" w:lineRule="auto"/>
        <w:ind w:right="1" w:firstLine="720"/>
        <w:jc w:val="both"/>
        <w:rPr>
          <w:b/>
          <w:color w:val="000000"/>
        </w:rPr>
      </w:pPr>
      <w:r w:rsidRPr="009A1465">
        <w:t xml:space="preserve">Предлаганият </w:t>
      </w:r>
      <w:r w:rsidRPr="009A1465">
        <w:rPr>
          <w:color w:val="000000"/>
        </w:rPr>
        <w:t>Проект на Правилник за  отмяна на Правилник за организацията  и дейността на Общинска комисия по безопасност на движението по пътищата на територията на община Гурково</w:t>
      </w:r>
      <w:r w:rsidRPr="009A1465">
        <w:rPr>
          <w:lang w:val="en-US" w:eastAsia="en-US"/>
        </w:rPr>
        <w:t xml:space="preserve"> </w:t>
      </w:r>
      <w:r w:rsidRPr="009A1465">
        <w:t xml:space="preserve">е в съответствие с  Европейската Харта за местно самоуправление - </w:t>
      </w:r>
      <w:r w:rsidRPr="009A1465">
        <w:rPr>
          <w:lang w:eastAsia="en-US"/>
        </w:rPr>
        <w:t xml:space="preserve">Ратифицирана със закон, приет от 37-о Народно събрание на 17.03.1995 г. – ДВ, бр. 28 от 28.03.1995 г. Издадена от Министерството на регионалното развитие и благоустройството, </w:t>
      </w:r>
      <w:proofErr w:type="spellStart"/>
      <w:r w:rsidRPr="009A1465">
        <w:rPr>
          <w:lang w:eastAsia="en-US"/>
        </w:rPr>
        <w:t>обн</w:t>
      </w:r>
      <w:proofErr w:type="spellEnd"/>
      <w:r w:rsidRPr="009A1465">
        <w:rPr>
          <w:lang w:eastAsia="en-US"/>
        </w:rPr>
        <w:t>., ДВ, бр. 46 от 6.06.2000 г., в сила от 1.09.1995 г.</w:t>
      </w:r>
    </w:p>
    <w:p w:rsidR="009A1465" w:rsidRPr="009A1465" w:rsidRDefault="009A1465" w:rsidP="009A1465">
      <w:pPr>
        <w:widowControl w:val="0"/>
        <w:tabs>
          <w:tab w:val="left" w:pos="9781"/>
        </w:tabs>
        <w:autoSpaceDE w:val="0"/>
        <w:autoSpaceDN w:val="0"/>
        <w:adjustRightInd w:val="0"/>
        <w:ind w:right="260"/>
        <w:jc w:val="both"/>
      </w:pPr>
    </w:p>
    <w:p w:rsidR="009A1465" w:rsidRPr="009A1465" w:rsidRDefault="009A1465" w:rsidP="009A1465">
      <w:pPr>
        <w:ind w:right="260"/>
        <w:jc w:val="both"/>
      </w:pPr>
      <w:r w:rsidRPr="009A1465">
        <w:rPr>
          <w:b/>
        </w:rPr>
        <w:t>І</w:t>
      </w:r>
      <w:r w:rsidRPr="009A1465">
        <w:rPr>
          <w:b/>
          <w:color w:val="000000"/>
          <w:spacing w:val="-2"/>
        </w:rPr>
        <w:t>І</w:t>
      </w:r>
      <w:r w:rsidRPr="009A1465">
        <w:rPr>
          <w:b/>
        </w:rPr>
        <w:t>.</w:t>
      </w:r>
      <w:r w:rsidRPr="009A1465">
        <w:rPr>
          <w:b/>
          <w:bCs/>
          <w:color w:val="000000"/>
          <w:spacing w:val="1"/>
        </w:rPr>
        <w:t>ПРАВНИ ОСНОВАНИЯ ЗА ПРИЕМАНЕ НА ПРОЕКТ ОТМЯНА НА ПРАВИЛНИКА ЗА ОРГАНИЗАЦИЯТА И ДЕЙНОСТТА НА  СЪВЕТА  ПО НАРКОТИЧНИ ВЕЩЕСТВА-ГУРКОВО</w:t>
      </w:r>
    </w:p>
    <w:p w:rsidR="009A1465" w:rsidRPr="009A1465" w:rsidRDefault="009A1465" w:rsidP="009A1465">
      <w:pPr>
        <w:spacing w:line="276" w:lineRule="auto"/>
        <w:ind w:right="1" w:firstLine="720"/>
        <w:jc w:val="both"/>
        <w:rPr>
          <w:b/>
          <w:color w:val="000000"/>
        </w:rPr>
      </w:pPr>
      <w:r w:rsidRPr="009A1465">
        <w:rPr>
          <w:color w:val="000000"/>
        </w:rPr>
        <w:t>Проекта на Правилник за  отмяна на Правилник за организацията  и дейността на Консултативния съвет по наркотични вещества-Гурково</w:t>
      </w:r>
      <w:r w:rsidRPr="009A1465">
        <w:t xml:space="preserve"> се предлага за приемане  в съответствие изискванията на  процедурата  в чл.15, чл.26 , чл.28 от ЗНА, чл. 76, ал. 3 и чл. 79 АПК и с правното основание  чл. 21  ал. 2 от ЗМСМА и чл.167в от ЗДвП.   </w:t>
      </w:r>
    </w:p>
    <w:p w:rsidR="009A1465" w:rsidRPr="009A1465" w:rsidRDefault="009A1465" w:rsidP="009A1465">
      <w:pPr>
        <w:widowControl w:val="0"/>
        <w:tabs>
          <w:tab w:val="left" w:pos="9781"/>
        </w:tabs>
        <w:autoSpaceDE w:val="0"/>
        <w:autoSpaceDN w:val="0"/>
        <w:adjustRightInd w:val="0"/>
        <w:ind w:right="260"/>
        <w:jc w:val="both"/>
        <w:rPr>
          <w:color w:val="FF0000"/>
          <w:lang w:val="ru-RU"/>
        </w:rPr>
      </w:pPr>
      <w:r w:rsidRPr="009A1465">
        <w:rPr>
          <w:b/>
        </w:rPr>
        <w:t>ІІІ.</w:t>
      </w:r>
      <w:r w:rsidRPr="009A1465">
        <w:rPr>
          <w:b/>
          <w:color w:val="000000"/>
          <w:spacing w:val="-2"/>
        </w:rPr>
        <w:t>ДОПЪЛНИТЕЛНА ИНФОРМАЦИЯ.</w:t>
      </w:r>
    </w:p>
    <w:p w:rsidR="009A1465" w:rsidRPr="009A1465" w:rsidRDefault="009A1465" w:rsidP="009A1465">
      <w:pPr>
        <w:spacing w:line="276" w:lineRule="auto"/>
        <w:ind w:right="1"/>
        <w:jc w:val="both"/>
        <w:rPr>
          <w:spacing w:val="4"/>
        </w:rPr>
      </w:pPr>
      <w:r w:rsidRPr="009A1465">
        <w:t xml:space="preserve">   </w:t>
      </w:r>
      <w:r w:rsidRPr="009A1465">
        <w:tab/>
        <w:t xml:space="preserve">С публикуването на  </w:t>
      </w:r>
      <w:r w:rsidRPr="009A1465">
        <w:rPr>
          <w:color w:val="000000"/>
        </w:rPr>
        <w:t xml:space="preserve">Проект на Правилник за  отмяна на Правилник за организацията  и дейността Общинската комисия по безопасност на движението по </w:t>
      </w:r>
      <w:r w:rsidRPr="009A1465">
        <w:rPr>
          <w:color w:val="000000"/>
        </w:rPr>
        <w:lastRenderedPageBreak/>
        <w:t xml:space="preserve">пътищата на територията на община Гурково от  01.07.2021 г. на  Интернет – страницата на община Гурково  се дава възможност на заинтересованите институции, НПО и граждани да изразят становища  и да направят предложения в </w:t>
      </w:r>
      <w:r w:rsidRPr="009A1465">
        <w:rPr>
          <w:spacing w:val="4"/>
        </w:rPr>
        <w:t>рамките на 14 дневния  срок за обществени консултации.</w:t>
      </w:r>
    </w:p>
    <w:p w:rsidR="009A1465" w:rsidRPr="009A1465" w:rsidRDefault="009A1465" w:rsidP="009A1465">
      <w:pPr>
        <w:spacing w:line="276" w:lineRule="auto"/>
        <w:ind w:right="1" w:firstLine="720"/>
        <w:jc w:val="both"/>
      </w:pPr>
      <w:r w:rsidRPr="009A1465">
        <w:t xml:space="preserve">От наличната справка за дадената възможност за даване на предложения становища и други от граждани, държавни институции, неправителствени организации и други  се вижда, че такива не са постъпили в определения срок  за това в деловодството   на Общински съвет – Гурково.  </w:t>
      </w:r>
    </w:p>
    <w:p w:rsidR="009A1465" w:rsidRPr="009A1465" w:rsidRDefault="009A1465" w:rsidP="009A1465">
      <w:pPr>
        <w:tabs>
          <w:tab w:val="left" w:pos="2007"/>
        </w:tabs>
        <w:ind w:firstLine="708"/>
        <w:jc w:val="both"/>
        <w:outlineLvl w:val="0"/>
        <w:rPr>
          <w:u w:val="single"/>
          <w:lang w:eastAsia="en-US"/>
        </w:rPr>
      </w:pPr>
      <w:r w:rsidRPr="009A1465">
        <w:rPr>
          <w:lang w:eastAsia="en-US"/>
        </w:rPr>
        <w:t xml:space="preserve">На основание чл.21, ал.2 от Закона за местното самоуправление и местната администрация, </w:t>
      </w:r>
      <w:r w:rsidRPr="009A1465">
        <w:t xml:space="preserve">чл.167в от </w:t>
      </w:r>
      <w:r w:rsidRPr="009A1465">
        <w:rPr>
          <w:bCs/>
          <w:spacing w:val="-1"/>
        </w:rPr>
        <w:t xml:space="preserve">Закона за движението по пътищата и </w:t>
      </w:r>
      <w:r w:rsidRPr="009A1465">
        <w:rPr>
          <w:lang w:eastAsia="en-US"/>
        </w:rPr>
        <w:t xml:space="preserve">във връзка с гореизложеното,  Общински съвет - Гурково </w:t>
      </w:r>
    </w:p>
    <w:p w:rsidR="009A1465" w:rsidRPr="009A1465" w:rsidRDefault="009A1465" w:rsidP="009A1465">
      <w:pPr>
        <w:tabs>
          <w:tab w:val="left" w:pos="2007"/>
        </w:tabs>
        <w:ind w:firstLine="708"/>
        <w:jc w:val="both"/>
        <w:outlineLvl w:val="0"/>
        <w:rPr>
          <w:b/>
          <w:i/>
          <w:sz w:val="28"/>
          <w:szCs w:val="28"/>
          <w:lang w:eastAsia="en-US"/>
        </w:rPr>
      </w:pPr>
      <w:r w:rsidRPr="009A1465">
        <w:rPr>
          <w:i/>
          <w:sz w:val="28"/>
          <w:szCs w:val="28"/>
          <w:lang w:eastAsia="en-US"/>
        </w:rPr>
        <w:t xml:space="preserve">  </w:t>
      </w:r>
      <w:r w:rsidRPr="009A1465">
        <w:rPr>
          <w:i/>
          <w:szCs w:val="28"/>
          <w:lang w:eastAsia="en-US"/>
        </w:rPr>
        <w:t xml:space="preserve">                                </w:t>
      </w:r>
      <w:r w:rsidRPr="009A1465">
        <w:rPr>
          <w:b/>
          <w:i/>
          <w:sz w:val="28"/>
          <w:szCs w:val="28"/>
          <w:lang w:eastAsia="en-US"/>
        </w:rPr>
        <w:t xml:space="preserve">              </w:t>
      </w: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spacing w:line="276" w:lineRule="auto"/>
        <w:ind w:right="1"/>
        <w:jc w:val="both"/>
        <w:rPr>
          <w:spacing w:val="4"/>
          <w:sz w:val="16"/>
          <w:szCs w:val="16"/>
        </w:rPr>
      </w:pPr>
    </w:p>
    <w:p w:rsidR="009A1465" w:rsidRPr="009A1465" w:rsidRDefault="009A1465" w:rsidP="009A1465">
      <w:pPr>
        <w:shd w:val="clear" w:color="auto" w:fill="FFFFFF"/>
        <w:jc w:val="both"/>
      </w:pPr>
      <w:r w:rsidRPr="009A1465">
        <w:rPr>
          <w:b/>
          <w:lang w:eastAsia="en-US"/>
        </w:rPr>
        <w:t>1.</w:t>
      </w:r>
      <w:r w:rsidRPr="009A1465">
        <w:rPr>
          <w:b/>
          <w:color w:val="000000"/>
        </w:rPr>
        <w:t xml:space="preserve"> </w:t>
      </w:r>
      <w:r w:rsidRPr="009A1465">
        <w:rPr>
          <w:color w:val="000000"/>
        </w:rPr>
        <w:t xml:space="preserve">Приема Правилник за  отмяна на Правилник за организацията  и дейността на Общинска комисия по безопасност на движението по пътищата на територията на Община Гурково. </w:t>
      </w:r>
      <w:r w:rsidRPr="009A1465">
        <w:rPr>
          <w:color w:val="000000"/>
          <w:lang w:val="en-US"/>
        </w:rPr>
        <w:t>(</w:t>
      </w:r>
      <w:r w:rsidRPr="009A1465">
        <w:t xml:space="preserve">Приет </w:t>
      </w:r>
      <w:r w:rsidRPr="009A1465">
        <w:rPr>
          <w:lang w:val="en-GB"/>
        </w:rPr>
        <w:t xml:space="preserve">с </w:t>
      </w:r>
      <w:proofErr w:type="spellStart"/>
      <w:r w:rsidRPr="009A1465">
        <w:rPr>
          <w:lang w:val="en-GB"/>
        </w:rPr>
        <w:t>Решение</w:t>
      </w:r>
      <w:proofErr w:type="spellEnd"/>
      <w:r w:rsidRPr="009A1465">
        <w:rPr>
          <w:lang w:val="en-GB"/>
        </w:rPr>
        <w:t xml:space="preserve"> №</w:t>
      </w:r>
      <w:r w:rsidRPr="009A1465">
        <w:rPr>
          <w:lang w:val="en-US"/>
        </w:rPr>
        <w:t xml:space="preserve"> 498</w:t>
      </w:r>
      <w:r w:rsidRPr="009A1465">
        <w:t>/</w:t>
      </w:r>
      <w:r w:rsidRPr="009A1465">
        <w:rPr>
          <w:lang w:val="en-US"/>
        </w:rPr>
        <w:t xml:space="preserve"> 29</w:t>
      </w:r>
      <w:r w:rsidRPr="009A1465">
        <w:rPr>
          <w:lang w:val="en-GB"/>
        </w:rPr>
        <w:t xml:space="preserve">.11.2018 г. </w:t>
      </w:r>
      <w:proofErr w:type="spellStart"/>
      <w:r w:rsidRPr="009A1465">
        <w:rPr>
          <w:lang w:val="en-GB"/>
        </w:rPr>
        <w:t>на</w:t>
      </w:r>
      <w:proofErr w:type="spellEnd"/>
      <w:r w:rsidRPr="009A1465">
        <w:rPr>
          <w:lang w:val="en-GB"/>
        </w:rPr>
        <w:t xml:space="preserve"> </w:t>
      </w:r>
      <w:proofErr w:type="spellStart"/>
      <w:r w:rsidRPr="009A1465">
        <w:rPr>
          <w:lang w:val="en-GB"/>
        </w:rPr>
        <w:t>Общински</w:t>
      </w:r>
      <w:proofErr w:type="spellEnd"/>
      <w:r w:rsidRPr="009A1465">
        <w:rPr>
          <w:lang w:val="en-GB"/>
        </w:rPr>
        <w:t xml:space="preserve"> </w:t>
      </w:r>
      <w:proofErr w:type="spellStart"/>
      <w:r w:rsidRPr="009A1465">
        <w:rPr>
          <w:lang w:val="en-GB"/>
        </w:rPr>
        <w:t>съвет</w:t>
      </w:r>
      <w:proofErr w:type="spellEnd"/>
      <w:r w:rsidRPr="009A1465">
        <w:t xml:space="preserve"> -</w:t>
      </w:r>
      <w:r w:rsidRPr="009A1465">
        <w:rPr>
          <w:lang w:val="en-GB"/>
        </w:rPr>
        <w:t xml:space="preserve"> </w:t>
      </w:r>
      <w:proofErr w:type="spellStart"/>
      <w:r w:rsidRPr="009A1465">
        <w:rPr>
          <w:lang w:val="en-GB"/>
        </w:rPr>
        <w:t>Гурково</w:t>
      </w:r>
      <w:proofErr w:type="spellEnd"/>
      <w:r w:rsidRPr="009A1465">
        <w:rPr>
          <w:lang w:val="en-US"/>
        </w:rPr>
        <w:t>)</w:t>
      </w:r>
      <w:r w:rsidRPr="009A1465">
        <w:t xml:space="preserve"> със следното съдържание:</w:t>
      </w:r>
    </w:p>
    <w:p w:rsidR="009A1465" w:rsidRPr="009A1465" w:rsidRDefault="009A1465" w:rsidP="009A1465">
      <w:pPr>
        <w:spacing w:line="276" w:lineRule="auto"/>
        <w:ind w:right="1"/>
        <w:jc w:val="both"/>
        <w:rPr>
          <w:b/>
          <w:color w:val="000000"/>
        </w:rPr>
      </w:pPr>
      <w:r w:rsidRPr="009A1465">
        <w:rPr>
          <w:sz w:val="28"/>
          <w:szCs w:val="28"/>
          <w:lang w:eastAsia="en-US"/>
        </w:rPr>
        <w:t xml:space="preserve">          </w:t>
      </w:r>
      <w:r w:rsidRPr="009A1465">
        <w:rPr>
          <w:b/>
          <w:color w:val="000000"/>
        </w:rPr>
        <w:t>Правилник за  отмяна на Правилник за организацията  и дейността на  Общинската комисия по безопасност на движението по пътищата на територията на Община Гурково</w:t>
      </w:r>
    </w:p>
    <w:p w:rsidR="009A1465" w:rsidRPr="009A1465" w:rsidRDefault="009A1465" w:rsidP="009A1465">
      <w:pPr>
        <w:spacing w:line="276" w:lineRule="auto"/>
        <w:ind w:right="1"/>
        <w:jc w:val="both"/>
      </w:pPr>
    </w:p>
    <w:p w:rsidR="009A1465" w:rsidRPr="009A1465" w:rsidRDefault="009A1465" w:rsidP="009A1465">
      <w:pPr>
        <w:jc w:val="both"/>
        <w:rPr>
          <w:b/>
          <w:color w:val="000000"/>
        </w:rPr>
      </w:pPr>
      <w:r w:rsidRPr="009A1465">
        <w:rPr>
          <w:noProof/>
          <w:color w:val="000000"/>
        </w:rPr>
        <mc:AlternateContent>
          <mc:Choice Requires="wps">
            <w:drawing>
              <wp:anchor distT="0" distB="0" distL="454025" distR="179705" simplePos="0" relativeHeight="251671552" behindDoc="1" locked="0" layoutInCell="1" allowOverlap="1" wp14:anchorId="0100AA06" wp14:editId="11875BCF">
                <wp:simplePos x="0" y="0"/>
                <wp:positionH relativeFrom="margin">
                  <wp:posOffset>455295</wp:posOffset>
                </wp:positionH>
                <wp:positionV relativeFrom="paragraph">
                  <wp:posOffset>-714375</wp:posOffset>
                </wp:positionV>
                <wp:extent cx="5748655" cy="45085"/>
                <wp:effectExtent l="0" t="0" r="4445" b="12065"/>
                <wp:wrapTopAndBottom/>
                <wp:docPr id="13" name="Текстово 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7486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7A5" w:rsidRDefault="00BA57A5" w:rsidP="009A1465">
                            <w:pPr>
                              <w:pStyle w:val="26"/>
                              <w:shd w:val="clear" w:color="auto" w:fill="auto"/>
                              <w:spacing w:after="351" w:line="280" w:lineRule="exact"/>
                            </w:pPr>
                            <w:r>
                              <w:rPr>
                                <w:rStyle w:val="2Exact0"/>
                                <w:rFonts w:eastAsiaTheme="minorHAnsi"/>
                              </w:rPr>
                              <w:t>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13" o:spid="_x0000_s1026" type="#_x0000_t202" style="position:absolute;left:0;text-align:left;margin-left:35.85pt;margin-top:-56.25pt;width:452.65pt;height:3.55pt;flip:y;z-index:-251644928;visibility:visible;mso-wrap-style:square;mso-width-percent:0;mso-height-percent:0;mso-wrap-distance-left:35.75pt;mso-wrap-distance-top:0;mso-wrap-distance-right:14.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" filled="f" stroked="f">
                <v:textbox inset="0,0,0,0">
                  <w:txbxContent>
                    <w:p w:rsidR="00BA57A5" w:rsidRDefault="00BA57A5" w:rsidP="009A1465">
                      <w:pPr>
                        <w:pStyle w:val="26"/>
                        <w:shd w:val="clear" w:color="auto" w:fill="auto"/>
                        <w:spacing w:after="351" w:line="280" w:lineRule="exact"/>
                      </w:pPr>
                      <w:r>
                        <w:rPr>
                          <w:rStyle w:val="2Exact0"/>
                          <w:rFonts w:eastAsiaTheme="minorHAnsi"/>
                        </w:rPr>
                        <w:t>О</w:t>
                      </w:r>
                    </w:p>
                  </w:txbxContent>
                </v:textbox>
                <w10:wrap type="topAndBottom" anchorx="margin"/>
              </v:shape>
            </w:pict>
          </mc:Fallback>
        </mc:AlternateContent>
      </w:r>
      <w:r w:rsidRPr="009A1465">
        <w:t xml:space="preserve"> </w:t>
      </w:r>
      <w:r w:rsidRPr="009A1465">
        <w:rPr>
          <w:b/>
          <w:lang w:val="ru-RU"/>
        </w:rPr>
        <w:t>§1.</w:t>
      </w:r>
      <w:r w:rsidRPr="009A1465">
        <w:rPr>
          <w:lang w:val="ru-RU"/>
        </w:rPr>
        <w:t xml:space="preserve"> </w:t>
      </w:r>
      <w:proofErr w:type="spellStart"/>
      <w:r w:rsidRPr="009A1465">
        <w:rPr>
          <w:lang w:val="ru-RU"/>
        </w:rPr>
        <w:t>Отменя</w:t>
      </w:r>
      <w:proofErr w:type="spellEnd"/>
      <w:r w:rsidRPr="009A1465">
        <w:rPr>
          <w:lang w:val="ru-RU"/>
        </w:rPr>
        <w:t xml:space="preserve"> се </w:t>
      </w:r>
      <w:r w:rsidRPr="009A1465">
        <w:rPr>
          <w:color w:val="000000"/>
        </w:rPr>
        <w:t xml:space="preserve">Правилник за организацията  и дейността на  Общинската комисия по безопасността на движението по пътищата </w:t>
      </w:r>
      <w:proofErr w:type="gramStart"/>
      <w:r w:rsidRPr="009A1465">
        <w:rPr>
          <w:color w:val="000000"/>
        </w:rPr>
        <w:t>на</w:t>
      </w:r>
      <w:proofErr w:type="gramEnd"/>
      <w:r w:rsidRPr="009A1465">
        <w:rPr>
          <w:color w:val="000000"/>
        </w:rPr>
        <w:t xml:space="preserve"> територията на община Гурково.</w:t>
      </w:r>
      <w:r w:rsidRPr="009A1465">
        <w:rPr>
          <w:bCs/>
          <w:lang w:eastAsia="en-US"/>
        </w:rPr>
        <w:t xml:space="preserve">                         </w:t>
      </w:r>
    </w:p>
    <w:p w:rsidR="009A1465" w:rsidRPr="009A1465" w:rsidRDefault="009A1465" w:rsidP="009A1465">
      <w:pPr>
        <w:rPr>
          <w:bCs/>
          <w:lang w:eastAsia="en-US"/>
        </w:rPr>
      </w:pPr>
      <w:r w:rsidRPr="009A1465">
        <w:rPr>
          <w:bCs/>
          <w:lang w:eastAsia="en-US"/>
        </w:rPr>
        <w:t xml:space="preserve">                              </w:t>
      </w:r>
    </w:p>
    <w:p w:rsidR="009A1465" w:rsidRPr="009A1465" w:rsidRDefault="009A1465" w:rsidP="009A1465">
      <w:pPr>
        <w:rPr>
          <w:bCs/>
          <w:lang w:eastAsia="en-US"/>
        </w:rPr>
      </w:pPr>
      <w:r w:rsidRPr="009A1465">
        <w:rPr>
          <w:bCs/>
          <w:lang w:eastAsia="en-US"/>
        </w:rPr>
        <w:t xml:space="preserve">                         ЗАКЛЮЧИТЕЛНА РАЗПОРЕДБА.</w:t>
      </w:r>
    </w:p>
    <w:p w:rsidR="009A1465" w:rsidRPr="009A1465" w:rsidRDefault="009A1465" w:rsidP="009A1465">
      <w:pPr>
        <w:rPr>
          <w:bCs/>
          <w:lang w:eastAsia="en-US"/>
        </w:rPr>
      </w:pPr>
    </w:p>
    <w:p w:rsidR="009A1465" w:rsidRPr="009A1465" w:rsidRDefault="009A1465" w:rsidP="009A1465">
      <w:pPr>
        <w:rPr>
          <w:bCs/>
          <w:lang w:eastAsia="en-US"/>
        </w:rPr>
      </w:pPr>
      <w:r w:rsidRPr="009A1465">
        <w:rPr>
          <w:b/>
          <w:bCs/>
          <w:lang w:eastAsia="en-US"/>
        </w:rPr>
        <w:t>§ 2</w:t>
      </w:r>
      <w:r w:rsidRPr="009A1465">
        <w:rPr>
          <w:bCs/>
          <w:lang w:eastAsia="en-US"/>
        </w:rPr>
        <w:t>.Отмяната е  приета с решение №</w:t>
      </w:r>
      <w:r w:rsidRPr="009A1465">
        <w:rPr>
          <w:bCs/>
          <w:lang w:val="en-US" w:eastAsia="en-US"/>
        </w:rPr>
        <w:t xml:space="preserve">  269 </w:t>
      </w:r>
      <w:r w:rsidRPr="009A1465">
        <w:rPr>
          <w:bCs/>
          <w:lang w:eastAsia="en-US"/>
        </w:rPr>
        <w:t>от</w:t>
      </w:r>
      <w:r w:rsidRPr="009A1465">
        <w:rPr>
          <w:bCs/>
          <w:lang w:val="en-US" w:eastAsia="en-US"/>
        </w:rPr>
        <w:t xml:space="preserve"> 30.07</w:t>
      </w:r>
      <w:r w:rsidRPr="009A1465">
        <w:rPr>
          <w:bCs/>
          <w:lang w:eastAsia="en-US"/>
        </w:rPr>
        <w:t xml:space="preserve">. 2021 г. по Протокол № 23 на </w:t>
      </w:r>
      <w:proofErr w:type="spellStart"/>
      <w:r w:rsidRPr="009A1465">
        <w:rPr>
          <w:bCs/>
          <w:lang w:eastAsia="en-US"/>
        </w:rPr>
        <w:t>ОбС</w:t>
      </w:r>
      <w:proofErr w:type="spellEnd"/>
      <w:r w:rsidRPr="009A1465">
        <w:rPr>
          <w:bCs/>
          <w:lang w:eastAsia="en-US"/>
        </w:rPr>
        <w:t xml:space="preserve"> – Гурково.</w:t>
      </w:r>
    </w:p>
    <w:p w:rsidR="009A1465" w:rsidRPr="009A1465" w:rsidRDefault="009A1465" w:rsidP="009A1465">
      <w:pPr>
        <w:spacing w:after="200" w:line="276" w:lineRule="auto"/>
        <w:ind w:right="260"/>
        <w:jc w:val="both"/>
        <w:rPr>
          <w:color w:val="000000"/>
        </w:rPr>
      </w:pPr>
      <w:r w:rsidRPr="009A1465">
        <w:rPr>
          <w:lang w:val="en-GB" w:eastAsia="en-US"/>
        </w:rPr>
        <w:t>§</w:t>
      </w:r>
      <w:r w:rsidRPr="009A1465">
        <w:rPr>
          <w:lang w:eastAsia="en-US"/>
        </w:rPr>
        <w:t>3</w:t>
      </w:r>
      <w:r w:rsidRPr="009A1465">
        <w:rPr>
          <w:lang w:val="en-GB" w:eastAsia="en-US"/>
        </w:rPr>
        <w:t>.</w:t>
      </w:r>
      <w:r w:rsidRPr="009A1465">
        <w:rPr>
          <w:b/>
          <w:color w:val="000000"/>
        </w:rPr>
        <w:t xml:space="preserve"> </w:t>
      </w:r>
      <w:r w:rsidRPr="009A1465">
        <w:t xml:space="preserve">Правилникът  </w:t>
      </w:r>
      <w:r w:rsidRPr="009A1465">
        <w:rPr>
          <w:color w:val="000000"/>
        </w:rPr>
        <w:t xml:space="preserve"> влиза в сила от деня на обнародването.</w:t>
      </w: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A86277" w:rsidRDefault="00A86277" w:rsidP="002B2C71">
      <w:pPr>
        <w:rPr>
          <w:rFonts w:eastAsia="Lucida Sans Unicode"/>
          <w:b/>
          <w:kern w:val="3"/>
          <w:sz w:val="28"/>
          <w:szCs w:val="28"/>
          <w:u w:val="single"/>
          <w:lang w:val="ru-RU"/>
        </w:rPr>
      </w:pPr>
    </w:p>
    <w:p w:rsidR="00A86277" w:rsidRDefault="00A86277" w:rsidP="002B2C71">
      <w:pPr>
        <w:rPr>
          <w:rFonts w:eastAsia="Lucida Sans Unicode"/>
          <w:b/>
          <w:kern w:val="3"/>
          <w:sz w:val="28"/>
          <w:szCs w:val="28"/>
          <w:u w:val="single"/>
          <w:lang w:val="ru-RU"/>
        </w:rPr>
      </w:pPr>
    </w:p>
    <w:p w:rsidR="00A86277" w:rsidRDefault="00A86277"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1A38F0" w:rsidRDefault="001A38F0" w:rsidP="002B2C71">
      <w:pPr>
        <w:rPr>
          <w:rFonts w:eastAsia="Lucida Sans Unicode"/>
          <w:b/>
          <w:kern w:val="3"/>
          <w:sz w:val="28"/>
          <w:szCs w:val="28"/>
          <w:u w:val="single"/>
          <w:lang w:val="ru-RU"/>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270</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rPr>
          <w:color w:val="000000"/>
        </w:rPr>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Председател на </w:t>
      </w:r>
      <w:proofErr w:type="spellStart"/>
      <w:r w:rsidRPr="009A1465">
        <w:t>ОбС</w:t>
      </w:r>
      <w:proofErr w:type="spellEnd"/>
      <w:r w:rsidRPr="009A1465">
        <w:t xml:space="preserve"> </w:t>
      </w:r>
      <w:r w:rsidRPr="009A1465">
        <w:rPr>
          <w:rFonts w:eastAsia="Calibri"/>
        </w:rPr>
        <w:t>с  вх. № ОС – 168/20.07.2021 г. – присъждане на награда на Община Гурково.</w:t>
      </w:r>
    </w:p>
    <w:p w:rsidR="009A1465" w:rsidRPr="009A1465" w:rsidRDefault="009A1465" w:rsidP="009A1465">
      <w:pPr>
        <w:ind w:firstLine="567"/>
        <w:rPr>
          <w:rFonts w:ascii="Verdana" w:hAnsi="Verdana"/>
          <w:b/>
        </w:rPr>
      </w:pPr>
    </w:p>
    <w:p w:rsidR="009A1465" w:rsidRPr="009A1465" w:rsidRDefault="009A1465" w:rsidP="009A1465">
      <w:pPr>
        <w:widowControl w:val="0"/>
        <w:ind w:firstLine="740"/>
        <w:jc w:val="both"/>
        <w:rPr>
          <w:color w:val="000000"/>
          <w:lang w:bidi="bg-BG"/>
        </w:rPr>
      </w:pPr>
      <w:r w:rsidRPr="009A1465">
        <w:rPr>
          <w:b/>
          <w:sz w:val="28"/>
          <w:szCs w:val="28"/>
          <w:u w:val="single"/>
        </w:rPr>
        <w:t>МОТИВИ:</w:t>
      </w:r>
      <w:r w:rsidRPr="009A1465">
        <w:rPr>
          <w:sz w:val="28"/>
          <w:szCs w:val="28"/>
        </w:rPr>
        <w:t xml:space="preserve"> </w:t>
      </w:r>
      <w:r w:rsidRPr="009A1465">
        <w:rPr>
          <w:color w:val="000000"/>
          <w:lang w:bidi="bg-BG"/>
        </w:rPr>
        <w:t>На 4 септември честваме Деня на Община Гурково, което е подходящ повод да отдадем заслужено признание на хората, дали своя принос за развитието на Общината.</w:t>
      </w:r>
    </w:p>
    <w:p w:rsidR="009A1465" w:rsidRPr="009A1465" w:rsidRDefault="009A1465" w:rsidP="009A1465">
      <w:pPr>
        <w:widowControl w:val="0"/>
        <w:ind w:firstLine="740"/>
        <w:jc w:val="both"/>
        <w:rPr>
          <w:color w:val="000000"/>
          <w:lang w:bidi="bg-BG"/>
        </w:rPr>
      </w:pPr>
      <w:r w:rsidRPr="009A1465">
        <w:rPr>
          <w:color w:val="000000"/>
          <w:lang w:bidi="bg-BG"/>
        </w:rPr>
        <w:t>Обществената комисия за избор на носители на наградите на Община Гурково за Мандат 2019 - 2023 г., във връзка с писмо изх.№ К- 2508 # 1 от 19.07.2021г. на Кмета на Община Гурково и Предложение с вх.№ К- 2508/19.07.2021г. от г-жа Иванка Димитрова - гражданин от гр. Гурково за удостояване с наградата „За принос към местнот</w:t>
      </w:r>
      <w:r w:rsidR="00AB0B84">
        <w:rPr>
          <w:color w:val="000000"/>
          <w:lang w:bidi="bg-BG"/>
        </w:rPr>
        <w:t>о самоуправление“ на г-н Петър</w:t>
      </w:r>
      <w:r w:rsidR="00AB0B84">
        <w:rPr>
          <w:color w:val="000000"/>
          <w:lang w:val="en-US" w:bidi="bg-BG"/>
        </w:rPr>
        <w:t xml:space="preserve"> *****</w:t>
      </w:r>
      <w:r w:rsidRPr="009A1465">
        <w:rPr>
          <w:color w:val="000000"/>
          <w:lang w:bidi="bg-BG"/>
        </w:rPr>
        <w:t xml:space="preserve"> Дрянов, на свое заседание взе решение по Протокол № 6 от 20.07.2021 г. и предлага на Общински съвет - Гурково да удостои г-н Петър </w:t>
      </w:r>
      <w:r w:rsidR="00AB0B84">
        <w:rPr>
          <w:color w:val="000000"/>
          <w:lang w:val="en-US" w:bidi="bg-BG"/>
        </w:rPr>
        <w:t>*****</w:t>
      </w:r>
      <w:r w:rsidRPr="009A1465">
        <w:rPr>
          <w:color w:val="000000"/>
          <w:lang w:bidi="bg-BG"/>
        </w:rPr>
        <w:t xml:space="preserve"> Дрянов - бивш Кмет на град Гурково с награда „За принос в местото самоуправление“ за дългогодишна работа и заслуги в областта на местното самоуправление, и във връзка с неговата 90 годишнина.</w:t>
      </w:r>
    </w:p>
    <w:p w:rsidR="009A1465" w:rsidRPr="009A1465" w:rsidRDefault="009A1465" w:rsidP="009A1465">
      <w:pPr>
        <w:widowControl w:val="0"/>
        <w:ind w:firstLine="740"/>
        <w:jc w:val="both"/>
        <w:rPr>
          <w:color w:val="000000"/>
          <w:lang w:bidi="bg-BG"/>
        </w:rPr>
      </w:pPr>
      <w:r w:rsidRPr="009A1465">
        <w:rPr>
          <w:color w:val="000000"/>
          <w:lang w:bidi="bg-BG"/>
        </w:rPr>
        <w:t xml:space="preserve">На основание чл.21, ал.1, т.23, във връзка с чл.21, ал.2 от Закона за местното самоуправление и местната администрация, чл.24, ал.9 от Наредбата за символите и наградите на Община Гурково,  Общински съвет - Гурково </w:t>
      </w:r>
    </w:p>
    <w:p w:rsidR="009A1465" w:rsidRPr="009A1465" w:rsidRDefault="009A1465" w:rsidP="009A1465">
      <w:pPr>
        <w:widowControl w:val="0"/>
        <w:ind w:firstLine="740"/>
        <w:jc w:val="both"/>
        <w:rPr>
          <w:color w:val="000000"/>
          <w:lang w:bidi="bg-BG"/>
        </w:rPr>
      </w:pP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ind w:firstLine="567"/>
        <w:rPr>
          <w:rFonts w:eastAsia="Arial Unicode MS"/>
          <w:color w:val="000000"/>
          <w:lang w:bidi="bg-BG"/>
        </w:rPr>
      </w:pPr>
    </w:p>
    <w:p w:rsidR="009A1465" w:rsidRPr="009A1465" w:rsidRDefault="009A1465" w:rsidP="009A1465">
      <w:pPr>
        <w:ind w:firstLine="567"/>
        <w:jc w:val="both"/>
        <w:rPr>
          <w:rFonts w:eastAsia="Arial Unicode MS"/>
          <w:color w:val="000000"/>
          <w:lang w:bidi="bg-BG"/>
        </w:rPr>
      </w:pPr>
      <w:r w:rsidRPr="009A1465">
        <w:rPr>
          <w:rFonts w:eastAsia="Arial Unicode MS"/>
          <w:color w:val="000000"/>
          <w:lang w:bidi="bg-BG"/>
        </w:rPr>
        <w:t xml:space="preserve">Присъжда награда „За принос в местото самоуправление“ на г-н Петър </w:t>
      </w:r>
      <w:r w:rsidR="00AB0B84">
        <w:rPr>
          <w:color w:val="000000"/>
          <w:lang w:val="en-US" w:bidi="bg-BG"/>
        </w:rPr>
        <w:t xml:space="preserve">***** </w:t>
      </w:r>
      <w:r w:rsidRPr="009A1465">
        <w:rPr>
          <w:rFonts w:eastAsia="Arial Unicode MS"/>
          <w:color w:val="000000"/>
          <w:lang w:bidi="bg-BG"/>
        </w:rPr>
        <w:t>Дрянов за дългогодишна работа и заслуги в областта на местното самоуправление и във връзка с неговата 90 годишнина.</w:t>
      </w:r>
    </w:p>
    <w:p w:rsidR="009A1465" w:rsidRPr="009A1465" w:rsidRDefault="009A1465" w:rsidP="009A1465">
      <w:pPr>
        <w:ind w:firstLine="567"/>
        <w:rPr>
          <w:rFonts w:eastAsia="Arial Unicode MS"/>
          <w:color w:val="000000"/>
          <w:lang w:bidi="bg-BG"/>
        </w:rPr>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ind w:firstLine="567"/>
        <w:rPr>
          <w:rFonts w:eastAsia="Arial Unicode MS"/>
          <w:color w:val="000000"/>
          <w:lang w:bidi="bg-BG"/>
        </w:rPr>
      </w:pPr>
    </w:p>
    <w:p w:rsidR="009A1465" w:rsidRPr="009A1465" w:rsidRDefault="009A1465" w:rsidP="009A1465">
      <w:pPr>
        <w:ind w:firstLine="567"/>
        <w:rPr>
          <w:rFonts w:eastAsia="Arial Unicode MS"/>
          <w:color w:val="000000"/>
          <w:lang w:bidi="bg-BG"/>
        </w:rPr>
      </w:pPr>
    </w:p>
    <w:p w:rsidR="009A1465" w:rsidRDefault="009A1465" w:rsidP="009A1465">
      <w:pPr>
        <w:ind w:firstLine="567"/>
        <w:rPr>
          <w:rFonts w:eastAsia="Arial Unicode MS"/>
          <w:color w:val="000000"/>
          <w:lang w:bidi="bg-BG"/>
        </w:rPr>
      </w:pPr>
    </w:p>
    <w:p w:rsidR="001A38F0" w:rsidRDefault="001A38F0" w:rsidP="009A1465">
      <w:pPr>
        <w:ind w:firstLine="567"/>
        <w:rPr>
          <w:rFonts w:eastAsia="Arial Unicode MS"/>
          <w:color w:val="000000"/>
          <w:lang w:bidi="bg-BG"/>
        </w:rPr>
      </w:pPr>
    </w:p>
    <w:p w:rsidR="001A38F0" w:rsidRDefault="001A38F0" w:rsidP="009A1465">
      <w:pPr>
        <w:ind w:firstLine="567"/>
        <w:rPr>
          <w:rFonts w:eastAsia="Arial Unicode MS"/>
          <w:color w:val="000000"/>
          <w:lang w:bidi="bg-BG"/>
        </w:rPr>
      </w:pPr>
    </w:p>
    <w:p w:rsidR="001A38F0" w:rsidRDefault="001A38F0" w:rsidP="009A1465">
      <w:pPr>
        <w:ind w:firstLine="567"/>
        <w:rPr>
          <w:rFonts w:eastAsia="Arial Unicode MS"/>
          <w:color w:val="000000"/>
          <w:lang w:bidi="bg-BG"/>
        </w:rPr>
      </w:pPr>
    </w:p>
    <w:p w:rsidR="001A38F0" w:rsidRDefault="001A38F0" w:rsidP="009A1465">
      <w:pPr>
        <w:ind w:firstLine="567"/>
        <w:rPr>
          <w:rFonts w:eastAsia="Arial Unicode MS"/>
          <w:color w:val="000000"/>
          <w:lang w:bidi="bg-BG"/>
        </w:rPr>
      </w:pPr>
    </w:p>
    <w:p w:rsidR="001A38F0" w:rsidRDefault="001A38F0" w:rsidP="009A1465">
      <w:pPr>
        <w:ind w:firstLine="567"/>
        <w:rPr>
          <w:rFonts w:eastAsia="Arial Unicode MS"/>
          <w:color w:val="000000"/>
          <w:lang w:bidi="bg-BG"/>
        </w:rPr>
      </w:pPr>
    </w:p>
    <w:p w:rsidR="001A38F0" w:rsidRDefault="001A38F0" w:rsidP="009A1465">
      <w:pPr>
        <w:ind w:firstLine="567"/>
        <w:rPr>
          <w:rFonts w:eastAsia="Arial Unicode MS"/>
          <w:color w:val="000000"/>
          <w:lang w:bidi="bg-BG"/>
        </w:rPr>
      </w:pPr>
    </w:p>
    <w:p w:rsidR="001A38F0" w:rsidRPr="009A1465" w:rsidRDefault="001A38F0" w:rsidP="009A1465">
      <w:pPr>
        <w:ind w:firstLine="567"/>
        <w:rPr>
          <w:rFonts w:eastAsia="Arial Unicode MS"/>
          <w:color w:val="000000"/>
          <w:lang w:bidi="bg-BG"/>
        </w:rPr>
      </w:pPr>
    </w:p>
    <w:p w:rsidR="009A1465" w:rsidRPr="009A1465" w:rsidRDefault="009A1465" w:rsidP="009A1465">
      <w:pPr>
        <w:ind w:firstLine="567"/>
        <w:rPr>
          <w:b/>
        </w:rPr>
      </w:pPr>
    </w:p>
    <w:p w:rsidR="002B2C71" w:rsidRPr="00E64CC4" w:rsidRDefault="009A1465" w:rsidP="002B2C71">
      <w:pPr>
        <w:rPr>
          <w:rFonts w:eastAsia="Lucida Sans Unicode"/>
          <w:b/>
          <w:kern w:val="3"/>
          <w:sz w:val="28"/>
          <w:szCs w:val="28"/>
          <w:u w:val="single"/>
          <w:lang w:val="en-US"/>
        </w:rPr>
      </w:pPr>
      <w:r w:rsidRPr="009A1465">
        <w:rPr>
          <w:rFonts w:ascii="Verdana" w:hAnsi="Verdana"/>
          <w:b/>
        </w:rPr>
        <w:t xml:space="preserve"> </w:t>
      </w:r>
      <w:proofErr w:type="spellStart"/>
      <w:r w:rsidR="002B2C71" w:rsidRPr="00E64CC4">
        <w:rPr>
          <w:rFonts w:eastAsia="Lucida Sans Unicode"/>
          <w:b/>
          <w:kern w:val="3"/>
          <w:sz w:val="28"/>
          <w:szCs w:val="28"/>
          <w:u w:val="single"/>
          <w:lang w:val="ru-RU"/>
        </w:rPr>
        <w:t>Препис</w:t>
      </w:r>
      <w:proofErr w:type="spellEnd"/>
      <w:r w:rsidR="002B2C71" w:rsidRPr="00E64CC4">
        <w:rPr>
          <w:rFonts w:eastAsia="Lucida Sans Unicode"/>
          <w:b/>
          <w:kern w:val="3"/>
          <w:sz w:val="28"/>
          <w:szCs w:val="28"/>
          <w:u w:val="single"/>
          <w:lang w:val="ru-RU"/>
        </w:rPr>
        <w:t xml:space="preserve"> – извлечение!</w:t>
      </w:r>
    </w:p>
    <w:p w:rsidR="009A1465" w:rsidRPr="009A1465" w:rsidRDefault="009A1465" w:rsidP="002B2C71">
      <w:pPr>
        <w:tabs>
          <w:tab w:val="left" w:pos="0"/>
        </w:tabs>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271</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tabs>
          <w:tab w:val="left" w:pos="0"/>
        </w:tabs>
        <w:jc w:val="both"/>
        <w:rPr>
          <w:color w:val="FF0000"/>
        </w:rPr>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Председател на </w:t>
      </w:r>
      <w:proofErr w:type="spellStart"/>
      <w:r w:rsidRPr="009A1465">
        <w:t>ОбС</w:t>
      </w:r>
      <w:proofErr w:type="spellEnd"/>
      <w:r w:rsidRPr="009A1465">
        <w:t xml:space="preserve"> </w:t>
      </w:r>
      <w:r w:rsidRPr="009A1465">
        <w:rPr>
          <w:rFonts w:eastAsia="Calibri"/>
        </w:rPr>
        <w:t>с  вх. № ОС – 167/20.07.2021 г. - п</w:t>
      </w:r>
      <w:r w:rsidRPr="009A1465">
        <w:t xml:space="preserve">риемане отчет за дейността на Общински съвет – Гурково и на неговите комисии за периода  </w:t>
      </w:r>
      <w:r w:rsidRPr="009A1465">
        <w:rPr>
          <w:lang w:val="en-US"/>
        </w:rPr>
        <w:t>01</w:t>
      </w:r>
      <w:r w:rsidRPr="009A1465">
        <w:t>.</w:t>
      </w:r>
      <w:r w:rsidRPr="009A1465">
        <w:rPr>
          <w:lang w:val="en-US"/>
        </w:rPr>
        <w:t>01</w:t>
      </w:r>
      <w:r w:rsidRPr="009A1465">
        <w:t>.202</w:t>
      </w:r>
      <w:r w:rsidRPr="009A1465">
        <w:rPr>
          <w:lang w:val="en-US"/>
        </w:rPr>
        <w:t>1</w:t>
      </w:r>
      <w:r w:rsidRPr="009A1465">
        <w:t xml:space="preserve"> – 3</w:t>
      </w:r>
      <w:r w:rsidRPr="009A1465">
        <w:rPr>
          <w:lang w:val="en-US"/>
        </w:rPr>
        <w:t>0</w:t>
      </w:r>
      <w:r w:rsidRPr="009A1465">
        <w:t>.</w:t>
      </w:r>
      <w:r w:rsidRPr="009A1465">
        <w:rPr>
          <w:lang w:val="en-US"/>
        </w:rPr>
        <w:t>06</w:t>
      </w:r>
      <w:r w:rsidRPr="009A1465">
        <w:t>.202</w:t>
      </w:r>
      <w:r w:rsidRPr="009A1465">
        <w:rPr>
          <w:lang w:val="en-US"/>
        </w:rPr>
        <w:t>1</w:t>
      </w:r>
      <w:r w:rsidRPr="009A1465">
        <w:t xml:space="preserve"> година.</w:t>
      </w:r>
    </w:p>
    <w:p w:rsidR="009A1465" w:rsidRPr="009A1465" w:rsidRDefault="009A1465" w:rsidP="009A1465">
      <w:pPr>
        <w:tabs>
          <w:tab w:val="left" w:pos="0"/>
        </w:tabs>
        <w:jc w:val="both"/>
        <w:rPr>
          <w:rFonts w:ascii="Verdana" w:hAnsi="Verdana"/>
          <w:b/>
        </w:rPr>
      </w:pPr>
      <w:r w:rsidRPr="009A1465">
        <w:rPr>
          <w:rFonts w:ascii="Verdana" w:hAnsi="Verdana"/>
          <w:b/>
        </w:rPr>
        <w:tab/>
      </w:r>
    </w:p>
    <w:p w:rsidR="009A1465" w:rsidRPr="009A1465" w:rsidRDefault="009A1465" w:rsidP="009A1465">
      <w:pPr>
        <w:jc w:val="both"/>
        <w:rPr>
          <w:lang w:val="en-US"/>
        </w:rPr>
      </w:pPr>
      <w:r w:rsidRPr="009A1465">
        <w:rPr>
          <w:rFonts w:ascii="Verdana" w:hAnsi="Verdana"/>
          <w:b/>
        </w:rPr>
        <w:tab/>
      </w:r>
      <w:r w:rsidRPr="009A1465">
        <w:rPr>
          <w:b/>
          <w:sz w:val="28"/>
          <w:szCs w:val="28"/>
          <w:u w:val="single"/>
        </w:rPr>
        <w:t>МОТИВИ:</w:t>
      </w:r>
      <w:r w:rsidRPr="009A1465">
        <w:rPr>
          <w:sz w:val="28"/>
          <w:szCs w:val="28"/>
        </w:rPr>
        <w:t xml:space="preserve"> </w:t>
      </w:r>
      <w:r w:rsidRPr="009A1465">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r w:rsidRPr="009A1465">
        <w:rPr>
          <w:lang w:val="en-US"/>
        </w:rPr>
        <w:t xml:space="preserve"> </w:t>
      </w:r>
    </w:p>
    <w:p w:rsidR="009A1465" w:rsidRPr="009A1465" w:rsidRDefault="009A1465" w:rsidP="009A1465">
      <w:pPr>
        <w:ind w:firstLine="708"/>
        <w:jc w:val="both"/>
        <w:rPr>
          <w:b/>
        </w:rPr>
      </w:pPr>
      <w:r w:rsidRPr="009A1465">
        <w:t>На Вашето внимание предоставям изготвения от мен отчет в настоящото заседание с молба, ако е необходимо да предложите промени при евентуални неточности и пропуски установени от Вас.</w:t>
      </w:r>
    </w:p>
    <w:p w:rsidR="009A1465" w:rsidRPr="009A1465" w:rsidRDefault="009A1465" w:rsidP="009A1465">
      <w:pPr>
        <w:ind w:firstLine="708"/>
        <w:jc w:val="both"/>
        <w:rPr>
          <w:lang w:val="ru-RU"/>
        </w:rPr>
      </w:pPr>
      <w:r w:rsidRPr="009A1465">
        <w:t>След разглеждането му, на основание чл.21, ал.1, т. 24, във връзка с ал.2 от  Закона за местното самоуправление и местната администрация и чл.15, ал.2 от Правилника за организация и дейността на общински съвет</w:t>
      </w:r>
      <w:r w:rsidRPr="009A1465">
        <w:rPr>
          <w:lang w:val="ru-RU"/>
        </w:rPr>
        <w:t xml:space="preserve"> – </w:t>
      </w:r>
      <w:r w:rsidRPr="009A1465">
        <w:t xml:space="preserve">Гурково, неговите комисии и взаимодействието му с общинската администрация,  Общински съвет –  Гурково </w:t>
      </w:r>
    </w:p>
    <w:p w:rsidR="009A1465" w:rsidRPr="009A1465" w:rsidRDefault="009A1465" w:rsidP="009A1465">
      <w:pPr>
        <w:ind w:firstLine="708"/>
        <w:jc w:val="both"/>
        <w:rPr>
          <w:lang w:val="ru-RU"/>
        </w:rPr>
      </w:pPr>
    </w:p>
    <w:p w:rsidR="009A1465" w:rsidRPr="009A1465" w:rsidRDefault="009A1465" w:rsidP="009A1465">
      <w:pPr>
        <w:rPr>
          <w:rFonts w:eastAsia="Calibri"/>
          <w:sz w:val="32"/>
          <w:szCs w:val="32"/>
        </w:rPr>
      </w:pPr>
      <w:r w:rsidRPr="009A1465">
        <w:rPr>
          <w:b/>
          <w:lang w:val="en-US"/>
        </w:rPr>
        <w:t xml:space="preserve">                                                                  </w:t>
      </w:r>
      <w:r w:rsidRPr="009A1465">
        <w:rPr>
          <w:rFonts w:eastAsia="Calibri"/>
          <w:sz w:val="32"/>
          <w:szCs w:val="32"/>
        </w:rPr>
        <w:t>Р Е Ш И:</w:t>
      </w:r>
    </w:p>
    <w:p w:rsidR="009A1465" w:rsidRPr="009A1465" w:rsidRDefault="009A1465" w:rsidP="009A1465">
      <w:pPr>
        <w:ind w:firstLine="708"/>
        <w:jc w:val="center"/>
        <w:rPr>
          <w:rFonts w:eastAsia="Calibri"/>
          <w:sz w:val="32"/>
          <w:szCs w:val="32"/>
        </w:rPr>
      </w:pPr>
    </w:p>
    <w:p w:rsidR="009A1465" w:rsidRPr="009A1465" w:rsidRDefault="009A1465" w:rsidP="009A1465">
      <w:pPr>
        <w:rPr>
          <w:lang w:val="ru-RU"/>
        </w:rPr>
      </w:pPr>
      <w:r w:rsidRPr="009A1465">
        <w:tab/>
        <w:t xml:space="preserve">1. Приема Отчета за дейността на Общински съвет – Гурково и на неговите комисии за периода  </w:t>
      </w:r>
      <w:r w:rsidRPr="009A1465">
        <w:rPr>
          <w:lang w:val="en-US"/>
        </w:rPr>
        <w:t>01</w:t>
      </w:r>
      <w:r w:rsidRPr="009A1465">
        <w:t>.</w:t>
      </w:r>
      <w:r w:rsidRPr="009A1465">
        <w:rPr>
          <w:lang w:val="en-US"/>
        </w:rPr>
        <w:t>01</w:t>
      </w:r>
      <w:r w:rsidRPr="009A1465">
        <w:t>.202</w:t>
      </w:r>
      <w:r w:rsidRPr="009A1465">
        <w:rPr>
          <w:lang w:val="en-US"/>
        </w:rPr>
        <w:t>1</w:t>
      </w:r>
      <w:r w:rsidRPr="009A1465">
        <w:t xml:space="preserve"> – 3</w:t>
      </w:r>
      <w:r w:rsidRPr="009A1465">
        <w:rPr>
          <w:lang w:val="en-US"/>
        </w:rPr>
        <w:t>0</w:t>
      </w:r>
      <w:r w:rsidRPr="009A1465">
        <w:t>.</w:t>
      </w:r>
      <w:r w:rsidRPr="009A1465">
        <w:rPr>
          <w:lang w:val="en-US"/>
        </w:rPr>
        <w:t>06</w:t>
      </w:r>
      <w:r w:rsidRPr="009A1465">
        <w:t>.202</w:t>
      </w:r>
      <w:r w:rsidRPr="009A1465">
        <w:rPr>
          <w:lang w:val="en-US"/>
        </w:rPr>
        <w:t>1</w:t>
      </w:r>
      <w:r w:rsidRPr="009A1465">
        <w:t xml:space="preserve"> година.</w:t>
      </w:r>
    </w:p>
    <w:p w:rsidR="009A1465" w:rsidRPr="009A1465" w:rsidRDefault="009A1465" w:rsidP="009A1465">
      <w:pPr>
        <w:ind w:left="705"/>
        <w:jc w:val="center"/>
        <w:rPr>
          <w:sz w:val="28"/>
          <w:szCs w:val="28"/>
          <w:lang w:val="en-US"/>
        </w:rPr>
      </w:pPr>
    </w:p>
    <w:p w:rsidR="009A1465" w:rsidRPr="009A1465" w:rsidRDefault="009A1465" w:rsidP="009A1465">
      <w:pPr>
        <w:tabs>
          <w:tab w:val="center" w:pos="0"/>
        </w:tabs>
        <w:suppressAutoHyphens/>
        <w:autoSpaceDN w:val="0"/>
        <w:jc w:val="both"/>
        <w:textAlignment w:val="baseline"/>
        <w:rPr>
          <w:rFonts w:ascii="Verdana" w:hAnsi="Verdana"/>
          <w:b/>
        </w:rPr>
      </w:pPr>
      <w:r w:rsidRPr="009A1465">
        <w:rPr>
          <w:rFonts w:ascii="Verdana" w:hAnsi="Verdana"/>
          <w:b/>
        </w:rPr>
        <w:tab/>
      </w:r>
    </w:p>
    <w:p w:rsidR="009A1465" w:rsidRPr="009A1465" w:rsidRDefault="009A1465" w:rsidP="009A1465">
      <w:pPr>
        <w:tabs>
          <w:tab w:val="center" w:pos="0"/>
        </w:tabs>
        <w:suppressAutoHyphens/>
        <w:autoSpaceDN w:val="0"/>
        <w:jc w:val="both"/>
        <w:textAlignment w:val="baseline"/>
        <w:rPr>
          <w:kern w:val="3"/>
          <w:lang w:val="ru-RU"/>
        </w:rPr>
      </w:pPr>
      <w:r w:rsidRPr="009A1465">
        <w:rPr>
          <w:rFonts w:ascii="Verdana" w:hAnsi="Verdana"/>
          <w:b/>
        </w:rPr>
        <w:tab/>
      </w:r>
      <w:r w:rsidRPr="009A1465">
        <w:rPr>
          <w:kern w:val="3"/>
        </w:rPr>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Default="009A1465"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Pr="009A1465" w:rsidRDefault="001A38F0" w:rsidP="009A1465">
      <w:pPr>
        <w:tabs>
          <w:tab w:val="left" w:pos="0"/>
        </w:tabs>
        <w:jc w:val="both"/>
        <w:rPr>
          <w:rFonts w:ascii="Verdana" w:hAnsi="Verdana"/>
          <w:b/>
        </w:rPr>
      </w:pPr>
    </w:p>
    <w:p w:rsidR="009A1465" w:rsidRPr="009A1465" w:rsidRDefault="009A1465" w:rsidP="009A1465">
      <w:pPr>
        <w:tabs>
          <w:tab w:val="left" w:pos="0"/>
        </w:tabs>
        <w:jc w:val="both"/>
        <w:rPr>
          <w:rFonts w:ascii="Verdana" w:hAnsi="Verdana"/>
          <w:b/>
        </w:rPr>
      </w:pPr>
      <w:r w:rsidRPr="009A1465">
        <w:rPr>
          <w:rFonts w:cs="Calibri"/>
          <w:b/>
          <w:kern w:val="3"/>
        </w:rPr>
        <w:tab/>
      </w: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272</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spacing w:line="276" w:lineRule="auto"/>
        <w:ind w:firstLine="708"/>
        <w:jc w:val="both"/>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Кмет на Община </w:t>
      </w:r>
      <w:r w:rsidRPr="009A1465">
        <w:rPr>
          <w:rFonts w:eastAsia="Calibri"/>
        </w:rPr>
        <w:t>с  вх. № ОС – 170/20.07.2021 г. - о</w:t>
      </w:r>
      <w:r w:rsidRPr="009A1465">
        <w:t>тчет за изпълнение на Решенията на Общински съвет - Гурково за периода 01.0</w:t>
      </w:r>
      <w:r w:rsidRPr="009A1465">
        <w:rPr>
          <w:lang w:val="en-US"/>
        </w:rPr>
        <w:t>1</w:t>
      </w:r>
      <w:r w:rsidRPr="009A1465">
        <w:t>.202</w:t>
      </w:r>
      <w:r w:rsidRPr="009A1465">
        <w:rPr>
          <w:lang w:val="en-US"/>
        </w:rPr>
        <w:t>1</w:t>
      </w:r>
      <w:r w:rsidRPr="009A1465">
        <w:t xml:space="preserve"> г.–3</w:t>
      </w:r>
      <w:r w:rsidRPr="009A1465">
        <w:rPr>
          <w:lang w:val="en-US"/>
        </w:rPr>
        <w:t>0</w:t>
      </w:r>
      <w:r w:rsidRPr="009A1465">
        <w:t>.</w:t>
      </w:r>
      <w:r w:rsidRPr="009A1465">
        <w:rPr>
          <w:lang w:val="en-US"/>
        </w:rPr>
        <w:t>06</w:t>
      </w:r>
      <w:r w:rsidRPr="009A1465">
        <w:t>.202</w:t>
      </w:r>
      <w:r w:rsidRPr="009A1465">
        <w:rPr>
          <w:lang w:val="en-US"/>
        </w:rPr>
        <w:t>1</w:t>
      </w:r>
      <w:r w:rsidRPr="009A1465">
        <w:t xml:space="preserve"> г.</w:t>
      </w:r>
    </w:p>
    <w:p w:rsidR="009A1465" w:rsidRPr="009A1465" w:rsidRDefault="009A1465" w:rsidP="009A1465">
      <w:pPr>
        <w:spacing w:line="276" w:lineRule="auto"/>
        <w:ind w:firstLine="708"/>
        <w:jc w:val="both"/>
      </w:pPr>
    </w:p>
    <w:p w:rsidR="009A1465" w:rsidRPr="009A1465" w:rsidRDefault="009A1465" w:rsidP="009A1465">
      <w:pPr>
        <w:ind w:firstLine="709"/>
        <w:jc w:val="both"/>
      </w:pPr>
      <w:r w:rsidRPr="009A1465">
        <w:rPr>
          <w:b/>
          <w:sz w:val="28"/>
          <w:szCs w:val="28"/>
          <w:u w:val="single"/>
        </w:rPr>
        <w:t>МОТИВИ:</w:t>
      </w:r>
      <w:r w:rsidRPr="009A1465">
        <w:rPr>
          <w:sz w:val="28"/>
          <w:szCs w:val="28"/>
        </w:rPr>
        <w:t xml:space="preserve"> </w:t>
      </w:r>
      <w:r w:rsidRPr="009A1465">
        <w:t>В изпълнение на задълженията ми съгласно  чл. 44,ал.1,т.7 от ЗМСМА предоставям на Вашето внимание Отчет за изпълнение на Решенията на Общински съвет – Гурково за периода 01.0</w:t>
      </w:r>
      <w:r w:rsidRPr="009A1465">
        <w:rPr>
          <w:lang w:val="en-US"/>
        </w:rPr>
        <w:t>1</w:t>
      </w:r>
      <w:r w:rsidRPr="009A1465">
        <w:t>.202</w:t>
      </w:r>
      <w:r w:rsidRPr="009A1465">
        <w:rPr>
          <w:lang w:val="en-US"/>
        </w:rPr>
        <w:t>1</w:t>
      </w:r>
      <w:r w:rsidRPr="009A1465">
        <w:t xml:space="preserve"> г. – 3</w:t>
      </w:r>
      <w:r w:rsidRPr="009A1465">
        <w:rPr>
          <w:lang w:val="en-US"/>
        </w:rPr>
        <w:t>0</w:t>
      </w:r>
      <w:r w:rsidRPr="009A1465">
        <w:t>.</w:t>
      </w:r>
      <w:r w:rsidRPr="009A1465">
        <w:rPr>
          <w:lang w:val="en-US"/>
        </w:rPr>
        <w:t>06</w:t>
      </w:r>
      <w:r w:rsidRPr="009A1465">
        <w:t>.202</w:t>
      </w:r>
      <w:r w:rsidRPr="009A1465">
        <w:rPr>
          <w:lang w:val="en-US"/>
        </w:rPr>
        <w:t>1</w:t>
      </w:r>
      <w:r w:rsidRPr="009A1465">
        <w:t xml:space="preserve"> г.</w:t>
      </w:r>
    </w:p>
    <w:p w:rsidR="009A1465" w:rsidRPr="009A1465" w:rsidRDefault="009A1465" w:rsidP="009A1465">
      <w:pPr>
        <w:ind w:firstLine="708"/>
        <w:jc w:val="both"/>
        <w:rPr>
          <w:rFonts w:eastAsia="Calibri"/>
        </w:rPr>
      </w:pPr>
      <w:r w:rsidRPr="009A1465">
        <w:rPr>
          <w:rFonts w:eastAsia="Calibri"/>
        </w:rPr>
        <w:t xml:space="preserve"> </w:t>
      </w:r>
    </w:p>
    <w:p w:rsidR="009A1465" w:rsidRPr="009A1465" w:rsidRDefault="009A1465" w:rsidP="009A1465">
      <w:pPr>
        <w:ind w:firstLine="708"/>
        <w:jc w:val="both"/>
      </w:pPr>
      <w:r w:rsidRPr="009A1465">
        <w:t xml:space="preserve"> На  основание чл.21, ал.1, т.24 и ал.2</w:t>
      </w:r>
      <w:r w:rsidRPr="009A1465">
        <w:rPr>
          <w:lang w:val="en-US"/>
        </w:rPr>
        <w:t xml:space="preserve"> </w:t>
      </w:r>
      <w:r w:rsidRPr="009A1465">
        <w:t xml:space="preserve">от Закона за местното самоуправление и местната администрация, Общински съвет - Гурково </w:t>
      </w:r>
    </w:p>
    <w:p w:rsidR="009A1465" w:rsidRPr="009A1465" w:rsidRDefault="009A1465" w:rsidP="009A1465">
      <w:pPr>
        <w:jc w:val="both"/>
      </w:pP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rPr>
          <w:b/>
        </w:rPr>
      </w:pPr>
    </w:p>
    <w:p w:rsidR="009A1465" w:rsidRPr="009A1465" w:rsidRDefault="009A1465" w:rsidP="009A1465">
      <w:pPr>
        <w:ind w:firstLine="708"/>
        <w:jc w:val="both"/>
      </w:pPr>
      <w:r w:rsidRPr="009A1465">
        <w:t>Приема Отчета на Кмета на община Гурково за изпълнение на Решенията на Общински съвет – Гурково за периода 01.0</w:t>
      </w:r>
      <w:r w:rsidRPr="009A1465">
        <w:rPr>
          <w:lang w:val="en-US"/>
        </w:rPr>
        <w:t>1</w:t>
      </w:r>
      <w:r w:rsidRPr="009A1465">
        <w:t>.202</w:t>
      </w:r>
      <w:r w:rsidRPr="009A1465">
        <w:rPr>
          <w:lang w:val="en-US"/>
        </w:rPr>
        <w:t>1</w:t>
      </w:r>
      <w:r w:rsidRPr="009A1465">
        <w:t xml:space="preserve"> г. – 3</w:t>
      </w:r>
      <w:r w:rsidRPr="009A1465">
        <w:rPr>
          <w:lang w:val="en-US"/>
        </w:rPr>
        <w:t>0</w:t>
      </w:r>
      <w:r w:rsidRPr="009A1465">
        <w:t>.</w:t>
      </w:r>
      <w:r w:rsidRPr="009A1465">
        <w:rPr>
          <w:lang w:val="en-US"/>
        </w:rPr>
        <w:t>06</w:t>
      </w:r>
      <w:r w:rsidRPr="009A1465">
        <w:t>.202</w:t>
      </w:r>
      <w:r w:rsidRPr="009A1465">
        <w:rPr>
          <w:lang w:val="en-US"/>
        </w:rPr>
        <w:t>1</w:t>
      </w:r>
      <w:r w:rsidRPr="009A1465">
        <w:t xml:space="preserve"> г. </w:t>
      </w:r>
    </w:p>
    <w:p w:rsidR="009A1465" w:rsidRPr="009A1465" w:rsidRDefault="009A1465" w:rsidP="009A1465">
      <w:pPr>
        <w:spacing w:line="276" w:lineRule="auto"/>
        <w:ind w:firstLine="708"/>
        <w:jc w:val="both"/>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tabs>
          <w:tab w:val="left" w:pos="0"/>
        </w:tabs>
        <w:jc w:val="both"/>
        <w:rPr>
          <w:rFonts w:ascii="Verdana" w:hAnsi="Verdana"/>
          <w:b/>
        </w:rPr>
      </w:pPr>
    </w:p>
    <w:p w:rsidR="009A1465" w:rsidRPr="009A1465" w:rsidRDefault="009A1465" w:rsidP="009A1465">
      <w:pPr>
        <w:ind w:firstLine="708"/>
        <w:jc w:val="both"/>
      </w:pPr>
      <w:r w:rsidRPr="009A1465">
        <w:rPr>
          <w:rFonts w:ascii="Verdana" w:hAnsi="Verdana"/>
          <w:b/>
        </w:rPr>
        <w:tab/>
        <w:t xml:space="preserve">                                                           </w:t>
      </w:r>
    </w:p>
    <w:p w:rsidR="009A1465" w:rsidRPr="009A1465" w:rsidRDefault="009A1465" w:rsidP="009A1465">
      <w:pPr>
        <w:ind w:firstLine="708"/>
        <w:jc w:val="both"/>
      </w:pPr>
    </w:p>
    <w:p w:rsidR="009A1465" w:rsidRPr="009A1465" w:rsidRDefault="009A1465" w:rsidP="009A1465">
      <w:pPr>
        <w:ind w:firstLine="708"/>
        <w:jc w:val="both"/>
        <w:rPr>
          <w:rFonts w:cs="Calibri"/>
          <w:kern w:val="3"/>
          <w:lang w:val="en-US"/>
        </w:rPr>
      </w:pPr>
    </w:p>
    <w:p w:rsidR="009A1465" w:rsidRPr="009A1465" w:rsidRDefault="009A1465" w:rsidP="009A1465">
      <w:pPr>
        <w:ind w:firstLine="708"/>
        <w:jc w:val="both"/>
        <w:rPr>
          <w:rFonts w:cs="Calibri"/>
          <w:kern w:val="3"/>
          <w:lang w:val="en-US"/>
        </w:rPr>
      </w:pPr>
    </w:p>
    <w:p w:rsidR="009A1465" w:rsidRPr="009A1465" w:rsidRDefault="009A1465" w:rsidP="009A1465">
      <w:pPr>
        <w:ind w:firstLine="708"/>
        <w:jc w:val="both"/>
        <w:rPr>
          <w:rFonts w:cs="Calibri"/>
          <w:kern w:val="3"/>
          <w:lang w:val="en-US"/>
        </w:rPr>
      </w:pPr>
    </w:p>
    <w:p w:rsidR="009A1465" w:rsidRPr="009A1465" w:rsidRDefault="009A1465" w:rsidP="009A1465">
      <w:pPr>
        <w:ind w:firstLine="708"/>
        <w:jc w:val="both"/>
        <w:rPr>
          <w:rFonts w:cs="Calibri"/>
          <w:kern w:val="3"/>
          <w:lang w:val="en-US"/>
        </w:rPr>
      </w:pPr>
    </w:p>
    <w:p w:rsidR="009A1465" w:rsidRPr="009A1465" w:rsidRDefault="009A1465" w:rsidP="009A1465">
      <w:pPr>
        <w:ind w:firstLine="708"/>
        <w:jc w:val="both"/>
        <w:rPr>
          <w:rFonts w:cs="Calibri"/>
          <w:kern w:val="3"/>
          <w:lang w:val="en-US"/>
        </w:rPr>
      </w:pPr>
    </w:p>
    <w:p w:rsidR="009A1465" w:rsidRPr="009A1465" w:rsidRDefault="009A1465" w:rsidP="009A1465">
      <w:pPr>
        <w:ind w:firstLine="708"/>
        <w:jc w:val="both"/>
        <w:rPr>
          <w:rFonts w:cs="Calibri"/>
          <w:kern w:val="3"/>
          <w:lang w:val="en-US"/>
        </w:rPr>
      </w:pPr>
    </w:p>
    <w:p w:rsidR="009A1465" w:rsidRDefault="009A1465"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Default="001A38F0" w:rsidP="009A1465">
      <w:pPr>
        <w:ind w:firstLine="708"/>
        <w:jc w:val="both"/>
        <w:rPr>
          <w:rFonts w:cs="Calibri"/>
          <w:kern w:val="3"/>
        </w:rPr>
      </w:pPr>
    </w:p>
    <w:p w:rsidR="001A38F0" w:rsidRPr="001A38F0" w:rsidRDefault="001A38F0" w:rsidP="009A1465">
      <w:pPr>
        <w:ind w:firstLine="708"/>
        <w:jc w:val="both"/>
        <w:rPr>
          <w:rFonts w:cs="Calibri"/>
          <w:kern w:val="3"/>
        </w:rPr>
      </w:pPr>
    </w:p>
    <w:p w:rsidR="009A1465" w:rsidRPr="009A1465" w:rsidRDefault="009A1465" w:rsidP="009A1465">
      <w:pPr>
        <w:ind w:firstLine="708"/>
        <w:jc w:val="both"/>
        <w:rPr>
          <w:rFonts w:cs="Calibri"/>
          <w:kern w:val="3"/>
          <w:lang w:val="en-US"/>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273</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tabs>
          <w:tab w:val="left" w:pos="0"/>
        </w:tabs>
        <w:jc w:val="both"/>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w:t>
      </w:r>
      <w:r w:rsidRPr="009A1465">
        <w:rPr>
          <w:lang w:val="ru-RU"/>
        </w:rPr>
        <w:t>Зам.- к</w:t>
      </w:r>
      <w:proofErr w:type="spellStart"/>
      <w:r w:rsidRPr="009A1465">
        <w:t>мет</w:t>
      </w:r>
      <w:proofErr w:type="spellEnd"/>
      <w:r w:rsidRPr="009A1465">
        <w:t xml:space="preserve"> </w:t>
      </w:r>
      <w:proofErr w:type="gramStart"/>
      <w:r w:rsidRPr="009A1465">
        <w:t>на</w:t>
      </w:r>
      <w:proofErr w:type="gramEnd"/>
      <w:r w:rsidRPr="009A1465">
        <w:t xml:space="preserve"> Община </w:t>
      </w:r>
      <w:r w:rsidRPr="009A1465">
        <w:rPr>
          <w:lang w:val="en-US"/>
        </w:rPr>
        <w:t xml:space="preserve"> (</w:t>
      </w:r>
      <w:r w:rsidRPr="009A1465">
        <w:t>съгласно  Заповед № З-314/20.07.2021г. на Кмета на Община Гурково</w:t>
      </w:r>
      <w:r w:rsidRPr="009A1465">
        <w:rPr>
          <w:lang w:val="en-US"/>
        </w:rPr>
        <w:t>)</w:t>
      </w:r>
      <w:r w:rsidRPr="009A1465">
        <w:t xml:space="preserve"> </w:t>
      </w:r>
      <w:r w:rsidRPr="009A1465">
        <w:rPr>
          <w:rFonts w:eastAsia="Calibri"/>
        </w:rPr>
        <w:t>с  вх. № ОС – 179/21.07.2021 г. - р</w:t>
      </w:r>
      <w:proofErr w:type="spellStart"/>
      <w:r w:rsidRPr="009A1465">
        <w:rPr>
          <w:lang w:val="en-AU" w:eastAsia="en-US"/>
        </w:rPr>
        <w:t>азпореждане</w:t>
      </w:r>
      <w:proofErr w:type="spellEnd"/>
      <w:r w:rsidRPr="009A1465">
        <w:rPr>
          <w:lang w:val="en-AU" w:eastAsia="en-US"/>
        </w:rPr>
        <w:t xml:space="preserve"> с </w:t>
      </w:r>
      <w:r w:rsidRPr="009A1465">
        <w:rPr>
          <w:lang w:eastAsia="en-US"/>
        </w:rPr>
        <w:t>поземлени имоти</w:t>
      </w:r>
      <w:r w:rsidRPr="009A1465">
        <w:rPr>
          <w:lang w:val="en-AU" w:eastAsia="en-US"/>
        </w:rPr>
        <w:t xml:space="preserve"> </w:t>
      </w:r>
      <w:r w:rsidRPr="009A1465">
        <w:rPr>
          <w:lang w:eastAsia="en-US"/>
        </w:rPr>
        <w:t>-</w:t>
      </w:r>
      <w:r w:rsidRPr="009A1465">
        <w:rPr>
          <w:lang w:val="en-AU" w:eastAsia="en-US"/>
        </w:rPr>
        <w:t xml:space="preserve"> </w:t>
      </w:r>
      <w:proofErr w:type="spellStart"/>
      <w:r w:rsidRPr="009A1465">
        <w:rPr>
          <w:lang w:val="en-AU" w:eastAsia="en-US"/>
        </w:rPr>
        <w:t>частна</w:t>
      </w:r>
      <w:proofErr w:type="spellEnd"/>
      <w:r w:rsidRPr="009A1465">
        <w:rPr>
          <w:lang w:val="en-AU" w:eastAsia="en-US"/>
        </w:rPr>
        <w:t xml:space="preserve"> </w:t>
      </w:r>
      <w:proofErr w:type="spellStart"/>
      <w:r w:rsidRPr="009A1465">
        <w:rPr>
          <w:lang w:val="en-AU" w:eastAsia="en-US"/>
        </w:rPr>
        <w:t>общинска</w:t>
      </w:r>
      <w:proofErr w:type="spellEnd"/>
      <w:r w:rsidRPr="009A1465">
        <w:rPr>
          <w:lang w:val="en-AU" w:eastAsia="en-US"/>
        </w:rPr>
        <w:t xml:space="preserve"> </w:t>
      </w:r>
      <w:proofErr w:type="spellStart"/>
      <w:r w:rsidRPr="009A1465">
        <w:rPr>
          <w:lang w:val="en-AU" w:eastAsia="en-US"/>
        </w:rPr>
        <w:t>собственост</w:t>
      </w:r>
      <w:proofErr w:type="spellEnd"/>
      <w:r w:rsidRPr="009A1465">
        <w:rPr>
          <w:lang w:val="en-AU" w:eastAsia="en-US"/>
        </w:rPr>
        <w:t xml:space="preserve"> – </w:t>
      </w:r>
      <w:proofErr w:type="spellStart"/>
      <w:r w:rsidRPr="009A1465">
        <w:rPr>
          <w:lang w:val="en-AU" w:eastAsia="en-US"/>
        </w:rPr>
        <w:t>продажба</w:t>
      </w:r>
      <w:proofErr w:type="spellEnd"/>
      <w:r w:rsidRPr="009A1465">
        <w:rPr>
          <w:lang w:val="en-AU" w:eastAsia="en-US"/>
        </w:rPr>
        <w:t xml:space="preserve"> </w:t>
      </w:r>
      <w:proofErr w:type="spellStart"/>
      <w:r w:rsidRPr="009A1465">
        <w:rPr>
          <w:lang w:val="en-AU" w:eastAsia="en-US"/>
        </w:rPr>
        <w:t>на</w:t>
      </w:r>
      <w:proofErr w:type="spellEnd"/>
      <w:r w:rsidRPr="009A1465">
        <w:rPr>
          <w:lang w:eastAsia="en-US"/>
        </w:rPr>
        <w:t xml:space="preserve"> ПИ</w:t>
      </w:r>
      <w:r w:rsidRPr="009A1465">
        <w:rPr>
          <w:lang w:val="en-AU" w:eastAsia="en-US"/>
        </w:rPr>
        <w:t xml:space="preserve"> </w:t>
      </w:r>
      <w:r w:rsidRPr="009A1465">
        <w:rPr>
          <w:lang w:eastAsia="en-US"/>
        </w:rPr>
        <w:t xml:space="preserve">с идентификатори 22767.501.74, 22767.501.77 и 22767.501.81 </w:t>
      </w:r>
      <w:proofErr w:type="spellStart"/>
      <w:r w:rsidRPr="009A1465">
        <w:rPr>
          <w:lang w:eastAsia="en-US"/>
        </w:rPr>
        <w:t>находящи</w:t>
      </w:r>
      <w:proofErr w:type="spellEnd"/>
      <w:r w:rsidRPr="009A1465">
        <w:rPr>
          <w:lang w:eastAsia="en-US"/>
        </w:rPr>
        <w:t xml:space="preserve"> се в с. Паничерево, община Гурково.</w:t>
      </w:r>
    </w:p>
    <w:p w:rsidR="009A1465" w:rsidRPr="009A1465" w:rsidRDefault="009A1465" w:rsidP="009A1465">
      <w:pPr>
        <w:jc w:val="center"/>
        <w:rPr>
          <w:b/>
          <w:lang w:eastAsia="en-US"/>
        </w:rPr>
      </w:pPr>
    </w:p>
    <w:p w:rsidR="009A1465" w:rsidRPr="009A1465" w:rsidRDefault="009A1465" w:rsidP="009A1465">
      <w:pPr>
        <w:ind w:firstLine="720"/>
        <w:jc w:val="both"/>
        <w:rPr>
          <w:lang w:val="x-none" w:eastAsia="en-US"/>
        </w:rPr>
      </w:pPr>
      <w:r w:rsidRPr="009A1465">
        <w:rPr>
          <w:b/>
          <w:sz w:val="28"/>
          <w:szCs w:val="28"/>
          <w:u w:val="single"/>
        </w:rPr>
        <w:t>МОТИВИ:</w:t>
      </w:r>
      <w:r w:rsidRPr="009A1465">
        <w:rPr>
          <w:sz w:val="28"/>
          <w:szCs w:val="28"/>
        </w:rPr>
        <w:t xml:space="preserve"> </w:t>
      </w:r>
      <w:r w:rsidRPr="009A1465">
        <w:rPr>
          <w:sz w:val="22"/>
          <w:szCs w:val="22"/>
          <w:lang w:val="x-none" w:eastAsia="en-US"/>
        </w:rPr>
        <w:t xml:space="preserve">В Общинска администрация гр. Гурково </w:t>
      </w:r>
      <w:r w:rsidRPr="009A1465">
        <w:rPr>
          <w:sz w:val="22"/>
          <w:szCs w:val="22"/>
          <w:lang w:eastAsia="en-US"/>
        </w:rPr>
        <w:t>са</w:t>
      </w:r>
      <w:r w:rsidRPr="009A1465">
        <w:rPr>
          <w:sz w:val="22"/>
          <w:szCs w:val="22"/>
          <w:lang w:val="x-none" w:eastAsia="en-US"/>
        </w:rPr>
        <w:t xml:space="preserve"> </w:t>
      </w:r>
      <w:r w:rsidRPr="009A1465">
        <w:rPr>
          <w:lang w:val="x-none" w:eastAsia="en-US"/>
        </w:rPr>
        <w:t>постъпил</w:t>
      </w:r>
      <w:r w:rsidRPr="009A1465">
        <w:rPr>
          <w:lang w:eastAsia="en-US"/>
        </w:rPr>
        <w:t>и</w:t>
      </w:r>
      <w:r w:rsidRPr="009A1465">
        <w:rPr>
          <w:lang w:val="x-none" w:eastAsia="en-US"/>
        </w:rPr>
        <w:t xml:space="preserve"> заявлени</w:t>
      </w:r>
      <w:r w:rsidRPr="009A1465">
        <w:rPr>
          <w:lang w:eastAsia="en-US"/>
        </w:rPr>
        <w:t>е</w:t>
      </w:r>
      <w:r w:rsidRPr="009A1465">
        <w:rPr>
          <w:lang w:val="x-none" w:eastAsia="en-US"/>
        </w:rPr>
        <w:t xml:space="preserve"> с </w:t>
      </w:r>
      <w:r w:rsidRPr="009A1465">
        <w:rPr>
          <w:lang w:val="x-none" w:eastAsia="en-US"/>
        </w:rPr>
        <w:br/>
        <w:t>Вх. № К-1</w:t>
      </w:r>
      <w:r w:rsidRPr="009A1465">
        <w:rPr>
          <w:lang w:eastAsia="en-US"/>
        </w:rPr>
        <w:t>660</w:t>
      </w:r>
      <w:r w:rsidRPr="009A1465">
        <w:rPr>
          <w:lang w:val="x-none" w:eastAsia="en-US"/>
        </w:rPr>
        <w:t>/11.05.202</w:t>
      </w:r>
      <w:r w:rsidRPr="009A1465">
        <w:rPr>
          <w:lang w:eastAsia="en-US"/>
        </w:rPr>
        <w:t>1</w:t>
      </w:r>
      <w:r w:rsidRPr="009A1465">
        <w:rPr>
          <w:lang w:val="x-none" w:eastAsia="en-US"/>
        </w:rPr>
        <w:t xml:space="preserve">г. от </w:t>
      </w:r>
      <w:r w:rsidRPr="009A1465">
        <w:rPr>
          <w:lang w:eastAsia="en-US"/>
        </w:rPr>
        <w:t xml:space="preserve">Юсеин </w:t>
      </w:r>
      <w:r w:rsidR="00AB0B84">
        <w:rPr>
          <w:color w:val="000000"/>
          <w:lang w:val="en-US" w:bidi="bg-BG"/>
        </w:rPr>
        <w:t>*****</w:t>
      </w:r>
      <w:r w:rsidRPr="009A1465">
        <w:rPr>
          <w:lang w:eastAsia="en-US"/>
        </w:rPr>
        <w:t xml:space="preserve"> Юсеин</w:t>
      </w:r>
      <w:r w:rsidRPr="009A1465">
        <w:rPr>
          <w:lang w:val="x-none" w:eastAsia="en-US"/>
        </w:rPr>
        <w:t xml:space="preserve"> от </w:t>
      </w:r>
      <w:r w:rsidRPr="009A1465">
        <w:rPr>
          <w:lang w:eastAsia="en-US"/>
        </w:rPr>
        <w:t>с. Паничерево, общ. Гурково</w:t>
      </w:r>
      <w:r w:rsidRPr="009A1465">
        <w:rPr>
          <w:lang w:val="x-none" w:eastAsia="en-US"/>
        </w:rPr>
        <w:t xml:space="preserve">, </w:t>
      </w:r>
      <w:r w:rsidRPr="009A1465">
        <w:rPr>
          <w:lang w:eastAsia="en-US"/>
        </w:rPr>
        <w:br/>
      </w:r>
      <w:r w:rsidRPr="009A1465">
        <w:rPr>
          <w:lang w:val="x-none" w:eastAsia="en-US"/>
        </w:rPr>
        <w:t>ул. „</w:t>
      </w:r>
      <w:r w:rsidRPr="009A1465">
        <w:rPr>
          <w:lang w:eastAsia="en-US"/>
        </w:rPr>
        <w:t>Язовирна</w:t>
      </w:r>
      <w:r w:rsidRPr="009A1465">
        <w:rPr>
          <w:lang w:val="x-none" w:eastAsia="en-US"/>
        </w:rPr>
        <w:t>” №</w:t>
      </w:r>
      <w:r w:rsidR="00AB0B84">
        <w:rPr>
          <w:lang w:val="en-US" w:eastAsia="en-US"/>
        </w:rPr>
        <w:t>*</w:t>
      </w:r>
      <w:r w:rsidRPr="009A1465">
        <w:rPr>
          <w:lang w:eastAsia="en-US"/>
        </w:rPr>
        <w:t>,</w:t>
      </w:r>
      <w:r w:rsidRPr="009A1465">
        <w:rPr>
          <w:lang w:val="x-none" w:eastAsia="en-US"/>
        </w:rPr>
        <w:t xml:space="preserve"> заявлени</w:t>
      </w:r>
      <w:r w:rsidRPr="009A1465">
        <w:rPr>
          <w:lang w:eastAsia="en-US"/>
        </w:rPr>
        <w:t>е</w:t>
      </w:r>
      <w:r w:rsidRPr="009A1465">
        <w:rPr>
          <w:lang w:val="x-none" w:eastAsia="en-US"/>
        </w:rPr>
        <w:t xml:space="preserve"> с Вх. № К-1</w:t>
      </w:r>
      <w:r w:rsidRPr="009A1465">
        <w:rPr>
          <w:lang w:eastAsia="en-US"/>
        </w:rPr>
        <w:t>661</w:t>
      </w:r>
      <w:r w:rsidRPr="009A1465">
        <w:rPr>
          <w:lang w:val="x-none" w:eastAsia="en-US"/>
        </w:rPr>
        <w:t>/11.05.202</w:t>
      </w:r>
      <w:r w:rsidRPr="009A1465">
        <w:rPr>
          <w:lang w:eastAsia="en-US"/>
        </w:rPr>
        <w:t>1</w:t>
      </w:r>
      <w:r w:rsidRPr="009A1465">
        <w:rPr>
          <w:lang w:val="x-none" w:eastAsia="en-US"/>
        </w:rPr>
        <w:t xml:space="preserve">г. от </w:t>
      </w:r>
      <w:r w:rsidRPr="009A1465">
        <w:rPr>
          <w:lang w:eastAsia="en-US"/>
        </w:rPr>
        <w:t xml:space="preserve">Анка </w:t>
      </w:r>
      <w:r w:rsidR="00AB0B84">
        <w:rPr>
          <w:color w:val="000000"/>
          <w:lang w:val="en-US" w:bidi="bg-BG"/>
        </w:rPr>
        <w:t>*****</w:t>
      </w:r>
      <w:r w:rsidRPr="009A1465">
        <w:rPr>
          <w:lang w:eastAsia="en-US"/>
        </w:rPr>
        <w:t xml:space="preserve"> Йовкова</w:t>
      </w:r>
      <w:r w:rsidRPr="009A1465">
        <w:rPr>
          <w:lang w:val="x-none" w:eastAsia="en-US"/>
        </w:rPr>
        <w:t xml:space="preserve"> от </w:t>
      </w:r>
      <w:r w:rsidRPr="009A1465">
        <w:rPr>
          <w:lang w:eastAsia="en-US"/>
        </w:rPr>
        <w:t>с. Паничерево, общ. Гурково</w:t>
      </w:r>
      <w:r w:rsidRPr="009A1465">
        <w:rPr>
          <w:lang w:val="x-none" w:eastAsia="en-US"/>
        </w:rPr>
        <w:t>, ул. „</w:t>
      </w:r>
      <w:r w:rsidRPr="009A1465">
        <w:rPr>
          <w:lang w:eastAsia="en-US"/>
        </w:rPr>
        <w:t>Вихрен</w:t>
      </w:r>
      <w:r w:rsidRPr="009A1465">
        <w:rPr>
          <w:lang w:val="x-none" w:eastAsia="en-US"/>
        </w:rPr>
        <w:t>” №</w:t>
      </w:r>
      <w:r w:rsidR="00AB0B84">
        <w:rPr>
          <w:lang w:val="en-US" w:eastAsia="en-US"/>
        </w:rPr>
        <w:t xml:space="preserve"> **</w:t>
      </w:r>
      <w:r w:rsidRPr="009A1465">
        <w:rPr>
          <w:lang w:eastAsia="en-US"/>
        </w:rPr>
        <w:t xml:space="preserve"> </w:t>
      </w:r>
      <w:r w:rsidRPr="009A1465">
        <w:rPr>
          <w:lang w:val="x-none" w:eastAsia="en-US"/>
        </w:rPr>
        <w:t>и заявление с № К-1</w:t>
      </w:r>
      <w:r w:rsidRPr="009A1465">
        <w:rPr>
          <w:lang w:eastAsia="en-US"/>
        </w:rPr>
        <w:t>662</w:t>
      </w:r>
      <w:r w:rsidRPr="009A1465">
        <w:rPr>
          <w:lang w:val="x-none" w:eastAsia="en-US"/>
        </w:rPr>
        <w:t>/11.05.202</w:t>
      </w:r>
      <w:r w:rsidRPr="009A1465">
        <w:rPr>
          <w:lang w:eastAsia="en-US"/>
        </w:rPr>
        <w:t>1</w:t>
      </w:r>
      <w:r w:rsidRPr="009A1465">
        <w:rPr>
          <w:lang w:val="x-none" w:eastAsia="en-US"/>
        </w:rPr>
        <w:t xml:space="preserve">г. от </w:t>
      </w:r>
      <w:r w:rsidRPr="009A1465">
        <w:rPr>
          <w:lang w:eastAsia="en-US"/>
        </w:rPr>
        <w:t xml:space="preserve">Сергей </w:t>
      </w:r>
      <w:r w:rsidR="00AB0B84">
        <w:rPr>
          <w:color w:val="000000"/>
          <w:lang w:val="en-US" w:bidi="bg-BG"/>
        </w:rPr>
        <w:t>*****</w:t>
      </w:r>
      <w:r w:rsidRPr="009A1465">
        <w:rPr>
          <w:lang w:eastAsia="en-US"/>
        </w:rPr>
        <w:t xml:space="preserve"> Йовков</w:t>
      </w:r>
      <w:r w:rsidRPr="009A1465">
        <w:rPr>
          <w:lang w:val="x-none" w:eastAsia="en-US"/>
        </w:rPr>
        <w:t xml:space="preserve"> от </w:t>
      </w:r>
      <w:r w:rsidRPr="009A1465">
        <w:rPr>
          <w:lang w:eastAsia="en-US"/>
        </w:rPr>
        <w:t>с. Паничерево, общ. Гурково</w:t>
      </w:r>
      <w:r w:rsidRPr="009A1465">
        <w:rPr>
          <w:lang w:val="x-none" w:eastAsia="en-US"/>
        </w:rPr>
        <w:t>, ул. „</w:t>
      </w:r>
      <w:r w:rsidRPr="009A1465">
        <w:rPr>
          <w:lang w:eastAsia="en-US"/>
        </w:rPr>
        <w:t>Вихрен</w:t>
      </w:r>
      <w:r w:rsidRPr="009A1465">
        <w:rPr>
          <w:lang w:val="x-none" w:eastAsia="en-US"/>
        </w:rPr>
        <w:t>” №</w:t>
      </w:r>
      <w:r w:rsidR="00AB0B84">
        <w:rPr>
          <w:lang w:val="en-US" w:eastAsia="en-US"/>
        </w:rPr>
        <w:t xml:space="preserve"> **</w:t>
      </w:r>
      <w:r w:rsidRPr="009A1465">
        <w:rPr>
          <w:lang w:val="x-none" w:eastAsia="en-US"/>
        </w:rPr>
        <w:t xml:space="preserve"> с желание да закупят</w:t>
      </w:r>
      <w:r w:rsidRPr="009A1465">
        <w:rPr>
          <w:sz w:val="22"/>
          <w:szCs w:val="22"/>
          <w:lang w:val="x-none" w:eastAsia="en-US"/>
        </w:rPr>
        <w:t xml:space="preserve"> урегулиран</w:t>
      </w:r>
      <w:r w:rsidRPr="009A1465">
        <w:rPr>
          <w:sz w:val="22"/>
          <w:szCs w:val="22"/>
          <w:lang w:eastAsia="en-US"/>
        </w:rPr>
        <w:t>и</w:t>
      </w:r>
      <w:r w:rsidRPr="009A1465">
        <w:rPr>
          <w:sz w:val="22"/>
          <w:szCs w:val="22"/>
          <w:lang w:val="x-none" w:eastAsia="en-US"/>
        </w:rPr>
        <w:t xml:space="preserve"> поземлен</w:t>
      </w:r>
      <w:r w:rsidRPr="009A1465">
        <w:rPr>
          <w:sz w:val="22"/>
          <w:szCs w:val="22"/>
          <w:lang w:eastAsia="en-US"/>
        </w:rPr>
        <w:t>и</w:t>
      </w:r>
      <w:r w:rsidRPr="009A1465">
        <w:rPr>
          <w:sz w:val="22"/>
          <w:szCs w:val="22"/>
          <w:lang w:val="x-none" w:eastAsia="en-US"/>
        </w:rPr>
        <w:t xml:space="preserve"> имот</w:t>
      </w:r>
      <w:r w:rsidRPr="009A1465">
        <w:rPr>
          <w:sz w:val="22"/>
          <w:szCs w:val="22"/>
          <w:lang w:eastAsia="en-US"/>
        </w:rPr>
        <w:t xml:space="preserve">и – частна </w:t>
      </w:r>
      <w:r w:rsidRPr="009A1465">
        <w:rPr>
          <w:sz w:val="22"/>
          <w:szCs w:val="22"/>
          <w:lang w:val="x-none" w:eastAsia="en-US"/>
        </w:rPr>
        <w:t xml:space="preserve">общинска собственост </w:t>
      </w:r>
      <w:r w:rsidRPr="009A1465">
        <w:rPr>
          <w:lang w:val="x-none" w:eastAsia="en-US"/>
        </w:rPr>
        <w:t>с идентификатор</w:t>
      </w:r>
      <w:r w:rsidRPr="009A1465">
        <w:rPr>
          <w:lang w:eastAsia="en-US"/>
        </w:rPr>
        <w:t>и</w:t>
      </w:r>
      <w:r w:rsidRPr="009A1465">
        <w:rPr>
          <w:lang w:val="x-none" w:eastAsia="en-US"/>
        </w:rPr>
        <w:t xml:space="preserve"> </w:t>
      </w:r>
      <w:r w:rsidRPr="009A1465">
        <w:rPr>
          <w:b/>
          <w:szCs w:val="20"/>
          <w:lang w:eastAsia="en-US"/>
        </w:rPr>
        <w:t xml:space="preserve">22767.501.74, 22767.501.77 и 22767.501.81 </w:t>
      </w:r>
      <w:proofErr w:type="spellStart"/>
      <w:r w:rsidRPr="009A1465">
        <w:rPr>
          <w:b/>
          <w:szCs w:val="20"/>
          <w:lang w:val="x-none" w:eastAsia="en-US"/>
        </w:rPr>
        <w:t>находящ</w:t>
      </w:r>
      <w:proofErr w:type="spellEnd"/>
      <w:r w:rsidRPr="009A1465">
        <w:rPr>
          <w:b/>
          <w:szCs w:val="20"/>
          <w:lang w:val="x-none" w:eastAsia="en-US"/>
        </w:rPr>
        <w:t xml:space="preserve"> се </w:t>
      </w:r>
      <w:r w:rsidRPr="009A1465">
        <w:rPr>
          <w:b/>
          <w:szCs w:val="20"/>
          <w:lang w:eastAsia="en-US"/>
        </w:rPr>
        <w:t xml:space="preserve">в с. Паничерево, общ. </w:t>
      </w:r>
      <w:r w:rsidRPr="009A1465">
        <w:rPr>
          <w:b/>
          <w:szCs w:val="20"/>
          <w:lang w:val="x-none" w:eastAsia="en-US"/>
        </w:rPr>
        <w:t>Гурково</w:t>
      </w:r>
      <w:r w:rsidRPr="009A1465">
        <w:rPr>
          <w:lang w:val="x-none" w:eastAsia="en-US"/>
        </w:rPr>
        <w:t>.</w:t>
      </w:r>
    </w:p>
    <w:p w:rsidR="009A1465" w:rsidRPr="009A1465" w:rsidRDefault="009A1465" w:rsidP="00D54088">
      <w:pPr>
        <w:numPr>
          <w:ilvl w:val="0"/>
          <w:numId w:val="7"/>
        </w:numPr>
        <w:ind w:firstLine="360"/>
        <w:jc w:val="both"/>
        <w:rPr>
          <w:lang w:val="x-none" w:eastAsia="en-US"/>
        </w:rPr>
      </w:pPr>
      <w:r w:rsidRPr="009A1465">
        <w:rPr>
          <w:lang w:val="x-none" w:eastAsia="en-US"/>
        </w:rPr>
        <w:t xml:space="preserve">Поземлен имот с </w:t>
      </w:r>
      <w:r w:rsidRPr="009A1465">
        <w:rPr>
          <w:b/>
          <w:lang w:val="x-none" w:eastAsia="en-US"/>
        </w:rPr>
        <w:t xml:space="preserve">идентификатор </w:t>
      </w:r>
      <w:r w:rsidRPr="009A1465">
        <w:rPr>
          <w:b/>
          <w:szCs w:val="20"/>
          <w:lang w:eastAsia="en-US"/>
        </w:rPr>
        <w:t xml:space="preserve">22767.501.74 </w:t>
      </w:r>
      <w:r w:rsidRPr="009A1465">
        <w:rPr>
          <w:lang w:val="x-none" w:eastAsia="en-US"/>
        </w:rPr>
        <w:t xml:space="preserve">с площ </w:t>
      </w:r>
      <w:r w:rsidRPr="009A1465">
        <w:rPr>
          <w:lang w:eastAsia="en-US"/>
        </w:rPr>
        <w:t>1030</w:t>
      </w:r>
      <w:r w:rsidRPr="009A1465">
        <w:rPr>
          <w:lang w:val="x-none" w:eastAsia="en-US"/>
        </w:rPr>
        <w:t xml:space="preserve"> кв.м. и НТП: Ниско застрояване (до 10м.)</w:t>
      </w:r>
      <w:r w:rsidRPr="009A1465">
        <w:rPr>
          <w:b/>
          <w:lang w:val="x-none" w:eastAsia="en-US"/>
        </w:rPr>
        <w:t xml:space="preserve"> </w:t>
      </w:r>
      <w:proofErr w:type="spellStart"/>
      <w:r w:rsidRPr="009A1465">
        <w:rPr>
          <w:lang w:val="x-none" w:eastAsia="en-US"/>
        </w:rPr>
        <w:t>находящ</w:t>
      </w:r>
      <w:proofErr w:type="spellEnd"/>
      <w:r w:rsidRPr="009A1465">
        <w:rPr>
          <w:lang w:val="x-none" w:eastAsia="en-US"/>
        </w:rPr>
        <w:t xml:space="preserve"> се в </w:t>
      </w:r>
      <w:r w:rsidRPr="009A1465">
        <w:rPr>
          <w:szCs w:val="20"/>
          <w:lang w:eastAsia="en-US"/>
        </w:rPr>
        <w:t xml:space="preserve">с. Паничерево, общ. </w:t>
      </w:r>
      <w:r w:rsidRPr="009A1465">
        <w:rPr>
          <w:szCs w:val="20"/>
          <w:lang w:val="x-none" w:eastAsia="en-US"/>
        </w:rPr>
        <w:t>Гурково</w:t>
      </w:r>
      <w:r w:rsidRPr="009A1465">
        <w:rPr>
          <w:b/>
          <w:szCs w:val="20"/>
          <w:lang w:val="x-none" w:eastAsia="en-US"/>
        </w:rPr>
        <w:t xml:space="preserve"> </w:t>
      </w:r>
      <w:r w:rsidRPr="009A1465">
        <w:rPr>
          <w:lang w:val="x-none" w:eastAsia="en-US"/>
        </w:rPr>
        <w:t xml:space="preserve">е актуван с Акт за частна общинска собственост с № </w:t>
      </w:r>
      <w:r w:rsidRPr="009A1465">
        <w:rPr>
          <w:lang w:eastAsia="en-US"/>
        </w:rPr>
        <w:t>63</w:t>
      </w:r>
      <w:r w:rsidRPr="009A1465">
        <w:rPr>
          <w:lang w:val="x-none" w:eastAsia="en-US"/>
        </w:rPr>
        <w:t>/</w:t>
      </w:r>
      <w:r w:rsidRPr="009A1465">
        <w:rPr>
          <w:lang w:eastAsia="en-US"/>
        </w:rPr>
        <w:t>10.05.2011</w:t>
      </w:r>
      <w:r w:rsidRPr="009A1465">
        <w:rPr>
          <w:lang w:val="x-none" w:eastAsia="en-US"/>
        </w:rPr>
        <w:t>г., надлежно вписан в Служба по вписванията с Вх.рег.№</w:t>
      </w:r>
      <w:r w:rsidRPr="009A1465">
        <w:rPr>
          <w:lang w:eastAsia="en-US"/>
        </w:rPr>
        <w:t>2545</w:t>
      </w:r>
      <w:r w:rsidRPr="009A1465">
        <w:rPr>
          <w:lang w:val="x-none" w:eastAsia="en-US"/>
        </w:rPr>
        <w:t>/</w:t>
      </w:r>
      <w:r w:rsidRPr="009A1465">
        <w:rPr>
          <w:lang w:eastAsia="en-US"/>
        </w:rPr>
        <w:t>11.05.2011</w:t>
      </w:r>
      <w:r w:rsidRPr="009A1465">
        <w:rPr>
          <w:lang w:val="x-none" w:eastAsia="en-US"/>
        </w:rPr>
        <w:t xml:space="preserve">г., Акт </w:t>
      </w:r>
      <w:r w:rsidRPr="009A1465">
        <w:rPr>
          <w:lang w:eastAsia="en-US"/>
        </w:rPr>
        <w:t>1</w:t>
      </w:r>
      <w:r w:rsidRPr="009A1465">
        <w:rPr>
          <w:lang w:val="x-none" w:eastAsia="en-US"/>
        </w:rPr>
        <w:t xml:space="preserve">46, том </w:t>
      </w:r>
      <w:r w:rsidRPr="009A1465">
        <w:rPr>
          <w:lang w:eastAsia="en-US"/>
        </w:rPr>
        <w:t>7</w:t>
      </w:r>
      <w:r w:rsidRPr="009A1465">
        <w:rPr>
          <w:lang w:val="x-none" w:eastAsia="en-US"/>
        </w:rPr>
        <w:t>, н.д.</w:t>
      </w:r>
      <w:r w:rsidRPr="009A1465">
        <w:rPr>
          <w:lang w:eastAsia="en-US"/>
        </w:rPr>
        <w:t>1459, п.28116</w:t>
      </w:r>
      <w:r w:rsidRPr="009A1465">
        <w:rPr>
          <w:lang w:val="x-none" w:eastAsia="en-US"/>
        </w:rPr>
        <w:t>.</w:t>
      </w:r>
    </w:p>
    <w:p w:rsidR="009A1465" w:rsidRPr="009A1465" w:rsidRDefault="009A1465" w:rsidP="00D54088">
      <w:pPr>
        <w:numPr>
          <w:ilvl w:val="0"/>
          <w:numId w:val="7"/>
        </w:numPr>
        <w:ind w:firstLine="360"/>
        <w:jc w:val="both"/>
        <w:rPr>
          <w:lang w:val="x-none" w:eastAsia="en-US"/>
        </w:rPr>
      </w:pPr>
      <w:r w:rsidRPr="009A1465">
        <w:rPr>
          <w:lang w:val="x-none" w:eastAsia="en-US"/>
        </w:rPr>
        <w:t xml:space="preserve">Поземлен имот с </w:t>
      </w:r>
      <w:r w:rsidRPr="009A1465">
        <w:rPr>
          <w:b/>
          <w:lang w:val="x-none" w:eastAsia="en-US"/>
        </w:rPr>
        <w:t xml:space="preserve">идентификатор </w:t>
      </w:r>
      <w:r w:rsidRPr="009A1465">
        <w:rPr>
          <w:b/>
          <w:szCs w:val="20"/>
          <w:lang w:eastAsia="en-US"/>
        </w:rPr>
        <w:t xml:space="preserve">22767.501.77 </w:t>
      </w:r>
      <w:r w:rsidRPr="009A1465">
        <w:rPr>
          <w:lang w:val="x-none" w:eastAsia="en-US"/>
        </w:rPr>
        <w:t xml:space="preserve">с площ </w:t>
      </w:r>
      <w:r w:rsidRPr="009A1465">
        <w:rPr>
          <w:lang w:eastAsia="en-US"/>
        </w:rPr>
        <w:t>906</w:t>
      </w:r>
      <w:r w:rsidRPr="009A1465">
        <w:rPr>
          <w:lang w:val="x-none" w:eastAsia="en-US"/>
        </w:rPr>
        <w:t xml:space="preserve"> кв.м. и НТП: Ниско застрояване (до 10м.)</w:t>
      </w:r>
      <w:r w:rsidRPr="009A1465">
        <w:rPr>
          <w:b/>
          <w:lang w:val="x-none" w:eastAsia="en-US"/>
        </w:rPr>
        <w:t xml:space="preserve"> </w:t>
      </w:r>
      <w:proofErr w:type="spellStart"/>
      <w:r w:rsidRPr="009A1465">
        <w:rPr>
          <w:lang w:val="x-none" w:eastAsia="en-US"/>
        </w:rPr>
        <w:t>находящ</w:t>
      </w:r>
      <w:proofErr w:type="spellEnd"/>
      <w:r w:rsidRPr="009A1465">
        <w:rPr>
          <w:lang w:val="x-none" w:eastAsia="en-US"/>
        </w:rPr>
        <w:t xml:space="preserve"> се в </w:t>
      </w:r>
      <w:r w:rsidRPr="009A1465">
        <w:rPr>
          <w:szCs w:val="20"/>
          <w:lang w:eastAsia="en-US"/>
        </w:rPr>
        <w:t xml:space="preserve">с. Паничерево, общ. </w:t>
      </w:r>
      <w:r w:rsidRPr="009A1465">
        <w:rPr>
          <w:szCs w:val="20"/>
          <w:lang w:val="x-none" w:eastAsia="en-US"/>
        </w:rPr>
        <w:t>Гурково</w:t>
      </w:r>
      <w:r w:rsidRPr="009A1465">
        <w:rPr>
          <w:b/>
          <w:szCs w:val="20"/>
          <w:lang w:val="x-none" w:eastAsia="en-US"/>
        </w:rPr>
        <w:t xml:space="preserve"> </w:t>
      </w:r>
      <w:r w:rsidRPr="009A1465">
        <w:rPr>
          <w:lang w:val="x-none" w:eastAsia="en-US"/>
        </w:rPr>
        <w:t xml:space="preserve">е актуван с Акт за частна общинска собственост с № </w:t>
      </w:r>
      <w:r w:rsidRPr="009A1465">
        <w:rPr>
          <w:lang w:eastAsia="en-US"/>
        </w:rPr>
        <w:t>65</w:t>
      </w:r>
      <w:r w:rsidRPr="009A1465">
        <w:rPr>
          <w:lang w:val="x-none" w:eastAsia="en-US"/>
        </w:rPr>
        <w:t>/</w:t>
      </w:r>
      <w:r w:rsidRPr="009A1465">
        <w:rPr>
          <w:lang w:eastAsia="en-US"/>
        </w:rPr>
        <w:t>10.05.2011</w:t>
      </w:r>
      <w:r w:rsidRPr="009A1465">
        <w:rPr>
          <w:lang w:val="x-none" w:eastAsia="en-US"/>
        </w:rPr>
        <w:t>г., надлежно вписан в Служба по вписванията с Вх.рег.№</w:t>
      </w:r>
      <w:r w:rsidRPr="009A1465">
        <w:rPr>
          <w:lang w:eastAsia="en-US"/>
        </w:rPr>
        <w:t>2548</w:t>
      </w:r>
      <w:r w:rsidRPr="009A1465">
        <w:rPr>
          <w:lang w:val="x-none" w:eastAsia="en-US"/>
        </w:rPr>
        <w:t>/</w:t>
      </w:r>
      <w:r w:rsidRPr="009A1465">
        <w:rPr>
          <w:lang w:eastAsia="en-US"/>
        </w:rPr>
        <w:t>11.05.2011</w:t>
      </w:r>
      <w:r w:rsidRPr="009A1465">
        <w:rPr>
          <w:lang w:val="x-none" w:eastAsia="en-US"/>
        </w:rPr>
        <w:t xml:space="preserve">г., Акт </w:t>
      </w:r>
      <w:r w:rsidRPr="009A1465">
        <w:rPr>
          <w:lang w:eastAsia="en-US"/>
        </w:rPr>
        <w:t>1</w:t>
      </w:r>
      <w:r w:rsidRPr="009A1465">
        <w:rPr>
          <w:lang w:val="x-none" w:eastAsia="en-US"/>
        </w:rPr>
        <w:t>4</w:t>
      </w:r>
      <w:r w:rsidRPr="009A1465">
        <w:rPr>
          <w:lang w:eastAsia="en-US"/>
        </w:rPr>
        <w:t>9</w:t>
      </w:r>
      <w:r w:rsidRPr="009A1465">
        <w:rPr>
          <w:lang w:val="x-none" w:eastAsia="en-US"/>
        </w:rPr>
        <w:t xml:space="preserve">, том </w:t>
      </w:r>
      <w:r w:rsidRPr="009A1465">
        <w:rPr>
          <w:lang w:eastAsia="en-US"/>
        </w:rPr>
        <w:t>7</w:t>
      </w:r>
      <w:r w:rsidRPr="009A1465">
        <w:rPr>
          <w:lang w:val="x-none" w:eastAsia="en-US"/>
        </w:rPr>
        <w:t>, н.д.</w:t>
      </w:r>
      <w:r w:rsidRPr="009A1465">
        <w:rPr>
          <w:lang w:eastAsia="en-US"/>
        </w:rPr>
        <w:t>1462, п.28101</w:t>
      </w:r>
      <w:r w:rsidRPr="009A1465">
        <w:rPr>
          <w:lang w:val="x-none" w:eastAsia="en-US"/>
        </w:rPr>
        <w:t>.</w:t>
      </w:r>
    </w:p>
    <w:p w:rsidR="009A1465" w:rsidRPr="009A1465" w:rsidRDefault="009A1465" w:rsidP="00D54088">
      <w:pPr>
        <w:numPr>
          <w:ilvl w:val="0"/>
          <w:numId w:val="7"/>
        </w:numPr>
        <w:ind w:firstLine="360"/>
        <w:jc w:val="both"/>
        <w:rPr>
          <w:lang w:val="x-none" w:eastAsia="en-US"/>
        </w:rPr>
      </w:pPr>
      <w:r w:rsidRPr="009A1465">
        <w:rPr>
          <w:lang w:val="x-none" w:eastAsia="en-US"/>
        </w:rPr>
        <w:t xml:space="preserve">Поземлен имот с </w:t>
      </w:r>
      <w:r w:rsidRPr="009A1465">
        <w:rPr>
          <w:b/>
          <w:lang w:val="x-none" w:eastAsia="en-US"/>
        </w:rPr>
        <w:t xml:space="preserve">идентификатор </w:t>
      </w:r>
      <w:r w:rsidRPr="009A1465">
        <w:rPr>
          <w:b/>
          <w:szCs w:val="20"/>
          <w:lang w:eastAsia="en-US"/>
        </w:rPr>
        <w:t xml:space="preserve">22767.501.81 </w:t>
      </w:r>
      <w:r w:rsidRPr="009A1465">
        <w:rPr>
          <w:lang w:val="x-none" w:eastAsia="en-US"/>
        </w:rPr>
        <w:t xml:space="preserve">с площ </w:t>
      </w:r>
      <w:r w:rsidRPr="009A1465">
        <w:rPr>
          <w:lang w:eastAsia="en-US"/>
        </w:rPr>
        <w:t>778</w:t>
      </w:r>
      <w:r w:rsidRPr="009A1465">
        <w:rPr>
          <w:lang w:val="x-none" w:eastAsia="en-US"/>
        </w:rPr>
        <w:t xml:space="preserve"> кв.м. и НТП: Ниско застрояване (до 10м.)</w:t>
      </w:r>
      <w:r w:rsidRPr="009A1465">
        <w:rPr>
          <w:b/>
          <w:lang w:val="x-none" w:eastAsia="en-US"/>
        </w:rPr>
        <w:t xml:space="preserve"> </w:t>
      </w:r>
      <w:proofErr w:type="spellStart"/>
      <w:r w:rsidRPr="009A1465">
        <w:rPr>
          <w:lang w:val="x-none" w:eastAsia="en-US"/>
        </w:rPr>
        <w:t>находящ</w:t>
      </w:r>
      <w:proofErr w:type="spellEnd"/>
      <w:r w:rsidRPr="009A1465">
        <w:rPr>
          <w:lang w:val="x-none" w:eastAsia="en-US"/>
        </w:rPr>
        <w:t xml:space="preserve"> се в </w:t>
      </w:r>
      <w:r w:rsidRPr="009A1465">
        <w:rPr>
          <w:szCs w:val="20"/>
          <w:lang w:eastAsia="en-US"/>
        </w:rPr>
        <w:t xml:space="preserve">с. Паничерево, общ. </w:t>
      </w:r>
      <w:r w:rsidRPr="009A1465">
        <w:rPr>
          <w:szCs w:val="20"/>
          <w:lang w:val="x-none" w:eastAsia="en-US"/>
        </w:rPr>
        <w:t>Гурково</w:t>
      </w:r>
      <w:r w:rsidRPr="009A1465">
        <w:rPr>
          <w:b/>
          <w:szCs w:val="20"/>
          <w:lang w:val="x-none" w:eastAsia="en-US"/>
        </w:rPr>
        <w:t xml:space="preserve"> </w:t>
      </w:r>
      <w:r w:rsidRPr="009A1465">
        <w:rPr>
          <w:lang w:val="x-none" w:eastAsia="en-US"/>
        </w:rPr>
        <w:t xml:space="preserve">е актуван с Акт за частна общинска собственост с № </w:t>
      </w:r>
      <w:r w:rsidRPr="009A1465">
        <w:rPr>
          <w:lang w:eastAsia="en-US"/>
        </w:rPr>
        <w:t>62</w:t>
      </w:r>
      <w:r w:rsidRPr="009A1465">
        <w:rPr>
          <w:lang w:val="x-none" w:eastAsia="en-US"/>
        </w:rPr>
        <w:t>/</w:t>
      </w:r>
      <w:r w:rsidRPr="009A1465">
        <w:rPr>
          <w:lang w:eastAsia="en-US"/>
        </w:rPr>
        <w:t>10.05.2011</w:t>
      </w:r>
      <w:r w:rsidRPr="009A1465">
        <w:rPr>
          <w:lang w:val="x-none" w:eastAsia="en-US"/>
        </w:rPr>
        <w:t>г., надлежно вписан в Служба по вписванията с Вх.рег.№</w:t>
      </w:r>
      <w:r w:rsidRPr="009A1465">
        <w:rPr>
          <w:lang w:eastAsia="en-US"/>
        </w:rPr>
        <w:t>2546</w:t>
      </w:r>
      <w:r w:rsidRPr="009A1465">
        <w:rPr>
          <w:lang w:val="x-none" w:eastAsia="en-US"/>
        </w:rPr>
        <w:t>/</w:t>
      </w:r>
      <w:r w:rsidRPr="009A1465">
        <w:rPr>
          <w:lang w:eastAsia="en-US"/>
        </w:rPr>
        <w:t>11.05.2011</w:t>
      </w:r>
      <w:r w:rsidRPr="009A1465">
        <w:rPr>
          <w:lang w:val="x-none" w:eastAsia="en-US"/>
        </w:rPr>
        <w:t xml:space="preserve">г., Акт </w:t>
      </w:r>
      <w:r w:rsidRPr="009A1465">
        <w:rPr>
          <w:lang w:eastAsia="en-US"/>
        </w:rPr>
        <w:t>1</w:t>
      </w:r>
      <w:r w:rsidRPr="009A1465">
        <w:rPr>
          <w:lang w:val="x-none" w:eastAsia="en-US"/>
        </w:rPr>
        <w:t>4</w:t>
      </w:r>
      <w:r w:rsidRPr="009A1465">
        <w:rPr>
          <w:lang w:eastAsia="en-US"/>
        </w:rPr>
        <w:t>7</w:t>
      </w:r>
      <w:r w:rsidRPr="009A1465">
        <w:rPr>
          <w:lang w:val="x-none" w:eastAsia="en-US"/>
        </w:rPr>
        <w:t xml:space="preserve">, том </w:t>
      </w:r>
      <w:r w:rsidRPr="009A1465">
        <w:rPr>
          <w:lang w:eastAsia="en-US"/>
        </w:rPr>
        <w:t>7</w:t>
      </w:r>
      <w:r w:rsidRPr="009A1465">
        <w:rPr>
          <w:lang w:val="x-none" w:eastAsia="en-US"/>
        </w:rPr>
        <w:t>, н.д.</w:t>
      </w:r>
      <w:r w:rsidRPr="009A1465">
        <w:rPr>
          <w:lang w:eastAsia="en-US"/>
        </w:rPr>
        <w:t>1460, п.28103</w:t>
      </w:r>
      <w:r w:rsidRPr="009A1465">
        <w:rPr>
          <w:lang w:val="x-none" w:eastAsia="en-US"/>
        </w:rPr>
        <w:t>.</w:t>
      </w:r>
    </w:p>
    <w:p w:rsidR="009A1465" w:rsidRPr="009A1465" w:rsidRDefault="009A1465" w:rsidP="009A1465">
      <w:pPr>
        <w:ind w:firstLine="720"/>
        <w:jc w:val="both"/>
        <w:rPr>
          <w:lang w:val="en-US" w:eastAsia="en-US"/>
        </w:rPr>
      </w:pPr>
      <w:r w:rsidRPr="009A1465">
        <w:rPr>
          <w:lang w:val="x-none" w:eastAsia="en-US"/>
        </w:rPr>
        <w:t>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w:t>
      </w:r>
      <w:r w:rsidRPr="009A1465">
        <w:rPr>
          <w:lang w:eastAsia="en-US"/>
        </w:rPr>
        <w:t>,</w:t>
      </w:r>
      <w:r w:rsidRPr="009A1465">
        <w:rPr>
          <w:lang w:val="x-none" w:eastAsia="en-US"/>
        </w:rPr>
        <w:t xml:space="preserve"> от кмета на общината чрез публичен търг или публично оповестен конкурс. </w:t>
      </w:r>
    </w:p>
    <w:p w:rsidR="009A1465" w:rsidRPr="009A1465" w:rsidRDefault="009A1465" w:rsidP="009A1465">
      <w:pPr>
        <w:ind w:firstLine="720"/>
        <w:jc w:val="both"/>
        <w:rPr>
          <w:lang w:val="x-none" w:eastAsia="en-US"/>
        </w:rPr>
      </w:pPr>
      <w:r w:rsidRPr="009A1465">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9A1465" w:rsidRPr="009A1465" w:rsidRDefault="009A1465" w:rsidP="009A1465">
      <w:pPr>
        <w:ind w:firstLine="720"/>
        <w:jc w:val="both"/>
        <w:rPr>
          <w:lang w:eastAsia="en-US"/>
        </w:rPr>
      </w:pPr>
      <w:r w:rsidRPr="009A1465">
        <w:rPr>
          <w:lang w:eastAsia="en-US"/>
        </w:rPr>
        <w:t>И</w:t>
      </w:r>
      <w:proofErr w:type="spellStart"/>
      <w:r w:rsidRPr="009A1465">
        <w:rPr>
          <w:lang w:val="x-none" w:eastAsia="en-US"/>
        </w:rPr>
        <w:t>мот</w:t>
      </w:r>
      <w:r w:rsidRPr="009A1465">
        <w:rPr>
          <w:lang w:eastAsia="en-US"/>
        </w:rPr>
        <w:t>ите</w:t>
      </w:r>
      <w:proofErr w:type="spellEnd"/>
      <w:r w:rsidRPr="009A1465">
        <w:rPr>
          <w:lang w:eastAsia="en-US"/>
        </w:rPr>
        <w:t xml:space="preserve"> </w:t>
      </w:r>
      <w:r w:rsidRPr="009A1465">
        <w:rPr>
          <w:lang w:val="x-none" w:eastAsia="en-US"/>
        </w:rPr>
        <w:t xml:space="preserve">не </w:t>
      </w:r>
      <w:r w:rsidRPr="009A1465">
        <w:rPr>
          <w:lang w:eastAsia="en-US"/>
        </w:rPr>
        <w:t>са</w:t>
      </w:r>
      <w:r w:rsidRPr="009A1465">
        <w:rPr>
          <w:lang w:val="x-none" w:eastAsia="en-US"/>
        </w:rPr>
        <w:t xml:space="preserve"> обект</w:t>
      </w:r>
      <w:r w:rsidRPr="009A1465">
        <w:rPr>
          <w:lang w:eastAsia="en-US"/>
        </w:rPr>
        <w:t>и</w:t>
      </w:r>
      <w:r w:rsidRPr="009A1465">
        <w:rPr>
          <w:lang w:val="x-none" w:eastAsia="en-US"/>
        </w:rPr>
        <w:t xml:space="preserve"> </w:t>
      </w:r>
      <w:r w:rsidRPr="009A1465">
        <w:rPr>
          <w:lang w:eastAsia="en-US"/>
        </w:rPr>
        <w:t>по</w:t>
      </w:r>
      <w:r w:rsidRPr="009A1465">
        <w:rPr>
          <w:lang w:val="x-none" w:eastAsia="en-US"/>
        </w:rPr>
        <w:t xml:space="preserve"> договор</w:t>
      </w:r>
      <w:r w:rsidRPr="009A1465">
        <w:rPr>
          <w:lang w:eastAsia="en-US"/>
        </w:rPr>
        <w:t>и, предназначени са за жилищно застрояване съгласно плана за застрояване  на с. Паничерево, общ. Гурково</w:t>
      </w:r>
      <w:r w:rsidRPr="009A1465">
        <w:rPr>
          <w:lang w:val="x-none" w:eastAsia="en-US"/>
        </w:rPr>
        <w:t xml:space="preserve">. </w:t>
      </w:r>
    </w:p>
    <w:p w:rsidR="009A1465" w:rsidRPr="009A1465" w:rsidRDefault="009A1465" w:rsidP="009A1465">
      <w:pPr>
        <w:ind w:firstLine="720"/>
        <w:jc w:val="both"/>
        <w:rPr>
          <w:lang w:eastAsia="en-US"/>
        </w:rPr>
      </w:pPr>
      <w:r w:rsidRPr="009A1465">
        <w:rPr>
          <w:lang w:val="x-none" w:eastAsia="en-US"/>
        </w:rPr>
        <w:t>Имот</w:t>
      </w:r>
      <w:r w:rsidRPr="009A1465">
        <w:rPr>
          <w:lang w:eastAsia="en-US"/>
        </w:rPr>
        <w:t>ите</w:t>
      </w:r>
      <w:r w:rsidRPr="009A1465">
        <w:rPr>
          <w:lang w:val="x-none" w:eastAsia="en-US"/>
        </w:rPr>
        <w:t xml:space="preserve"> не се използва</w:t>
      </w:r>
      <w:r w:rsidRPr="009A1465">
        <w:rPr>
          <w:lang w:eastAsia="en-US"/>
        </w:rPr>
        <w:t>т</w:t>
      </w:r>
      <w:r w:rsidRPr="009A1465">
        <w:rPr>
          <w:lang w:val="x-none" w:eastAsia="en-US"/>
        </w:rPr>
        <w:t xml:space="preserve"> от общината и не се предвижда в бъдеще такова, поради което мо</w:t>
      </w:r>
      <w:r w:rsidRPr="009A1465">
        <w:rPr>
          <w:lang w:eastAsia="en-US"/>
        </w:rPr>
        <w:t>гат</w:t>
      </w:r>
      <w:r w:rsidRPr="009A1465">
        <w:rPr>
          <w:lang w:val="x-none" w:eastAsia="en-US"/>
        </w:rPr>
        <w:t xml:space="preserve"> да бъд</w:t>
      </w:r>
      <w:r w:rsidRPr="009A1465">
        <w:rPr>
          <w:lang w:eastAsia="en-US"/>
        </w:rPr>
        <w:t>ат</w:t>
      </w:r>
      <w:r w:rsidRPr="009A1465">
        <w:rPr>
          <w:lang w:val="x-none" w:eastAsia="en-US"/>
        </w:rPr>
        <w:t xml:space="preserve"> предмет на продажба. </w:t>
      </w:r>
      <w:r w:rsidRPr="009A1465">
        <w:rPr>
          <w:lang w:eastAsia="en-US"/>
        </w:rPr>
        <w:t xml:space="preserve">Включени са в Годишната програма </w:t>
      </w:r>
      <w:r w:rsidRPr="009A1465">
        <w:rPr>
          <w:lang w:val="x-none" w:eastAsia="en-US"/>
        </w:rPr>
        <w:t>за управление и разпореждане с имотите – общинска собственост</w:t>
      </w:r>
      <w:r w:rsidRPr="009A1465">
        <w:rPr>
          <w:lang w:eastAsia="en-US"/>
        </w:rPr>
        <w:t xml:space="preserve"> в раздел ІІІ “Б” – Имоти, които Община Гурково има намерение да продаде” под точки, както следва:</w:t>
      </w:r>
    </w:p>
    <w:p w:rsidR="009A1465" w:rsidRPr="009A1465" w:rsidRDefault="009A1465" w:rsidP="00D54088">
      <w:pPr>
        <w:numPr>
          <w:ilvl w:val="0"/>
          <w:numId w:val="8"/>
        </w:numPr>
        <w:jc w:val="both"/>
        <w:rPr>
          <w:lang w:val="x-none" w:eastAsia="en-US"/>
        </w:rPr>
      </w:pPr>
      <w:r w:rsidRPr="009A1465">
        <w:rPr>
          <w:lang w:eastAsia="en-US"/>
        </w:rPr>
        <w:t>т. 26</w:t>
      </w:r>
      <w:r w:rsidRPr="009A1465">
        <w:rPr>
          <w:lang w:val="x-none" w:eastAsia="en-US"/>
        </w:rPr>
        <w:t xml:space="preserve">. Поземлен имот с </w:t>
      </w:r>
      <w:r w:rsidRPr="009A1465">
        <w:rPr>
          <w:b/>
          <w:lang w:val="x-none" w:eastAsia="en-US"/>
        </w:rPr>
        <w:t xml:space="preserve">идентификатор </w:t>
      </w:r>
      <w:r w:rsidRPr="009A1465">
        <w:rPr>
          <w:b/>
          <w:szCs w:val="20"/>
          <w:lang w:eastAsia="en-US"/>
        </w:rPr>
        <w:t xml:space="preserve">22767.501.74 </w:t>
      </w:r>
    </w:p>
    <w:p w:rsidR="009A1465" w:rsidRPr="009A1465" w:rsidRDefault="009A1465" w:rsidP="00D54088">
      <w:pPr>
        <w:numPr>
          <w:ilvl w:val="0"/>
          <w:numId w:val="8"/>
        </w:numPr>
        <w:jc w:val="both"/>
        <w:rPr>
          <w:lang w:val="x-none" w:eastAsia="en-US"/>
        </w:rPr>
      </w:pPr>
      <w:r w:rsidRPr="009A1465">
        <w:rPr>
          <w:lang w:eastAsia="en-US"/>
        </w:rPr>
        <w:t>т. 25</w:t>
      </w:r>
      <w:r w:rsidRPr="009A1465">
        <w:rPr>
          <w:lang w:val="x-none" w:eastAsia="en-US"/>
        </w:rPr>
        <w:t xml:space="preserve">. Поземлен имот с </w:t>
      </w:r>
      <w:r w:rsidRPr="009A1465">
        <w:rPr>
          <w:b/>
          <w:lang w:val="x-none" w:eastAsia="en-US"/>
        </w:rPr>
        <w:t xml:space="preserve">идентификатор </w:t>
      </w:r>
      <w:r w:rsidRPr="009A1465">
        <w:rPr>
          <w:b/>
          <w:szCs w:val="20"/>
          <w:lang w:eastAsia="en-US"/>
        </w:rPr>
        <w:t>22767.501.77</w:t>
      </w:r>
    </w:p>
    <w:p w:rsidR="009A1465" w:rsidRPr="009A1465" w:rsidRDefault="009A1465" w:rsidP="00D54088">
      <w:pPr>
        <w:numPr>
          <w:ilvl w:val="0"/>
          <w:numId w:val="8"/>
        </w:numPr>
        <w:jc w:val="both"/>
        <w:rPr>
          <w:lang w:val="x-none" w:eastAsia="en-US"/>
        </w:rPr>
      </w:pPr>
      <w:r w:rsidRPr="009A1465">
        <w:rPr>
          <w:lang w:eastAsia="en-US"/>
        </w:rPr>
        <w:t>т. 24</w:t>
      </w:r>
      <w:r w:rsidRPr="009A1465">
        <w:rPr>
          <w:lang w:val="x-none" w:eastAsia="en-US"/>
        </w:rPr>
        <w:t xml:space="preserve">. Поземлен имот с </w:t>
      </w:r>
      <w:r w:rsidRPr="009A1465">
        <w:rPr>
          <w:b/>
          <w:lang w:val="x-none" w:eastAsia="en-US"/>
        </w:rPr>
        <w:t xml:space="preserve">идентификатор </w:t>
      </w:r>
      <w:r w:rsidRPr="009A1465">
        <w:rPr>
          <w:b/>
          <w:szCs w:val="20"/>
          <w:lang w:eastAsia="en-US"/>
        </w:rPr>
        <w:t>22767.501.81</w:t>
      </w:r>
    </w:p>
    <w:p w:rsidR="009A1465" w:rsidRPr="009A1465" w:rsidRDefault="009A1465" w:rsidP="009A1465">
      <w:pPr>
        <w:jc w:val="both"/>
        <w:rPr>
          <w:lang w:val="x-none" w:eastAsia="en-US"/>
        </w:rPr>
      </w:pPr>
      <w:r w:rsidRPr="009A1465">
        <w:rPr>
          <w:lang w:val="x-none" w:eastAsia="en-US"/>
        </w:rPr>
        <w:lastRenderedPageBreak/>
        <w:t xml:space="preserve">За реализиране на продажбата </w:t>
      </w:r>
      <w:r w:rsidRPr="009A1465">
        <w:rPr>
          <w:lang w:eastAsia="en-US"/>
        </w:rPr>
        <w:t>са направени</w:t>
      </w:r>
      <w:r w:rsidRPr="009A1465">
        <w:rPr>
          <w:lang w:val="x-none" w:eastAsia="en-US"/>
        </w:rPr>
        <w:t xml:space="preserve">  оценк</w:t>
      </w:r>
      <w:r w:rsidRPr="009A1465">
        <w:rPr>
          <w:lang w:eastAsia="en-US"/>
        </w:rPr>
        <w:t>и</w:t>
      </w:r>
      <w:r w:rsidRPr="009A1465">
        <w:rPr>
          <w:lang w:val="x-none" w:eastAsia="en-US"/>
        </w:rPr>
        <w:t xml:space="preserve"> на имот</w:t>
      </w:r>
      <w:r w:rsidRPr="009A1465">
        <w:rPr>
          <w:lang w:eastAsia="en-US"/>
        </w:rPr>
        <w:t>ите</w:t>
      </w:r>
      <w:r w:rsidRPr="009A1465">
        <w:rPr>
          <w:lang w:val="x-none" w:eastAsia="en-US"/>
        </w:rPr>
        <w:t>, ко</w:t>
      </w:r>
      <w:r w:rsidRPr="009A1465">
        <w:rPr>
          <w:lang w:eastAsia="en-US"/>
        </w:rPr>
        <w:t>и</w:t>
      </w:r>
      <w:r w:rsidRPr="009A1465">
        <w:rPr>
          <w:lang w:val="x-none" w:eastAsia="en-US"/>
        </w:rPr>
        <w:t>то следва да се одобр</w:t>
      </w:r>
      <w:r w:rsidRPr="009A1465">
        <w:rPr>
          <w:lang w:eastAsia="en-US"/>
        </w:rPr>
        <w:t>ят</w:t>
      </w:r>
      <w:r w:rsidRPr="009A1465">
        <w:rPr>
          <w:lang w:val="x-none" w:eastAsia="en-US"/>
        </w:rPr>
        <w:t xml:space="preserve"> от Общински съвет.</w:t>
      </w:r>
    </w:p>
    <w:p w:rsidR="009A1465" w:rsidRPr="009A1465" w:rsidRDefault="009A1465" w:rsidP="009A1465">
      <w:pPr>
        <w:ind w:firstLine="720"/>
        <w:jc w:val="both"/>
        <w:rPr>
          <w:color w:val="000000"/>
          <w:lang w:eastAsia="en-US"/>
        </w:rPr>
      </w:pPr>
      <w:r w:rsidRPr="009A1465">
        <w:rPr>
          <w:color w:val="000000"/>
          <w:lang w:val="x-none" w:eastAsia="en-US"/>
        </w:rPr>
        <w:t>Данъчните оценк</w:t>
      </w:r>
      <w:r w:rsidRPr="009A1465">
        <w:rPr>
          <w:color w:val="000000"/>
          <w:lang w:eastAsia="en-US"/>
        </w:rPr>
        <w:t>и</w:t>
      </w:r>
      <w:r w:rsidRPr="009A1465">
        <w:rPr>
          <w:color w:val="000000"/>
          <w:lang w:val="x-none" w:eastAsia="en-US"/>
        </w:rPr>
        <w:t xml:space="preserve"> на имот</w:t>
      </w:r>
      <w:r w:rsidRPr="009A1465">
        <w:rPr>
          <w:color w:val="000000"/>
          <w:lang w:eastAsia="en-US"/>
        </w:rPr>
        <w:t>ите</w:t>
      </w:r>
      <w:r w:rsidRPr="009A1465">
        <w:rPr>
          <w:color w:val="000000"/>
          <w:lang w:val="x-none" w:eastAsia="en-US"/>
        </w:rPr>
        <w:t xml:space="preserve">, предмет на това предложение, </w:t>
      </w:r>
      <w:r w:rsidRPr="009A1465">
        <w:rPr>
          <w:color w:val="000000"/>
          <w:lang w:eastAsia="en-US"/>
        </w:rPr>
        <w:t>са:</w:t>
      </w:r>
    </w:p>
    <w:p w:rsidR="009A1465" w:rsidRPr="009A1465" w:rsidRDefault="009A1465" w:rsidP="00D54088">
      <w:pPr>
        <w:numPr>
          <w:ilvl w:val="0"/>
          <w:numId w:val="8"/>
        </w:numPr>
        <w:jc w:val="both"/>
        <w:rPr>
          <w:lang w:val="x-none" w:eastAsia="en-US"/>
        </w:rPr>
      </w:pPr>
      <w:r w:rsidRPr="009A1465">
        <w:rPr>
          <w:lang w:val="x-none" w:eastAsia="en-US"/>
        </w:rPr>
        <w:t xml:space="preserve">Поземлен имот с </w:t>
      </w:r>
      <w:r w:rsidRPr="009A1465">
        <w:rPr>
          <w:b/>
          <w:lang w:val="x-none" w:eastAsia="en-US"/>
        </w:rPr>
        <w:t xml:space="preserve">идентификатор </w:t>
      </w:r>
      <w:r w:rsidRPr="009A1465">
        <w:rPr>
          <w:b/>
          <w:szCs w:val="20"/>
          <w:lang w:eastAsia="en-US"/>
        </w:rPr>
        <w:t xml:space="preserve">22767.501.74 – </w:t>
      </w:r>
      <w:r w:rsidRPr="009A1465">
        <w:rPr>
          <w:b/>
          <w:szCs w:val="20"/>
          <w:lang w:val="en-US" w:eastAsia="en-US"/>
        </w:rPr>
        <w:t>3.498.90</w:t>
      </w:r>
      <w:r w:rsidRPr="009A1465">
        <w:rPr>
          <w:b/>
          <w:szCs w:val="20"/>
          <w:lang w:eastAsia="en-US"/>
        </w:rPr>
        <w:t xml:space="preserve"> лева без ДДС</w:t>
      </w:r>
    </w:p>
    <w:p w:rsidR="009A1465" w:rsidRPr="009A1465" w:rsidRDefault="009A1465" w:rsidP="00D54088">
      <w:pPr>
        <w:numPr>
          <w:ilvl w:val="0"/>
          <w:numId w:val="8"/>
        </w:numPr>
        <w:jc w:val="both"/>
        <w:rPr>
          <w:lang w:val="x-none" w:eastAsia="en-US"/>
        </w:rPr>
      </w:pPr>
      <w:r w:rsidRPr="009A1465">
        <w:rPr>
          <w:lang w:val="x-none" w:eastAsia="en-US"/>
        </w:rPr>
        <w:t xml:space="preserve">Поземлен имот с </w:t>
      </w:r>
      <w:r w:rsidRPr="009A1465">
        <w:rPr>
          <w:b/>
          <w:lang w:val="x-none" w:eastAsia="en-US"/>
        </w:rPr>
        <w:t xml:space="preserve">идентификатор </w:t>
      </w:r>
      <w:r w:rsidRPr="009A1465">
        <w:rPr>
          <w:b/>
          <w:szCs w:val="20"/>
          <w:lang w:eastAsia="en-US"/>
        </w:rPr>
        <w:t>22767.501.77 – 3077,70 лева без ДДС</w:t>
      </w:r>
    </w:p>
    <w:p w:rsidR="009A1465" w:rsidRPr="009A1465" w:rsidRDefault="009A1465" w:rsidP="00D54088">
      <w:pPr>
        <w:numPr>
          <w:ilvl w:val="0"/>
          <w:numId w:val="8"/>
        </w:numPr>
        <w:jc w:val="both"/>
        <w:rPr>
          <w:lang w:val="x-none" w:eastAsia="en-US"/>
        </w:rPr>
      </w:pPr>
      <w:r w:rsidRPr="009A1465">
        <w:rPr>
          <w:lang w:val="x-none" w:eastAsia="en-US"/>
        </w:rPr>
        <w:t xml:space="preserve">Поземлен имот с </w:t>
      </w:r>
      <w:r w:rsidRPr="009A1465">
        <w:rPr>
          <w:b/>
          <w:lang w:val="x-none" w:eastAsia="en-US"/>
        </w:rPr>
        <w:t xml:space="preserve">идентификатор </w:t>
      </w:r>
      <w:r w:rsidRPr="009A1465">
        <w:rPr>
          <w:b/>
          <w:szCs w:val="20"/>
          <w:lang w:eastAsia="en-US"/>
        </w:rPr>
        <w:t>22767.501.81 – 2642,90 лева без ДДС</w:t>
      </w:r>
    </w:p>
    <w:p w:rsidR="009A1465" w:rsidRPr="009A1465" w:rsidRDefault="009A1465" w:rsidP="009A1465">
      <w:pPr>
        <w:ind w:left="360"/>
        <w:jc w:val="both"/>
        <w:rPr>
          <w:lang w:val="x-none" w:eastAsia="en-US"/>
        </w:rPr>
      </w:pPr>
      <w:r w:rsidRPr="009A1465">
        <w:rPr>
          <w:szCs w:val="20"/>
          <w:lang w:eastAsia="en-US"/>
        </w:rPr>
        <w:t>Изготвени са  пазарни оценки от лицензиран оценител, които подлежат на одобрение от Общински съвет – Гурково.</w:t>
      </w:r>
    </w:p>
    <w:p w:rsidR="009A1465" w:rsidRPr="009A1465" w:rsidRDefault="009A1465" w:rsidP="009A1465">
      <w:pPr>
        <w:ind w:firstLine="720"/>
        <w:jc w:val="both"/>
        <w:rPr>
          <w:lang w:val="x-none" w:eastAsia="en-US"/>
        </w:rPr>
      </w:pPr>
      <w:r w:rsidRPr="009A1465">
        <w:rPr>
          <w:lang w:eastAsia="en-US"/>
        </w:rPr>
        <w:t>Н</w:t>
      </w:r>
      <w:r w:rsidRPr="009A1465">
        <w:rPr>
          <w:lang w:val="x-none" w:eastAsia="en-US"/>
        </w:rPr>
        <w:t>а основание чл.21, ал.1, т.8  от ЗМСМА,</w:t>
      </w:r>
      <w:r w:rsidRPr="009A1465">
        <w:rPr>
          <w:lang w:val="ru-RU" w:eastAsia="en-US"/>
        </w:rPr>
        <w:t xml:space="preserve"> </w:t>
      </w:r>
      <w:r w:rsidRPr="009A1465">
        <w:rPr>
          <w:lang w:val="x-none" w:eastAsia="en-US"/>
        </w:rPr>
        <w:t>чл.35, ал.1 и чл.41 ал.2 от ЗОС, както и чл.45, ал.1 от Наредбата за реда за придобиване, управление и разпореждане с имоти и вещи – общинска собственост</w:t>
      </w:r>
      <w:r w:rsidRPr="009A1465">
        <w:rPr>
          <w:lang w:eastAsia="en-US"/>
        </w:rPr>
        <w:t>, в</w:t>
      </w:r>
      <w:proofErr w:type="spellStart"/>
      <w:r w:rsidRPr="009A1465">
        <w:rPr>
          <w:lang w:val="x-none" w:eastAsia="en-US"/>
        </w:rPr>
        <w:t>ъв</w:t>
      </w:r>
      <w:proofErr w:type="spellEnd"/>
      <w:r w:rsidRPr="009A1465">
        <w:rPr>
          <w:lang w:val="x-none" w:eastAsia="en-US"/>
        </w:rPr>
        <w:t xml:space="preserve"> връзка с гореизложеното, Общински съвет – Гурково </w:t>
      </w:r>
    </w:p>
    <w:p w:rsidR="009A1465" w:rsidRPr="009A1465" w:rsidRDefault="009A1465" w:rsidP="009A1465">
      <w:pPr>
        <w:keepNext/>
        <w:jc w:val="center"/>
        <w:outlineLvl w:val="3"/>
        <w:rPr>
          <w:b/>
          <w:lang w:eastAsia="en-US"/>
        </w:rPr>
      </w:pPr>
    </w:p>
    <w:p w:rsidR="009A1465" w:rsidRPr="009A1465" w:rsidRDefault="009A1465" w:rsidP="009A1465">
      <w:pPr>
        <w:jc w:val="center"/>
        <w:rPr>
          <w:rFonts w:eastAsia="Calibri"/>
          <w:sz w:val="32"/>
          <w:szCs w:val="32"/>
        </w:rPr>
      </w:pPr>
      <w:r w:rsidRPr="009A1465">
        <w:rPr>
          <w:rFonts w:eastAsia="Calibri"/>
          <w:sz w:val="32"/>
          <w:szCs w:val="32"/>
        </w:rPr>
        <w:t>Р Е Ш И:</w:t>
      </w:r>
    </w:p>
    <w:p w:rsidR="009A1465" w:rsidRPr="009A1465" w:rsidRDefault="009A1465" w:rsidP="009A1465">
      <w:pPr>
        <w:rPr>
          <w:sz w:val="20"/>
          <w:szCs w:val="20"/>
          <w:lang w:eastAsia="en-US"/>
        </w:rPr>
      </w:pPr>
    </w:p>
    <w:p w:rsidR="009A1465" w:rsidRPr="009A1465" w:rsidRDefault="009A1465" w:rsidP="00D54088">
      <w:pPr>
        <w:numPr>
          <w:ilvl w:val="0"/>
          <w:numId w:val="1"/>
        </w:numPr>
        <w:tabs>
          <w:tab w:val="num" w:pos="0"/>
          <w:tab w:val="left" w:pos="284"/>
        </w:tabs>
        <w:ind w:left="0" w:firstLine="0"/>
        <w:jc w:val="both"/>
        <w:rPr>
          <w:lang w:val="en-AU" w:eastAsia="en-US"/>
        </w:rPr>
      </w:pPr>
      <w:r w:rsidRPr="009A1465">
        <w:rPr>
          <w:b/>
          <w:caps/>
          <w:lang w:eastAsia="en-US"/>
        </w:rPr>
        <w:t>дава</w:t>
      </w:r>
      <w:r w:rsidRPr="009A1465">
        <w:rPr>
          <w:b/>
          <w:caps/>
          <w:lang w:val="en-AU" w:eastAsia="en-US"/>
        </w:rPr>
        <w:t xml:space="preserve"> съгласие</w:t>
      </w:r>
      <w:r w:rsidRPr="009A1465">
        <w:rPr>
          <w:lang w:val="en-AU" w:eastAsia="en-US"/>
        </w:rPr>
        <w:t xml:space="preserve"> </w:t>
      </w:r>
      <w:proofErr w:type="spellStart"/>
      <w:r w:rsidRPr="009A1465">
        <w:rPr>
          <w:lang w:val="en-AU" w:eastAsia="en-US"/>
        </w:rPr>
        <w:t>за</w:t>
      </w:r>
      <w:proofErr w:type="spellEnd"/>
      <w:r w:rsidRPr="009A1465">
        <w:rPr>
          <w:lang w:val="en-AU" w:eastAsia="en-US"/>
        </w:rPr>
        <w:t xml:space="preserve"> </w:t>
      </w:r>
      <w:proofErr w:type="spellStart"/>
      <w:r w:rsidRPr="009A1465">
        <w:rPr>
          <w:lang w:val="en-AU" w:eastAsia="en-US"/>
        </w:rPr>
        <w:t>продажба</w:t>
      </w:r>
      <w:proofErr w:type="spellEnd"/>
      <w:r w:rsidRPr="009A1465">
        <w:rPr>
          <w:lang w:val="en-AU" w:eastAsia="en-US"/>
        </w:rPr>
        <w:t xml:space="preserve"> </w:t>
      </w:r>
      <w:proofErr w:type="spellStart"/>
      <w:r w:rsidRPr="009A1465">
        <w:rPr>
          <w:b/>
          <w:lang w:val="en-AU" w:eastAsia="en-US"/>
        </w:rPr>
        <w:t>чрез</w:t>
      </w:r>
      <w:proofErr w:type="spellEnd"/>
      <w:r w:rsidRPr="009A1465">
        <w:rPr>
          <w:b/>
          <w:lang w:val="en-AU" w:eastAsia="en-US"/>
        </w:rPr>
        <w:t xml:space="preserve"> </w:t>
      </w:r>
      <w:proofErr w:type="spellStart"/>
      <w:r w:rsidRPr="009A1465">
        <w:rPr>
          <w:b/>
          <w:lang w:val="en-AU" w:eastAsia="en-US"/>
        </w:rPr>
        <w:t>публичен</w:t>
      </w:r>
      <w:proofErr w:type="spellEnd"/>
      <w:r w:rsidRPr="009A1465">
        <w:rPr>
          <w:b/>
          <w:lang w:val="en-AU" w:eastAsia="en-US"/>
        </w:rPr>
        <w:t xml:space="preserve"> </w:t>
      </w:r>
      <w:proofErr w:type="spellStart"/>
      <w:r w:rsidRPr="009A1465">
        <w:rPr>
          <w:b/>
          <w:lang w:val="en-AU" w:eastAsia="en-US"/>
        </w:rPr>
        <w:t>търг</w:t>
      </w:r>
      <w:proofErr w:type="spellEnd"/>
      <w:r w:rsidRPr="009A1465">
        <w:rPr>
          <w:b/>
          <w:lang w:val="en-AU" w:eastAsia="en-US"/>
        </w:rPr>
        <w:t xml:space="preserve"> </w:t>
      </w:r>
      <w:r w:rsidRPr="009A1465">
        <w:rPr>
          <w:lang w:val="en-AU" w:eastAsia="en-US"/>
        </w:rPr>
        <w:t xml:space="preserve">с </w:t>
      </w:r>
      <w:proofErr w:type="spellStart"/>
      <w:r w:rsidRPr="009A1465">
        <w:rPr>
          <w:lang w:val="en-AU" w:eastAsia="en-US"/>
        </w:rPr>
        <w:t>явно</w:t>
      </w:r>
      <w:proofErr w:type="spellEnd"/>
      <w:r w:rsidRPr="009A1465">
        <w:rPr>
          <w:lang w:val="en-AU" w:eastAsia="en-US"/>
        </w:rPr>
        <w:t xml:space="preserve"> </w:t>
      </w:r>
      <w:proofErr w:type="spellStart"/>
      <w:r w:rsidRPr="009A1465">
        <w:rPr>
          <w:lang w:val="en-AU" w:eastAsia="en-US"/>
        </w:rPr>
        <w:t>наддаване</w:t>
      </w:r>
      <w:proofErr w:type="spellEnd"/>
      <w:r w:rsidRPr="009A1465">
        <w:rPr>
          <w:lang w:val="en-AU" w:eastAsia="en-US"/>
        </w:rPr>
        <w:t xml:space="preserve"> </w:t>
      </w:r>
      <w:proofErr w:type="spellStart"/>
      <w:r w:rsidRPr="009A1465">
        <w:rPr>
          <w:lang w:val="en-AU" w:eastAsia="en-US"/>
        </w:rPr>
        <w:t>на</w:t>
      </w:r>
      <w:proofErr w:type="spellEnd"/>
      <w:r w:rsidRPr="009A1465">
        <w:rPr>
          <w:lang w:val="en-AU" w:eastAsia="en-US"/>
        </w:rPr>
        <w:t xml:space="preserve"> </w:t>
      </w:r>
      <w:r w:rsidRPr="009A1465">
        <w:rPr>
          <w:lang w:eastAsia="en-US"/>
        </w:rPr>
        <w:t xml:space="preserve">поземлени </w:t>
      </w:r>
      <w:proofErr w:type="spellStart"/>
      <w:r w:rsidRPr="009A1465">
        <w:rPr>
          <w:lang w:val="en-AU" w:eastAsia="en-US"/>
        </w:rPr>
        <w:t>имот</w:t>
      </w:r>
      <w:proofErr w:type="spellEnd"/>
      <w:r w:rsidRPr="009A1465">
        <w:rPr>
          <w:lang w:eastAsia="en-US"/>
        </w:rPr>
        <w:t>и</w:t>
      </w:r>
      <w:r w:rsidRPr="009A1465">
        <w:rPr>
          <w:lang w:val="en-AU" w:eastAsia="en-US"/>
        </w:rPr>
        <w:t xml:space="preserve"> – </w:t>
      </w:r>
      <w:proofErr w:type="spellStart"/>
      <w:r w:rsidRPr="009A1465">
        <w:rPr>
          <w:lang w:val="en-AU" w:eastAsia="en-US"/>
        </w:rPr>
        <w:t>частна</w:t>
      </w:r>
      <w:proofErr w:type="spellEnd"/>
      <w:r w:rsidRPr="009A1465">
        <w:rPr>
          <w:lang w:val="en-AU" w:eastAsia="en-US"/>
        </w:rPr>
        <w:t xml:space="preserve"> </w:t>
      </w:r>
      <w:proofErr w:type="spellStart"/>
      <w:r w:rsidRPr="009A1465">
        <w:rPr>
          <w:lang w:val="en-AU" w:eastAsia="en-US"/>
        </w:rPr>
        <w:t>общинска</w:t>
      </w:r>
      <w:proofErr w:type="spellEnd"/>
      <w:r w:rsidRPr="009A1465">
        <w:rPr>
          <w:lang w:val="en-AU" w:eastAsia="en-US"/>
        </w:rPr>
        <w:t xml:space="preserve"> </w:t>
      </w:r>
      <w:proofErr w:type="spellStart"/>
      <w:r w:rsidRPr="009A1465">
        <w:rPr>
          <w:lang w:val="en-AU" w:eastAsia="en-US"/>
        </w:rPr>
        <w:t>собственост</w:t>
      </w:r>
      <w:proofErr w:type="spellEnd"/>
      <w:r w:rsidRPr="009A1465">
        <w:rPr>
          <w:lang w:val="en-AU" w:eastAsia="en-US"/>
        </w:rPr>
        <w:t xml:space="preserve">, </w:t>
      </w:r>
      <w:proofErr w:type="spellStart"/>
      <w:r w:rsidRPr="009A1465">
        <w:rPr>
          <w:lang w:val="en-AU" w:eastAsia="en-US"/>
        </w:rPr>
        <w:t>представляващ</w:t>
      </w:r>
      <w:proofErr w:type="spellEnd"/>
      <w:r w:rsidRPr="009A1465">
        <w:rPr>
          <w:lang w:eastAsia="en-US"/>
        </w:rPr>
        <w:t>и</w:t>
      </w:r>
      <w:r w:rsidRPr="009A1465">
        <w:rPr>
          <w:lang w:val="en-AU" w:eastAsia="en-US"/>
        </w:rPr>
        <w:t>:</w:t>
      </w:r>
    </w:p>
    <w:p w:rsidR="009A1465" w:rsidRPr="009A1465" w:rsidRDefault="009A1465" w:rsidP="00D54088">
      <w:pPr>
        <w:numPr>
          <w:ilvl w:val="0"/>
          <w:numId w:val="6"/>
        </w:numPr>
        <w:tabs>
          <w:tab w:val="num" w:pos="284"/>
        </w:tabs>
        <w:ind w:left="284" w:hanging="284"/>
        <w:jc w:val="both"/>
        <w:rPr>
          <w:lang w:val="x-none" w:eastAsia="en-US"/>
        </w:rPr>
      </w:pPr>
      <w:r w:rsidRPr="009A1465">
        <w:rPr>
          <w:lang w:val="x-none" w:eastAsia="en-US"/>
        </w:rPr>
        <w:t xml:space="preserve">Поземлен имот с идентификатор </w:t>
      </w:r>
      <w:r w:rsidRPr="009A1465">
        <w:rPr>
          <w:b/>
          <w:szCs w:val="20"/>
          <w:lang w:eastAsia="en-US"/>
        </w:rPr>
        <w:t xml:space="preserve">22767.501.74 </w:t>
      </w:r>
      <w:r w:rsidRPr="009A1465">
        <w:rPr>
          <w:lang w:val="x-none" w:eastAsia="en-US"/>
        </w:rPr>
        <w:t xml:space="preserve">по кадастралната карта и кадастралните регистри на </w:t>
      </w:r>
      <w:r w:rsidRPr="009A1465">
        <w:rPr>
          <w:lang w:eastAsia="en-US"/>
        </w:rPr>
        <w:t>с. Паничерево, общ. Гурково</w:t>
      </w:r>
      <w:r w:rsidRPr="009A1465">
        <w:rPr>
          <w:lang w:val="x-none" w:eastAsia="en-US"/>
        </w:rPr>
        <w:t>,одобрена със Заповед № РД-18-3</w:t>
      </w:r>
      <w:r w:rsidRPr="009A1465">
        <w:rPr>
          <w:lang w:eastAsia="en-US"/>
        </w:rPr>
        <w:t>7</w:t>
      </w:r>
      <w:r w:rsidRPr="009A1465">
        <w:rPr>
          <w:lang w:val="x-none" w:eastAsia="en-US"/>
        </w:rPr>
        <w:t>/</w:t>
      </w:r>
      <w:r w:rsidRPr="009A1465">
        <w:rPr>
          <w:lang w:eastAsia="en-US"/>
        </w:rPr>
        <w:t>25.06</w:t>
      </w:r>
      <w:r w:rsidRPr="009A1465">
        <w:rPr>
          <w:lang w:val="x-none" w:eastAsia="en-US"/>
        </w:rPr>
        <w:t xml:space="preserve">.2010 г. на изпълнителния директор на АГКК, с площ </w:t>
      </w:r>
      <w:r w:rsidRPr="009A1465">
        <w:rPr>
          <w:lang w:eastAsia="en-US"/>
        </w:rPr>
        <w:t>1030</w:t>
      </w:r>
      <w:r w:rsidRPr="009A1465">
        <w:rPr>
          <w:lang w:val="x-none" w:eastAsia="en-US"/>
        </w:rPr>
        <w:t xml:space="preserve"> кв.м., с трайно предназначение на територията: </w:t>
      </w:r>
      <w:r w:rsidRPr="009A1465">
        <w:rPr>
          <w:b/>
          <w:lang w:val="x-none" w:eastAsia="en-US"/>
        </w:rPr>
        <w:t>Урбанизирана</w:t>
      </w:r>
      <w:r w:rsidRPr="009A1465">
        <w:rPr>
          <w:lang w:val="x-none" w:eastAsia="en-US"/>
        </w:rPr>
        <w:t xml:space="preserve">, Начин на трайно ползване: </w:t>
      </w:r>
      <w:r w:rsidRPr="009A1465">
        <w:rPr>
          <w:b/>
          <w:lang w:val="x-none" w:eastAsia="en-US"/>
        </w:rPr>
        <w:t>Ниско застрояване (до 10м.)</w:t>
      </w:r>
      <w:r w:rsidRPr="009A1465">
        <w:rPr>
          <w:lang w:val="x-none" w:eastAsia="en-US"/>
        </w:rPr>
        <w:t xml:space="preserve">, Номер по предходен план: </w:t>
      </w:r>
      <w:r w:rsidRPr="009A1465">
        <w:rPr>
          <w:b/>
          <w:lang w:val="x-none" w:eastAsia="en-US"/>
        </w:rPr>
        <w:t xml:space="preserve">УПИ </w:t>
      </w:r>
      <w:r w:rsidRPr="009A1465">
        <w:rPr>
          <w:b/>
          <w:lang w:val="en-US" w:eastAsia="en-US"/>
        </w:rPr>
        <w:t xml:space="preserve">II – </w:t>
      </w:r>
      <w:r w:rsidRPr="009A1465">
        <w:rPr>
          <w:b/>
          <w:lang w:eastAsia="en-US"/>
        </w:rPr>
        <w:t>74</w:t>
      </w:r>
      <w:r w:rsidRPr="009A1465">
        <w:rPr>
          <w:lang w:val="en-US" w:eastAsia="en-US"/>
        </w:rPr>
        <w:t xml:space="preserve"> </w:t>
      </w:r>
      <w:r w:rsidRPr="009A1465">
        <w:rPr>
          <w:lang w:val="x-none" w:eastAsia="en-US"/>
        </w:rPr>
        <w:t xml:space="preserve">в квартал </w:t>
      </w:r>
      <w:r w:rsidRPr="009A1465">
        <w:rPr>
          <w:b/>
          <w:lang w:eastAsia="en-US"/>
        </w:rPr>
        <w:t>9</w:t>
      </w:r>
      <w:r w:rsidRPr="009A1465">
        <w:rPr>
          <w:b/>
          <w:lang w:val="x-none" w:eastAsia="en-US"/>
        </w:rPr>
        <w:t xml:space="preserve"> </w:t>
      </w:r>
      <w:r w:rsidRPr="009A1465">
        <w:rPr>
          <w:lang w:val="x-none" w:eastAsia="en-US"/>
        </w:rPr>
        <w:t xml:space="preserve">по плана на </w:t>
      </w:r>
      <w:r w:rsidRPr="009A1465">
        <w:rPr>
          <w:lang w:eastAsia="en-US"/>
        </w:rPr>
        <w:t>с. Паничерево, общ. Гурково</w:t>
      </w:r>
      <w:r w:rsidRPr="009A1465">
        <w:rPr>
          <w:lang w:val="x-none" w:eastAsia="en-US"/>
        </w:rPr>
        <w:t xml:space="preserve">, при граници на целия имот, поземлени имоти с идентификатори: </w:t>
      </w:r>
      <w:r w:rsidRPr="009A1465">
        <w:t>22767.501.692, 22767.501.77, 22767.501.76, 22767.501.75, 22767.501.73</w:t>
      </w:r>
      <w:r w:rsidRPr="009A1465">
        <w:rPr>
          <w:lang w:val="x-none" w:eastAsia="en-US"/>
        </w:rPr>
        <w:t xml:space="preserve"> за който е съставен АОС № </w:t>
      </w:r>
      <w:r w:rsidRPr="009A1465">
        <w:rPr>
          <w:lang w:eastAsia="en-US"/>
        </w:rPr>
        <w:t>63</w:t>
      </w:r>
      <w:r w:rsidRPr="009A1465">
        <w:rPr>
          <w:lang w:val="x-none" w:eastAsia="en-US"/>
        </w:rPr>
        <w:t>/</w:t>
      </w:r>
      <w:r w:rsidRPr="009A1465">
        <w:rPr>
          <w:lang w:eastAsia="en-US"/>
        </w:rPr>
        <w:t>10.05.2011</w:t>
      </w:r>
      <w:r w:rsidRPr="009A1465">
        <w:rPr>
          <w:lang w:val="x-none" w:eastAsia="en-US"/>
        </w:rPr>
        <w:t>г., надлежно вписан в Служба по вписванията.</w:t>
      </w:r>
    </w:p>
    <w:p w:rsidR="009A1465" w:rsidRPr="009A1465" w:rsidRDefault="009A1465" w:rsidP="00D54088">
      <w:pPr>
        <w:numPr>
          <w:ilvl w:val="0"/>
          <w:numId w:val="6"/>
        </w:numPr>
        <w:tabs>
          <w:tab w:val="num" w:pos="284"/>
        </w:tabs>
        <w:ind w:left="284" w:hanging="284"/>
        <w:jc w:val="both"/>
        <w:rPr>
          <w:lang w:val="x-none" w:eastAsia="en-US"/>
        </w:rPr>
      </w:pPr>
      <w:r w:rsidRPr="009A1465">
        <w:rPr>
          <w:lang w:val="x-none" w:eastAsia="en-US"/>
        </w:rPr>
        <w:t xml:space="preserve">Поземлен имот с идентификатор </w:t>
      </w:r>
      <w:r w:rsidRPr="009A1465">
        <w:rPr>
          <w:b/>
          <w:szCs w:val="20"/>
          <w:lang w:eastAsia="en-US"/>
        </w:rPr>
        <w:t>22767.501.7</w:t>
      </w:r>
      <w:r w:rsidRPr="009A1465">
        <w:rPr>
          <w:b/>
          <w:szCs w:val="20"/>
          <w:lang w:val="en-US" w:eastAsia="en-US"/>
        </w:rPr>
        <w:t>7</w:t>
      </w:r>
      <w:r w:rsidRPr="009A1465">
        <w:rPr>
          <w:b/>
          <w:szCs w:val="20"/>
          <w:lang w:eastAsia="en-US"/>
        </w:rPr>
        <w:t xml:space="preserve"> </w:t>
      </w:r>
      <w:r w:rsidRPr="009A1465">
        <w:rPr>
          <w:lang w:val="x-none" w:eastAsia="en-US"/>
        </w:rPr>
        <w:t xml:space="preserve">по кадастралната карта и кадастралните регистри на </w:t>
      </w:r>
      <w:r w:rsidRPr="009A1465">
        <w:rPr>
          <w:lang w:eastAsia="en-US"/>
        </w:rPr>
        <w:t>с. Паничерево, общ. Гурково</w:t>
      </w:r>
      <w:r w:rsidRPr="009A1465">
        <w:rPr>
          <w:lang w:val="x-none" w:eastAsia="en-US"/>
        </w:rPr>
        <w:t>,одобрена със Заповед № РД-18-3</w:t>
      </w:r>
      <w:r w:rsidRPr="009A1465">
        <w:rPr>
          <w:lang w:eastAsia="en-US"/>
        </w:rPr>
        <w:t>7</w:t>
      </w:r>
      <w:r w:rsidRPr="009A1465">
        <w:rPr>
          <w:lang w:val="x-none" w:eastAsia="en-US"/>
        </w:rPr>
        <w:t>/</w:t>
      </w:r>
      <w:r w:rsidRPr="009A1465">
        <w:rPr>
          <w:lang w:eastAsia="en-US"/>
        </w:rPr>
        <w:t>25.06</w:t>
      </w:r>
      <w:r w:rsidRPr="009A1465">
        <w:rPr>
          <w:lang w:val="x-none" w:eastAsia="en-US"/>
        </w:rPr>
        <w:t xml:space="preserve">.2010 г. на изпълнителния директор на АГКК, с площ </w:t>
      </w:r>
      <w:r w:rsidRPr="009A1465">
        <w:rPr>
          <w:lang w:val="en-US" w:eastAsia="en-US"/>
        </w:rPr>
        <w:t>906</w:t>
      </w:r>
      <w:r w:rsidRPr="009A1465">
        <w:rPr>
          <w:lang w:val="x-none" w:eastAsia="en-US"/>
        </w:rPr>
        <w:t xml:space="preserve"> кв.м., с трайно предназначение на територията: </w:t>
      </w:r>
      <w:r w:rsidRPr="009A1465">
        <w:rPr>
          <w:b/>
          <w:lang w:val="x-none" w:eastAsia="en-US"/>
        </w:rPr>
        <w:t>Урбанизирана</w:t>
      </w:r>
      <w:r w:rsidRPr="009A1465">
        <w:rPr>
          <w:lang w:val="x-none" w:eastAsia="en-US"/>
        </w:rPr>
        <w:t xml:space="preserve">, Начин на трайно ползване: </w:t>
      </w:r>
      <w:r w:rsidRPr="009A1465">
        <w:rPr>
          <w:b/>
          <w:lang w:val="x-none" w:eastAsia="en-US"/>
        </w:rPr>
        <w:t>Ниско застрояване (до 10м.)</w:t>
      </w:r>
      <w:r w:rsidRPr="009A1465">
        <w:rPr>
          <w:lang w:val="x-none" w:eastAsia="en-US"/>
        </w:rPr>
        <w:t xml:space="preserve">, Номер по предходен план: </w:t>
      </w:r>
      <w:r w:rsidRPr="009A1465">
        <w:rPr>
          <w:b/>
          <w:lang w:val="x-none" w:eastAsia="en-US"/>
        </w:rPr>
        <w:t xml:space="preserve">УПИ </w:t>
      </w:r>
      <w:r w:rsidRPr="009A1465">
        <w:rPr>
          <w:b/>
          <w:lang w:val="en-US" w:eastAsia="en-US"/>
        </w:rPr>
        <w:t xml:space="preserve">V – </w:t>
      </w:r>
      <w:r w:rsidRPr="009A1465">
        <w:rPr>
          <w:b/>
          <w:lang w:eastAsia="en-US"/>
        </w:rPr>
        <w:t>7</w:t>
      </w:r>
      <w:r w:rsidRPr="009A1465">
        <w:rPr>
          <w:b/>
          <w:lang w:val="en-US" w:eastAsia="en-US"/>
        </w:rPr>
        <w:t>7</w:t>
      </w:r>
      <w:r w:rsidRPr="009A1465">
        <w:rPr>
          <w:lang w:val="en-US" w:eastAsia="en-US"/>
        </w:rPr>
        <w:t xml:space="preserve"> </w:t>
      </w:r>
      <w:r w:rsidRPr="009A1465">
        <w:rPr>
          <w:lang w:val="x-none" w:eastAsia="en-US"/>
        </w:rPr>
        <w:t>в квартал</w:t>
      </w:r>
      <w:r w:rsidRPr="009A1465">
        <w:rPr>
          <w:b/>
          <w:lang w:val="x-none" w:eastAsia="en-US"/>
        </w:rPr>
        <w:t xml:space="preserve"> </w:t>
      </w:r>
      <w:r w:rsidRPr="009A1465">
        <w:rPr>
          <w:b/>
          <w:lang w:eastAsia="en-US"/>
        </w:rPr>
        <w:t>9</w:t>
      </w:r>
      <w:r w:rsidRPr="009A1465">
        <w:rPr>
          <w:lang w:val="x-none" w:eastAsia="en-US"/>
        </w:rPr>
        <w:t xml:space="preserve"> по плана на </w:t>
      </w:r>
      <w:r w:rsidRPr="009A1465">
        <w:rPr>
          <w:lang w:eastAsia="en-US"/>
        </w:rPr>
        <w:t>с. Паничерево, общ. Гурково</w:t>
      </w:r>
      <w:r w:rsidRPr="009A1465">
        <w:rPr>
          <w:lang w:val="x-none" w:eastAsia="en-US"/>
        </w:rPr>
        <w:t xml:space="preserve">, при граници на целия имот, поземлени имоти с идентификатори: </w:t>
      </w:r>
      <w:r w:rsidRPr="009A1465">
        <w:t>22767.501.692, 22767.501.7</w:t>
      </w:r>
      <w:r w:rsidRPr="009A1465">
        <w:rPr>
          <w:lang w:val="en-US"/>
        </w:rPr>
        <w:t>8</w:t>
      </w:r>
      <w:r w:rsidRPr="009A1465">
        <w:t>, 22767.501.7</w:t>
      </w:r>
      <w:r w:rsidRPr="009A1465">
        <w:rPr>
          <w:lang w:val="en-US"/>
        </w:rPr>
        <w:t>9</w:t>
      </w:r>
      <w:r w:rsidRPr="009A1465">
        <w:t>, 22767.501.7</w:t>
      </w:r>
      <w:r w:rsidRPr="009A1465">
        <w:rPr>
          <w:lang w:val="en-US"/>
        </w:rPr>
        <w:t>6</w:t>
      </w:r>
      <w:r w:rsidRPr="009A1465">
        <w:t>, 22767.501.7</w:t>
      </w:r>
      <w:r w:rsidRPr="009A1465">
        <w:rPr>
          <w:lang w:val="en-US"/>
        </w:rPr>
        <w:t>5, 22767.501.74</w:t>
      </w:r>
      <w:r w:rsidRPr="009A1465">
        <w:rPr>
          <w:lang w:val="x-none" w:eastAsia="en-US"/>
        </w:rPr>
        <w:t xml:space="preserve"> за който е съставен АОС № </w:t>
      </w:r>
      <w:r w:rsidRPr="009A1465">
        <w:rPr>
          <w:lang w:eastAsia="en-US"/>
        </w:rPr>
        <w:t>6</w:t>
      </w:r>
      <w:r w:rsidRPr="009A1465">
        <w:rPr>
          <w:lang w:val="en-US" w:eastAsia="en-US"/>
        </w:rPr>
        <w:t>5</w:t>
      </w:r>
      <w:r w:rsidRPr="009A1465">
        <w:rPr>
          <w:lang w:val="x-none" w:eastAsia="en-US"/>
        </w:rPr>
        <w:t>/</w:t>
      </w:r>
      <w:r w:rsidRPr="009A1465">
        <w:rPr>
          <w:lang w:eastAsia="en-US"/>
        </w:rPr>
        <w:t>10.05.2011</w:t>
      </w:r>
      <w:r w:rsidRPr="009A1465">
        <w:rPr>
          <w:lang w:val="x-none" w:eastAsia="en-US"/>
        </w:rPr>
        <w:t>г., надлежно вписан в Служба по вписванията.</w:t>
      </w:r>
    </w:p>
    <w:p w:rsidR="009A1465" w:rsidRPr="009A1465" w:rsidRDefault="009A1465" w:rsidP="00D54088">
      <w:pPr>
        <w:numPr>
          <w:ilvl w:val="0"/>
          <w:numId w:val="6"/>
        </w:numPr>
        <w:tabs>
          <w:tab w:val="num" w:pos="284"/>
        </w:tabs>
        <w:ind w:left="284" w:hanging="284"/>
        <w:jc w:val="both"/>
        <w:rPr>
          <w:lang w:val="x-none" w:eastAsia="en-US"/>
        </w:rPr>
      </w:pPr>
      <w:r w:rsidRPr="009A1465">
        <w:rPr>
          <w:lang w:val="x-none" w:eastAsia="en-US"/>
        </w:rPr>
        <w:t xml:space="preserve">Поземлен имот с идентификатор </w:t>
      </w:r>
      <w:r w:rsidRPr="009A1465">
        <w:rPr>
          <w:b/>
          <w:szCs w:val="20"/>
          <w:lang w:eastAsia="en-US"/>
        </w:rPr>
        <w:t>22767.501.</w:t>
      </w:r>
      <w:r w:rsidRPr="009A1465">
        <w:rPr>
          <w:b/>
          <w:szCs w:val="20"/>
          <w:lang w:val="en-US" w:eastAsia="en-US"/>
        </w:rPr>
        <w:t>81</w:t>
      </w:r>
      <w:r w:rsidRPr="009A1465">
        <w:rPr>
          <w:b/>
          <w:szCs w:val="20"/>
          <w:lang w:eastAsia="en-US"/>
        </w:rPr>
        <w:t xml:space="preserve"> </w:t>
      </w:r>
      <w:r w:rsidRPr="009A1465">
        <w:rPr>
          <w:lang w:val="x-none" w:eastAsia="en-US"/>
        </w:rPr>
        <w:t xml:space="preserve">по кадастралната карта и кадастралните регистри на </w:t>
      </w:r>
      <w:r w:rsidRPr="009A1465">
        <w:rPr>
          <w:lang w:eastAsia="en-US"/>
        </w:rPr>
        <w:t>с. Паничерево, общ. Гурково</w:t>
      </w:r>
      <w:r w:rsidRPr="009A1465">
        <w:rPr>
          <w:lang w:val="x-none" w:eastAsia="en-US"/>
        </w:rPr>
        <w:t>,одобрена със Заповед № РД-18-3</w:t>
      </w:r>
      <w:r w:rsidRPr="009A1465">
        <w:rPr>
          <w:lang w:eastAsia="en-US"/>
        </w:rPr>
        <w:t>7</w:t>
      </w:r>
      <w:r w:rsidRPr="009A1465">
        <w:rPr>
          <w:lang w:val="x-none" w:eastAsia="en-US"/>
        </w:rPr>
        <w:t>/</w:t>
      </w:r>
      <w:r w:rsidRPr="009A1465">
        <w:rPr>
          <w:lang w:eastAsia="en-US"/>
        </w:rPr>
        <w:t>25.06</w:t>
      </w:r>
      <w:r w:rsidRPr="009A1465">
        <w:rPr>
          <w:lang w:val="x-none" w:eastAsia="en-US"/>
        </w:rPr>
        <w:t xml:space="preserve">.2010 г. на изпълнителния директор на АГКК, с площ </w:t>
      </w:r>
      <w:r w:rsidRPr="009A1465">
        <w:rPr>
          <w:lang w:val="en-US" w:eastAsia="en-US"/>
        </w:rPr>
        <w:t>778</w:t>
      </w:r>
      <w:r w:rsidRPr="009A1465">
        <w:rPr>
          <w:lang w:val="x-none" w:eastAsia="en-US"/>
        </w:rPr>
        <w:t xml:space="preserve"> кв.м., с трайно предназначение на територията: </w:t>
      </w:r>
      <w:r w:rsidRPr="009A1465">
        <w:rPr>
          <w:b/>
          <w:lang w:val="x-none" w:eastAsia="en-US"/>
        </w:rPr>
        <w:t>Урбанизирана</w:t>
      </w:r>
      <w:r w:rsidRPr="009A1465">
        <w:rPr>
          <w:lang w:val="x-none" w:eastAsia="en-US"/>
        </w:rPr>
        <w:t xml:space="preserve">, Начин на трайно ползване: </w:t>
      </w:r>
      <w:r w:rsidRPr="009A1465">
        <w:rPr>
          <w:b/>
          <w:lang w:val="x-none" w:eastAsia="en-US"/>
        </w:rPr>
        <w:t>Ниско застрояване (до 10м.)</w:t>
      </w:r>
      <w:r w:rsidRPr="009A1465">
        <w:rPr>
          <w:lang w:val="x-none" w:eastAsia="en-US"/>
        </w:rPr>
        <w:t xml:space="preserve">, Номер по предходен план: </w:t>
      </w:r>
      <w:r w:rsidRPr="009A1465">
        <w:rPr>
          <w:b/>
          <w:lang w:val="x-none" w:eastAsia="en-US"/>
        </w:rPr>
        <w:t xml:space="preserve">УПИ </w:t>
      </w:r>
      <w:r w:rsidRPr="009A1465">
        <w:rPr>
          <w:b/>
          <w:lang w:val="en-US" w:eastAsia="en-US"/>
        </w:rPr>
        <w:t>IX – 81</w:t>
      </w:r>
      <w:r w:rsidRPr="009A1465">
        <w:rPr>
          <w:lang w:val="en-US" w:eastAsia="en-US"/>
        </w:rPr>
        <w:t xml:space="preserve"> </w:t>
      </w:r>
      <w:r w:rsidRPr="009A1465">
        <w:rPr>
          <w:lang w:val="x-none" w:eastAsia="en-US"/>
        </w:rPr>
        <w:t xml:space="preserve">в квартал </w:t>
      </w:r>
      <w:r w:rsidRPr="009A1465">
        <w:rPr>
          <w:b/>
          <w:lang w:eastAsia="en-US"/>
        </w:rPr>
        <w:t>9</w:t>
      </w:r>
      <w:r w:rsidRPr="009A1465">
        <w:rPr>
          <w:b/>
          <w:lang w:val="x-none" w:eastAsia="en-US"/>
        </w:rPr>
        <w:t xml:space="preserve"> </w:t>
      </w:r>
      <w:r w:rsidRPr="009A1465">
        <w:rPr>
          <w:lang w:val="x-none" w:eastAsia="en-US"/>
        </w:rPr>
        <w:t xml:space="preserve">по плана на </w:t>
      </w:r>
      <w:r w:rsidRPr="009A1465">
        <w:rPr>
          <w:lang w:eastAsia="en-US"/>
        </w:rPr>
        <w:t>с. Паничерево, общ. Гурково</w:t>
      </w:r>
      <w:r w:rsidRPr="009A1465">
        <w:rPr>
          <w:lang w:val="x-none" w:eastAsia="en-US"/>
        </w:rPr>
        <w:t xml:space="preserve">, при граници на целия имот, поземлени имоти с идентификатори: </w:t>
      </w:r>
      <w:r w:rsidRPr="009A1465">
        <w:t>22767.501.692, 22767.501.</w:t>
      </w:r>
      <w:r w:rsidRPr="009A1465">
        <w:rPr>
          <w:lang w:val="en-US"/>
        </w:rPr>
        <w:t>82</w:t>
      </w:r>
      <w:r w:rsidRPr="009A1465">
        <w:t>, 22767.501.</w:t>
      </w:r>
      <w:r w:rsidRPr="009A1465">
        <w:rPr>
          <w:lang w:val="en-US"/>
        </w:rPr>
        <w:t>80</w:t>
      </w:r>
      <w:r w:rsidRPr="009A1465">
        <w:t>, 22767.501.7</w:t>
      </w:r>
      <w:r w:rsidRPr="009A1465">
        <w:rPr>
          <w:lang w:val="en-US"/>
        </w:rPr>
        <w:t>9</w:t>
      </w:r>
      <w:r w:rsidRPr="009A1465">
        <w:t>, 22767.501.7</w:t>
      </w:r>
      <w:r w:rsidRPr="009A1465">
        <w:rPr>
          <w:lang w:val="en-US"/>
        </w:rPr>
        <w:t>8</w:t>
      </w:r>
      <w:r w:rsidRPr="009A1465">
        <w:rPr>
          <w:lang w:val="x-none" w:eastAsia="en-US"/>
        </w:rPr>
        <w:t xml:space="preserve"> за който е съставен АОС № </w:t>
      </w:r>
      <w:r w:rsidRPr="009A1465">
        <w:rPr>
          <w:lang w:eastAsia="en-US"/>
        </w:rPr>
        <w:t>6</w:t>
      </w:r>
      <w:r w:rsidRPr="009A1465">
        <w:rPr>
          <w:lang w:val="en-US" w:eastAsia="en-US"/>
        </w:rPr>
        <w:t>2</w:t>
      </w:r>
      <w:r w:rsidRPr="009A1465">
        <w:rPr>
          <w:lang w:val="x-none" w:eastAsia="en-US"/>
        </w:rPr>
        <w:t>/</w:t>
      </w:r>
      <w:r w:rsidRPr="009A1465">
        <w:rPr>
          <w:lang w:eastAsia="en-US"/>
        </w:rPr>
        <w:t>10.05.2011</w:t>
      </w:r>
      <w:r w:rsidRPr="009A1465">
        <w:rPr>
          <w:lang w:val="x-none" w:eastAsia="en-US"/>
        </w:rPr>
        <w:t>г., надлежно вписан в Служба по вписванията.</w:t>
      </w:r>
    </w:p>
    <w:p w:rsidR="009A1465" w:rsidRPr="009A1465" w:rsidRDefault="009A1465" w:rsidP="009A1465">
      <w:pPr>
        <w:ind w:left="284"/>
        <w:jc w:val="both"/>
        <w:rPr>
          <w:lang w:val="x-none" w:eastAsia="en-US"/>
        </w:rPr>
      </w:pPr>
    </w:p>
    <w:p w:rsidR="009A1465" w:rsidRPr="009A1465" w:rsidRDefault="009A1465" w:rsidP="00D54088">
      <w:pPr>
        <w:numPr>
          <w:ilvl w:val="0"/>
          <w:numId w:val="1"/>
        </w:numPr>
        <w:tabs>
          <w:tab w:val="num" w:pos="0"/>
          <w:tab w:val="left" w:pos="284"/>
        </w:tabs>
        <w:ind w:left="0" w:firstLine="0"/>
        <w:jc w:val="both"/>
        <w:rPr>
          <w:lang w:val="en-AU" w:eastAsia="en-US"/>
        </w:rPr>
      </w:pPr>
      <w:r w:rsidRPr="009A1465">
        <w:rPr>
          <w:b/>
          <w:caps/>
          <w:lang w:eastAsia="en-US"/>
        </w:rPr>
        <w:t>Одобрява</w:t>
      </w:r>
      <w:r w:rsidRPr="009A1465">
        <w:rPr>
          <w:lang w:val="en-AU" w:eastAsia="en-US"/>
        </w:rPr>
        <w:t xml:space="preserve"> </w:t>
      </w:r>
      <w:proofErr w:type="spellStart"/>
      <w:r w:rsidRPr="009A1465">
        <w:rPr>
          <w:lang w:val="en-AU" w:eastAsia="en-US"/>
        </w:rPr>
        <w:t>предложената</w:t>
      </w:r>
      <w:proofErr w:type="spellEnd"/>
      <w:r w:rsidRPr="009A1465">
        <w:rPr>
          <w:lang w:val="en-AU" w:eastAsia="en-US"/>
        </w:rPr>
        <w:t xml:space="preserve"> </w:t>
      </w:r>
      <w:r w:rsidRPr="009A1465">
        <w:rPr>
          <w:lang w:eastAsia="en-US"/>
        </w:rPr>
        <w:t xml:space="preserve">и приложена към настоящото решение </w:t>
      </w:r>
      <w:proofErr w:type="spellStart"/>
      <w:r w:rsidRPr="009A1465">
        <w:rPr>
          <w:lang w:val="en-AU" w:eastAsia="en-US"/>
        </w:rPr>
        <w:t>пазарна</w:t>
      </w:r>
      <w:proofErr w:type="spellEnd"/>
      <w:r w:rsidRPr="009A1465">
        <w:rPr>
          <w:lang w:val="en-AU" w:eastAsia="en-US"/>
        </w:rPr>
        <w:t xml:space="preserve"> </w:t>
      </w:r>
      <w:proofErr w:type="spellStart"/>
      <w:r w:rsidRPr="009A1465">
        <w:rPr>
          <w:lang w:val="en-AU" w:eastAsia="en-US"/>
        </w:rPr>
        <w:t>оценка</w:t>
      </w:r>
      <w:proofErr w:type="spellEnd"/>
      <w:r w:rsidRPr="009A1465">
        <w:rPr>
          <w:lang w:val="en-AU" w:eastAsia="en-US"/>
        </w:rPr>
        <w:t xml:space="preserve"> </w:t>
      </w:r>
      <w:proofErr w:type="spellStart"/>
      <w:r w:rsidRPr="009A1465">
        <w:rPr>
          <w:lang w:val="en-AU" w:eastAsia="en-US"/>
        </w:rPr>
        <w:t>за</w:t>
      </w:r>
      <w:proofErr w:type="spellEnd"/>
      <w:r w:rsidRPr="009A1465">
        <w:rPr>
          <w:lang w:val="en-AU" w:eastAsia="en-US"/>
        </w:rPr>
        <w:t xml:space="preserve"> </w:t>
      </w:r>
      <w:r w:rsidRPr="009A1465">
        <w:rPr>
          <w:b/>
          <w:lang w:eastAsia="en-US"/>
        </w:rPr>
        <w:t xml:space="preserve">описаните в т. 1 от решението имоти, </w:t>
      </w:r>
      <w:proofErr w:type="spellStart"/>
      <w:r w:rsidRPr="009A1465">
        <w:rPr>
          <w:lang w:val="en-AU" w:eastAsia="en-US"/>
        </w:rPr>
        <w:t>изготвена</w:t>
      </w:r>
      <w:proofErr w:type="spellEnd"/>
      <w:r w:rsidRPr="009A1465">
        <w:rPr>
          <w:lang w:val="en-AU" w:eastAsia="en-US"/>
        </w:rPr>
        <w:t xml:space="preserve"> </w:t>
      </w:r>
      <w:r w:rsidRPr="009A1465">
        <w:rPr>
          <w:lang w:eastAsia="en-US"/>
        </w:rPr>
        <w:t xml:space="preserve">на 19.07.2021 год. </w:t>
      </w:r>
      <w:proofErr w:type="spellStart"/>
      <w:proofErr w:type="gramStart"/>
      <w:r w:rsidRPr="009A1465">
        <w:rPr>
          <w:lang w:val="en-AU" w:eastAsia="en-US"/>
        </w:rPr>
        <w:t>от</w:t>
      </w:r>
      <w:proofErr w:type="spellEnd"/>
      <w:proofErr w:type="gramEnd"/>
      <w:r w:rsidRPr="009A1465">
        <w:rPr>
          <w:lang w:val="en-AU" w:eastAsia="en-US"/>
        </w:rPr>
        <w:t xml:space="preserve"> </w:t>
      </w:r>
      <w:proofErr w:type="spellStart"/>
      <w:r w:rsidRPr="009A1465">
        <w:rPr>
          <w:lang w:val="en-AU" w:eastAsia="en-US"/>
        </w:rPr>
        <w:t>лицензиран</w:t>
      </w:r>
      <w:proofErr w:type="spellEnd"/>
      <w:r w:rsidRPr="009A1465">
        <w:rPr>
          <w:lang w:val="en-AU" w:eastAsia="en-US"/>
        </w:rPr>
        <w:t xml:space="preserve"> </w:t>
      </w:r>
      <w:proofErr w:type="spellStart"/>
      <w:r w:rsidRPr="009A1465">
        <w:rPr>
          <w:lang w:val="en-AU" w:eastAsia="en-US"/>
        </w:rPr>
        <w:t>оценител</w:t>
      </w:r>
      <w:proofErr w:type="spellEnd"/>
      <w:r w:rsidRPr="009A1465">
        <w:rPr>
          <w:lang w:val="en-AU" w:eastAsia="en-US"/>
        </w:rPr>
        <w:t xml:space="preserve"> </w:t>
      </w:r>
      <w:r w:rsidRPr="009A1465">
        <w:rPr>
          <w:lang w:eastAsia="en-US"/>
        </w:rPr>
        <w:t xml:space="preserve">Николай </w:t>
      </w:r>
      <w:r w:rsidR="001A38F0">
        <w:rPr>
          <w:color w:val="000000"/>
          <w:lang w:val="en-US" w:bidi="bg-BG"/>
        </w:rPr>
        <w:t>*****</w:t>
      </w:r>
      <w:r w:rsidRPr="009A1465">
        <w:rPr>
          <w:lang w:eastAsia="en-US"/>
        </w:rPr>
        <w:t xml:space="preserve"> Николов, гр. </w:t>
      </w:r>
      <w:proofErr w:type="spellStart"/>
      <w:r w:rsidRPr="009A1465">
        <w:rPr>
          <w:lang w:val="en-AU" w:eastAsia="en-US"/>
        </w:rPr>
        <w:t>Стара</w:t>
      </w:r>
      <w:proofErr w:type="spellEnd"/>
      <w:r w:rsidRPr="009A1465">
        <w:rPr>
          <w:lang w:val="en-AU" w:eastAsia="en-US"/>
        </w:rPr>
        <w:t xml:space="preserve"> </w:t>
      </w:r>
      <w:proofErr w:type="spellStart"/>
      <w:r w:rsidRPr="009A1465">
        <w:rPr>
          <w:lang w:val="en-AU" w:eastAsia="en-US"/>
        </w:rPr>
        <w:t>Загора</w:t>
      </w:r>
      <w:proofErr w:type="spellEnd"/>
      <w:r w:rsidRPr="009A1465">
        <w:rPr>
          <w:b/>
          <w:lang w:val="en-AU" w:eastAsia="en-US"/>
        </w:rPr>
        <w:t xml:space="preserve"> </w:t>
      </w:r>
      <w:r w:rsidRPr="009A1465">
        <w:rPr>
          <w:lang w:eastAsia="en-US"/>
        </w:rPr>
        <w:t>и</w:t>
      </w:r>
      <w:r w:rsidRPr="009A1465">
        <w:rPr>
          <w:b/>
          <w:lang w:eastAsia="en-US"/>
        </w:rPr>
        <w:t xml:space="preserve"> определя пазарна цена на имотите </w:t>
      </w:r>
      <w:r w:rsidRPr="009A1465">
        <w:rPr>
          <w:lang w:val="en-AU" w:eastAsia="en-US"/>
        </w:rPr>
        <w:t xml:space="preserve">в </w:t>
      </w:r>
      <w:proofErr w:type="spellStart"/>
      <w:r w:rsidRPr="009A1465">
        <w:rPr>
          <w:lang w:val="en-AU" w:eastAsia="en-US"/>
        </w:rPr>
        <w:t>размер</w:t>
      </w:r>
      <w:proofErr w:type="spellEnd"/>
      <w:r w:rsidRPr="009A1465">
        <w:rPr>
          <w:lang w:val="en-AU" w:eastAsia="en-US"/>
        </w:rPr>
        <w:t xml:space="preserve"> </w:t>
      </w:r>
      <w:proofErr w:type="spellStart"/>
      <w:r w:rsidRPr="009A1465">
        <w:rPr>
          <w:lang w:val="en-AU" w:eastAsia="en-US"/>
        </w:rPr>
        <w:t>на</w:t>
      </w:r>
      <w:proofErr w:type="spellEnd"/>
      <w:r w:rsidRPr="009A1465">
        <w:rPr>
          <w:lang w:val="en-AU" w:eastAsia="en-US"/>
        </w:rPr>
        <w:t xml:space="preserve"> </w:t>
      </w:r>
      <w:proofErr w:type="spellStart"/>
      <w:r w:rsidRPr="009A1465">
        <w:rPr>
          <w:lang w:val="en-AU" w:eastAsia="en-US"/>
        </w:rPr>
        <w:t>постигната</w:t>
      </w:r>
      <w:proofErr w:type="spellEnd"/>
      <w:r w:rsidRPr="009A1465">
        <w:rPr>
          <w:lang w:val="en-AU" w:eastAsia="en-US"/>
        </w:rPr>
        <w:t xml:space="preserve"> </w:t>
      </w:r>
      <w:proofErr w:type="spellStart"/>
      <w:r w:rsidRPr="009A1465">
        <w:rPr>
          <w:lang w:val="en-AU" w:eastAsia="en-US"/>
        </w:rPr>
        <w:t>тръжна</w:t>
      </w:r>
      <w:proofErr w:type="spellEnd"/>
      <w:r w:rsidRPr="009A1465">
        <w:rPr>
          <w:lang w:val="en-AU" w:eastAsia="en-US"/>
        </w:rPr>
        <w:t xml:space="preserve"> </w:t>
      </w:r>
      <w:proofErr w:type="spellStart"/>
      <w:r w:rsidRPr="009A1465">
        <w:rPr>
          <w:lang w:val="en-AU" w:eastAsia="en-US"/>
        </w:rPr>
        <w:t>цена</w:t>
      </w:r>
      <w:proofErr w:type="spellEnd"/>
      <w:r w:rsidRPr="009A1465">
        <w:rPr>
          <w:lang w:val="en-AU" w:eastAsia="en-US"/>
        </w:rPr>
        <w:t xml:space="preserve">, </w:t>
      </w:r>
      <w:proofErr w:type="spellStart"/>
      <w:r w:rsidRPr="009A1465">
        <w:rPr>
          <w:lang w:val="en-AU" w:eastAsia="en-US"/>
        </w:rPr>
        <w:t>при</w:t>
      </w:r>
      <w:proofErr w:type="spellEnd"/>
      <w:r w:rsidRPr="009A1465">
        <w:rPr>
          <w:lang w:val="en-AU" w:eastAsia="en-US"/>
        </w:rPr>
        <w:t xml:space="preserve"> </w:t>
      </w:r>
      <w:proofErr w:type="spellStart"/>
      <w:r w:rsidRPr="009A1465">
        <w:rPr>
          <w:lang w:val="en-AU" w:eastAsia="en-US"/>
        </w:rPr>
        <w:t>първоначална</w:t>
      </w:r>
      <w:proofErr w:type="spellEnd"/>
      <w:r w:rsidRPr="009A1465">
        <w:rPr>
          <w:lang w:val="en-AU" w:eastAsia="en-US"/>
        </w:rPr>
        <w:t xml:space="preserve"> </w:t>
      </w:r>
      <w:proofErr w:type="spellStart"/>
      <w:r w:rsidRPr="009A1465">
        <w:rPr>
          <w:lang w:val="en-AU" w:eastAsia="en-US"/>
        </w:rPr>
        <w:t>такава</w:t>
      </w:r>
      <w:proofErr w:type="spellEnd"/>
      <w:r w:rsidRPr="009A1465">
        <w:rPr>
          <w:lang w:eastAsia="en-US"/>
        </w:rPr>
        <w:t>, както следва:</w:t>
      </w:r>
    </w:p>
    <w:p w:rsidR="009A1465" w:rsidRPr="009A1465" w:rsidRDefault="009A1465" w:rsidP="00D54088">
      <w:pPr>
        <w:numPr>
          <w:ilvl w:val="0"/>
          <w:numId w:val="9"/>
        </w:numPr>
        <w:tabs>
          <w:tab w:val="left" w:pos="284"/>
        </w:tabs>
        <w:jc w:val="both"/>
        <w:rPr>
          <w:lang w:val="en-AU" w:eastAsia="en-US"/>
        </w:rPr>
      </w:pPr>
      <w:r w:rsidRPr="009A1465">
        <w:rPr>
          <w:b/>
          <w:lang w:eastAsia="en-US"/>
        </w:rPr>
        <w:t>за</w:t>
      </w:r>
      <w:r w:rsidRPr="009A1465">
        <w:rPr>
          <w:lang w:val="en-AU" w:eastAsia="en-US"/>
        </w:rPr>
        <w:t xml:space="preserve"> </w:t>
      </w:r>
      <w:r w:rsidRPr="009A1465">
        <w:rPr>
          <w:lang w:eastAsia="en-US"/>
        </w:rPr>
        <w:t>ПИ с идентификатор 22767.501.74 в размер на</w:t>
      </w:r>
      <w:r w:rsidRPr="009A1465">
        <w:rPr>
          <w:lang w:val="en-AU" w:eastAsia="en-US"/>
        </w:rPr>
        <w:t xml:space="preserve"> </w:t>
      </w:r>
      <w:r w:rsidRPr="009A1465">
        <w:rPr>
          <w:b/>
          <w:lang w:eastAsia="en-US"/>
        </w:rPr>
        <w:t>4060,00 лева</w:t>
      </w:r>
      <w:r w:rsidRPr="009A1465">
        <w:rPr>
          <w:b/>
          <w:lang w:val="en-AU" w:eastAsia="en-US"/>
        </w:rPr>
        <w:t xml:space="preserve"> </w:t>
      </w:r>
      <w:r w:rsidRPr="009A1465">
        <w:rPr>
          <w:b/>
          <w:lang w:eastAsia="en-US"/>
        </w:rPr>
        <w:t>/</w:t>
      </w:r>
      <w:r w:rsidRPr="009A1465">
        <w:rPr>
          <w:lang w:eastAsia="en-US"/>
        </w:rPr>
        <w:t>четири хиляди</w:t>
      </w:r>
      <w:r w:rsidRPr="009A1465">
        <w:rPr>
          <w:lang w:val="en-AU" w:eastAsia="en-US"/>
        </w:rPr>
        <w:t xml:space="preserve"> </w:t>
      </w:r>
      <w:r w:rsidRPr="009A1465">
        <w:rPr>
          <w:lang w:eastAsia="en-US"/>
        </w:rPr>
        <w:t>шестдесет</w:t>
      </w:r>
      <w:r w:rsidRPr="009A1465">
        <w:rPr>
          <w:lang w:val="en-AU" w:eastAsia="en-US"/>
        </w:rPr>
        <w:t xml:space="preserve"> </w:t>
      </w:r>
      <w:proofErr w:type="spellStart"/>
      <w:r w:rsidRPr="009A1465">
        <w:rPr>
          <w:lang w:val="en-AU" w:eastAsia="en-US"/>
        </w:rPr>
        <w:t>лева</w:t>
      </w:r>
      <w:proofErr w:type="spellEnd"/>
      <w:r w:rsidRPr="009A1465">
        <w:rPr>
          <w:lang w:val="en-AU" w:eastAsia="en-US"/>
        </w:rPr>
        <w:t xml:space="preserve"> </w:t>
      </w:r>
      <w:r w:rsidRPr="009A1465">
        <w:rPr>
          <w:b/>
          <w:lang w:val="en-AU" w:eastAsia="en-US"/>
        </w:rPr>
        <w:t xml:space="preserve">/, </w:t>
      </w:r>
      <w:proofErr w:type="spellStart"/>
      <w:r w:rsidRPr="009A1465">
        <w:rPr>
          <w:b/>
          <w:lang w:val="en-AU" w:eastAsia="en-US"/>
        </w:rPr>
        <w:t>без</w:t>
      </w:r>
      <w:proofErr w:type="spellEnd"/>
      <w:r w:rsidRPr="009A1465">
        <w:rPr>
          <w:b/>
          <w:lang w:val="en-AU" w:eastAsia="en-US"/>
        </w:rPr>
        <w:t xml:space="preserve"> ДДС</w:t>
      </w:r>
      <w:r w:rsidRPr="009A1465">
        <w:rPr>
          <w:b/>
          <w:lang w:eastAsia="en-US"/>
        </w:rPr>
        <w:t>;</w:t>
      </w:r>
    </w:p>
    <w:p w:rsidR="009A1465" w:rsidRPr="009A1465" w:rsidRDefault="009A1465" w:rsidP="00D54088">
      <w:pPr>
        <w:numPr>
          <w:ilvl w:val="0"/>
          <w:numId w:val="9"/>
        </w:numPr>
        <w:tabs>
          <w:tab w:val="left" w:pos="284"/>
        </w:tabs>
        <w:jc w:val="both"/>
        <w:rPr>
          <w:lang w:val="en-AU" w:eastAsia="en-US"/>
        </w:rPr>
      </w:pPr>
      <w:r w:rsidRPr="009A1465">
        <w:rPr>
          <w:b/>
          <w:lang w:eastAsia="en-US"/>
        </w:rPr>
        <w:t>за</w:t>
      </w:r>
      <w:r w:rsidRPr="009A1465">
        <w:rPr>
          <w:lang w:val="en-AU" w:eastAsia="en-US"/>
        </w:rPr>
        <w:t xml:space="preserve"> </w:t>
      </w:r>
      <w:r w:rsidRPr="009A1465">
        <w:rPr>
          <w:lang w:eastAsia="en-US"/>
        </w:rPr>
        <w:t>ПИ с идентификатор 22767.501.77 в размер на</w:t>
      </w:r>
      <w:r w:rsidRPr="009A1465">
        <w:rPr>
          <w:lang w:val="en-AU" w:eastAsia="en-US"/>
        </w:rPr>
        <w:t xml:space="preserve"> </w:t>
      </w:r>
      <w:r w:rsidRPr="009A1465">
        <w:rPr>
          <w:b/>
          <w:lang w:eastAsia="en-US"/>
        </w:rPr>
        <w:t>3570,00 лева</w:t>
      </w:r>
      <w:r w:rsidRPr="009A1465">
        <w:rPr>
          <w:b/>
          <w:lang w:val="en-AU" w:eastAsia="en-US"/>
        </w:rPr>
        <w:t xml:space="preserve"> </w:t>
      </w:r>
      <w:r w:rsidRPr="009A1465">
        <w:rPr>
          <w:b/>
          <w:lang w:eastAsia="en-US"/>
        </w:rPr>
        <w:t>/</w:t>
      </w:r>
      <w:r w:rsidRPr="009A1465">
        <w:rPr>
          <w:lang w:eastAsia="en-US"/>
        </w:rPr>
        <w:t>три</w:t>
      </w:r>
      <w:r w:rsidRPr="009A1465">
        <w:rPr>
          <w:b/>
          <w:lang w:eastAsia="en-US"/>
        </w:rPr>
        <w:t xml:space="preserve"> </w:t>
      </w:r>
      <w:r w:rsidRPr="009A1465">
        <w:rPr>
          <w:lang w:eastAsia="en-US"/>
        </w:rPr>
        <w:t>хиляди</w:t>
      </w:r>
      <w:r w:rsidRPr="009A1465">
        <w:rPr>
          <w:lang w:val="en-AU" w:eastAsia="en-US"/>
        </w:rPr>
        <w:t xml:space="preserve"> </w:t>
      </w:r>
      <w:r w:rsidRPr="009A1465">
        <w:rPr>
          <w:lang w:eastAsia="en-US"/>
        </w:rPr>
        <w:t>петстотин и седемдесет</w:t>
      </w:r>
      <w:r w:rsidRPr="009A1465">
        <w:rPr>
          <w:lang w:val="en-AU" w:eastAsia="en-US"/>
        </w:rPr>
        <w:t xml:space="preserve"> </w:t>
      </w:r>
      <w:proofErr w:type="spellStart"/>
      <w:r w:rsidRPr="009A1465">
        <w:rPr>
          <w:lang w:val="en-AU" w:eastAsia="en-US"/>
        </w:rPr>
        <w:t>лева</w:t>
      </w:r>
      <w:proofErr w:type="spellEnd"/>
      <w:r w:rsidRPr="009A1465">
        <w:rPr>
          <w:lang w:val="en-AU" w:eastAsia="en-US"/>
        </w:rPr>
        <w:t xml:space="preserve"> </w:t>
      </w:r>
      <w:r w:rsidRPr="009A1465">
        <w:rPr>
          <w:b/>
          <w:lang w:val="en-AU" w:eastAsia="en-US"/>
        </w:rPr>
        <w:t xml:space="preserve">/, </w:t>
      </w:r>
      <w:proofErr w:type="spellStart"/>
      <w:r w:rsidRPr="009A1465">
        <w:rPr>
          <w:b/>
          <w:lang w:val="en-AU" w:eastAsia="en-US"/>
        </w:rPr>
        <w:t>без</w:t>
      </w:r>
      <w:proofErr w:type="spellEnd"/>
      <w:r w:rsidRPr="009A1465">
        <w:rPr>
          <w:b/>
          <w:lang w:val="en-AU" w:eastAsia="en-US"/>
        </w:rPr>
        <w:t xml:space="preserve"> ДДС</w:t>
      </w:r>
      <w:r w:rsidRPr="009A1465">
        <w:rPr>
          <w:b/>
          <w:lang w:eastAsia="en-US"/>
        </w:rPr>
        <w:t>;</w:t>
      </w:r>
    </w:p>
    <w:p w:rsidR="009A1465" w:rsidRPr="009A1465" w:rsidRDefault="009A1465" w:rsidP="00D54088">
      <w:pPr>
        <w:numPr>
          <w:ilvl w:val="0"/>
          <w:numId w:val="9"/>
        </w:numPr>
        <w:tabs>
          <w:tab w:val="left" w:pos="284"/>
        </w:tabs>
        <w:jc w:val="both"/>
        <w:rPr>
          <w:lang w:val="en-AU" w:eastAsia="en-US"/>
        </w:rPr>
      </w:pPr>
      <w:r w:rsidRPr="009A1465">
        <w:rPr>
          <w:b/>
          <w:lang w:eastAsia="en-US"/>
        </w:rPr>
        <w:t>за</w:t>
      </w:r>
      <w:r w:rsidRPr="009A1465">
        <w:rPr>
          <w:lang w:val="en-AU" w:eastAsia="en-US"/>
        </w:rPr>
        <w:t xml:space="preserve"> </w:t>
      </w:r>
      <w:r w:rsidRPr="009A1465">
        <w:rPr>
          <w:lang w:eastAsia="en-US"/>
        </w:rPr>
        <w:t>ПИ с идентификатор 22767.501.81 в размер на</w:t>
      </w:r>
      <w:r w:rsidRPr="009A1465">
        <w:rPr>
          <w:lang w:val="en-AU" w:eastAsia="en-US"/>
        </w:rPr>
        <w:t xml:space="preserve"> </w:t>
      </w:r>
      <w:r w:rsidRPr="009A1465">
        <w:rPr>
          <w:b/>
          <w:lang w:eastAsia="en-US"/>
        </w:rPr>
        <w:t>3070,00 лева</w:t>
      </w:r>
      <w:r w:rsidRPr="009A1465">
        <w:rPr>
          <w:b/>
          <w:lang w:val="en-AU" w:eastAsia="en-US"/>
        </w:rPr>
        <w:t xml:space="preserve"> </w:t>
      </w:r>
      <w:r w:rsidRPr="009A1465">
        <w:rPr>
          <w:b/>
          <w:lang w:eastAsia="en-US"/>
        </w:rPr>
        <w:t>/</w:t>
      </w:r>
      <w:r w:rsidRPr="009A1465">
        <w:rPr>
          <w:lang w:eastAsia="en-US"/>
        </w:rPr>
        <w:t>три хиляди</w:t>
      </w:r>
      <w:r w:rsidRPr="009A1465">
        <w:rPr>
          <w:lang w:val="en-AU" w:eastAsia="en-US"/>
        </w:rPr>
        <w:t xml:space="preserve"> </w:t>
      </w:r>
      <w:r w:rsidRPr="009A1465">
        <w:rPr>
          <w:lang w:eastAsia="en-US"/>
        </w:rPr>
        <w:t>и седемдесет</w:t>
      </w:r>
      <w:r w:rsidRPr="009A1465">
        <w:rPr>
          <w:lang w:val="en-AU" w:eastAsia="en-US"/>
        </w:rPr>
        <w:t xml:space="preserve"> </w:t>
      </w:r>
      <w:proofErr w:type="spellStart"/>
      <w:r w:rsidRPr="009A1465">
        <w:rPr>
          <w:lang w:val="en-AU" w:eastAsia="en-US"/>
        </w:rPr>
        <w:t>лева</w:t>
      </w:r>
      <w:proofErr w:type="spellEnd"/>
      <w:r w:rsidRPr="009A1465">
        <w:rPr>
          <w:lang w:val="en-AU" w:eastAsia="en-US"/>
        </w:rPr>
        <w:t xml:space="preserve"> </w:t>
      </w:r>
      <w:r w:rsidRPr="009A1465">
        <w:rPr>
          <w:b/>
          <w:lang w:val="en-AU" w:eastAsia="en-US"/>
        </w:rPr>
        <w:t xml:space="preserve">/, </w:t>
      </w:r>
      <w:proofErr w:type="spellStart"/>
      <w:r w:rsidRPr="009A1465">
        <w:rPr>
          <w:b/>
          <w:lang w:val="en-AU" w:eastAsia="en-US"/>
        </w:rPr>
        <w:t>без</w:t>
      </w:r>
      <w:proofErr w:type="spellEnd"/>
      <w:r w:rsidRPr="009A1465">
        <w:rPr>
          <w:b/>
          <w:lang w:val="en-AU" w:eastAsia="en-US"/>
        </w:rPr>
        <w:t xml:space="preserve"> ДДС</w:t>
      </w:r>
      <w:r w:rsidRPr="009A1465">
        <w:rPr>
          <w:b/>
          <w:lang w:eastAsia="en-US"/>
        </w:rPr>
        <w:t>;</w:t>
      </w:r>
    </w:p>
    <w:p w:rsidR="009A1465" w:rsidRPr="009A1465" w:rsidRDefault="009A1465" w:rsidP="009A1465">
      <w:pPr>
        <w:tabs>
          <w:tab w:val="left" w:pos="284"/>
        </w:tabs>
        <w:ind w:left="720"/>
        <w:jc w:val="both"/>
        <w:rPr>
          <w:lang w:val="en-AU" w:eastAsia="en-US"/>
        </w:rPr>
      </w:pPr>
    </w:p>
    <w:p w:rsidR="009A1465" w:rsidRPr="009A1465" w:rsidRDefault="009A1465" w:rsidP="00D54088">
      <w:pPr>
        <w:numPr>
          <w:ilvl w:val="0"/>
          <w:numId w:val="1"/>
        </w:numPr>
        <w:tabs>
          <w:tab w:val="num" w:pos="0"/>
          <w:tab w:val="left" w:pos="284"/>
        </w:tabs>
        <w:ind w:left="0" w:firstLine="0"/>
        <w:jc w:val="both"/>
        <w:rPr>
          <w:szCs w:val="20"/>
          <w:lang w:eastAsia="en-US"/>
        </w:rPr>
      </w:pPr>
      <w:r w:rsidRPr="009A1465">
        <w:rPr>
          <w:b/>
          <w:caps/>
          <w:lang w:eastAsia="en-US"/>
        </w:rPr>
        <w:t>Определя</w:t>
      </w:r>
      <w:r w:rsidRPr="009A1465">
        <w:rPr>
          <w:szCs w:val="20"/>
          <w:lang w:eastAsia="en-US"/>
        </w:rPr>
        <w:t xml:space="preserve"> стъпка за наддаване 10 %;</w:t>
      </w:r>
    </w:p>
    <w:p w:rsidR="009A1465" w:rsidRPr="009A1465" w:rsidRDefault="009A1465" w:rsidP="009A1465">
      <w:pPr>
        <w:tabs>
          <w:tab w:val="left" w:pos="284"/>
        </w:tabs>
        <w:jc w:val="both"/>
        <w:rPr>
          <w:szCs w:val="20"/>
          <w:lang w:eastAsia="en-US"/>
        </w:rPr>
      </w:pPr>
    </w:p>
    <w:p w:rsidR="009A1465" w:rsidRPr="009A1465" w:rsidRDefault="009A1465" w:rsidP="00D54088">
      <w:pPr>
        <w:numPr>
          <w:ilvl w:val="0"/>
          <w:numId w:val="1"/>
        </w:numPr>
        <w:tabs>
          <w:tab w:val="num" w:pos="0"/>
          <w:tab w:val="left" w:pos="284"/>
        </w:tabs>
        <w:ind w:left="0" w:firstLine="0"/>
        <w:jc w:val="both"/>
        <w:rPr>
          <w:lang w:eastAsia="en-US"/>
        </w:rPr>
      </w:pPr>
      <w:r w:rsidRPr="009A1465">
        <w:rPr>
          <w:lang w:eastAsia="en-US"/>
        </w:rPr>
        <w:t xml:space="preserve">В изпълнение на горните решения </w:t>
      </w:r>
      <w:r w:rsidRPr="009A1465">
        <w:rPr>
          <w:b/>
          <w:caps/>
          <w:lang w:eastAsia="en-US"/>
        </w:rPr>
        <w:t>възлага</w:t>
      </w:r>
      <w:r w:rsidRPr="009A1465">
        <w:rPr>
          <w:lang w:eastAsia="en-US"/>
        </w:rPr>
        <w:t xml:space="preserve"> на Кмета на Община Гурково да организира и проведе търгове и да сключи договори за продажба на горепосочените имоти с лицата, спечелили търговете.</w:t>
      </w:r>
    </w:p>
    <w:p w:rsidR="009A1465" w:rsidRPr="009A1465" w:rsidRDefault="009A1465" w:rsidP="009A1465">
      <w:pPr>
        <w:ind w:firstLine="708"/>
        <w:jc w:val="both"/>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9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9,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rPr>
          <w:rFonts w:cs="Calibri"/>
          <w:kern w:val="3"/>
        </w:rPr>
      </w:pPr>
    </w:p>
    <w:p w:rsidR="009A1465" w:rsidRPr="009A1465" w:rsidRDefault="009A1465" w:rsidP="009A1465">
      <w:pPr>
        <w:ind w:firstLine="708"/>
        <w:jc w:val="both"/>
        <w:rPr>
          <w:rFonts w:ascii="Verdana" w:hAnsi="Verdana"/>
          <w:b/>
          <w:color w:val="FF0000"/>
        </w:rPr>
      </w:pPr>
    </w:p>
    <w:p w:rsidR="009A1465" w:rsidRPr="009A1465" w:rsidRDefault="009A1465" w:rsidP="009A1465">
      <w:pPr>
        <w:ind w:firstLine="708"/>
        <w:jc w:val="both"/>
        <w:rPr>
          <w:rFonts w:ascii="Verdana" w:hAnsi="Verdana"/>
          <w:b/>
          <w:color w:val="FF0000"/>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Pr="009A1465" w:rsidRDefault="009A1465" w:rsidP="009A1465">
      <w:pPr>
        <w:ind w:firstLine="708"/>
        <w:jc w:val="both"/>
        <w:rPr>
          <w:rFonts w:ascii="Verdana" w:hAnsi="Verdana"/>
          <w:b/>
          <w:lang w:val="en-US"/>
        </w:rPr>
      </w:pPr>
    </w:p>
    <w:p w:rsidR="009A1465" w:rsidRDefault="009A1465"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Default="001A38F0" w:rsidP="009A1465">
      <w:pPr>
        <w:ind w:firstLine="708"/>
        <w:jc w:val="both"/>
        <w:rPr>
          <w:rFonts w:ascii="Verdana" w:hAnsi="Verdana"/>
          <w:b/>
        </w:rPr>
      </w:pPr>
    </w:p>
    <w:p w:rsidR="001A38F0" w:rsidRPr="001A38F0" w:rsidRDefault="001A38F0" w:rsidP="009A1465">
      <w:pPr>
        <w:ind w:firstLine="708"/>
        <w:jc w:val="both"/>
        <w:rPr>
          <w:rFonts w:ascii="Verdana" w:hAnsi="Verdana"/>
          <w:b/>
        </w:rPr>
      </w:pPr>
    </w:p>
    <w:p w:rsidR="009A1465" w:rsidRPr="009A1465" w:rsidRDefault="009A1465" w:rsidP="009A1465">
      <w:pPr>
        <w:ind w:firstLine="708"/>
        <w:jc w:val="both"/>
        <w:rPr>
          <w:rFonts w:ascii="Verdana" w:hAnsi="Verdana"/>
          <w:b/>
          <w:lang w:val="en-US"/>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274</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rPr>
          <w:lang w:eastAsia="en-US"/>
        </w:rPr>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с вносител  Кмет на Община с  вх. № ОС – 171/20.07.2021 г. - у</w:t>
      </w:r>
      <w:r w:rsidRPr="009A1465">
        <w:rPr>
          <w:lang w:eastAsia="en-US"/>
        </w:rPr>
        <w:t>чредяване възмездно право на прокарване на отклонения от общите мрежи и съоръжения на техническата инфраструктура</w:t>
      </w:r>
      <w:r w:rsidRPr="009A1465">
        <w:rPr>
          <w:lang w:val="en-US" w:eastAsia="en-US"/>
        </w:rPr>
        <w:t xml:space="preserve"> </w:t>
      </w:r>
      <w:r w:rsidRPr="009A1465">
        <w:rPr>
          <w:lang w:eastAsia="en-US"/>
        </w:rPr>
        <w:t xml:space="preserve">през имот – частна общинска собственост – ПИ с идентификатор 18157.501.1045 по КККР на гр. Гурково за изграждане на нова кабелна линия ниско напрежение. </w:t>
      </w:r>
    </w:p>
    <w:p w:rsidR="009A1465" w:rsidRPr="009A1465" w:rsidRDefault="009A1465" w:rsidP="009A1465">
      <w:pPr>
        <w:jc w:val="both"/>
        <w:rPr>
          <w:sz w:val="20"/>
          <w:szCs w:val="20"/>
          <w:lang w:eastAsia="en-US"/>
        </w:rPr>
      </w:pPr>
    </w:p>
    <w:p w:rsidR="009A1465" w:rsidRPr="009A1465" w:rsidRDefault="009A1465" w:rsidP="009A1465">
      <w:pPr>
        <w:ind w:firstLine="708"/>
        <w:jc w:val="both"/>
        <w:rPr>
          <w:b/>
          <w:lang w:eastAsia="en-US"/>
        </w:rPr>
      </w:pPr>
      <w:r w:rsidRPr="009A1465">
        <w:rPr>
          <w:b/>
          <w:sz w:val="28"/>
          <w:szCs w:val="28"/>
          <w:u w:val="single"/>
        </w:rPr>
        <w:t>МОТИВИ:</w:t>
      </w:r>
      <w:r w:rsidRPr="009A1465">
        <w:rPr>
          <w:sz w:val="28"/>
          <w:szCs w:val="28"/>
        </w:rPr>
        <w:t xml:space="preserve"> </w:t>
      </w:r>
      <w:r w:rsidRPr="009A1465">
        <w:rPr>
          <w:lang w:val="en-US" w:eastAsia="en-US"/>
        </w:rPr>
        <w:t xml:space="preserve">В </w:t>
      </w:r>
      <w:proofErr w:type="spellStart"/>
      <w:r w:rsidRPr="009A1465">
        <w:rPr>
          <w:lang w:val="en-US" w:eastAsia="en-US"/>
        </w:rPr>
        <w:t>общинска</w:t>
      </w:r>
      <w:proofErr w:type="spellEnd"/>
      <w:r w:rsidRPr="009A1465">
        <w:rPr>
          <w:lang w:val="en-US" w:eastAsia="en-US"/>
        </w:rPr>
        <w:t xml:space="preserve"> </w:t>
      </w:r>
      <w:proofErr w:type="spellStart"/>
      <w:r w:rsidRPr="009A1465">
        <w:rPr>
          <w:lang w:val="en-US" w:eastAsia="en-US"/>
        </w:rPr>
        <w:t>администрация</w:t>
      </w:r>
      <w:proofErr w:type="spellEnd"/>
      <w:r w:rsidRPr="009A1465">
        <w:rPr>
          <w:lang w:val="en-US" w:eastAsia="en-US"/>
        </w:rPr>
        <w:t xml:space="preserve"> </w:t>
      </w:r>
      <w:proofErr w:type="spellStart"/>
      <w:r w:rsidRPr="009A1465">
        <w:rPr>
          <w:lang w:val="en-US" w:eastAsia="en-US"/>
        </w:rPr>
        <w:t>гр</w:t>
      </w:r>
      <w:proofErr w:type="spellEnd"/>
      <w:r w:rsidRPr="009A1465">
        <w:rPr>
          <w:lang w:val="en-US" w:eastAsia="en-US"/>
        </w:rPr>
        <w:t xml:space="preserve">. </w:t>
      </w:r>
      <w:proofErr w:type="spellStart"/>
      <w:proofErr w:type="gramStart"/>
      <w:r w:rsidRPr="009A1465">
        <w:rPr>
          <w:lang w:val="en-US" w:eastAsia="en-US"/>
        </w:rPr>
        <w:t>Гурково</w:t>
      </w:r>
      <w:proofErr w:type="spellEnd"/>
      <w:r w:rsidRPr="009A1465">
        <w:rPr>
          <w:lang w:eastAsia="en-US"/>
        </w:rPr>
        <w:t xml:space="preserve"> е постъпила молба с вх.</w:t>
      </w:r>
      <w:proofErr w:type="gramEnd"/>
      <w:r w:rsidRPr="009A1465">
        <w:rPr>
          <w:lang w:eastAsia="en-US"/>
        </w:rPr>
        <w:t xml:space="preserve"> № К–1948/ 01.06.2021г. от инж. Кирил </w:t>
      </w:r>
      <w:proofErr w:type="spellStart"/>
      <w:r w:rsidRPr="009A1465">
        <w:rPr>
          <w:lang w:eastAsia="en-US"/>
        </w:rPr>
        <w:t>Боюклиев</w:t>
      </w:r>
      <w:proofErr w:type="spellEnd"/>
      <w:r w:rsidRPr="009A1465">
        <w:rPr>
          <w:lang w:eastAsia="en-US"/>
        </w:rPr>
        <w:t xml:space="preserve"> – Ръководител КЕЦ Казанлък, с адрес на управление : гр. Казанлък ул. „Александър Батенберг” № 74, за учредяване право на прокарване на отклонения от общите мрежи и съоръжения на техническата инфраструктура – изграждане на нова кабелна линия - ниско напрежение, с дължина на трасето 0.68м </w:t>
      </w:r>
      <w:r w:rsidRPr="009A1465">
        <w:rPr>
          <w:lang w:val="en-US" w:eastAsia="en-US"/>
        </w:rPr>
        <w:t>(</w:t>
      </w:r>
      <w:r w:rsidRPr="009A1465">
        <w:rPr>
          <w:lang w:eastAsia="en-US"/>
        </w:rPr>
        <w:t>шестдесет и осем сантиметра</w:t>
      </w:r>
      <w:r w:rsidRPr="009A1465">
        <w:rPr>
          <w:lang w:val="en-US" w:eastAsia="en-US"/>
        </w:rPr>
        <w:t>)</w:t>
      </w:r>
      <w:r w:rsidRPr="009A1465">
        <w:rPr>
          <w:lang w:eastAsia="en-US"/>
        </w:rPr>
        <w:t xml:space="preserve"> и площ на </w:t>
      </w:r>
      <w:proofErr w:type="spellStart"/>
      <w:r w:rsidRPr="009A1465">
        <w:rPr>
          <w:lang w:eastAsia="en-US"/>
        </w:rPr>
        <w:t>сервитута</w:t>
      </w:r>
      <w:proofErr w:type="spellEnd"/>
      <w:r w:rsidRPr="009A1465">
        <w:rPr>
          <w:lang w:eastAsia="en-US"/>
        </w:rPr>
        <w:t xml:space="preserve"> от 0.68м</w:t>
      </w:r>
      <w:r w:rsidRPr="009A1465">
        <w:rPr>
          <w:vertAlign w:val="superscript"/>
          <w:lang w:eastAsia="en-US"/>
        </w:rPr>
        <w:t xml:space="preserve">2 </w:t>
      </w:r>
      <w:r w:rsidRPr="009A1465">
        <w:rPr>
          <w:lang w:val="en-US" w:eastAsia="en-US"/>
        </w:rPr>
        <w:t>(</w:t>
      </w:r>
      <w:r w:rsidRPr="009A1465">
        <w:rPr>
          <w:lang w:eastAsia="en-US"/>
        </w:rPr>
        <w:t>шестдесет и осем квадратни сантиметра</w:t>
      </w:r>
      <w:r w:rsidRPr="009A1465">
        <w:rPr>
          <w:lang w:val="en-US" w:eastAsia="en-US"/>
        </w:rPr>
        <w:t>)</w:t>
      </w:r>
      <w:r w:rsidRPr="009A1465">
        <w:rPr>
          <w:lang w:eastAsia="en-US"/>
        </w:rPr>
        <w:t>, през имот частна общинска собственост :</w:t>
      </w:r>
      <w:r w:rsidRPr="009A1465">
        <w:rPr>
          <w:b/>
          <w:lang w:eastAsia="en-US"/>
        </w:rPr>
        <w:t xml:space="preserve"> </w:t>
      </w:r>
    </w:p>
    <w:p w:rsidR="009A1465" w:rsidRPr="009A1465" w:rsidRDefault="009A1465" w:rsidP="009A1465">
      <w:pPr>
        <w:ind w:firstLine="708"/>
        <w:jc w:val="both"/>
        <w:rPr>
          <w:b/>
          <w:lang w:eastAsia="en-US"/>
        </w:rPr>
      </w:pPr>
      <w:r w:rsidRPr="009A1465">
        <w:rPr>
          <w:lang w:eastAsia="en-US"/>
        </w:rPr>
        <w:t>- поземлен имот с идентификатор 18157.501.1045 по КККР на гр. Гурково, одобрени със заповед № РД–18-3/18.01.2010г. на Изпълнителния директор на АГКК; с площ от 402 м</w:t>
      </w:r>
      <w:r w:rsidRPr="009A1465">
        <w:rPr>
          <w:vertAlign w:val="superscript"/>
          <w:lang w:eastAsia="en-US"/>
        </w:rPr>
        <w:t>2</w:t>
      </w:r>
      <w:r w:rsidRPr="009A1465">
        <w:rPr>
          <w:lang w:eastAsia="en-US"/>
        </w:rPr>
        <w:t xml:space="preserve">; с трайно предназначение на територията : Урбанизирана; с начин на трайно ползване: За друг обществен обект, комплекс; частна общинска собственост, при граници на имота : 18157.501.1043, 18157.501.415, 18157.501.539 и 18157.501.984,  съответстващ на УПИ </w:t>
      </w:r>
      <w:r w:rsidRPr="009A1465">
        <w:rPr>
          <w:lang w:val="en-US" w:eastAsia="en-US"/>
        </w:rPr>
        <w:t xml:space="preserve">XVII-1045 </w:t>
      </w:r>
      <w:r w:rsidRPr="009A1465">
        <w:rPr>
          <w:lang w:eastAsia="en-US"/>
        </w:rPr>
        <w:t>в кв.26 по ПР на гр.Гурково, одобрен със Заповед № 374 / 01.09.2017 г. на кмета на Община Гурково.</w:t>
      </w:r>
    </w:p>
    <w:p w:rsidR="009A1465" w:rsidRPr="009A1465" w:rsidRDefault="009A1465" w:rsidP="009A1465">
      <w:pPr>
        <w:ind w:firstLine="708"/>
        <w:jc w:val="both"/>
        <w:rPr>
          <w:lang w:eastAsia="en-US"/>
        </w:rPr>
      </w:pPr>
      <w:r w:rsidRPr="009A1465">
        <w:rPr>
          <w:lang w:eastAsia="en-US"/>
        </w:rPr>
        <w:t xml:space="preserve">Съгласно представеният трасировъчен план за обект : „Нов кабел НН и </w:t>
      </w:r>
      <w:proofErr w:type="spellStart"/>
      <w:r w:rsidRPr="009A1465">
        <w:rPr>
          <w:lang w:eastAsia="en-US"/>
        </w:rPr>
        <w:t>електромерно</w:t>
      </w:r>
      <w:proofErr w:type="spellEnd"/>
      <w:r w:rsidRPr="009A1465">
        <w:rPr>
          <w:lang w:eastAsia="en-US"/>
        </w:rPr>
        <w:t xml:space="preserve"> табло за захранване на „Магазин за хранителни стоки“ в ПИ 18157.501.1045, бул. „Княз Александър Батенберг“, гр.Гурково“, единствената  техническа възможност за изграждане на нова кабелна линия - ниско напрежение, като елемент от техническата инфраструктура, се явява преминаването през гореописания имот – частна общинска собственост. В конкретния случай са налице условията на чл.193 ал.6 от ЗУТ, поради което е необходимо изразяване на съгласие от Общински съвет – Гурково за учредяване право на прокарване през имот частна общинска собственост. </w:t>
      </w:r>
    </w:p>
    <w:p w:rsidR="009A1465" w:rsidRPr="009A1465" w:rsidRDefault="009A1465" w:rsidP="009A1465">
      <w:pPr>
        <w:ind w:firstLine="708"/>
        <w:jc w:val="both"/>
        <w:rPr>
          <w:lang w:eastAsia="en-US"/>
        </w:rPr>
      </w:pPr>
      <w:proofErr w:type="spellStart"/>
      <w:r w:rsidRPr="009A1465">
        <w:rPr>
          <w:lang w:val="en-US" w:eastAsia="en-US"/>
        </w:rPr>
        <w:t>Изготвена</w:t>
      </w:r>
      <w:proofErr w:type="spellEnd"/>
      <w:r w:rsidRPr="009A1465">
        <w:rPr>
          <w:lang w:val="en-US" w:eastAsia="en-US"/>
        </w:rPr>
        <w:t xml:space="preserve"> е </w:t>
      </w:r>
      <w:proofErr w:type="spellStart"/>
      <w:r w:rsidRPr="009A1465">
        <w:rPr>
          <w:lang w:val="en-US" w:eastAsia="en-US"/>
        </w:rPr>
        <w:t>актуална</w:t>
      </w:r>
      <w:proofErr w:type="spellEnd"/>
      <w:r w:rsidRPr="009A1465">
        <w:rPr>
          <w:lang w:val="en-US" w:eastAsia="en-US"/>
        </w:rPr>
        <w:t xml:space="preserve"> </w:t>
      </w:r>
      <w:r w:rsidRPr="009A1465">
        <w:rPr>
          <w:lang w:eastAsia="en-US"/>
        </w:rPr>
        <w:t xml:space="preserve">пазарна </w:t>
      </w:r>
      <w:proofErr w:type="spellStart"/>
      <w:r w:rsidRPr="009A1465">
        <w:rPr>
          <w:lang w:val="en-US" w:eastAsia="en-US"/>
        </w:rPr>
        <w:t>оценка</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правото</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прокарване</w:t>
      </w:r>
      <w:proofErr w:type="spellEnd"/>
      <w:r w:rsidRPr="009A1465">
        <w:rPr>
          <w:lang w:val="en-US" w:eastAsia="en-US"/>
        </w:rPr>
        <w:t xml:space="preserve"> </w:t>
      </w:r>
      <w:r w:rsidRPr="009A1465">
        <w:rPr>
          <w:lang w:eastAsia="en-US"/>
        </w:rPr>
        <w:t xml:space="preserve">с дължина на трасето 0.68 м </w:t>
      </w:r>
      <w:r w:rsidRPr="009A1465">
        <w:rPr>
          <w:lang w:val="en-US" w:eastAsia="en-US"/>
        </w:rPr>
        <w:t>(</w:t>
      </w:r>
      <w:r w:rsidRPr="009A1465">
        <w:rPr>
          <w:lang w:eastAsia="en-US"/>
        </w:rPr>
        <w:t>шестдесет и осем сантиметра</w:t>
      </w:r>
      <w:r w:rsidRPr="009A1465">
        <w:rPr>
          <w:lang w:val="en-US" w:eastAsia="en-US"/>
        </w:rPr>
        <w:t>)</w:t>
      </w:r>
      <w:r w:rsidRPr="009A1465">
        <w:rPr>
          <w:lang w:eastAsia="en-US"/>
        </w:rPr>
        <w:t xml:space="preserve"> и площ на </w:t>
      </w:r>
      <w:proofErr w:type="spellStart"/>
      <w:r w:rsidRPr="009A1465">
        <w:rPr>
          <w:lang w:eastAsia="en-US"/>
        </w:rPr>
        <w:t>сервитута</w:t>
      </w:r>
      <w:proofErr w:type="spellEnd"/>
      <w:r w:rsidRPr="009A1465">
        <w:rPr>
          <w:lang w:eastAsia="en-US"/>
        </w:rPr>
        <w:t xml:space="preserve"> от 0.68м</w:t>
      </w:r>
      <w:r w:rsidRPr="009A1465">
        <w:rPr>
          <w:vertAlign w:val="superscript"/>
          <w:lang w:eastAsia="en-US"/>
        </w:rPr>
        <w:t xml:space="preserve">2 </w:t>
      </w:r>
      <w:r w:rsidRPr="009A1465">
        <w:rPr>
          <w:lang w:val="en-US" w:eastAsia="en-US"/>
        </w:rPr>
        <w:t>(</w:t>
      </w:r>
      <w:r w:rsidRPr="009A1465">
        <w:rPr>
          <w:lang w:eastAsia="en-US"/>
        </w:rPr>
        <w:t>шестдесет и осем квадратни сантиметра</w:t>
      </w:r>
      <w:r w:rsidRPr="009A1465">
        <w:rPr>
          <w:lang w:val="en-US" w:eastAsia="en-US"/>
        </w:rPr>
        <w:t>)</w:t>
      </w:r>
      <w:r w:rsidRPr="009A1465">
        <w:rPr>
          <w:lang w:eastAsia="en-US"/>
        </w:rPr>
        <w:t xml:space="preserve">, </w:t>
      </w:r>
      <w:proofErr w:type="spellStart"/>
      <w:r w:rsidRPr="009A1465">
        <w:rPr>
          <w:lang w:val="en-US" w:eastAsia="en-US"/>
        </w:rPr>
        <w:t>през</w:t>
      </w:r>
      <w:proofErr w:type="spellEnd"/>
      <w:r w:rsidRPr="009A1465">
        <w:rPr>
          <w:lang w:val="en-US" w:eastAsia="en-US"/>
        </w:rPr>
        <w:t xml:space="preserve"> </w:t>
      </w:r>
      <w:proofErr w:type="spellStart"/>
      <w:r w:rsidRPr="009A1465">
        <w:rPr>
          <w:lang w:val="en-US" w:eastAsia="en-US"/>
        </w:rPr>
        <w:t>общинския</w:t>
      </w:r>
      <w:proofErr w:type="spellEnd"/>
      <w:r w:rsidRPr="009A1465">
        <w:rPr>
          <w:lang w:val="en-US" w:eastAsia="en-US"/>
        </w:rPr>
        <w:t xml:space="preserve"> </w:t>
      </w:r>
      <w:proofErr w:type="spellStart"/>
      <w:r w:rsidRPr="009A1465">
        <w:rPr>
          <w:lang w:val="en-US" w:eastAsia="en-US"/>
        </w:rPr>
        <w:t>имот</w:t>
      </w:r>
      <w:proofErr w:type="spellEnd"/>
      <w:r w:rsidRPr="009A1465">
        <w:rPr>
          <w:lang w:val="en-US" w:eastAsia="en-US"/>
        </w:rPr>
        <w:t xml:space="preserve"> и </w:t>
      </w:r>
      <w:proofErr w:type="spellStart"/>
      <w:r w:rsidRPr="009A1465">
        <w:rPr>
          <w:lang w:val="en-US" w:eastAsia="en-US"/>
        </w:rPr>
        <w:t>сумата</w:t>
      </w:r>
      <w:proofErr w:type="spellEnd"/>
      <w:r w:rsidRPr="009A1465">
        <w:rPr>
          <w:lang w:val="en-US" w:eastAsia="en-US"/>
        </w:rPr>
        <w:t xml:space="preserve">, </w:t>
      </w:r>
      <w:proofErr w:type="spellStart"/>
      <w:r w:rsidRPr="009A1465">
        <w:rPr>
          <w:lang w:val="en-US" w:eastAsia="en-US"/>
        </w:rPr>
        <w:t>която</w:t>
      </w:r>
      <w:proofErr w:type="spellEnd"/>
      <w:r w:rsidRPr="009A1465">
        <w:rPr>
          <w:lang w:val="en-US" w:eastAsia="en-US"/>
        </w:rPr>
        <w:t xml:space="preserve"> </w:t>
      </w:r>
      <w:proofErr w:type="spellStart"/>
      <w:r w:rsidRPr="009A1465">
        <w:rPr>
          <w:lang w:val="en-US" w:eastAsia="en-US"/>
        </w:rPr>
        <w:t>следва</w:t>
      </w:r>
      <w:proofErr w:type="spellEnd"/>
      <w:r w:rsidRPr="009A1465">
        <w:rPr>
          <w:lang w:val="en-US" w:eastAsia="en-US"/>
        </w:rPr>
        <w:t xml:space="preserve"> </w:t>
      </w:r>
      <w:proofErr w:type="spellStart"/>
      <w:r w:rsidRPr="009A1465">
        <w:rPr>
          <w:lang w:val="en-US" w:eastAsia="en-US"/>
        </w:rPr>
        <w:t>да</w:t>
      </w:r>
      <w:proofErr w:type="spellEnd"/>
      <w:r w:rsidRPr="009A1465">
        <w:rPr>
          <w:lang w:val="en-US" w:eastAsia="en-US"/>
        </w:rPr>
        <w:t xml:space="preserve"> </w:t>
      </w:r>
      <w:proofErr w:type="spellStart"/>
      <w:r w:rsidRPr="009A1465">
        <w:rPr>
          <w:lang w:val="en-US" w:eastAsia="en-US"/>
        </w:rPr>
        <w:t>бъде</w:t>
      </w:r>
      <w:proofErr w:type="spellEnd"/>
      <w:r w:rsidRPr="009A1465">
        <w:rPr>
          <w:lang w:val="en-US" w:eastAsia="en-US"/>
        </w:rPr>
        <w:t xml:space="preserve"> </w:t>
      </w:r>
      <w:proofErr w:type="spellStart"/>
      <w:r w:rsidRPr="009A1465">
        <w:rPr>
          <w:lang w:val="en-US" w:eastAsia="en-US"/>
        </w:rPr>
        <w:t>заплатена</w:t>
      </w:r>
      <w:proofErr w:type="spellEnd"/>
      <w:r w:rsidRPr="009A1465">
        <w:rPr>
          <w:lang w:val="en-US" w:eastAsia="en-US"/>
        </w:rPr>
        <w:t xml:space="preserve"> </w:t>
      </w:r>
      <w:proofErr w:type="spellStart"/>
      <w:r w:rsidRPr="009A1465">
        <w:rPr>
          <w:lang w:val="en-US" w:eastAsia="en-US"/>
        </w:rPr>
        <w:t>от</w:t>
      </w:r>
      <w:proofErr w:type="spellEnd"/>
      <w:r w:rsidRPr="009A1465">
        <w:rPr>
          <w:lang w:val="en-US" w:eastAsia="en-US"/>
        </w:rPr>
        <w:t xml:space="preserve"> </w:t>
      </w:r>
      <w:proofErr w:type="spellStart"/>
      <w:r w:rsidRPr="009A1465">
        <w:rPr>
          <w:lang w:val="en-US" w:eastAsia="en-US"/>
        </w:rPr>
        <w:t>заявителя</w:t>
      </w:r>
      <w:proofErr w:type="spellEnd"/>
      <w:r w:rsidRPr="009A1465">
        <w:rPr>
          <w:lang w:val="en-US" w:eastAsia="en-US"/>
        </w:rPr>
        <w:t xml:space="preserve"> в </w:t>
      </w:r>
      <w:proofErr w:type="spellStart"/>
      <w:r w:rsidRPr="009A1465">
        <w:rPr>
          <w:lang w:val="en-US" w:eastAsia="en-US"/>
        </w:rPr>
        <w:t>полза</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Община</w:t>
      </w:r>
      <w:proofErr w:type="spellEnd"/>
      <w:r w:rsidRPr="009A1465">
        <w:rPr>
          <w:lang w:val="en-US" w:eastAsia="en-US"/>
        </w:rPr>
        <w:t xml:space="preserve"> </w:t>
      </w:r>
      <w:proofErr w:type="spellStart"/>
      <w:r w:rsidRPr="009A1465">
        <w:rPr>
          <w:lang w:val="en-US" w:eastAsia="en-US"/>
        </w:rPr>
        <w:t>Гурково</w:t>
      </w:r>
      <w:proofErr w:type="spellEnd"/>
      <w:r w:rsidRPr="009A1465">
        <w:rPr>
          <w:lang w:val="en-US" w:eastAsia="en-US"/>
        </w:rPr>
        <w:t xml:space="preserve"> е 60,00 </w:t>
      </w:r>
      <w:proofErr w:type="spellStart"/>
      <w:r w:rsidRPr="009A1465">
        <w:rPr>
          <w:lang w:val="en-US" w:eastAsia="en-US"/>
        </w:rPr>
        <w:t>лв</w:t>
      </w:r>
      <w:proofErr w:type="spellEnd"/>
      <w:r w:rsidRPr="009A1465">
        <w:rPr>
          <w:lang w:val="en-US" w:eastAsia="en-US"/>
        </w:rPr>
        <w:t>. (</w:t>
      </w:r>
      <w:proofErr w:type="spellStart"/>
      <w:proofErr w:type="gramStart"/>
      <w:r w:rsidRPr="009A1465">
        <w:rPr>
          <w:lang w:val="en-US" w:eastAsia="en-US"/>
        </w:rPr>
        <w:t>шестдесет</w:t>
      </w:r>
      <w:proofErr w:type="spellEnd"/>
      <w:proofErr w:type="gramEnd"/>
      <w:r w:rsidRPr="009A1465">
        <w:rPr>
          <w:lang w:val="en-US" w:eastAsia="en-US"/>
        </w:rPr>
        <w:t xml:space="preserve"> </w:t>
      </w:r>
      <w:proofErr w:type="spellStart"/>
      <w:r w:rsidRPr="009A1465">
        <w:rPr>
          <w:lang w:val="en-US" w:eastAsia="en-US"/>
        </w:rPr>
        <w:t>лева</w:t>
      </w:r>
      <w:proofErr w:type="spellEnd"/>
      <w:r w:rsidRPr="009A1465">
        <w:rPr>
          <w:lang w:val="en-US" w:eastAsia="en-US"/>
        </w:rPr>
        <w:t xml:space="preserve">) </w:t>
      </w:r>
      <w:proofErr w:type="spellStart"/>
      <w:r w:rsidRPr="009A1465">
        <w:rPr>
          <w:lang w:val="en-US" w:eastAsia="en-US"/>
        </w:rPr>
        <w:t>без</w:t>
      </w:r>
      <w:proofErr w:type="spellEnd"/>
      <w:r w:rsidRPr="009A1465">
        <w:rPr>
          <w:lang w:val="en-US" w:eastAsia="en-US"/>
        </w:rPr>
        <w:t xml:space="preserve"> ДДС.</w:t>
      </w:r>
      <w:r w:rsidRPr="009A1465">
        <w:rPr>
          <w:lang w:eastAsia="en-US"/>
        </w:rPr>
        <w:t xml:space="preserve"> Оценката е изготвена от инж.Николай Николов, притежаващ Сертификат № 100100231 / 14.12.2009 г. , издаден от Камарата на независимите оценители в България.</w:t>
      </w:r>
    </w:p>
    <w:p w:rsidR="009A1465" w:rsidRPr="009A1465" w:rsidRDefault="009A1465" w:rsidP="009A1465">
      <w:pPr>
        <w:ind w:firstLine="708"/>
        <w:jc w:val="both"/>
        <w:rPr>
          <w:lang w:eastAsia="en-US"/>
        </w:rPr>
      </w:pPr>
      <w:r w:rsidRPr="009A1465">
        <w:rPr>
          <w:lang w:eastAsia="en-US"/>
        </w:rPr>
        <w:t xml:space="preserve">Оценката е използвана за нуждите на комисията, назначена със Заповед № З-280/ 01.07.2021 г., издадена от Кмета на общината ,  на основание  чл.210 ал.1  от ЗУТ. </w:t>
      </w:r>
    </w:p>
    <w:p w:rsidR="009A1465" w:rsidRPr="009A1465" w:rsidRDefault="009A1465" w:rsidP="009A1465">
      <w:pPr>
        <w:ind w:firstLine="708"/>
        <w:jc w:val="both"/>
        <w:rPr>
          <w:lang w:eastAsia="en-US"/>
        </w:rPr>
      </w:pPr>
      <w:r w:rsidRPr="009A1465">
        <w:rPr>
          <w:lang w:eastAsia="en-US"/>
        </w:rPr>
        <w:t xml:space="preserve">На основание чл.210 ал.3 от ЗУТ , решението на комисията е съобщено на заинтересованите лица и не е оспорено в законоустановения срок. </w:t>
      </w:r>
    </w:p>
    <w:p w:rsidR="009A1465" w:rsidRPr="009A1465" w:rsidRDefault="009A1465" w:rsidP="009A1465">
      <w:pPr>
        <w:ind w:firstLine="720"/>
        <w:jc w:val="both"/>
        <w:rPr>
          <w:lang w:eastAsia="en-US"/>
        </w:rPr>
      </w:pPr>
      <w:r w:rsidRPr="009A1465">
        <w:rPr>
          <w:lang w:eastAsia="en-US"/>
        </w:rPr>
        <w:t xml:space="preserve"> На основание чл.2</w:t>
      </w:r>
      <w:r w:rsidRPr="009A1465">
        <w:rPr>
          <w:lang w:val="ru-RU" w:eastAsia="en-US"/>
        </w:rPr>
        <w:t>1</w:t>
      </w:r>
      <w:r w:rsidRPr="009A1465">
        <w:rPr>
          <w:lang w:eastAsia="en-US"/>
        </w:rPr>
        <w:t xml:space="preserve">, ал.1, т.8 от Закона за местното самоуправление и местната администрация, във връзка с чл. 193 ал.6 от Закона за устройство на територията и  гореизложеното, Общински съвет - Гурково  </w:t>
      </w:r>
    </w:p>
    <w:p w:rsidR="009A1465" w:rsidRPr="009A1465" w:rsidRDefault="009A1465" w:rsidP="009A1465">
      <w:pPr>
        <w:jc w:val="both"/>
        <w:rPr>
          <w:lang w:eastAsia="en-US"/>
        </w:rPr>
      </w:pP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ind w:left="360"/>
        <w:jc w:val="both"/>
        <w:rPr>
          <w:sz w:val="20"/>
          <w:szCs w:val="20"/>
          <w:lang w:eastAsia="en-US"/>
        </w:rPr>
      </w:pPr>
    </w:p>
    <w:p w:rsidR="009A1465" w:rsidRPr="009A1465" w:rsidRDefault="009A1465" w:rsidP="009A1465">
      <w:pPr>
        <w:ind w:firstLine="708"/>
        <w:jc w:val="both"/>
        <w:rPr>
          <w:b/>
          <w:lang w:eastAsia="en-US"/>
        </w:rPr>
      </w:pPr>
      <w:r w:rsidRPr="009A1465">
        <w:rPr>
          <w:lang w:val="en-US" w:eastAsia="en-US"/>
        </w:rPr>
        <w:lastRenderedPageBreak/>
        <w:t xml:space="preserve">1. </w:t>
      </w:r>
      <w:proofErr w:type="spellStart"/>
      <w:r w:rsidRPr="009A1465">
        <w:rPr>
          <w:lang w:val="en-US" w:eastAsia="en-US"/>
        </w:rPr>
        <w:t>Дава</w:t>
      </w:r>
      <w:proofErr w:type="spellEnd"/>
      <w:r w:rsidRPr="009A1465">
        <w:rPr>
          <w:lang w:val="en-US" w:eastAsia="en-US"/>
        </w:rPr>
        <w:t xml:space="preserve"> </w:t>
      </w:r>
      <w:proofErr w:type="spellStart"/>
      <w:r w:rsidRPr="009A1465">
        <w:rPr>
          <w:lang w:val="en-US" w:eastAsia="en-US"/>
        </w:rPr>
        <w:t>съгласие</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учредяване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възмездно</w:t>
      </w:r>
      <w:proofErr w:type="spellEnd"/>
      <w:r w:rsidRPr="009A1465">
        <w:rPr>
          <w:lang w:val="en-US" w:eastAsia="en-US"/>
        </w:rPr>
        <w:t xml:space="preserve"> </w:t>
      </w:r>
      <w:proofErr w:type="spellStart"/>
      <w:r w:rsidRPr="009A1465">
        <w:rPr>
          <w:lang w:val="en-US" w:eastAsia="en-US"/>
        </w:rPr>
        <w:t>право</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прокарване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отклонения</w:t>
      </w:r>
      <w:proofErr w:type="spellEnd"/>
      <w:r w:rsidRPr="009A1465">
        <w:rPr>
          <w:lang w:val="en-US" w:eastAsia="en-US"/>
        </w:rPr>
        <w:t xml:space="preserve"> </w:t>
      </w:r>
      <w:proofErr w:type="spellStart"/>
      <w:r w:rsidRPr="009A1465">
        <w:rPr>
          <w:lang w:val="en-US" w:eastAsia="en-US"/>
        </w:rPr>
        <w:t>от</w:t>
      </w:r>
      <w:proofErr w:type="spellEnd"/>
      <w:r w:rsidRPr="009A1465">
        <w:rPr>
          <w:lang w:val="en-US" w:eastAsia="en-US"/>
        </w:rPr>
        <w:t xml:space="preserve"> </w:t>
      </w:r>
      <w:proofErr w:type="spellStart"/>
      <w:r w:rsidRPr="009A1465">
        <w:rPr>
          <w:lang w:val="en-US" w:eastAsia="en-US"/>
        </w:rPr>
        <w:t>общите</w:t>
      </w:r>
      <w:proofErr w:type="spellEnd"/>
      <w:r w:rsidRPr="009A1465">
        <w:rPr>
          <w:lang w:val="en-US" w:eastAsia="en-US"/>
        </w:rPr>
        <w:t xml:space="preserve"> </w:t>
      </w:r>
      <w:proofErr w:type="spellStart"/>
      <w:r w:rsidRPr="009A1465">
        <w:rPr>
          <w:lang w:val="en-US" w:eastAsia="en-US"/>
        </w:rPr>
        <w:t>мрежи</w:t>
      </w:r>
      <w:proofErr w:type="spellEnd"/>
      <w:r w:rsidRPr="009A1465">
        <w:rPr>
          <w:lang w:val="en-US" w:eastAsia="en-US"/>
        </w:rPr>
        <w:t xml:space="preserve"> и </w:t>
      </w:r>
      <w:proofErr w:type="spellStart"/>
      <w:r w:rsidRPr="009A1465">
        <w:rPr>
          <w:lang w:val="en-US" w:eastAsia="en-US"/>
        </w:rPr>
        <w:t>съоръжения</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техническата</w:t>
      </w:r>
      <w:proofErr w:type="spellEnd"/>
      <w:r w:rsidRPr="009A1465">
        <w:rPr>
          <w:lang w:val="en-US" w:eastAsia="en-US"/>
        </w:rPr>
        <w:t xml:space="preserve"> </w:t>
      </w:r>
      <w:proofErr w:type="spellStart"/>
      <w:r w:rsidRPr="009A1465">
        <w:rPr>
          <w:lang w:val="en-US" w:eastAsia="en-US"/>
        </w:rPr>
        <w:t>инфраструктура</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изграждане</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нова</w:t>
      </w:r>
      <w:proofErr w:type="spellEnd"/>
      <w:r w:rsidRPr="009A1465">
        <w:rPr>
          <w:lang w:val="en-US" w:eastAsia="en-US"/>
        </w:rPr>
        <w:t xml:space="preserve"> </w:t>
      </w:r>
      <w:proofErr w:type="spellStart"/>
      <w:r w:rsidRPr="009A1465">
        <w:rPr>
          <w:lang w:val="en-US" w:eastAsia="en-US"/>
        </w:rPr>
        <w:t>кабелна</w:t>
      </w:r>
      <w:proofErr w:type="spellEnd"/>
      <w:r w:rsidRPr="009A1465">
        <w:rPr>
          <w:lang w:val="en-US" w:eastAsia="en-US"/>
        </w:rPr>
        <w:t xml:space="preserve"> </w:t>
      </w:r>
      <w:proofErr w:type="spellStart"/>
      <w:proofErr w:type="gramStart"/>
      <w:r w:rsidRPr="009A1465">
        <w:rPr>
          <w:lang w:val="en-US" w:eastAsia="en-US"/>
        </w:rPr>
        <w:t>линия</w:t>
      </w:r>
      <w:proofErr w:type="spellEnd"/>
      <w:r w:rsidRPr="009A1465">
        <w:rPr>
          <w:lang w:val="en-US" w:eastAsia="en-US"/>
        </w:rPr>
        <w:t xml:space="preserve">  -</w:t>
      </w:r>
      <w:proofErr w:type="gramEnd"/>
      <w:r w:rsidRPr="009A1465">
        <w:rPr>
          <w:lang w:val="en-US" w:eastAsia="en-US"/>
        </w:rPr>
        <w:t xml:space="preserve"> </w:t>
      </w:r>
      <w:proofErr w:type="spellStart"/>
      <w:r w:rsidRPr="009A1465">
        <w:rPr>
          <w:lang w:val="en-US" w:eastAsia="en-US"/>
        </w:rPr>
        <w:t>ниско</w:t>
      </w:r>
      <w:proofErr w:type="spellEnd"/>
      <w:r w:rsidRPr="009A1465">
        <w:rPr>
          <w:lang w:val="en-US" w:eastAsia="en-US"/>
        </w:rPr>
        <w:t xml:space="preserve"> </w:t>
      </w:r>
      <w:proofErr w:type="spellStart"/>
      <w:r w:rsidRPr="009A1465">
        <w:rPr>
          <w:lang w:val="en-US" w:eastAsia="en-US"/>
        </w:rPr>
        <w:t>напрежение</w:t>
      </w:r>
      <w:proofErr w:type="spellEnd"/>
      <w:r w:rsidRPr="009A1465">
        <w:rPr>
          <w:lang w:val="en-US" w:eastAsia="en-US"/>
        </w:rPr>
        <w:t xml:space="preserve">, </w:t>
      </w:r>
      <w:r w:rsidRPr="009A1465">
        <w:rPr>
          <w:lang w:eastAsia="en-US"/>
        </w:rPr>
        <w:t xml:space="preserve">с дължина на трасето 0.68м </w:t>
      </w:r>
      <w:r w:rsidRPr="009A1465">
        <w:rPr>
          <w:lang w:val="en-US" w:eastAsia="en-US"/>
        </w:rPr>
        <w:t>(</w:t>
      </w:r>
      <w:r w:rsidRPr="009A1465">
        <w:rPr>
          <w:lang w:eastAsia="en-US"/>
        </w:rPr>
        <w:t>шестдесет и осем сантиметра</w:t>
      </w:r>
      <w:r w:rsidRPr="009A1465">
        <w:rPr>
          <w:lang w:val="en-US" w:eastAsia="en-US"/>
        </w:rPr>
        <w:t>)</w:t>
      </w:r>
      <w:r w:rsidRPr="009A1465">
        <w:rPr>
          <w:lang w:eastAsia="en-US"/>
        </w:rPr>
        <w:t xml:space="preserve"> и площ на </w:t>
      </w:r>
      <w:proofErr w:type="spellStart"/>
      <w:r w:rsidRPr="009A1465">
        <w:rPr>
          <w:lang w:eastAsia="en-US"/>
        </w:rPr>
        <w:t>сервитута</w:t>
      </w:r>
      <w:proofErr w:type="spellEnd"/>
      <w:r w:rsidRPr="009A1465">
        <w:rPr>
          <w:lang w:eastAsia="en-US"/>
        </w:rPr>
        <w:t xml:space="preserve"> от 0.68м</w:t>
      </w:r>
      <w:r w:rsidRPr="009A1465">
        <w:rPr>
          <w:vertAlign w:val="superscript"/>
          <w:lang w:eastAsia="en-US"/>
        </w:rPr>
        <w:t xml:space="preserve">2 </w:t>
      </w:r>
      <w:r w:rsidRPr="009A1465">
        <w:rPr>
          <w:lang w:val="en-US" w:eastAsia="en-US"/>
        </w:rPr>
        <w:t>(</w:t>
      </w:r>
      <w:r w:rsidRPr="009A1465">
        <w:rPr>
          <w:lang w:eastAsia="en-US"/>
        </w:rPr>
        <w:t>шестдесет и осем квадратни сантиметра</w:t>
      </w:r>
      <w:r w:rsidRPr="009A1465">
        <w:rPr>
          <w:lang w:val="en-US" w:eastAsia="en-US"/>
        </w:rPr>
        <w:t>)</w:t>
      </w:r>
      <w:r w:rsidRPr="009A1465">
        <w:rPr>
          <w:lang w:eastAsia="en-US"/>
        </w:rPr>
        <w:t>,</w:t>
      </w:r>
    </w:p>
    <w:p w:rsidR="009A1465" w:rsidRPr="009A1465" w:rsidRDefault="009A1465" w:rsidP="009A1465">
      <w:pPr>
        <w:jc w:val="both"/>
        <w:rPr>
          <w:b/>
          <w:lang w:eastAsia="en-US"/>
        </w:rPr>
      </w:pPr>
      <w:r w:rsidRPr="009A1465">
        <w:rPr>
          <w:lang w:eastAsia="en-US"/>
        </w:rPr>
        <w:t>с трасе преминаващо през имот частна общинска собственост, както следва :</w:t>
      </w:r>
      <w:r w:rsidRPr="009A1465">
        <w:rPr>
          <w:b/>
          <w:lang w:eastAsia="en-US"/>
        </w:rPr>
        <w:t xml:space="preserve"> </w:t>
      </w:r>
    </w:p>
    <w:p w:rsidR="009A1465" w:rsidRPr="009A1465" w:rsidRDefault="009A1465" w:rsidP="009A1465">
      <w:pPr>
        <w:ind w:firstLine="708"/>
        <w:jc w:val="both"/>
        <w:rPr>
          <w:lang w:eastAsia="en-US"/>
        </w:rPr>
      </w:pPr>
      <w:r w:rsidRPr="009A1465">
        <w:rPr>
          <w:lang w:eastAsia="en-US"/>
        </w:rPr>
        <w:t>- поземлен имот с идентификатор 18157.501.1045 по КККР на гр. Гурково, одобрени със заповед № РД–18-3/18.01.2010г. на Изпълнителния директор на АГКК; с площ от 402 м</w:t>
      </w:r>
      <w:r w:rsidRPr="009A1465">
        <w:rPr>
          <w:vertAlign w:val="superscript"/>
          <w:lang w:eastAsia="en-US"/>
        </w:rPr>
        <w:t>2</w:t>
      </w:r>
      <w:r w:rsidRPr="009A1465">
        <w:rPr>
          <w:lang w:eastAsia="en-US"/>
        </w:rPr>
        <w:t xml:space="preserve">; с трайно предназначение на територията : Урбанизирана; с начин на трайно ползване: За друг обществен обект, комплекс; частна общинска собственост, при граници на имота : 18157.501.1043, 18157.501.415, 18157.501.539 и 18157.501.984,  съответстващ на УПИ </w:t>
      </w:r>
      <w:r w:rsidRPr="009A1465">
        <w:rPr>
          <w:lang w:val="en-US" w:eastAsia="en-US"/>
        </w:rPr>
        <w:t xml:space="preserve">XVII-1045 </w:t>
      </w:r>
      <w:r w:rsidRPr="009A1465">
        <w:rPr>
          <w:lang w:eastAsia="en-US"/>
        </w:rPr>
        <w:t>в кв.26 по ПР на гр.Гурково, одобрен със Заповед № 374 / 01.09.2017 г. на кмета на Община Гурково</w:t>
      </w:r>
      <w:r w:rsidRPr="009A1465">
        <w:rPr>
          <w:sz w:val="28"/>
          <w:szCs w:val="28"/>
          <w:lang w:eastAsia="en-US"/>
        </w:rPr>
        <w:t>.</w:t>
      </w:r>
    </w:p>
    <w:p w:rsidR="009A1465" w:rsidRPr="009A1465" w:rsidRDefault="009A1465" w:rsidP="009A1465">
      <w:pPr>
        <w:ind w:firstLine="708"/>
        <w:jc w:val="both"/>
        <w:rPr>
          <w:lang w:eastAsia="en-US"/>
        </w:rPr>
      </w:pPr>
      <w:r w:rsidRPr="009A1465">
        <w:rPr>
          <w:lang w:eastAsia="en-US"/>
        </w:rPr>
        <w:t>2.Одобрява пазарна стойност на възмездното  право на прокарване в размер на 60,00 лв. (шестдесет лева) без ДДС,  която да се заплати  от „Електроразпределение Юг“ ЕАД, ЕИК 115552190, с адрес на управление : гр. Пловдив ул. „Христо Г.Данов” № 37, преди издаване на заповед по чл. 193 ал.4 от ЗУТ.</w:t>
      </w:r>
    </w:p>
    <w:p w:rsidR="009A1465" w:rsidRPr="009A1465" w:rsidRDefault="009A1465" w:rsidP="009A1465">
      <w:pPr>
        <w:ind w:firstLine="708"/>
        <w:jc w:val="both"/>
        <w:rPr>
          <w:lang w:eastAsia="en-US"/>
        </w:rPr>
      </w:pPr>
      <w:r w:rsidRPr="009A1465">
        <w:rPr>
          <w:lang w:eastAsia="en-US"/>
        </w:rPr>
        <w:t>3.Възлага на Кмета на Община Гурково да организира изпълнението на горното решение.</w:t>
      </w:r>
    </w:p>
    <w:p w:rsidR="009A1465" w:rsidRPr="009A1465" w:rsidRDefault="009A1465" w:rsidP="009A1465">
      <w:pPr>
        <w:tabs>
          <w:tab w:val="left" w:pos="426"/>
          <w:tab w:val="left" w:pos="567"/>
        </w:tabs>
        <w:jc w:val="both"/>
        <w:rPr>
          <w:lang w:eastAsia="en-US"/>
        </w:rPr>
      </w:pPr>
      <w:r w:rsidRPr="009A1465">
        <w:rPr>
          <w:lang w:eastAsia="en-US"/>
        </w:rPr>
        <w:tab/>
      </w:r>
      <w:r w:rsidRPr="009A1465">
        <w:rPr>
          <w:lang w:eastAsia="en-US"/>
        </w:rPr>
        <w:tab/>
      </w:r>
      <w:r w:rsidRPr="009A1465">
        <w:rPr>
          <w:lang w:eastAsia="en-US"/>
        </w:rPr>
        <w:tab/>
        <w:t xml:space="preserve">4. На основание чл.60, ал. 1 от </w:t>
      </w:r>
      <w:proofErr w:type="spellStart"/>
      <w:r w:rsidRPr="009A1465">
        <w:rPr>
          <w:lang w:eastAsia="en-US"/>
        </w:rPr>
        <w:t>Администативно-процесуалния</w:t>
      </w:r>
      <w:proofErr w:type="spellEnd"/>
      <w:r w:rsidRPr="009A1465">
        <w:rPr>
          <w:lang w:eastAsia="en-US"/>
        </w:rPr>
        <w:t xml:space="preserve"> кодекс допуска предварително изпълнение на настоящото решение.</w:t>
      </w:r>
    </w:p>
    <w:p w:rsidR="009A1465" w:rsidRPr="009A1465" w:rsidRDefault="009A1465" w:rsidP="009A1465">
      <w:pPr>
        <w:ind w:firstLine="708"/>
        <w:jc w:val="both"/>
        <w:rPr>
          <w:lang w:eastAsia="en-US"/>
        </w:rPr>
      </w:pPr>
    </w:p>
    <w:p w:rsidR="009A1465" w:rsidRPr="009A1465" w:rsidRDefault="009A1465" w:rsidP="009A1465">
      <w:pPr>
        <w:tabs>
          <w:tab w:val="center" w:pos="0"/>
        </w:tabs>
        <w:suppressAutoHyphens/>
        <w:autoSpaceDN w:val="0"/>
        <w:jc w:val="both"/>
        <w:textAlignment w:val="baseline"/>
        <w:rPr>
          <w:kern w:val="3"/>
          <w:lang w:val="ru-RU"/>
        </w:rPr>
      </w:pPr>
      <w:r w:rsidRPr="009A1465">
        <w:rPr>
          <w:lang w:eastAsia="en-US"/>
        </w:rPr>
        <w:tab/>
        <w:t xml:space="preserve"> </w:t>
      </w:r>
      <w:r w:rsidRPr="009A1465">
        <w:rPr>
          <w:kern w:val="3"/>
        </w:rPr>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Pr="009A1465" w:rsidRDefault="009A1465" w:rsidP="009A1465">
      <w:pPr>
        <w:rPr>
          <w:rFonts w:cs="Calibri"/>
          <w:kern w:val="3"/>
          <w:lang w:val="en-US"/>
        </w:rPr>
      </w:pPr>
    </w:p>
    <w:p w:rsidR="009A1465" w:rsidRDefault="009A1465"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1A38F0" w:rsidRDefault="001A38F0" w:rsidP="009A1465">
      <w:pPr>
        <w:ind w:firstLine="708"/>
        <w:jc w:val="both"/>
        <w:rPr>
          <w:rFonts w:ascii="Verdana" w:hAnsi="Verdana"/>
          <w:b/>
          <w:color w:val="FF0000"/>
        </w:rPr>
      </w:pP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275</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tabs>
          <w:tab w:val="left" w:pos="0"/>
        </w:tabs>
        <w:jc w:val="both"/>
        <w:rPr>
          <w:rFonts w:eastAsia="Calibri"/>
        </w:rPr>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Кмет на Община </w:t>
      </w:r>
      <w:r w:rsidRPr="009A1465">
        <w:rPr>
          <w:rFonts w:eastAsia="Calibri"/>
        </w:rPr>
        <w:t>с  вх. № ОС – 173/20.07.2021 г. - включване на СУ „Христо Смирненски“ град Гурково в актуализирания списък на средищните училища за учебната 2021/2022 година.</w:t>
      </w:r>
    </w:p>
    <w:p w:rsidR="009A1465" w:rsidRPr="009A1465" w:rsidRDefault="009A1465" w:rsidP="001A38F0">
      <w:pPr>
        <w:jc w:val="both"/>
        <w:rPr>
          <w:b/>
          <w:lang w:eastAsia="en-US"/>
        </w:rPr>
      </w:pPr>
      <w:r w:rsidRPr="009A1465">
        <w:rPr>
          <w:rFonts w:eastAsia="Calibri"/>
        </w:rPr>
        <w:tab/>
      </w:r>
      <w:r w:rsidRPr="009A1465">
        <w:rPr>
          <w:rFonts w:eastAsiaTheme="minorHAnsi"/>
          <w:b/>
          <w:sz w:val="28"/>
          <w:szCs w:val="28"/>
          <w:u w:val="single"/>
          <w:lang w:eastAsia="en-US"/>
        </w:rPr>
        <w:t>МОТИВИ:</w:t>
      </w:r>
      <w:r w:rsidRPr="009A1465">
        <w:rPr>
          <w:rFonts w:eastAsiaTheme="minorHAnsi"/>
          <w:sz w:val="28"/>
          <w:szCs w:val="28"/>
          <w:lang w:eastAsia="en-US"/>
        </w:rPr>
        <w:t xml:space="preserve"> </w:t>
      </w:r>
      <w:r w:rsidRPr="009A1465">
        <w:rPr>
          <w:lang w:eastAsia="en-US"/>
        </w:rPr>
        <w:t xml:space="preserve"> В приетите с ПМС  № 128 на МС от 29.06.2017 г. критерии за включване в Списъка на средищните детски градини и училища  „ За средищно училище по смисъла на </w:t>
      </w:r>
      <w:hyperlink r:id="rId7" w:history="1">
        <w:r w:rsidRPr="009A1465">
          <w:rPr>
            <w:color w:val="000000"/>
            <w:lang w:eastAsia="en-US"/>
          </w:rPr>
          <w:t>чл. 53, ал. 2 от Закона за предучилищното и училищното образование</w:t>
        </w:r>
      </w:hyperlink>
      <w:r w:rsidRPr="009A1465">
        <w:rPr>
          <w:lang w:eastAsia="en-US"/>
        </w:rPr>
        <w:t xml:space="preserve"> /ЗПУО/ се определя държавно или общинско училище по </w:t>
      </w:r>
      <w:hyperlink r:id="rId8" w:history="1">
        <w:r w:rsidRPr="009A1465">
          <w:rPr>
            <w:color w:val="000000"/>
            <w:lang w:eastAsia="en-US"/>
          </w:rPr>
          <w:t>чл. 38, ал. 1, т. 1</w:t>
        </w:r>
      </w:hyperlink>
      <w:r w:rsidRPr="009A1465">
        <w:rPr>
          <w:lang w:eastAsia="en-US"/>
        </w:rPr>
        <w:t xml:space="preserve">, </w:t>
      </w:r>
      <w:hyperlink r:id="rId9" w:history="1">
        <w:r w:rsidRPr="009A1465">
          <w:rPr>
            <w:color w:val="000000"/>
            <w:lang w:eastAsia="en-US"/>
          </w:rPr>
          <w:t>2</w:t>
        </w:r>
      </w:hyperlink>
      <w:r w:rsidRPr="009A1465">
        <w:rPr>
          <w:lang w:eastAsia="en-US"/>
        </w:rPr>
        <w:t xml:space="preserve">, </w:t>
      </w:r>
      <w:hyperlink r:id="rId10" w:history="1">
        <w:r w:rsidRPr="009A1465">
          <w:rPr>
            <w:color w:val="000000"/>
            <w:lang w:eastAsia="en-US"/>
          </w:rPr>
          <w:t>4</w:t>
        </w:r>
      </w:hyperlink>
      <w:r w:rsidRPr="009A1465">
        <w:rPr>
          <w:lang w:eastAsia="en-US"/>
        </w:rPr>
        <w:t xml:space="preserve"> и 5 от ЗПУО – начално, основно, обединено или средно училище, в което се обучават най-малко 10 ученици в задължителна училищна възраст от други населени места, в които няма училище и за които това е училището, осъществяващо обучение в съответния клас и намиращо се на най-малко разстояние, измерено по асфалтирана пътна мрежа“</w:t>
      </w:r>
    </w:p>
    <w:p w:rsidR="009A1465" w:rsidRPr="009A1465" w:rsidRDefault="009A1465" w:rsidP="009A1465">
      <w:pPr>
        <w:autoSpaceDE w:val="0"/>
        <w:autoSpaceDN w:val="0"/>
        <w:adjustRightInd w:val="0"/>
        <w:jc w:val="both"/>
      </w:pPr>
      <w:r w:rsidRPr="009A1465">
        <w:rPr>
          <w:b/>
          <w:lang w:eastAsia="en-US"/>
        </w:rPr>
        <w:tab/>
      </w:r>
      <w:r w:rsidRPr="009A1465">
        <w:t xml:space="preserve">В чл. 53 , ал. 3 и ал. 4  от </w:t>
      </w:r>
      <w:r w:rsidRPr="009A1465">
        <w:rPr>
          <w:lang w:eastAsia="en-US"/>
        </w:rPr>
        <w:t xml:space="preserve">  ЗПУО  </w:t>
      </w:r>
      <w:r w:rsidRPr="009A1465">
        <w:t>се посочва,  че средищното училище трябва да осигурява транспорт за учениците от І до VІІ клас включително,   като се  осигурява: целодневна организация на учебния ден, обедно хранене, организирано в помещения в съответствие с държавния образователен стандарт за физическата среда и информационното и библиотечното осигуряване на  училището.</w:t>
      </w:r>
    </w:p>
    <w:p w:rsidR="009A1465" w:rsidRPr="009A1465" w:rsidRDefault="009A1465" w:rsidP="009A1465">
      <w:pPr>
        <w:autoSpaceDE w:val="0"/>
        <w:autoSpaceDN w:val="0"/>
        <w:adjustRightInd w:val="0"/>
        <w:jc w:val="both"/>
        <w:rPr>
          <w:lang w:eastAsia="en-US"/>
        </w:rPr>
      </w:pPr>
      <w:r w:rsidRPr="009A1465">
        <w:tab/>
      </w:r>
      <w:r w:rsidRPr="009A1465">
        <w:rPr>
          <w:lang w:eastAsia="en-US"/>
        </w:rPr>
        <w:t xml:space="preserve">Списъкът на средищните училища се приема по мотивирано предложение на кмета на общината след решение на общинския съвет. Предложенията се внасят до 10 септември в Министерството на образованието и науката. Списъкът се актуализира ежегодно до 1 ноември. </w:t>
      </w:r>
    </w:p>
    <w:p w:rsidR="009A1465" w:rsidRPr="009A1465" w:rsidRDefault="009A1465" w:rsidP="009A1465">
      <w:pPr>
        <w:autoSpaceDE w:val="0"/>
        <w:autoSpaceDN w:val="0"/>
        <w:adjustRightInd w:val="0"/>
        <w:ind w:firstLine="720"/>
        <w:jc w:val="both"/>
        <w:rPr>
          <w:lang w:eastAsia="en-US"/>
        </w:rPr>
      </w:pPr>
      <w:r w:rsidRPr="009A1465">
        <w:rPr>
          <w:lang w:eastAsia="en-US"/>
        </w:rPr>
        <w:t>СУ „ Христо Смирненски“ град Гурково отговаря на тези условия и от години е включено в списъка на средищните училища. В него се обучават  ученици от община Гурково и 6 други населени места- от съседни общини.</w:t>
      </w:r>
    </w:p>
    <w:p w:rsidR="009A1465" w:rsidRPr="009A1465" w:rsidRDefault="009A1465" w:rsidP="001A38F0">
      <w:pPr>
        <w:widowControl w:val="0"/>
        <w:spacing w:line="274" w:lineRule="exact"/>
        <w:ind w:firstLine="708"/>
        <w:jc w:val="both"/>
        <w:rPr>
          <w:color w:val="000000"/>
          <w:lang w:bidi="bg-BG"/>
        </w:rPr>
      </w:pPr>
      <w:r w:rsidRPr="009A1465">
        <w:rPr>
          <w:color w:val="000000"/>
          <w:lang w:bidi="bg-BG"/>
        </w:rPr>
        <w:t xml:space="preserve">Във връзка с изнесеното в предложението и приложената информация към него, от която е видно, че в Средно училище /СУ/ ”Христо Смирненски” гр. Гурково са записани за обучение повече от 10/десет/ ученика от други населени места и по този начин отговаря на изискванията съгласно нормативната база за определянето му като средищно и  на основание чл.21 ал.2 от ЗМСМА, във връзка с чл.53 ал.5 от Закона за предучилищното и училищното образование /ЗПУО/ и чл.З ал.1 от ПМС№ 128/29.06.2017 г. за определяне на критерии за включване в Списъка на средищните детски градини и училища, Общински съвет -Гурково               </w:t>
      </w:r>
    </w:p>
    <w:p w:rsidR="009A1465" w:rsidRPr="009A1465" w:rsidRDefault="009A1465" w:rsidP="009A1465">
      <w:pPr>
        <w:rPr>
          <w:rFonts w:eastAsia="Calibri"/>
          <w:sz w:val="32"/>
          <w:szCs w:val="32"/>
        </w:rPr>
      </w:pPr>
      <w:r w:rsidRPr="009A1465">
        <w:rPr>
          <w:color w:val="000000"/>
          <w:lang w:bidi="bg-BG"/>
        </w:rPr>
        <w:t xml:space="preserve">                                                                 </w:t>
      </w:r>
      <w:r w:rsidRPr="009A1465">
        <w:rPr>
          <w:rFonts w:eastAsia="Calibri"/>
          <w:sz w:val="32"/>
          <w:szCs w:val="32"/>
        </w:rPr>
        <w:t>Р Е Ш И:</w:t>
      </w:r>
    </w:p>
    <w:p w:rsidR="009A1465" w:rsidRPr="009A1465" w:rsidRDefault="009A1465" w:rsidP="009A1465">
      <w:pPr>
        <w:widowControl w:val="0"/>
        <w:spacing w:line="274" w:lineRule="exact"/>
        <w:ind w:firstLine="708"/>
        <w:jc w:val="both"/>
        <w:rPr>
          <w:color w:val="000000"/>
          <w:lang w:bidi="bg-BG"/>
        </w:rPr>
      </w:pPr>
      <w:r w:rsidRPr="009A1465">
        <w:rPr>
          <w:color w:val="000000"/>
          <w:lang w:bidi="bg-BG"/>
        </w:rPr>
        <w:t>1.Определя СУ”Христо Смирненски” гр.Гурково за средищно училище.</w:t>
      </w:r>
    </w:p>
    <w:p w:rsidR="009A1465" w:rsidRPr="009A1465" w:rsidRDefault="009A1465" w:rsidP="009A1465">
      <w:pPr>
        <w:widowControl w:val="0"/>
        <w:spacing w:line="274" w:lineRule="exact"/>
        <w:ind w:firstLine="708"/>
        <w:jc w:val="both"/>
        <w:rPr>
          <w:color w:val="000000"/>
          <w:lang w:bidi="bg-BG"/>
        </w:rPr>
      </w:pPr>
      <w:r w:rsidRPr="009A1465">
        <w:rPr>
          <w:color w:val="000000"/>
          <w:lang w:bidi="bg-BG"/>
        </w:rPr>
        <w:t xml:space="preserve">2.Кметът на община Гурково да осъществи съответните процедури за включването на определеното за средищното училище – СУ ”Христо Смирненски„ гр.Гурково в списъка за средищните училища, приеман от Министерски съвет на </w:t>
      </w:r>
      <w:proofErr w:type="spellStart"/>
      <w:r w:rsidRPr="009A1465">
        <w:rPr>
          <w:color w:val="000000"/>
          <w:lang w:bidi="bg-BG"/>
        </w:rPr>
        <w:t>РБългария</w:t>
      </w:r>
      <w:proofErr w:type="spellEnd"/>
      <w:r w:rsidRPr="009A1465">
        <w:rPr>
          <w:color w:val="000000"/>
          <w:lang w:bidi="bg-BG"/>
        </w:rPr>
        <w:t xml:space="preserve"> актуализиран ежегодно.</w:t>
      </w:r>
    </w:p>
    <w:p w:rsidR="009A1465" w:rsidRPr="009A1465" w:rsidRDefault="009A1465" w:rsidP="009A1465">
      <w:pPr>
        <w:widowControl w:val="0"/>
        <w:spacing w:line="274" w:lineRule="exact"/>
        <w:ind w:firstLine="708"/>
        <w:jc w:val="both"/>
        <w:rPr>
          <w:color w:val="000000"/>
          <w:lang w:bidi="bg-BG"/>
        </w:rPr>
      </w:pPr>
    </w:p>
    <w:p w:rsid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1A38F0" w:rsidRPr="001A38F0" w:rsidRDefault="001A38F0" w:rsidP="009A1465">
      <w:pPr>
        <w:tabs>
          <w:tab w:val="center" w:pos="0"/>
        </w:tabs>
        <w:suppressAutoHyphens/>
        <w:autoSpaceDN w:val="0"/>
        <w:jc w:val="both"/>
        <w:textAlignment w:val="baseline"/>
        <w:rPr>
          <w:kern w:val="3"/>
          <w:sz w:val="16"/>
          <w:szCs w:val="16"/>
          <w:lang w:val="ru-RU"/>
        </w:rPr>
      </w:pPr>
    </w:p>
    <w:p w:rsidR="00A86277" w:rsidRPr="00E64CC4" w:rsidRDefault="00A86277" w:rsidP="00A86277">
      <w:pPr>
        <w:widowControl w:val="0"/>
        <w:suppressAutoHyphens/>
        <w:textAlignment w:val="baseline"/>
        <w:rPr>
          <w:rFonts w:eastAsia="Lucida Sans Unicode" w:cs="Tahoma"/>
          <w:b/>
          <w:kern w:val="3"/>
        </w:rPr>
      </w:pPr>
      <w:r w:rsidRPr="00E64CC4">
        <w:rPr>
          <w:rFonts w:eastAsia="Lucida Sans Unicode" w:cs="Tahoma"/>
          <w:b/>
          <w:kern w:val="3"/>
        </w:rPr>
        <w:t xml:space="preserve">ОБЩИНСКИ СЪВЕТ – ГУРКОВО </w:t>
      </w:r>
    </w:p>
    <w:p w:rsidR="00A86277" w:rsidRPr="00E64CC4" w:rsidRDefault="00A86277" w:rsidP="00A86277">
      <w:pPr>
        <w:widowControl w:val="0"/>
        <w:suppressAutoHyphens/>
        <w:textAlignment w:val="baseline"/>
        <w:rPr>
          <w:rFonts w:eastAsia="Lucida Sans Unicode" w:cs="Tahoma"/>
          <w:b/>
          <w:kern w:val="3"/>
        </w:rPr>
      </w:pPr>
    </w:p>
    <w:p w:rsidR="00A86277" w:rsidRPr="00E64CC4" w:rsidRDefault="00A86277" w:rsidP="00A86277">
      <w:pPr>
        <w:widowControl w:val="0"/>
        <w:suppressAutoHyphens/>
        <w:textAlignment w:val="baseline"/>
        <w:rPr>
          <w:rFonts w:eastAsia="Lucida Sans Unicode" w:cs="Tahoma"/>
          <w:b/>
          <w:kern w:val="3"/>
        </w:rPr>
      </w:pPr>
      <w:r w:rsidRPr="00E64CC4">
        <w:rPr>
          <w:rFonts w:eastAsia="Lucida Sans Unicode" w:cs="Tahoma"/>
          <w:b/>
          <w:kern w:val="3"/>
        </w:rPr>
        <w:t>ПРЕДСЕДАТЕЛ: /п/</w:t>
      </w:r>
    </w:p>
    <w:p w:rsidR="00A86277" w:rsidRPr="00E64CC4" w:rsidRDefault="00A86277" w:rsidP="00A86277">
      <w:pPr>
        <w:widowControl w:val="0"/>
        <w:suppressAutoHyphens/>
        <w:textAlignment w:val="baseline"/>
        <w:rPr>
          <w:rFonts w:eastAsia="Lucida Sans Unicode" w:cs="Tahoma"/>
          <w:b/>
          <w:kern w:val="3"/>
        </w:rPr>
      </w:pPr>
      <w:r w:rsidRPr="00E64CC4">
        <w:rPr>
          <w:rFonts w:eastAsia="Lucida Sans Unicode" w:cs="Tahoma"/>
          <w:b/>
          <w:kern w:val="3"/>
        </w:rPr>
        <w:t xml:space="preserve">                                        / Гочо Гочев /</w:t>
      </w:r>
    </w:p>
    <w:p w:rsidR="00A86277" w:rsidRPr="00E64CC4" w:rsidRDefault="00A86277" w:rsidP="00A86277">
      <w:pPr>
        <w:widowControl w:val="0"/>
        <w:suppressAutoHyphens/>
        <w:textAlignment w:val="baseline"/>
        <w:rPr>
          <w:rFonts w:eastAsia="Lucida Sans Unicode" w:cs="Tahoma"/>
          <w:b/>
          <w:kern w:val="3"/>
        </w:rPr>
      </w:pPr>
      <w:r w:rsidRPr="00E64CC4">
        <w:rPr>
          <w:rFonts w:eastAsia="Lucida Sans Unicode" w:cs="Tahoma"/>
          <w:b/>
          <w:kern w:val="3"/>
        </w:rPr>
        <w:t>ПРОТОКОЛИСТ: /п/</w:t>
      </w:r>
    </w:p>
    <w:p w:rsidR="00A86277" w:rsidRPr="00E64CC4" w:rsidRDefault="00A86277" w:rsidP="00A86277">
      <w:pPr>
        <w:rPr>
          <w:rFonts w:ascii="Verdana" w:hAnsi="Verdana"/>
          <w:b/>
          <w:lang w:val="en-US"/>
        </w:rPr>
      </w:pPr>
      <w:r w:rsidRPr="00E64CC4">
        <w:rPr>
          <w:rFonts w:eastAsia="Lucida Sans Unicode" w:cs="Tahoma"/>
          <w:b/>
          <w:kern w:val="3"/>
        </w:rPr>
        <w:t xml:space="preserve">                                        / Иванка Рачева – Генчева /</w:t>
      </w:r>
    </w:p>
    <w:p w:rsidR="002B2C71" w:rsidRPr="002B2C71" w:rsidRDefault="002B2C71" w:rsidP="002B2C71">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w:t>
      </w:r>
      <w:r w:rsidRPr="009A1465">
        <w:rPr>
          <w:sz w:val="32"/>
          <w:szCs w:val="32"/>
          <w:lang w:val="en-US"/>
        </w:rPr>
        <w:t>6</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rPr>
          <w:color w:val="FF0000"/>
          <w:lang w:val="en-US"/>
        </w:rPr>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с вносител  Кмет на Община</w:t>
      </w:r>
      <w:r w:rsidRPr="009A1465">
        <w:rPr>
          <w:lang w:val="en-US"/>
        </w:rPr>
        <w:t xml:space="preserve"> </w:t>
      </w:r>
      <w:r w:rsidRPr="009A1465">
        <w:rPr>
          <w:rFonts w:eastAsia="Calibri"/>
        </w:rPr>
        <w:t>с  вх. № ОС – 174/20.07.2021 г. - у</w:t>
      </w:r>
      <w:r w:rsidRPr="009A1465">
        <w:rPr>
          <w:lang w:eastAsia="en-US"/>
        </w:rPr>
        <w:t>твърждаване  на две самостоятелни  маломерни паралелки в Средно училище „Христо Смирненски” гр. Гурково,  за  учебната 202</w:t>
      </w:r>
      <w:r w:rsidRPr="009A1465">
        <w:rPr>
          <w:lang w:val="en-US" w:eastAsia="en-US"/>
        </w:rPr>
        <w:t>1</w:t>
      </w:r>
      <w:r w:rsidRPr="009A1465">
        <w:rPr>
          <w:lang w:eastAsia="en-US"/>
        </w:rPr>
        <w:t xml:space="preserve"> / 202</w:t>
      </w:r>
      <w:r w:rsidRPr="009A1465">
        <w:rPr>
          <w:lang w:val="en-US" w:eastAsia="en-US"/>
        </w:rPr>
        <w:t>2</w:t>
      </w:r>
      <w:r w:rsidRPr="009A1465">
        <w:rPr>
          <w:lang w:eastAsia="en-US"/>
        </w:rPr>
        <w:t xml:space="preserve"> г.</w:t>
      </w:r>
    </w:p>
    <w:p w:rsidR="009A1465" w:rsidRPr="009A1465" w:rsidRDefault="009A1465" w:rsidP="009A1465">
      <w:pPr>
        <w:ind w:firstLine="708"/>
        <w:jc w:val="both"/>
        <w:rPr>
          <w:rFonts w:ascii="Verdana" w:hAnsi="Verdana"/>
          <w:b/>
          <w:color w:val="FF0000"/>
          <w:lang w:val="en-US"/>
        </w:rPr>
      </w:pPr>
    </w:p>
    <w:p w:rsidR="009A1465" w:rsidRPr="009A1465" w:rsidRDefault="009A1465" w:rsidP="009A1465">
      <w:pPr>
        <w:jc w:val="both"/>
        <w:rPr>
          <w:lang w:eastAsia="en-US"/>
        </w:rPr>
      </w:pPr>
      <w:r w:rsidRPr="009A1465">
        <w:rPr>
          <w:rFonts w:ascii="Verdana" w:hAnsi="Verdana"/>
          <w:b/>
          <w:lang w:val="en-US"/>
        </w:rPr>
        <w:tab/>
      </w:r>
      <w:r w:rsidRPr="009A1465">
        <w:rPr>
          <w:b/>
          <w:sz w:val="28"/>
          <w:szCs w:val="28"/>
          <w:u w:val="single"/>
        </w:rPr>
        <w:t>МОТИВИ:</w:t>
      </w:r>
      <w:r w:rsidRPr="009A1465">
        <w:rPr>
          <w:sz w:val="28"/>
          <w:szCs w:val="28"/>
        </w:rPr>
        <w:t xml:space="preserve"> </w:t>
      </w:r>
      <w:r w:rsidRPr="009A1465">
        <w:rPr>
          <w:lang w:eastAsia="en-US"/>
        </w:rPr>
        <w:t>Директорът  на  СУ ”Христо Смирненски” г-н Лальо Лалев е  изпратил мотивирано искане  до Кмета на община Гурково  с вх. №.К-2417/ 09.07.2021 г., с молба да бъде  разрешено съществуването на  две самостоятелни маломерни паралелки - IХ-б клас, Х-а клас  през учебната 202</w:t>
      </w:r>
      <w:r w:rsidRPr="009A1465">
        <w:rPr>
          <w:lang w:val="en-US" w:eastAsia="en-US"/>
        </w:rPr>
        <w:t>1</w:t>
      </w:r>
      <w:r w:rsidRPr="009A1465">
        <w:rPr>
          <w:lang w:eastAsia="en-US"/>
        </w:rPr>
        <w:t>/ 20</w:t>
      </w:r>
      <w:r w:rsidRPr="009A1465">
        <w:rPr>
          <w:lang w:val="en-US" w:eastAsia="en-US"/>
        </w:rPr>
        <w:t>22</w:t>
      </w:r>
      <w:r w:rsidRPr="009A1465">
        <w:rPr>
          <w:lang w:eastAsia="en-US"/>
        </w:rPr>
        <w:t xml:space="preserve"> година. Към искането директорът на училището е приложил  Становище от г-жа Татяна Димитрова – Началник на РУО – Стара Загора  с изх. № РД-6590/9.07.2021г. , от което е видно,  че може да се допусне изключение от минималния брой на учениците в </w:t>
      </w:r>
      <w:r w:rsidRPr="009A1465">
        <w:rPr>
          <w:lang w:val="en-US" w:eastAsia="en-US"/>
        </w:rPr>
        <w:t>I</w:t>
      </w:r>
      <w:r w:rsidRPr="009A1465">
        <w:rPr>
          <w:lang w:eastAsia="en-US"/>
        </w:rPr>
        <w:t>Х-</w:t>
      </w:r>
      <w:r w:rsidRPr="009A1465">
        <w:rPr>
          <w:lang w:val="en-US" w:eastAsia="en-US"/>
        </w:rPr>
        <w:t>б</w:t>
      </w:r>
      <w:r w:rsidRPr="009A1465">
        <w:rPr>
          <w:lang w:eastAsia="en-US"/>
        </w:rPr>
        <w:t xml:space="preserve"> клас, и </w:t>
      </w:r>
      <w:r w:rsidRPr="009A1465">
        <w:rPr>
          <w:lang w:val="en-US" w:eastAsia="en-US"/>
        </w:rPr>
        <w:t>X</w:t>
      </w:r>
      <w:r w:rsidRPr="009A1465">
        <w:rPr>
          <w:lang w:eastAsia="en-US"/>
        </w:rPr>
        <w:t xml:space="preserve">-а клас – самостоятелни паралелки,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 </w:t>
      </w:r>
    </w:p>
    <w:p w:rsidR="009A1465" w:rsidRPr="009A1465" w:rsidRDefault="009A1465" w:rsidP="009A1465">
      <w:pPr>
        <w:jc w:val="both"/>
        <w:rPr>
          <w:lang w:eastAsia="en-US"/>
        </w:rPr>
      </w:pPr>
      <w:r w:rsidRPr="009A1465">
        <w:rPr>
          <w:lang w:eastAsia="en-US"/>
        </w:rPr>
        <w:tab/>
        <w:t>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9A1465" w:rsidRPr="009A1465" w:rsidRDefault="009A1465" w:rsidP="009A1465">
      <w:pPr>
        <w:jc w:val="both"/>
        <w:rPr>
          <w:sz w:val="16"/>
          <w:szCs w:val="16"/>
          <w:lang w:eastAsia="en-US"/>
        </w:rPr>
      </w:pPr>
    </w:p>
    <w:p w:rsidR="009A1465" w:rsidRPr="009A1465" w:rsidRDefault="009A1465" w:rsidP="009A1465">
      <w:pPr>
        <w:ind w:firstLine="708"/>
        <w:jc w:val="both"/>
        <w:rPr>
          <w:rFonts w:eastAsiaTheme="minorHAnsi"/>
          <w:lang w:eastAsia="en-US"/>
        </w:rPr>
      </w:pPr>
      <w:r w:rsidRPr="009A1465">
        <w:rPr>
          <w:rFonts w:eastAsiaTheme="minorHAnsi"/>
          <w:lang w:eastAsia="en-US"/>
        </w:rPr>
        <w:t xml:space="preserve">Необходимите допълнителни средства за обезпечаване на учебния процес до 31.12.2021г. са в размер на 752 лв. Предлагам средствата да бъдат осигурени от свободните такива на дейност ”Домашен социален </w:t>
      </w:r>
      <w:proofErr w:type="spellStart"/>
      <w:r w:rsidRPr="009A1465">
        <w:rPr>
          <w:rFonts w:eastAsiaTheme="minorHAnsi"/>
          <w:lang w:eastAsia="en-US"/>
        </w:rPr>
        <w:t>патронаж’’</w:t>
      </w:r>
      <w:proofErr w:type="spellEnd"/>
      <w:r w:rsidRPr="009A1465">
        <w:rPr>
          <w:rFonts w:eastAsiaTheme="minorHAnsi"/>
          <w:lang w:eastAsia="en-US"/>
        </w:rPr>
        <w:t xml:space="preserve"> §§1011. Със сумата 752</w:t>
      </w:r>
      <w:r w:rsidRPr="009A1465">
        <w:rPr>
          <w:rFonts w:eastAsiaTheme="minorHAnsi"/>
          <w:lang w:val="en-US" w:eastAsia="en-US"/>
        </w:rPr>
        <w:t xml:space="preserve"> </w:t>
      </w:r>
      <w:r w:rsidRPr="009A1465">
        <w:rPr>
          <w:rFonts w:eastAsiaTheme="minorHAnsi"/>
          <w:lang w:eastAsia="en-US"/>
        </w:rPr>
        <w:t>лв. да бъде завишен §§1014 на дейност ”Неспециализирани училища,без професионални гимназии.”</w:t>
      </w:r>
    </w:p>
    <w:p w:rsidR="009A1465" w:rsidRPr="009A1465" w:rsidRDefault="009A1465" w:rsidP="009A1465">
      <w:pPr>
        <w:jc w:val="both"/>
        <w:rPr>
          <w:lang w:eastAsia="en-US"/>
        </w:rPr>
      </w:pPr>
    </w:p>
    <w:p w:rsidR="009A1465" w:rsidRPr="009A1465" w:rsidRDefault="009A1465" w:rsidP="009A1465">
      <w:pPr>
        <w:jc w:val="both"/>
        <w:rPr>
          <w:lang w:eastAsia="en-US"/>
        </w:rPr>
      </w:pPr>
      <w:r w:rsidRPr="009A1465">
        <w:rPr>
          <w:lang w:eastAsia="en-US"/>
        </w:rPr>
        <w:tab/>
      </w:r>
      <w:r w:rsidRPr="009A1465">
        <w:rPr>
          <w:color w:val="000000"/>
          <w:lang w:bidi="bg-BG"/>
        </w:rPr>
        <w:t xml:space="preserve">Във връзка с отразеното в предложението, че са осигурени допълнителни средства за обезпечаване на учебния процес извън определените по стандарти за съответната дейност от бюджета на община Гурково необходими по направеното искане от Директора на СУ ”Христо Смирненски„ град Гурково за формиране на учебни паралелки с брой ученици под утвърдения миниум и на основание чл.21, ал.1, т.6  във връзка с ал.2 от ЗМСМА, във </w:t>
      </w:r>
      <w:proofErr w:type="spellStart"/>
      <w:r w:rsidRPr="009A1465">
        <w:rPr>
          <w:color w:val="000000"/>
          <w:lang w:bidi="bg-BG"/>
        </w:rPr>
        <w:t>вр</w:t>
      </w:r>
      <w:proofErr w:type="spellEnd"/>
      <w:r w:rsidRPr="009A1465">
        <w:rPr>
          <w:color w:val="000000"/>
          <w:lang w:bidi="bg-BG"/>
        </w:rPr>
        <w:t>. с чл.294 т.2 от Закона за предучилищното и училищното образование / ЗПУО/, чл.68 ал.2 от Наредба за финансиране на институциите в системата на предучилищното и училищното образование</w:t>
      </w:r>
      <w:r w:rsidRPr="009A1465">
        <w:rPr>
          <w:lang w:eastAsia="en-US"/>
        </w:rPr>
        <w:t xml:space="preserve"> и чл.124, ал. 2 и ал.4 от Закона за публичните финанси,</w:t>
      </w:r>
      <w:r w:rsidRPr="009A1465">
        <w:rPr>
          <w:color w:val="000000"/>
          <w:lang w:bidi="bg-BG"/>
        </w:rPr>
        <w:t xml:space="preserve"> Общински съвет - Гурково</w:t>
      </w:r>
    </w:p>
    <w:p w:rsidR="009A1465" w:rsidRPr="009A1465" w:rsidRDefault="009A1465" w:rsidP="009A1465">
      <w:pPr>
        <w:ind w:firstLine="708"/>
        <w:jc w:val="center"/>
        <w:rPr>
          <w:lang w:eastAsia="en-US"/>
        </w:rPr>
      </w:pPr>
    </w:p>
    <w:p w:rsidR="009A1465" w:rsidRPr="009A1465" w:rsidRDefault="009A1465" w:rsidP="009A1465">
      <w:pPr>
        <w:ind w:firstLine="708"/>
        <w:rPr>
          <w:rFonts w:eastAsia="Calibri"/>
          <w:sz w:val="32"/>
          <w:szCs w:val="32"/>
        </w:rPr>
      </w:pPr>
      <w:r w:rsidRPr="009A1465">
        <w:rPr>
          <w:rFonts w:eastAsia="Calibri"/>
          <w:sz w:val="32"/>
          <w:szCs w:val="32"/>
        </w:rPr>
        <w:t xml:space="preserve">                                    Р Е Ш И:</w:t>
      </w:r>
    </w:p>
    <w:p w:rsidR="009A1465" w:rsidRPr="009A1465" w:rsidRDefault="009A1465" w:rsidP="009A1465">
      <w:pPr>
        <w:jc w:val="center"/>
        <w:rPr>
          <w:lang w:eastAsia="en-US"/>
        </w:rPr>
      </w:pPr>
    </w:p>
    <w:p w:rsidR="009A1465" w:rsidRPr="009A1465" w:rsidRDefault="009A1465" w:rsidP="009A1465">
      <w:pPr>
        <w:tabs>
          <w:tab w:val="left" w:pos="341"/>
        </w:tabs>
        <w:spacing w:line="274" w:lineRule="exact"/>
        <w:jc w:val="both"/>
        <w:rPr>
          <w:color w:val="000000"/>
          <w:lang w:bidi="bg-BG"/>
        </w:rPr>
      </w:pPr>
      <w:r w:rsidRPr="009A1465">
        <w:rPr>
          <w:lang w:eastAsia="en-US"/>
        </w:rPr>
        <w:tab/>
      </w:r>
      <w:r w:rsidRPr="009A1465">
        <w:rPr>
          <w:lang w:val="en-US" w:eastAsia="en-US"/>
        </w:rPr>
        <w:t xml:space="preserve">     </w:t>
      </w:r>
      <w:r w:rsidRPr="009A1465">
        <w:rPr>
          <w:color w:val="000000"/>
          <w:lang w:bidi="bg-BG"/>
        </w:rPr>
        <w:t>1.Разрешава формирането на  паралелки с брой ученици под минималния през учебната 2021-2022 г. в СУ”Христо Смирненски” град Гурково както следва :</w:t>
      </w:r>
    </w:p>
    <w:p w:rsidR="009A1465" w:rsidRPr="009A1465" w:rsidRDefault="009A1465" w:rsidP="009A1465">
      <w:pPr>
        <w:spacing w:line="274" w:lineRule="exact"/>
        <w:ind w:left="680"/>
        <w:jc w:val="both"/>
        <w:rPr>
          <w:color w:val="000000"/>
          <w:lang w:bidi="bg-BG"/>
        </w:rPr>
      </w:pPr>
      <w:r w:rsidRPr="009A1465">
        <w:rPr>
          <w:color w:val="000000"/>
          <w:lang w:bidi="bg-BG"/>
        </w:rPr>
        <w:t xml:space="preserve">-Паралелка </w:t>
      </w:r>
      <w:r w:rsidRPr="009A1465">
        <w:rPr>
          <w:color w:val="000000"/>
          <w:lang w:val="en-US" w:eastAsia="en-US" w:bidi="en-US"/>
        </w:rPr>
        <w:t>IX</w:t>
      </w:r>
      <w:r w:rsidRPr="009A1465">
        <w:rPr>
          <w:color w:val="000000"/>
          <w:lang w:bidi="bg-BG"/>
        </w:rPr>
        <w:t>-б клас с 16 /шестнадесет/ ученика.</w:t>
      </w:r>
    </w:p>
    <w:p w:rsidR="009A1465" w:rsidRPr="009A1465" w:rsidRDefault="009A1465" w:rsidP="009A1465">
      <w:pPr>
        <w:spacing w:line="274" w:lineRule="exact"/>
        <w:ind w:left="680"/>
        <w:jc w:val="both"/>
        <w:rPr>
          <w:color w:val="000000"/>
          <w:lang w:bidi="bg-BG"/>
        </w:rPr>
      </w:pPr>
      <w:r w:rsidRPr="009A1465">
        <w:rPr>
          <w:color w:val="000000"/>
          <w:lang w:bidi="bg-BG"/>
        </w:rPr>
        <w:t>-Паралелка Х-а клас с 15/петнадесет/ученика.</w:t>
      </w:r>
    </w:p>
    <w:p w:rsidR="009A1465" w:rsidRPr="009A1465" w:rsidRDefault="009A1465" w:rsidP="009A1465">
      <w:pPr>
        <w:spacing w:line="274" w:lineRule="exact"/>
        <w:ind w:left="680"/>
        <w:jc w:val="both"/>
        <w:rPr>
          <w:lang w:val="en-US"/>
        </w:rPr>
      </w:pPr>
      <w:r w:rsidRPr="009A1465">
        <w:rPr>
          <w:lang w:eastAsia="en-US"/>
        </w:rPr>
        <w:t xml:space="preserve"> </w:t>
      </w:r>
      <w:r w:rsidRPr="009A1465">
        <w:t xml:space="preserve">2. </w:t>
      </w:r>
      <w:proofErr w:type="spellStart"/>
      <w:r w:rsidRPr="009A1465">
        <w:t>Дофинансира</w:t>
      </w:r>
      <w:proofErr w:type="spellEnd"/>
      <w:r w:rsidRPr="009A1465">
        <w:t xml:space="preserve">  самостоятелните паралелки   в   СУ  ”Христо Смирненски“</w:t>
      </w:r>
      <w:r w:rsidRPr="009A1465">
        <w:rPr>
          <w:lang w:val="en-US"/>
        </w:rPr>
        <w:t xml:space="preserve"> </w:t>
      </w:r>
    </w:p>
    <w:p w:rsidR="009A1465" w:rsidRPr="009A1465" w:rsidRDefault="009A1465" w:rsidP="009A1465">
      <w:pPr>
        <w:spacing w:line="274" w:lineRule="exact"/>
        <w:jc w:val="both"/>
      </w:pPr>
      <w:r w:rsidRPr="009A1465">
        <w:t>гр.Гурково, посочени в т.1, от общинския бюджет общо със сумата 752 лв.</w:t>
      </w:r>
      <w:r w:rsidRPr="009A1465">
        <w:rPr>
          <w:lang w:val="en-US"/>
        </w:rPr>
        <w:t xml:space="preserve"> </w:t>
      </w:r>
      <w:r w:rsidRPr="009A1465">
        <w:t>за периода от 15.09.2021 г. до 31.12.2021 г.</w:t>
      </w:r>
    </w:p>
    <w:p w:rsidR="009A1465" w:rsidRPr="009A1465" w:rsidRDefault="009A1465" w:rsidP="009A1465">
      <w:pPr>
        <w:ind w:firstLine="708"/>
        <w:jc w:val="both"/>
      </w:pPr>
      <w:r w:rsidRPr="009A1465">
        <w:lastRenderedPageBreak/>
        <w:t>3. Задължава Кмета на община Гурково да отрази промяната в Бюджета  на Община Гурково за 2021 г., в частта Местни дейности, съгласно Приложение № 1 към настоящото решение.</w:t>
      </w:r>
    </w:p>
    <w:p w:rsidR="009A1465" w:rsidRPr="009A1465" w:rsidRDefault="009A1465" w:rsidP="009A1465">
      <w:pPr>
        <w:ind w:firstLine="708"/>
        <w:jc w:val="both"/>
      </w:pPr>
      <w:r w:rsidRPr="009A1465">
        <w:t xml:space="preserve">4. При настъпила промяна в обстоятелствата (промяна на броя на децата, които се </w:t>
      </w:r>
      <w:proofErr w:type="spellStart"/>
      <w:r w:rsidRPr="009A1465">
        <w:t>дофинансират</w:t>
      </w:r>
      <w:proofErr w:type="spellEnd"/>
      <w:r w:rsidRPr="009A1465">
        <w:t>), до 30 септември 2021 г. е необходимо директорът на училище  СУ ”Христо Смирненски”   гр. Гурково, общ.Гурково да представи актуалната информация до Кмета на община Гурково, с цел внасяне на  предложение за изменение на настоящото решение.</w:t>
      </w:r>
    </w:p>
    <w:p w:rsidR="009A1465" w:rsidRPr="009A1465" w:rsidRDefault="009A1465" w:rsidP="009A1465">
      <w:pPr>
        <w:ind w:firstLine="708"/>
        <w:jc w:val="both"/>
      </w:pPr>
      <w:r w:rsidRPr="009A1465">
        <w:t xml:space="preserve">5. Упълномощава Кмета на община Гурково да внесе предложение в Общински съвет за </w:t>
      </w:r>
      <w:proofErr w:type="spellStart"/>
      <w:r w:rsidRPr="009A1465">
        <w:t>дофинансиране</w:t>
      </w:r>
      <w:proofErr w:type="spellEnd"/>
      <w:r w:rsidRPr="009A1465">
        <w:t xml:space="preserve"> на самостоятелните паралелки по т.1 за 2022 година (включена в учебната 2021 - 2022 г.) в съответствие с единния разходен стандарт.</w:t>
      </w:r>
    </w:p>
    <w:p w:rsidR="009A1465" w:rsidRPr="009A1465" w:rsidRDefault="009A1465" w:rsidP="009A1465">
      <w:pPr>
        <w:jc w:val="both"/>
        <w:rPr>
          <w:rFonts w:ascii="Verdana" w:hAnsi="Verdana"/>
          <w:b/>
        </w:rPr>
      </w:pPr>
    </w:p>
    <w:p w:rsidR="009A1465" w:rsidRPr="009A1465" w:rsidRDefault="009A1465" w:rsidP="009A1465">
      <w:pPr>
        <w:tabs>
          <w:tab w:val="center" w:pos="0"/>
        </w:tabs>
        <w:suppressAutoHyphens/>
        <w:autoSpaceDN w:val="0"/>
        <w:jc w:val="both"/>
        <w:textAlignment w:val="baseline"/>
        <w:rPr>
          <w:kern w:val="3"/>
          <w:lang w:val="ru-RU"/>
        </w:rPr>
      </w:pPr>
      <w:r w:rsidRPr="009A1465">
        <w:rPr>
          <w:rFonts w:ascii="Verdana" w:hAnsi="Verdana"/>
          <w:b/>
        </w:rPr>
        <w:tab/>
      </w:r>
      <w:r w:rsidRPr="009A1465">
        <w:rPr>
          <w:kern w:val="3"/>
        </w:rPr>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jc w:val="both"/>
        <w:rPr>
          <w:rFonts w:ascii="Verdana" w:hAnsi="Verdana"/>
          <w:b/>
          <w:lang w:val="en-US"/>
        </w:rPr>
      </w:pPr>
    </w:p>
    <w:p w:rsidR="009A1465" w:rsidRPr="009A1465" w:rsidRDefault="009A1465" w:rsidP="009A1465">
      <w:pPr>
        <w:jc w:val="both"/>
        <w:rPr>
          <w:rFonts w:ascii="Verdana" w:hAnsi="Verdana"/>
          <w:b/>
          <w:lang w:val="en-US"/>
        </w:rPr>
      </w:pPr>
    </w:p>
    <w:p w:rsidR="009A1465" w:rsidRDefault="009A1465"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Pr="001A38F0" w:rsidRDefault="001A38F0" w:rsidP="009A1465">
      <w:pPr>
        <w:jc w:val="both"/>
        <w:rPr>
          <w:rFonts w:ascii="Verdana" w:hAnsi="Verdana"/>
          <w:b/>
        </w:rPr>
      </w:pPr>
    </w:p>
    <w:p w:rsidR="009A1465" w:rsidRPr="009A1465" w:rsidRDefault="009A1465" w:rsidP="009A1465">
      <w:pPr>
        <w:jc w:val="both"/>
        <w:rPr>
          <w:rFonts w:ascii="Verdana" w:hAnsi="Verdana"/>
          <w:b/>
          <w:lang w:val="en-US"/>
        </w:rPr>
      </w:pPr>
    </w:p>
    <w:p w:rsidR="00A86277" w:rsidRPr="00A86277" w:rsidRDefault="00A86277" w:rsidP="00A86277">
      <w:pPr>
        <w:rPr>
          <w:rFonts w:eastAsia="Lucida Sans Unicode"/>
          <w:b/>
          <w:kern w:val="3"/>
          <w:sz w:val="28"/>
          <w:szCs w:val="28"/>
          <w:u w:val="single"/>
          <w:lang w:val="en-US"/>
        </w:rPr>
      </w:pPr>
      <w:proofErr w:type="spellStart"/>
      <w:r w:rsidRPr="00A86277">
        <w:rPr>
          <w:rFonts w:eastAsia="Lucida Sans Unicode"/>
          <w:b/>
          <w:kern w:val="3"/>
          <w:sz w:val="28"/>
          <w:szCs w:val="28"/>
          <w:u w:val="single"/>
          <w:lang w:val="ru-RU"/>
        </w:rPr>
        <w:t>Препис</w:t>
      </w:r>
      <w:proofErr w:type="spellEnd"/>
      <w:r w:rsidRPr="00A86277">
        <w:rPr>
          <w:rFonts w:eastAsia="Lucida Sans Unicode"/>
          <w:b/>
          <w:kern w:val="3"/>
          <w:sz w:val="28"/>
          <w:szCs w:val="28"/>
          <w:u w:val="single"/>
          <w:lang w:val="ru-RU"/>
        </w:rPr>
        <w:t xml:space="preserve"> – извлечение!</w:t>
      </w:r>
    </w:p>
    <w:p w:rsidR="009A1465" w:rsidRPr="009A1465" w:rsidRDefault="009A1465" w:rsidP="009A1465">
      <w:pPr>
        <w:jc w:val="both"/>
        <w:rPr>
          <w:lang w:val="en-GB"/>
        </w:rPr>
      </w:pP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277</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jc w:val="both"/>
        <w:rPr>
          <w:lang w:eastAsia="en-US"/>
        </w:rPr>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w:t>
      </w:r>
      <w:r w:rsidRPr="009A1465">
        <w:rPr>
          <w:lang w:val="ru-RU"/>
        </w:rPr>
        <w:t>Зам.- к</w:t>
      </w:r>
      <w:proofErr w:type="spellStart"/>
      <w:r w:rsidRPr="009A1465">
        <w:t>мет</w:t>
      </w:r>
      <w:proofErr w:type="spellEnd"/>
      <w:r w:rsidRPr="009A1465">
        <w:t xml:space="preserve"> на Община </w:t>
      </w:r>
      <w:r w:rsidRPr="009A1465">
        <w:rPr>
          <w:lang w:val="en-US"/>
        </w:rPr>
        <w:t xml:space="preserve"> (</w:t>
      </w:r>
      <w:r w:rsidRPr="009A1465">
        <w:t xml:space="preserve">съгласно  Заповед № </w:t>
      </w:r>
      <w:proofErr w:type="gramStart"/>
      <w:r w:rsidRPr="009A1465">
        <w:t>З</w:t>
      </w:r>
      <w:proofErr w:type="gramEnd"/>
      <w:r w:rsidRPr="009A1465">
        <w:t>- 297/08.07.2021г. на Кмета на Община Гурково</w:t>
      </w:r>
      <w:r w:rsidRPr="009A1465">
        <w:rPr>
          <w:lang w:val="en-US"/>
        </w:rPr>
        <w:t xml:space="preserve"> )</w:t>
      </w:r>
      <w:r w:rsidRPr="009A1465">
        <w:t xml:space="preserve"> </w:t>
      </w:r>
      <w:r w:rsidRPr="009A1465">
        <w:rPr>
          <w:rFonts w:eastAsia="Calibri"/>
        </w:rPr>
        <w:t>с  вх. № ОС – 154/09.07.2021 г. - д</w:t>
      </w:r>
      <w:r w:rsidRPr="009A1465">
        <w:rPr>
          <w:lang w:eastAsia="en-US"/>
        </w:rPr>
        <w:t>аване разрешение за функциониране на три самостоятелни маломерни паралелки в Основно училище ”Св.</w:t>
      </w:r>
      <w:proofErr w:type="spellStart"/>
      <w:r w:rsidRPr="009A1465">
        <w:rPr>
          <w:lang w:eastAsia="en-US"/>
        </w:rPr>
        <w:t>Св</w:t>
      </w:r>
      <w:proofErr w:type="spellEnd"/>
      <w:r w:rsidRPr="009A1465">
        <w:rPr>
          <w:lang w:eastAsia="en-US"/>
        </w:rPr>
        <w:t>.Кирил и Методий”  с. Паничерево, общ.Гурково  за  учебната 202</w:t>
      </w:r>
      <w:r w:rsidRPr="009A1465">
        <w:rPr>
          <w:lang w:val="en-US" w:eastAsia="en-US"/>
        </w:rPr>
        <w:t>1</w:t>
      </w:r>
      <w:r w:rsidRPr="009A1465">
        <w:rPr>
          <w:lang w:eastAsia="en-US"/>
        </w:rPr>
        <w:t xml:space="preserve"> / 202</w:t>
      </w:r>
      <w:r w:rsidRPr="009A1465">
        <w:rPr>
          <w:lang w:val="en-US" w:eastAsia="en-US"/>
        </w:rPr>
        <w:t>2</w:t>
      </w:r>
      <w:r w:rsidRPr="009A1465">
        <w:rPr>
          <w:lang w:eastAsia="en-US"/>
        </w:rPr>
        <w:t xml:space="preserve"> г. </w:t>
      </w:r>
    </w:p>
    <w:p w:rsidR="009A1465" w:rsidRPr="009A1465" w:rsidRDefault="009A1465" w:rsidP="009A1465">
      <w:pPr>
        <w:tabs>
          <w:tab w:val="left" w:pos="0"/>
        </w:tabs>
        <w:jc w:val="both"/>
        <w:rPr>
          <w:rFonts w:ascii="Verdana" w:hAnsi="Verdana"/>
          <w:b/>
        </w:rPr>
      </w:pPr>
    </w:p>
    <w:p w:rsidR="009A1465" w:rsidRPr="009A1465" w:rsidRDefault="009A1465" w:rsidP="009A1465">
      <w:pPr>
        <w:ind w:firstLine="708"/>
        <w:jc w:val="both"/>
        <w:rPr>
          <w:lang w:eastAsia="en-US"/>
        </w:rPr>
      </w:pPr>
      <w:r w:rsidRPr="009A1465">
        <w:rPr>
          <w:rFonts w:eastAsiaTheme="minorHAnsi"/>
          <w:b/>
          <w:sz w:val="28"/>
          <w:szCs w:val="28"/>
          <w:u w:val="single"/>
          <w:lang w:eastAsia="en-US"/>
        </w:rPr>
        <w:t>МОТИВИ:</w:t>
      </w:r>
      <w:r w:rsidRPr="009A1465">
        <w:rPr>
          <w:rFonts w:eastAsiaTheme="minorHAnsi"/>
          <w:sz w:val="28"/>
          <w:szCs w:val="28"/>
          <w:lang w:eastAsia="en-US"/>
        </w:rPr>
        <w:t xml:space="preserve"> </w:t>
      </w:r>
      <w:r w:rsidRPr="009A1465">
        <w:rPr>
          <w:lang w:eastAsia="en-US"/>
        </w:rPr>
        <w:t>Директорът  на  ОУ ”Св. Св. Кирил и Методий” с .Паничерево -инж. Радка Георгиева е изпратила мотивирано искане до кмета на общината с Вх. №. К-2</w:t>
      </w:r>
      <w:r w:rsidRPr="009A1465">
        <w:rPr>
          <w:lang w:val="en-US" w:eastAsia="en-US"/>
        </w:rPr>
        <w:t>259</w:t>
      </w:r>
      <w:r w:rsidRPr="009A1465">
        <w:rPr>
          <w:lang w:eastAsia="en-US"/>
        </w:rPr>
        <w:t xml:space="preserve">  /0</w:t>
      </w:r>
      <w:r w:rsidRPr="009A1465">
        <w:rPr>
          <w:lang w:val="en-US" w:eastAsia="en-US"/>
        </w:rPr>
        <w:t>1</w:t>
      </w:r>
      <w:r w:rsidRPr="009A1465">
        <w:rPr>
          <w:lang w:eastAsia="en-US"/>
        </w:rPr>
        <w:t>.07.202</w:t>
      </w:r>
      <w:r w:rsidRPr="009A1465">
        <w:rPr>
          <w:lang w:val="en-US" w:eastAsia="en-US"/>
        </w:rPr>
        <w:t>1</w:t>
      </w:r>
      <w:r w:rsidRPr="009A1465">
        <w:rPr>
          <w:lang w:eastAsia="en-US"/>
        </w:rPr>
        <w:t xml:space="preserve"> г., да бъде  разрешено функционирането на  три самостоятелни маломерни паралелки в V</w:t>
      </w:r>
      <w:r w:rsidRPr="009A1465">
        <w:rPr>
          <w:lang w:val="en-US" w:eastAsia="en-US"/>
        </w:rPr>
        <w:t xml:space="preserve">I,VI </w:t>
      </w:r>
      <w:r w:rsidRPr="009A1465">
        <w:rPr>
          <w:lang w:eastAsia="en-US"/>
        </w:rPr>
        <w:t xml:space="preserve"> и VІІ клас през учебната 20</w:t>
      </w:r>
      <w:r w:rsidRPr="009A1465">
        <w:rPr>
          <w:lang w:val="en-US" w:eastAsia="en-US"/>
        </w:rPr>
        <w:t>21</w:t>
      </w:r>
      <w:r w:rsidRPr="009A1465">
        <w:rPr>
          <w:lang w:eastAsia="en-US"/>
        </w:rPr>
        <w:t xml:space="preserve"> / 202</w:t>
      </w:r>
      <w:r w:rsidRPr="009A1465">
        <w:rPr>
          <w:lang w:val="en-US" w:eastAsia="en-US"/>
        </w:rPr>
        <w:t>2</w:t>
      </w:r>
      <w:r w:rsidRPr="009A1465">
        <w:rPr>
          <w:lang w:eastAsia="en-US"/>
        </w:rPr>
        <w:t xml:space="preserve"> година. </w:t>
      </w:r>
    </w:p>
    <w:p w:rsidR="009A1465" w:rsidRPr="009A1465" w:rsidRDefault="009A1465" w:rsidP="009A1465">
      <w:pPr>
        <w:jc w:val="both"/>
        <w:rPr>
          <w:lang w:eastAsia="en-US"/>
        </w:rPr>
      </w:pPr>
      <w:r w:rsidRPr="009A1465">
        <w:rPr>
          <w:lang w:eastAsia="en-US"/>
        </w:rPr>
        <w:tab/>
        <w:t xml:space="preserve"> 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9A1465" w:rsidRPr="009A1465" w:rsidRDefault="009A1465" w:rsidP="009A1465">
      <w:pPr>
        <w:ind w:firstLine="708"/>
        <w:jc w:val="both"/>
        <w:rPr>
          <w:lang w:eastAsia="en-US"/>
        </w:rPr>
      </w:pPr>
      <w:r w:rsidRPr="009A1465">
        <w:rPr>
          <w:lang w:eastAsia="en-US"/>
        </w:rPr>
        <w:t xml:space="preserve">Необходимите допълнителни средства за обезпечаване на учебния процес до 31.12.2021г. са в размер на 1238,20 лв. Предлагам средствата да бъдат осигурени от свободните такива на дейност ”Домашен социален </w:t>
      </w:r>
      <w:proofErr w:type="spellStart"/>
      <w:r w:rsidRPr="009A1465">
        <w:rPr>
          <w:lang w:eastAsia="en-US"/>
        </w:rPr>
        <w:t>патронаж’’</w:t>
      </w:r>
      <w:proofErr w:type="spellEnd"/>
      <w:r w:rsidRPr="009A1465">
        <w:rPr>
          <w:lang w:eastAsia="en-US"/>
        </w:rPr>
        <w:t xml:space="preserve"> §§1011. Със сумата 1238,20 да бъдат завишен §§1020 на дейност ”Неспециализирани училища,без професионални гимназии”</w:t>
      </w:r>
    </w:p>
    <w:p w:rsidR="009A1465" w:rsidRPr="009A1465" w:rsidRDefault="009A1465" w:rsidP="009A1465">
      <w:pPr>
        <w:jc w:val="both"/>
        <w:rPr>
          <w:lang w:val="en-US" w:eastAsia="en-US"/>
        </w:rPr>
      </w:pPr>
    </w:p>
    <w:p w:rsidR="009A1465" w:rsidRPr="009A1465" w:rsidRDefault="009A1465" w:rsidP="009A1465">
      <w:pPr>
        <w:ind w:firstLine="440"/>
        <w:jc w:val="both"/>
        <w:rPr>
          <w:lang w:eastAsia="en-US"/>
        </w:rPr>
      </w:pPr>
      <w:r w:rsidRPr="009A1465">
        <w:rPr>
          <w:lang w:eastAsia="en-US"/>
        </w:rPr>
        <w:tab/>
      </w:r>
      <w:r w:rsidRPr="009A1465">
        <w:rPr>
          <w:color w:val="000000"/>
          <w:lang w:bidi="bg-BG"/>
        </w:rPr>
        <w:t>Във връзка с отразеното в предложението, че са осигурени допълнителни средства за обезпечаване на учебния процес извън определените по стандарти за съответната дейност от бюджета на община Гурково, необходими по направеното искане от Директора на Основно училище /ОУ/ „Св.</w:t>
      </w:r>
      <w:proofErr w:type="spellStart"/>
      <w:r w:rsidRPr="009A1465">
        <w:rPr>
          <w:color w:val="000000"/>
          <w:lang w:bidi="bg-BG"/>
        </w:rPr>
        <w:t>Св</w:t>
      </w:r>
      <w:proofErr w:type="spellEnd"/>
      <w:r w:rsidRPr="009A1465">
        <w:rPr>
          <w:color w:val="000000"/>
          <w:lang w:bidi="bg-BG"/>
        </w:rPr>
        <w:t xml:space="preserve">. Кирил и Методий” с.Паничерево за формиране на учебни паралелки с брой ученици под утвърдения миниум и на основание чл.21, ал.1, т.6  във връзка с ал.2 от ЗМСМА, във </w:t>
      </w:r>
      <w:proofErr w:type="spellStart"/>
      <w:r w:rsidRPr="009A1465">
        <w:rPr>
          <w:color w:val="000000"/>
          <w:lang w:bidi="bg-BG"/>
        </w:rPr>
        <w:t>вр</w:t>
      </w:r>
      <w:proofErr w:type="spellEnd"/>
      <w:r w:rsidRPr="009A1465">
        <w:rPr>
          <w:color w:val="000000"/>
          <w:lang w:bidi="bg-BG"/>
        </w:rPr>
        <w:t>. с чл.294 т.2 от Закона за предучилищното и училищното образование /ЗПУО/,  чл.68 ал.2 от Наредба за финансиране на институциите в системата на предучилищното и училищното образование</w:t>
      </w:r>
      <w:r w:rsidRPr="009A1465">
        <w:rPr>
          <w:lang w:eastAsia="en-US"/>
        </w:rPr>
        <w:t xml:space="preserve"> и чл.124, ал. 2 и ал.4 от Закона за публичните финанси, Общински съвет - Гурково</w:t>
      </w:r>
      <w:r w:rsidRPr="009A1465">
        <w:rPr>
          <w:color w:val="000000"/>
          <w:lang w:bidi="bg-BG"/>
        </w:rPr>
        <w:t xml:space="preserve"> </w:t>
      </w: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jc w:val="both"/>
        <w:rPr>
          <w:lang w:eastAsia="en-US"/>
        </w:rPr>
      </w:pPr>
      <w:r w:rsidRPr="009A1465">
        <w:rPr>
          <w:lang w:eastAsia="en-US"/>
        </w:rPr>
        <w:tab/>
      </w:r>
    </w:p>
    <w:p w:rsidR="009A1465" w:rsidRPr="009A1465" w:rsidRDefault="009A1465" w:rsidP="009A1465">
      <w:pPr>
        <w:widowControl w:val="0"/>
        <w:spacing w:line="274" w:lineRule="exact"/>
        <w:ind w:firstLine="680"/>
        <w:jc w:val="both"/>
        <w:rPr>
          <w:color w:val="000000"/>
          <w:lang w:bidi="bg-BG"/>
        </w:rPr>
      </w:pPr>
      <w:r w:rsidRPr="009A1465">
        <w:rPr>
          <w:color w:val="000000"/>
          <w:lang w:bidi="bg-BG"/>
        </w:rPr>
        <w:t>1.Разрешава формирането на паралелки с брой ученици под минималния през учебната 2021-2022 г. в ОУ „Св.</w:t>
      </w:r>
      <w:proofErr w:type="spellStart"/>
      <w:r w:rsidRPr="009A1465">
        <w:rPr>
          <w:color w:val="000000"/>
          <w:lang w:bidi="bg-BG"/>
        </w:rPr>
        <w:t>Св</w:t>
      </w:r>
      <w:proofErr w:type="spellEnd"/>
      <w:r w:rsidRPr="009A1465">
        <w:rPr>
          <w:color w:val="000000"/>
          <w:lang w:bidi="bg-BG"/>
        </w:rPr>
        <w:t>. Кирил и Методий” с.Паничерево, както следва :</w:t>
      </w:r>
    </w:p>
    <w:p w:rsidR="009A1465" w:rsidRPr="009A1465" w:rsidRDefault="009A1465" w:rsidP="009A1465">
      <w:pPr>
        <w:widowControl w:val="0"/>
        <w:tabs>
          <w:tab w:val="left" w:pos="6978"/>
        </w:tabs>
        <w:spacing w:line="274" w:lineRule="exact"/>
        <w:ind w:left="680"/>
        <w:jc w:val="both"/>
        <w:rPr>
          <w:color w:val="000000"/>
          <w:lang w:bidi="bg-BG"/>
        </w:rPr>
      </w:pPr>
      <w:r w:rsidRPr="009A1465">
        <w:rPr>
          <w:color w:val="000000"/>
          <w:lang w:bidi="bg-BG"/>
        </w:rPr>
        <w:t>-Паралелка IV клас с 15 /петнадесет/ ученика.</w:t>
      </w:r>
      <w:r w:rsidRPr="009A1465">
        <w:rPr>
          <w:color w:val="000000"/>
          <w:lang w:bidi="bg-BG"/>
        </w:rPr>
        <w:tab/>
      </w:r>
    </w:p>
    <w:p w:rsidR="009A1465" w:rsidRPr="009A1465" w:rsidRDefault="009A1465" w:rsidP="009A1465">
      <w:pPr>
        <w:widowControl w:val="0"/>
        <w:spacing w:line="274" w:lineRule="exact"/>
        <w:ind w:left="680"/>
        <w:jc w:val="both"/>
        <w:rPr>
          <w:color w:val="000000"/>
          <w:lang w:bidi="bg-BG"/>
        </w:rPr>
      </w:pPr>
      <w:r w:rsidRPr="009A1465">
        <w:rPr>
          <w:color w:val="000000"/>
          <w:lang w:bidi="bg-BG"/>
        </w:rPr>
        <w:t>-Паралелка VІ клас с 17 /седемнадесет/ ученика.</w:t>
      </w:r>
    </w:p>
    <w:p w:rsidR="009A1465" w:rsidRPr="009A1465" w:rsidRDefault="009A1465" w:rsidP="009A1465">
      <w:pPr>
        <w:widowControl w:val="0"/>
        <w:spacing w:line="274" w:lineRule="exact"/>
        <w:ind w:left="680"/>
        <w:jc w:val="both"/>
        <w:rPr>
          <w:color w:val="000000"/>
          <w:lang w:bidi="bg-BG"/>
        </w:rPr>
      </w:pPr>
      <w:r w:rsidRPr="009A1465">
        <w:rPr>
          <w:color w:val="000000"/>
          <w:lang w:bidi="bg-BG"/>
        </w:rPr>
        <w:t>-Паралелка VІІ клас с 12 /дванадесет/ ученика.“</w:t>
      </w:r>
    </w:p>
    <w:p w:rsidR="009A1465" w:rsidRPr="009A1465" w:rsidRDefault="009A1465" w:rsidP="009A1465">
      <w:pPr>
        <w:ind w:firstLine="708"/>
        <w:jc w:val="both"/>
        <w:rPr>
          <w:lang w:eastAsia="en-US"/>
        </w:rPr>
      </w:pPr>
      <w:r w:rsidRPr="009A1465">
        <w:rPr>
          <w:lang w:eastAsia="en-US"/>
        </w:rPr>
        <w:t xml:space="preserve">2. </w:t>
      </w:r>
      <w:proofErr w:type="spellStart"/>
      <w:r w:rsidRPr="009A1465">
        <w:rPr>
          <w:lang w:eastAsia="en-US"/>
        </w:rPr>
        <w:t>Дофинансира</w:t>
      </w:r>
      <w:proofErr w:type="spellEnd"/>
      <w:r w:rsidRPr="009A1465">
        <w:rPr>
          <w:lang w:eastAsia="en-US"/>
        </w:rPr>
        <w:t xml:space="preserve"> самостоятелните паралелки в  ОУ ”Св. Св. Кирил и Методий”   с. Паничерево, общ.Гурково, посочени в т.1, от общинския бюджет общо със сумата от </w:t>
      </w:r>
      <w:r w:rsidRPr="009A1465">
        <w:rPr>
          <w:lang w:val="en-US" w:eastAsia="en-US"/>
        </w:rPr>
        <w:t>1238,20</w:t>
      </w:r>
      <w:r w:rsidRPr="009A1465">
        <w:rPr>
          <w:lang w:eastAsia="en-US"/>
        </w:rPr>
        <w:t xml:space="preserve"> лв., за периода от 15.09.2021 г. до 31.12.2021 г.</w:t>
      </w:r>
    </w:p>
    <w:p w:rsidR="009A1465" w:rsidRPr="009A1465" w:rsidRDefault="009A1465" w:rsidP="009A1465">
      <w:pPr>
        <w:ind w:firstLine="708"/>
        <w:jc w:val="both"/>
        <w:rPr>
          <w:lang w:eastAsia="en-US"/>
        </w:rPr>
      </w:pPr>
      <w:r w:rsidRPr="009A1465">
        <w:rPr>
          <w:lang w:eastAsia="en-US"/>
        </w:rPr>
        <w:t>3. Задължава Кмета на община Гурково да отрази промяната в Бюджета  на Община Гурково за 2021 г., в частта Местни дейности, съгласно Приложение № 1 към настоящото решение.</w:t>
      </w:r>
    </w:p>
    <w:p w:rsidR="009A1465" w:rsidRPr="009A1465" w:rsidRDefault="009A1465" w:rsidP="009A1465">
      <w:pPr>
        <w:ind w:firstLine="708"/>
        <w:jc w:val="both"/>
        <w:rPr>
          <w:lang w:eastAsia="en-US"/>
        </w:rPr>
      </w:pPr>
      <w:r w:rsidRPr="009A1465">
        <w:rPr>
          <w:lang w:eastAsia="en-US"/>
        </w:rPr>
        <w:lastRenderedPageBreak/>
        <w:t xml:space="preserve">4. При настъпила промяна в обстоятелствата (промяна на броя на децата, които се </w:t>
      </w:r>
      <w:proofErr w:type="spellStart"/>
      <w:r w:rsidRPr="009A1465">
        <w:rPr>
          <w:lang w:eastAsia="en-US"/>
        </w:rPr>
        <w:t>дофинансират</w:t>
      </w:r>
      <w:proofErr w:type="spellEnd"/>
      <w:r w:rsidRPr="009A1465">
        <w:rPr>
          <w:lang w:eastAsia="en-US"/>
        </w:rPr>
        <w:t xml:space="preserve">), до 30 септември 2021 г. е необходимо директорът на училище ОУ </w:t>
      </w:r>
      <w:proofErr w:type="spellStart"/>
      <w:r w:rsidRPr="009A1465">
        <w:rPr>
          <w:lang w:eastAsia="en-US"/>
        </w:rPr>
        <w:t>ОУ</w:t>
      </w:r>
      <w:proofErr w:type="spellEnd"/>
      <w:r w:rsidRPr="009A1465">
        <w:rPr>
          <w:lang w:eastAsia="en-US"/>
        </w:rPr>
        <w:t xml:space="preserve"> ”Св. Св. Кирил и Методий”   с. Паничерево, общ.Гурково да представи актуалната информация до Кмета на община Гурково, с цел внасяне на  предложение за изменение на настоящото решение.</w:t>
      </w:r>
    </w:p>
    <w:p w:rsidR="009A1465" w:rsidRPr="009A1465" w:rsidRDefault="009A1465" w:rsidP="009A1465">
      <w:pPr>
        <w:ind w:firstLine="708"/>
        <w:jc w:val="both"/>
        <w:rPr>
          <w:lang w:eastAsia="en-US"/>
        </w:rPr>
      </w:pPr>
      <w:r w:rsidRPr="009A1465">
        <w:rPr>
          <w:lang w:eastAsia="en-US"/>
        </w:rPr>
        <w:t xml:space="preserve">5. Упълномощава Кмета на община Гурково да внесе предложение в Общински съвет за </w:t>
      </w:r>
      <w:proofErr w:type="spellStart"/>
      <w:r w:rsidRPr="009A1465">
        <w:rPr>
          <w:lang w:eastAsia="en-US"/>
        </w:rPr>
        <w:t>дофинансиране</w:t>
      </w:r>
      <w:proofErr w:type="spellEnd"/>
      <w:r w:rsidRPr="009A1465">
        <w:rPr>
          <w:lang w:eastAsia="en-US"/>
        </w:rPr>
        <w:t xml:space="preserve"> на самостоятелните паралелки по т.1 за 2022 година (включена в учебната 2021 - 2022 г.) в съответствие с единния разходен стандарт.</w:t>
      </w:r>
    </w:p>
    <w:p w:rsidR="009A1465" w:rsidRPr="009A1465" w:rsidRDefault="009A1465" w:rsidP="009A1465">
      <w:pPr>
        <w:ind w:firstLine="708"/>
        <w:jc w:val="both"/>
        <w:rPr>
          <w:lang w:eastAsia="en-US"/>
        </w:rPr>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ind w:firstLine="708"/>
        <w:jc w:val="both"/>
        <w:rPr>
          <w:lang w:eastAsia="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rPr>
      </w:pPr>
    </w:p>
    <w:p w:rsidR="009A1465" w:rsidRPr="009A1465" w:rsidRDefault="009A1465" w:rsidP="009A1465">
      <w:pPr>
        <w:tabs>
          <w:tab w:val="left" w:pos="0"/>
        </w:tabs>
        <w:jc w:val="both"/>
        <w:rPr>
          <w:rFonts w:ascii="Verdana" w:hAnsi="Verdana"/>
          <w:b/>
        </w:rPr>
      </w:pPr>
    </w:p>
    <w:p w:rsidR="009A1465" w:rsidRDefault="009A1465"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Pr="001A38F0" w:rsidRDefault="001A38F0" w:rsidP="009A1465">
      <w:pPr>
        <w:tabs>
          <w:tab w:val="left" w:pos="0"/>
        </w:tabs>
        <w:jc w:val="both"/>
        <w:rPr>
          <w:rFonts w:ascii="Verdana" w:hAnsi="Verdana"/>
          <w:b/>
        </w:rPr>
      </w:pPr>
    </w:p>
    <w:p w:rsidR="009A1465" w:rsidRPr="009A1465" w:rsidRDefault="009A1465" w:rsidP="009A1465">
      <w:pPr>
        <w:tabs>
          <w:tab w:val="left" w:pos="0"/>
        </w:tabs>
        <w:jc w:val="both"/>
        <w:rPr>
          <w:rFonts w:ascii="Verdana" w:hAnsi="Verdana"/>
          <w:b/>
          <w:lang w:val="en-US"/>
        </w:rPr>
      </w:pPr>
    </w:p>
    <w:p w:rsidR="00A86277" w:rsidRPr="00A86277" w:rsidRDefault="00A86277" w:rsidP="00A86277">
      <w:pPr>
        <w:rPr>
          <w:rFonts w:eastAsia="Lucida Sans Unicode"/>
          <w:b/>
          <w:kern w:val="3"/>
          <w:sz w:val="28"/>
          <w:szCs w:val="28"/>
          <w:u w:val="single"/>
          <w:lang w:val="en-US"/>
        </w:rPr>
      </w:pPr>
      <w:proofErr w:type="spellStart"/>
      <w:r w:rsidRPr="00A86277">
        <w:rPr>
          <w:rFonts w:eastAsia="Lucida Sans Unicode"/>
          <w:b/>
          <w:kern w:val="3"/>
          <w:sz w:val="28"/>
          <w:szCs w:val="28"/>
          <w:u w:val="single"/>
          <w:lang w:val="ru-RU"/>
        </w:rPr>
        <w:t>Препис</w:t>
      </w:r>
      <w:proofErr w:type="spellEnd"/>
      <w:r w:rsidRPr="00A86277">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278</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ind w:firstLine="708"/>
        <w:jc w:val="both"/>
        <w:rPr>
          <w:rFonts w:eastAsia="Lucida Sans Unicode"/>
          <w:kern w:val="3"/>
        </w:rPr>
      </w:pP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w:t>
      </w:r>
      <w:r w:rsidRPr="009A1465">
        <w:rPr>
          <w:lang w:val="ru-RU"/>
        </w:rPr>
        <w:t>Зам.- к</w:t>
      </w:r>
      <w:proofErr w:type="spellStart"/>
      <w:r w:rsidRPr="009A1465">
        <w:t>мет</w:t>
      </w:r>
      <w:proofErr w:type="spellEnd"/>
      <w:r w:rsidRPr="009A1465">
        <w:t xml:space="preserve"> на Община </w:t>
      </w:r>
      <w:r w:rsidRPr="009A1465">
        <w:rPr>
          <w:lang w:val="en-US"/>
        </w:rPr>
        <w:t xml:space="preserve"> (</w:t>
      </w:r>
      <w:r w:rsidRPr="009A1465">
        <w:t xml:space="preserve">съгласно  Заповед № </w:t>
      </w:r>
      <w:proofErr w:type="gramStart"/>
      <w:r w:rsidRPr="009A1465">
        <w:t>З</w:t>
      </w:r>
      <w:proofErr w:type="gramEnd"/>
      <w:r w:rsidRPr="009A1465">
        <w:t>- 301/13.07.2021г. на Кмета на Община Гурково</w:t>
      </w:r>
      <w:r w:rsidRPr="009A1465">
        <w:rPr>
          <w:lang w:val="en-US"/>
        </w:rPr>
        <w:t xml:space="preserve"> )</w:t>
      </w:r>
      <w:r w:rsidRPr="009A1465">
        <w:rPr>
          <w:rFonts w:ascii="Verdana" w:eastAsia="Calibri" w:hAnsi="Verdana"/>
          <w:b/>
        </w:rPr>
        <w:t xml:space="preserve"> </w:t>
      </w:r>
      <w:r w:rsidRPr="009A1465">
        <w:rPr>
          <w:rFonts w:eastAsia="Calibri"/>
        </w:rPr>
        <w:t>с  вх. № ОС – 175/20.07.2021 г. - о</w:t>
      </w:r>
      <w:r w:rsidRPr="009A1465">
        <w:t xml:space="preserve">пределяне на представител на Община Гурково в Асоциация по </w:t>
      </w:r>
      <w:proofErr w:type="spellStart"/>
      <w:r w:rsidRPr="009A1465">
        <w:t>ВиК</w:t>
      </w:r>
      <w:proofErr w:type="spellEnd"/>
      <w:r w:rsidRPr="009A1465">
        <w:t xml:space="preserve"> – Стара Загора и определяне на позиция и мандат за гласуване на представителя на Община Гурково на извънредното  заседание на Общото събрание на Асоциация </w:t>
      </w:r>
      <w:r w:rsidRPr="009A1465">
        <w:rPr>
          <w:lang w:val="ru-RU"/>
        </w:rPr>
        <w:t xml:space="preserve"> </w:t>
      </w:r>
      <w:r w:rsidRPr="009A1465">
        <w:t xml:space="preserve">по </w:t>
      </w:r>
      <w:proofErr w:type="spellStart"/>
      <w:r w:rsidRPr="009A1465">
        <w:t>ВиК</w:t>
      </w:r>
      <w:proofErr w:type="spellEnd"/>
      <w:r w:rsidRPr="009A1465">
        <w:t xml:space="preserve"> на обособената територия,  обслужвана от „</w:t>
      </w:r>
      <w:proofErr w:type="spellStart"/>
      <w:r w:rsidRPr="009A1465">
        <w:t>ВиК</w:t>
      </w:r>
      <w:proofErr w:type="spellEnd"/>
      <w:r w:rsidRPr="009A1465">
        <w:t>“ЕООД  - Стара Загора, насрочено  за 10.08.2021 г.</w:t>
      </w:r>
    </w:p>
    <w:p w:rsidR="009A1465" w:rsidRPr="009A1465" w:rsidRDefault="009A1465" w:rsidP="009A1465">
      <w:pPr>
        <w:ind w:firstLine="709"/>
        <w:jc w:val="both"/>
        <w:rPr>
          <w:b/>
          <w:bCs/>
        </w:rPr>
      </w:pPr>
      <w:r w:rsidRPr="009A1465">
        <w:rPr>
          <w:kern w:val="3"/>
        </w:rPr>
        <w:tab/>
      </w:r>
    </w:p>
    <w:p w:rsidR="009A1465" w:rsidRPr="009A1465" w:rsidRDefault="009A1465" w:rsidP="009A1465">
      <w:pPr>
        <w:ind w:firstLine="700"/>
        <w:jc w:val="both"/>
      </w:pPr>
      <w:r w:rsidRPr="009A1465">
        <w:rPr>
          <w:rFonts w:eastAsiaTheme="minorHAnsi"/>
          <w:b/>
          <w:sz w:val="28"/>
          <w:szCs w:val="28"/>
          <w:u w:val="single"/>
          <w:lang w:eastAsia="en-US"/>
        </w:rPr>
        <w:t>МОТИВИ:</w:t>
      </w:r>
      <w:r w:rsidRPr="009A1465">
        <w:rPr>
          <w:rFonts w:eastAsiaTheme="minorHAnsi"/>
          <w:sz w:val="28"/>
          <w:szCs w:val="28"/>
          <w:lang w:eastAsia="en-US"/>
        </w:rPr>
        <w:t xml:space="preserve"> </w:t>
      </w:r>
      <w:r w:rsidRPr="009A1465">
        <w:rPr>
          <w:bCs/>
        </w:rPr>
        <w:t xml:space="preserve">Областния управител на област  Стара Загора в качеството си на Председател на Асоциация по </w:t>
      </w:r>
      <w:proofErr w:type="spellStart"/>
      <w:r w:rsidRPr="009A1465">
        <w:rPr>
          <w:bCs/>
        </w:rPr>
        <w:t>ВиК</w:t>
      </w:r>
      <w:proofErr w:type="spellEnd"/>
      <w:r w:rsidRPr="009A1465">
        <w:rPr>
          <w:bCs/>
        </w:rPr>
        <w:t xml:space="preserve"> на обособената територия, обслужвана от „Водоснабдяване и канализация“ ЕООД – Стара Загора насрочва  извънредно присъствено  заседание на общото събрание на Асоциация по </w:t>
      </w:r>
      <w:proofErr w:type="spellStart"/>
      <w:r w:rsidRPr="009A1465">
        <w:rPr>
          <w:bCs/>
        </w:rPr>
        <w:t>ВиК</w:t>
      </w:r>
      <w:proofErr w:type="spellEnd"/>
      <w:r w:rsidRPr="009A1465">
        <w:rPr>
          <w:bCs/>
        </w:rPr>
        <w:t xml:space="preserve"> на обособената територия, обслужвана от „Водоснабдяване и канализация“ ЕООД – Стара Загора на 10 август 2021 год.  от 11,00 часа в </w:t>
      </w:r>
      <w:proofErr w:type="spellStart"/>
      <w:r w:rsidRPr="009A1465">
        <w:rPr>
          <w:bCs/>
        </w:rPr>
        <w:t>конферентната</w:t>
      </w:r>
      <w:proofErr w:type="spellEnd"/>
      <w:r w:rsidRPr="009A1465">
        <w:rPr>
          <w:bCs/>
        </w:rPr>
        <w:t xml:space="preserve"> зала на Областна администрация Стара Загора. Определена е  </w:t>
      </w:r>
      <w:r w:rsidRPr="009A1465">
        <w:rPr>
          <w:b/>
          <w:u w:val="single"/>
        </w:rPr>
        <w:t>резервна дата и час за провеждане на заседанието, 02.09.2021 г. от 11:00 часа</w:t>
      </w:r>
      <w:r w:rsidRPr="009A1465">
        <w:t xml:space="preserve">, без промяна на дневния ред, за която ще бъдат валидни мандатите (решенията на общинските съвети) за първоначално обявената дата. </w:t>
      </w:r>
    </w:p>
    <w:p w:rsidR="009A1465" w:rsidRPr="009A1465" w:rsidRDefault="009A1465" w:rsidP="009A1465">
      <w:pPr>
        <w:widowControl w:val="0"/>
        <w:ind w:firstLine="700"/>
        <w:jc w:val="both"/>
        <w:rPr>
          <w:color w:val="000000"/>
          <w:lang w:bidi="bg-BG"/>
        </w:rPr>
      </w:pPr>
      <w:r w:rsidRPr="009A1465">
        <w:rPr>
          <w:bCs/>
        </w:rPr>
        <w:t>Към поканата е приложен и дневния ред за общото събрание.</w:t>
      </w:r>
      <w:r w:rsidRPr="009A1465">
        <w:rPr>
          <w:color w:val="000000"/>
          <w:lang w:bidi="bg-BG"/>
        </w:rPr>
        <w:t xml:space="preserve"> </w:t>
      </w:r>
      <w:r w:rsidRPr="009A1465">
        <w:t>Представителят на общината в асоциацията е кметът на общината, а при невъзможност той да участва общинският съвет определя друг представител.</w:t>
      </w:r>
      <w:r w:rsidRPr="009A1465">
        <w:rPr>
          <w:color w:val="FF0000"/>
        </w:rPr>
        <w:t xml:space="preserve"> </w:t>
      </w:r>
      <w:r w:rsidRPr="009A1465">
        <w:t>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9A1465" w:rsidRPr="009A1465" w:rsidRDefault="009A1465" w:rsidP="009A1465">
      <w:pPr>
        <w:widowControl w:val="0"/>
        <w:ind w:firstLine="700"/>
        <w:jc w:val="both"/>
        <w:rPr>
          <w:color w:val="000000"/>
          <w:lang w:bidi="bg-BG"/>
        </w:rPr>
      </w:pPr>
      <w:r w:rsidRPr="009A1465">
        <w:rPr>
          <w:color w:val="000000"/>
          <w:lang w:bidi="bg-BG"/>
        </w:rPr>
        <w:t xml:space="preserve">В тази връзка и на основание чл. 198е, ал 5 от Закона за водите, чл. 5, ал 6 и 7  от Правилника, е необходимо, преди  извънредното заседание  на Общото събрание, </w:t>
      </w:r>
      <w:r w:rsidRPr="009A1465">
        <w:rPr>
          <w:b/>
          <w:bCs/>
          <w:color w:val="000000"/>
          <w:lang w:bidi="bg-BG"/>
        </w:rPr>
        <w:t xml:space="preserve">позицията и мандатът </w:t>
      </w:r>
      <w:r w:rsidRPr="009A1465">
        <w:rPr>
          <w:color w:val="000000"/>
          <w:lang w:bidi="bg-BG"/>
        </w:rPr>
        <w:t>на представителя на общината по изброените точки от дневния ред, да се съгласуват от общинския съвет.  Дневния ред е посочен в писмото –покана, приложение към настоящото предложение.</w:t>
      </w:r>
    </w:p>
    <w:p w:rsidR="009A1465" w:rsidRPr="009A1465" w:rsidRDefault="009A1465" w:rsidP="009A1465">
      <w:pPr>
        <w:ind w:firstLine="708"/>
        <w:jc w:val="both"/>
        <w:outlineLvl w:val="0"/>
      </w:pPr>
      <w:r w:rsidRPr="009A1465">
        <w:t>На основание чл.21,ал.</w:t>
      </w:r>
      <w:r w:rsidRPr="009A1465">
        <w:rPr>
          <w:lang w:val="en-US"/>
        </w:rPr>
        <w:t>1</w:t>
      </w:r>
      <w:r w:rsidRPr="009A1465">
        <w:t>, т. 23, във връзка с ал.2</w:t>
      </w:r>
      <w:r w:rsidRPr="009A1465">
        <w:rPr>
          <w:lang w:val="en-US"/>
        </w:rPr>
        <w:t xml:space="preserve"> </w:t>
      </w:r>
      <w:r w:rsidRPr="009A1465">
        <w:t xml:space="preserve"> от ЗМСМА,  чл.198е, ал.3 и  ал.5 от Закона за водите, чл.5 ал.6 и ал.7  от Правилника за организацията и дейността на  Асоциацията по </w:t>
      </w:r>
      <w:proofErr w:type="spellStart"/>
      <w:r w:rsidRPr="009A1465">
        <w:t>ВиК</w:t>
      </w:r>
      <w:proofErr w:type="spellEnd"/>
      <w:r w:rsidRPr="009A1465">
        <w:t xml:space="preserve">  и  писмо  № </w:t>
      </w:r>
      <w:proofErr w:type="spellStart"/>
      <w:r w:rsidRPr="009A1465">
        <w:t>АВиК</w:t>
      </w:r>
      <w:proofErr w:type="spellEnd"/>
      <w:r w:rsidRPr="009A1465">
        <w:t xml:space="preserve"> - ОС – 1</w:t>
      </w:r>
      <w:r w:rsidRPr="009A1465">
        <w:rPr>
          <w:lang w:val="en-US"/>
        </w:rPr>
        <w:t>[</w:t>
      </w:r>
      <w:r w:rsidRPr="009A1465">
        <w:t>29</w:t>
      </w:r>
      <w:r w:rsidRPr="009A1465">
        <w:rPr>
          <w:lang w:val="en-US"/>
        </w:rPr>
        <w:t>]</w:t>
      </w:r>
      <w:r w:rsidRPr="009A1465">
        <w:t xml:space="preserve"> /14.</w:t>
      </w:r>
      <w:r w:rsidRPr="009A1465">
        <w:rPr>
          <w:lang w:val="en-US"/>
        </w:rPr>
        <w:t>0</w:t>
      </w:r>
      <w:r w:rsidRPr="009A1465">
        <w:t>7.2021 г. от Областния управител на област Стара Загора –</w:t>
      </w:r>
      <w:r w:rsidRPr="009A1465">
        <w:rPr>
          <w:lang w:val="en-US"/>
        </w:rPr>
        <w:t xml:space="preserve"> </w:t>
      </w:r>
      <w:r w:rsidRPr="009A1465">
        <w:t xml:space="preserve">г-н Иван Чолаков, в качеството му на председател на Асоциацията по </w:t>
      </w:r>
      <w:proofErr w:type="spellStart"/>
      <w:r w:rsidRPr="009A1465">
        <w:t>ВиК</w:t>
      </w:r>
      <w:proofErr w:type="spellEnd"/>
      <w:r w:rsidRPr="009A1465">
        <w:t xml:space="preserve"> на обособената територия, обслужвана от „</w:t>
      </w:r>
      <w:proofErr w:type="spellStart"/>
      <w:r w:rsidRPr="009A1465">
        <w:t>ВиК</w:t>
      </w:r>
      <w:proofErr w:type="spellEnd"/>
      <w:r w:rsidRPr="009A1465">
        <w:t xml:space="preserve">“ ЕООД – Стара Загора,   Общински съвет - Гурково </w:t>
      </w:r>
    </w:p>
    <w:p w:rsidR="009A1465" w:rsidRPr="009A1465" w:rsidRDefault="009A1465" w:rsidP="009A1465">
      <w:pPr>
        <w:ind w:firstLine="708"/>
        <w:jc w:val="both"/>
        <w:outlineLvl w:val="0"/>
      </w:pPr>
    </w:p>
    <w:p w:rsidR="009A1465" w:rsidRPr="009A1465" w:rsidRDefault="009A1465" w:rsidP="009A1465">
      <w:pPr>
        <w:ind w:firstLine="708"/>
        <w:jc w:val="both"/>
        <w:outlineLvl w:val="0"/>
      </w:pPr>
      <w:r w:rsidRPr="009A1465">
        <w:t xml:space="preserve">                                                    </w:t>
      </w:r>
      <w:r w:rsidRPr="009A1465">
        <w:rPr>
          <w:b/>
        </w:rPr>
        <w:t xml:space="preserve"> </w:t>
      </w:r>
      <w:r w:rsidRPr="009A1465">
        <w:rPr>
          <w:rFonts w:eastAsia="Calibri"/>
          <w:sz w:val="32"/>
          <w:szCs w:val="32"/>
        </w:rPr>
        <w:t>Р Е Ш И:</w:t>
      </w:r>
    </w:p>
    <w:p w:rsidR="009A1465" w:rsidRPr="009A1465" w:rsidRDefault="009A1465" w:rsidP="009A1465">
      <w:pPr>
        <w:ind w:firstLine="708"/>
        <w:jc w:val="center"/>
        <w:rPr>
          <w:rFonts w:eastAsia="Calibri"/>
          <w:sz w:val="32"/>
          <w:szCs w:val="32"/>
        </w:rPr>
      </w:pPr>
    </w:p>
    <w:p w:rsidR="009A1465" w:rsidRPr="009A1465" w:rsidRDefault="009A1465" w:rsidP="009A1465">
      <w:pPr>
        <w:jc w:val="both"/>
      </w:pPr>
      <w:r w:rsidRPr="009A1465">
        <w:rPr>
          <w:lang w:eastAsia="en-US"/>
        </w:rPr>
        <w:t xml:space="preserve">         1.При невъзможност да участва  представителя на Община Гурково в Асоциацията по </w:t>
      </w:r>
      <w:proofErr w:type="spellStart"/>
      <w:r w:rsidRPr="009A1465">
        <w:rPr>
          <w:lang w:eastAsia="en-US"/>
        </w:rPr>
        <w:t>ВиК</w:t>
      </w:r>
      <w:proofErr w:type="spellEnd"/>
      <w:r w:rsidRPr="009A1465">
        <w:rPr>
          <w:lang w:eastAsia="en-US"/>
        </w:rPr>
        <w:t xml:space="preserve"> – Стара Загора  г-н  Мариан </w:t>
      </w:r>
      <w:r w:rsidR="00AB0B84">
        <w:rPr>
          <w:color w:val="000000"/>
          <w:lang w:val="en-US" w:bidi="bg-BG"/>
        </w:rPr>
        <w:t>*****</w:t>
      </w:r>
      <w:r w:rsidRPr="009A1465">
        <w:rPr>
          <w:lang w:eastAsia="en-US"/>
        </w:rPr>
        <w:t xml:space="preserve"> Цонев – Кмет на Община Гурково, Общински съвет Гурково упълномощава и определя за представител на Общината в </w:t>
      </w:r>
      <w:proofErr w:type="spellStart"/>
      <w:r w:rsidRPr="009A1465">
        <w:rPr>
          <w:lang w:eastAsia="en-US"/>
        </w:rPr>
        <w:t>АВиК</w:t>
      </w:r>
      <w:proofErr w:type="spellEnd"/>
      <w:r w:rsidRPr="009A1465">
        <w:rPr>
          <w:lang w:eastAsia="en-US"/>
        </w:rPr>
        <w:t xml:space="preserve"> – Стара Загора  Заместник-кмет „ Хуманитарни дейности“  г-жа Тотка </w:t>
      </w:r>
      <w:r w:rsidR="00AB0B84">
        <w:rPr>
          <w:color w:val="000000"/>
          <w:lang w:val="en-US" w:bidi="bg-BG"/>
        </w:rPr>
        <w:t>*****</w:t>
      </w:r>
      <w:r w:rsidRPr="009A1465">
        <w:rPr>
          <w:lang w:eastAsia="en-US"/>
        </w:rPr>
        <w:t xml:space="preserve"> Петкова.</w:t>
      </w:r>
      <w:r w:rsidRPr="009A1465">
        <w:rPr>
          <w:lang w:val="en-US" w:eastAsia="en-US"/>
        </w:rPr>
        <w:t xml:space="preserve"> </w:t>
      </w:r>
    </w:p>
    <w:p w:rsidR="009A1465" w:rsidRPr="009A1465" w:rsidRDefault="009A1465" w:rsidP="009A1465">
      <w:pPr>
        <w:jc w:val="both"/>
      </w:pPr>
      <w:r w:rsidRPr="009A1465">
        <w:t xml:space="preserve">         2.Възлага на представителят на Община Гурково  на </w:t>
      </w:r>
      <w:r w:rsidRPr="009A1465">
        <w:rPr>
          <w:lang w:val="en-US"/>
        </w:rPr>
        <w:t xml:space="preserve"> </w:t>
      </w:r>
      <w:r w:rsidRPr="009A1465">
        <w:t>извънредното присъствено  заседание на Общото  събрание на  Асоциация „</w:t>
      </w:r>
      <w:proofErr w:type="spellStart"/>
      <w:r w:rsidRPr="009A1465">
        <w:t>ВиК</w:t>
      </w:r>
      <w:proofErr w:type="spellEnd"/>
      <w:r w:rsidRPr="009A1465">
        <w:t xml:space="preserve">” – Стара Загора на 10.08.2021 г.  да гласува по посочения в писмо   № </w:t>
      </w:r>
      <w:proofErr w:type="spellStart"/>
      <w:r w:rsidRPr="009A1465">
        <w:t>АВиК</w:t>
      </w:r>
      <w:proofErr w:type="spellEnd"/>
      <w:r w:rsidRPr="009A1465">
        <w:t xml:space="preserve"> - ОС – 1</w:t>
      </w:r>
      <w:r w:rsidRPr="009A1465">
        <w:rPr>
          <w:lang w:val="en-US"/>
        </w:rPr>
        <w:t>[</w:t>
      </w:r>
      <w:r w:rsidRPr="009A1465">
        <w:t>29</w:t>
      </w:r>
      <w:r w:rsidRPr="009A1465">
        <w:rPr>
          <w:lang w:val="en-US"/>
        </w:rPr>
        <w:t>]</w:t>
      </w:r>
      <w:r w:rsidRPr="009A1465">
        <w:t xml:space="preserve"> /14.</w:t>
      </w:r>
      <w:r w:rsidRPr="009A1465">
        <w:rPr>
          <w:lang w:val="en-US"/>
        </w:rPr>
        <w:t>0</w:t>
      </w:r>
      <w:r w:rsidRPr="009A1465">
        <w:t xml:space="preserve">7.2021 г. от Областния управител на област Стара Загора, в качеството му на председател на Асоциацията по </w:t>
      </w:r>
      <w:proofErr w:type="spellStart"/>
      <w:r w:rsidRPr="009A1465">
        <w:t>ВиК</w:t>
      </w:r>
      <w:proofErr w:type="spellEnd"/>
      <w:r w:rsidRPr="009A1465">
        <w:t xml:space="preserve"> проект за дневен ред, както следва:</w:t>
      </w:r>
    </w:p>
    <w:p w:rsidR="009A1465" w:rsidRPr="009A1465" w:rsidRDefault="009A1465" w:rsidP="009A1465">
      <w:pPr>
        <w:ind w:firstLine="709"/>
        <w:jc w:val="both"/>
        <w:rPr>
          <w:color w:val="000000"/>
          <w:u w:val="single"/>
        </w:rPr>
      </w:pPr>
      <w:r w:rsidRPr="009A1465">
        <w:rPr>
          <w:b/>
          <w:u w:val="single"/>
        </w:rPr>
        <w:lastRenderedPageBreak/>
        <w:t>по т. 1</w:t>
      </w:r>
      <w:r w:rsidRPr="009A1465">
        <w:rPr>
          <w:color w:val="000000"/>
          <w:u w:val="single"/>
        </w:rPr>
        <w:t xml:space="preserve"> </w:t>
      </w:r>
    </w:p>
    <w:p w:rsidR="009A1465" w:rsidRPr="009A1465" w:rsidRDefault="009A1465" w:rsidP="009A1465">
      <w:pPr>
        <w:widowControl w:val="0"/>
        <w:tabs>
          <w:tab w:val="left" w:pos="1022"/>
        </w:tabs>
        <w:jc w:val="both"/>
      </w:pPr>
      <w:r w:rsidRPr="009A1465">
        <w:t xml:space="preserve">           На основание чл. 5, ал. 3 от Наредба № 4 от 14.09.2004 г. за условията и реда за присъединяване на потребителите и за ползване на водоснабдителните и канализационните системи във връзка с чл. 198в, ал. 4, т. 5 от Закона за водите, Общото събрание на Асоциация по </w:t>
      </w:r>
      <w:proofErr w:type="spellStart"/>
      <w:r w:rsidRPr="009A1465">
        <w:t>ВиК</w:t>
      </w:r>
      <w:proofErr w:type="spellEnd"/>
      <w:r w:rsidRPr="009A1465">
        <w:t xml:space="preserve"> на обособената територия, обслужвана от „Водоснабдяване и канализация“ ЕООД – Стара Загора съгласува Договор за възмездно доставяне на водни количества чрез водоснабдителна система, използвана за предоставяне на водоснабдителни услуги в различни обособени територии между „Водоснабдяване и канализация“ ЕООД – Стара Загора от една страна като доставчик и „Водоснабдяване и канализация – Сливен“ ООД от друга страна като ползвател.  </w:t>
      </w:r>
    </w:p>
    <w:p w:rsidR="009A1465" w:rsidRPr="009A1465" w:rsidRDefault="009A1465" w:rsidP="009A1465">
      <w:pPr>
        <w:widowControl w:val="0"/>
        <w:tabs>
          <w:tab w:val="left" w:pos="1022"/>
        </w:tabs>
        <w:jc w:val="both"/>
        <w:rPr>
          <w:b/>
          <w:color w:val="000000"/>
          <w:lang w:bidi="bg-BG"/>
        </w:rPr>
      </w:pPr>
      <w:r w:rsidRPr="009A1465">
        <w:rPr>
          <w:b/>
          <w:lang w:bidi="bg-BG"/>
        </w:rPr>
        <w:t>Да гласува „ ЗА“</w:t>
      </w:r>
    </w:p>
    <w:p w:rsidR="009A1465" w:rsidRPr="009A1465" w:rsidRDefault="009A1465" w:rsidP="009A1465">
      <w:pPr>
        <w:ind w:firstLine="709"/>
        <w:jc w:val="both"/>
        <w:rPr>
          <w:color w:val="000000"/>
          <w:u w:val="single"/>
        </w:rPr>
      </w:pPr>
      <w:r w:rsidRPr="009A1465">
        <w:rPr>
          <w:b/>
          <w:u w:val="single"/>
        </w:rPr>
        <w:t>по т. 2</w:t>
      </w:r>
      <w:r w:rsidRPr="009A1465">
        <w:rPr>
          <w:color w:val="000000"/>
          <w:u w:val="single"/>
        </w:rPr>
        <w:t xml:space="preserve"> </w:t>
      </w:r>
    </w:p>
    <w:p w:rsidR="009A1465" w:rsidRPr="009A1465" w:rsidRDefault="009A1465" w:rsidP="009A1465">
      <w:pPr>
        <w:ind w:firstLine="567"/>
        <w:jc w:val="both"/>
      </w:pPr>
      <w:r w:rsidRPr="009A1465">
        <w:t xml:space="preserve">На основание чл. 5, ал. 3 от Наредба № 4 от 14.09.2004 г. за условията и реда за присъединяване на потребителите и за ползване на водоснабдителните и канализационните системи във връзка с чл. 198в, ал. 4, т. 5 от Закона за водите, Общото събрание на Асоциация по </w:t>
      </w:r>
      <w:proofErr w:type="spellStart"/>
      <w:r w:rsidRPr="009A1465">
        <w:t>ВиК</w:t>
      </w:r>
      <w:proofErr w:type="spellEnd"/>
      <w:r w:rsidRPr="009A1465">
        <w:t xml:space="preserve"> на обособената територия, обслужвана от „Водоснабдяване и канализация“ ЕООД – Стара Загора съгласува Договор за възмездно доставяне на водни количества чрез водоснабдителна система, използвана за предоставяне на водоснабдителни услуги в различни обособени територии между „Водоснабдяване и канализация – Сливен“ ООД от една страна като доставчик и „Водоснабдяване и канализация“ ЕООД – Стара Загора от друга страна като ползвател. </w:t>
      </w:r>
    </w:p>
    <w:p w:rsidR="009A1465" w:rsidRPr="009A1465" w:rsidRDefault="009A1465" w:rsidP="009A1465">
      <w:pPr>
        <w:widowControl w:val="0"/>
        <w:tabs>
          <w:tab w:val="left" w:pos="1022"/>
        </w:tabs>
        <w:jc w:val="both"/>
        <w:rPr>
          <w:b/>
          <w:color w:val="000000"/>
          <w:lang w:bidi="bg-BG"/>
        </w:rPr>
      </w:pPr>
      <w:r w:rsidRPr="009A1465">
        <w:t xml:space="preserve"> </w:t>
      </w:r>
      <w:r w:rsidRPr="009A1465">
        <w:rPr>
          <w:b/>
          <w:color w:val="000000"/>
          <w:lang w:bidi="bg-BG"/>
        </w:rPr>
        <w:t>Да гласува „ ЗА“</w:t>
      </w:r>
    </w:p>
    <w:p w:rsidR="009A1465" w:rsidRPr="009A1465" w:rsidRDefault="009A1465" w:rsidP="009A1465">
      <w:pPr>
        <w:ind w:firstLine="709"/>
        <w:jc w:val="both"/>
        <w:rPr>
          <w:b/>
          <w:u w:val="single"/>
        </w:rPr>
      </w:pPr>
      <w:r w:rsidRPr="009A1465">
        <w:rPr>
          <w:b/>
          <w:u w:val="single"/>
        </w:rPr>
        <w:t>по т. 3</w:t>
      </w:r>
    </w:p>
    <w:p w:rsidR="009A1465" w:rsidRPr="009A1465" w:rsidRDefault="009A1465" w:rsidP="009A1465">
      <w:pPr>
        <w:ind w:firstLine="720"/>
        <w:jc w:val="both"/>
      </w:pPr>
      <w:r w:rsidRPr="009A1465">
        <w:t xml:space="preserve">На основание чл. 198в, ал. 4, т. 5 от Закона за водите Общото събрание на Асоциация по </w:t>
      </w:r>
      <w:proofErr w:type="spellStart"/>
      <w:r w:rsidRPr="009A1465">
        <w:t>ВиК</w:t>
      </w:r>
      <w:proofErr w:type="spellEnd"/>
      <w:r w:rsidRPr="009A1465">
        <w:t xml:space="preserve"> на обособената територия, обслужвана от „Водоснабдяване и канализация“ ЕООД – Стара Загора съгласува Бизнес план за развитие на дейността на „Водоснабдяване и канализация“ ЕООД – Стара Загора като </w:t>
      </w:r>
      <w:proofErr w:type="spellStart"/>
      <w:r w:rsidRPr="009A1465">
        <w:t>ВиК</w:t>
      </w:r>
      <w:proofErr w:type="spellEnd"/>
      <w:r w:rsidRPr="009A1465">
        <w:t xml:space="preserve"> оператор за периода 2022-2026 г.  </w:t>
      </w:r>
    </w:p>
    <w:p w:rsidR="009A1465" w:rsidRPr="009A1465" w:rsidRDefault="009A1465" w:rsidP="009A1465">
      <w:pPr>
        <w:widowControl w:val="0"/>
        <w:tabs>
          <w:tab w:val="left" w:pos="1022"/>
        </w:tabs>
        <w:jc w:val="both"/>
        <w:rPr>
          <w:b/>
          <w:color w:val="000000"/>
          <w:lang w:bidi="bg-BG"/>
        </w:rPr>
      </w:pPr>
      <w:r w:rsidRPr="009A1465">
        <w:rPr>
          <w:b/>
          <w:color w:val="000000"/>
          <w:lang w:bidi="bg-BG"/>
        </w:rPr>
        <w:t>Да гласува „ ЗА“</w:t>
      </w:r>
    </w:p>
    <w:p w:rsidR="009A1465" w:rsidRPr="009A1465" w:rsidRDefault="009A1465" w:rsidP="009A1465">
      <w:pPr>
        <w:ind w:firstLine="709"/>
        <w:jc w:val="both"/>
        <w:rPr>
          <w:b/>
          <w:u w:val="single"/>
        </w:rPr>
      </w:pPr>
      <w:r w:rsidRPr="009A1465">
        <w:rPr>
          <w:b/>
          <w:u w:val="single"/>
        </w:rPr>
        <w:t>по т. 4</w:t>
      </w:r>
    </w:p>
    <w:p w:rsidR="009A1465" w:rsidRPr="009A1465" w:rsidRDefault="009A1465" w:rsidP="009A1465">
      <w:pPr>
        <w:ind w:firstLine="720"/>
        <w:jc w:val="both"/>
      </w:pPr>
      <w:r w:rsidRPr="009A1465">
        <w:t xml:space="preserve">На основание чл. 20, ал. 3 от Правилника за организацията и дейността на асоциациите по водоснабдяване и канализация Общото събрание на Асоциация по </w:t>
      </w:r>
      <w:proofErr w:type="spellStart"/>
      <w:r w:rsidRPr="009A1465">
        <w:t>ВиК</w:t>
      </w:r>
      <w:proofErr w:type="spellEnd"/>
      <w:r w:rsidRPr="009A1465">
        <w:t xml:space="preserve"> на обособената територия, обслужвана от „Водоснабдяване и канализация“ ЕООД – Стара Загора приема препоръчителния размер на вноската на държавата в бюджета на асоциацията за 2022 г. в размер на 20 000 лв.</w:t>
      </w:r>
    </w:p>
    <w:p w:rsidR="009A1465" w:rsidRPr="009A1465" w:rsidRDefault="009A1465" w:rsidP="009A1465">
      <w:pPr>
        <w:widowControl w:val="0"/>
        <w:tabs>
          <w:tab w:val="left" w:pos="1022"/>
        </w:tabs>
        <w:jc w:val="both"/>
        <w:rPr>
          <w:b/>
          <w:color w:val="000000"/>
          <w:lang w:bidi="bg-BG"/>
        </w:rPr>
      </w:pPr>
      <w:r w:rsidRPr="009A1465">
        <w:rPr>
          <w:b/>
          <w:color w:val="000000"/>
          <w:lang w:bidi="bg-BG"/>
        </w:rPr>
        <w:t>Да гласува „ ЗА“</w:t>
      </w:r>
    </w:p>
    <w:p w:rsidR="009A1465" w:rsidRPr="009A1465" w:rsidRDefault="009A1465" w:rsidP="009A1465">
      <w:pPr>
        <w:suppressAutoHyphens/>
        <w:autoSpaceDN w:val="0"/>
        <w:jc w:val="both"/>
        <w:textAlignment w:val="baseline"/>
        <w:rPr>
          <w:kern w:val="3"/>
        </w:rPr>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Default="009A1465"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Default="001A38F0" w:rsidP="009A1465">
      <w:pPr>
        <w:jc w:val="both"/>
        <w:rPr>
          <w:rFonts w:ascii="Verdana" w:hAnsi="Verdana"/>
          <w:b/>
        </w:rPr>
      </w:pPr>
    </w:p>
    <w:p w:rsidR="001A38F0" w:rsidRPr="009A1465" w:rsidRDefault="001A38F0" w:rsidP="009A1465">
      <w:pPr>
        <w:jc w:val="both"/>
        <w:rPr>
          <w:rFonts w:ascii="Verdana" w:hAnsi="Verdana"/>
          <w:b/>
        </w:rPr>
      </w:pPr>
    </w:p>
    <w:p w:rsidR="00A86277" w:rsidRPr="00E64CC4" w:rsidRDefault="00A86277" w:rsidP="00A86277">
      <w:pPr>
        <w:rPr>
          <w:rFonts w:eastAsia="Lucida Sans Unicode"/>
          <w:b/>
          <w:kern w:val="3"/>
          <w:sz w:val="28"/>
          <w:szCs w:val="28"/>
          <w:u w:val="single"/>
          <w:lang w:val="en-US"/>
        </w:rPr>
      </w:pPr>
      <w:proofErr w:type="spellStart"/>
      <w:r w:rsidRPr="00E64CC4">
        <w:rPr>
          <w:rFonts w:eastAsia="Lucida Sans Unicode"/>
          <w:b/>
          <w:kern w:val="3"/>
          <w:sz w:val="28"/>
          <w:szCs w:val="28"/>
          <w:u w:val="single"/>
          <w:lang w:val="ru-RU"/>
        </w:rPr>
        <w:t>Препис</w:t>
      </w:r>
      <w:proofErr w:type="spellEnd"/>
      <w:r w:rsidRPr="00E64CC4">
        <w:rPr>
          <w:rFonts w:eastAsia="Lucida Sans Unicode"/>
          <w:b/>
          <w:kern w:val="3"/>
          <w:sz w:val="28"/>
          <w:szCs w:val="28"/>
          <w:u w:val="single"/>
          <w:lang w:val="ru-RU"/>
        </w:rPr>
        <w:t xml:space="preserve"> – извлечение!</w:t>
      </w:r>
    </w:p>
    <w:p w:rsidR="009A1465" w:rsidRPr="009A1465" w:rsidRDefault="009A1465" w:rsidP="00A86277">
      <w:pPr>
        <w:tabs>
          <w:tab w:val="left" w:pos="0"/>
        </w:tabs>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279</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jc w:val="both"/>
        <w:rPr>
          <w:rFonts w:eastAsia="Calibri"/>
          <w:lang w:eastAsia="en-US"/>
        </w:rPr>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w:t>
      </w:r>
      <w:r w:rsidRPr="009A1465">
        <w:rPr>
          <w:lang w:val="ru-RU"/>
        </w:rPr>
        <w:t>Зам.- к</w:t>
      </w:r>
      <w:proofErr w:type="spellStart"/>
      <w:r w:rsidRPr="009A1465">
        <w:t>мет</w:t>
      </w:r>
      <w:proofErr w:type="spellEnd"/>
      <w:r w:rsidRPr="009A1465">
        <w:t xml:space="preserve"> на Община </w:t>
      </w:r>
      <w:r w:rsidRPr="009A1465">
        <w:rPr>
          <w:lang w:val="en-US"/>
        </w:rPr>
        <w:t xml:space="preserve"> (</w:t>
      </w:r>
      <w:r w:rsidRPr="009A1465">
        <w:t>съгласно  Заповед № З-314/20.07.2021г. на Кмета на Община Гурково</w:t>
      </w:r>
      <w:proofErr w:type="gramStart"/>
      <w:r w:rsidRPr="009A1465">
        <w:rPr>
          <w:lang w:val="en-US"/>
        </w:rPr>
        <w:t xml:space="preserve"> )</w:t>
      </w:r>
      <w:proofErr w:type="gramEnd"/>
      <w:r w:rsidRPr="009A1465">
        <w:t xml:space="preserve"> </w:t>
      </w:r>
      <w:r w:rsidRPr="009A1465">
        <w:rPr>
          <w:rFonts w:eastAsia="Calibri"/>
        </w:rPr>
        <w:t>с вх. № ОС – 178/21.07.2021 г. - и</w:t>
      </w:r>
      <w:r w:rsidRPr="009A1465">
        <w:rPr>
          <w:rFonts w:eastAsia="Calibri"/>
          <w:lang w:eastAsia="en-US"/>
        </w:rPr>
        <w:t>нформация за подготовката за учебната 2021/2022 г., проблеми и мерки за задържането на учениците и децата  в училищата и детските заведения в Община Гурково.</w:t>
      </w:r>
    </w:p>
    <w:p w:rsidR="009A1465" w:rsidRPr="009A1465" w:rsidRDefault="009A1465" w:rsidP="009A1465">
      <w:pPr>
        <w:jc w:val="both"/>
        <w:rPr>
          <w:rFonts w:eastAsia="Calibri"/>
        </w:rPr>
      </w:pPr>
      <w:r w:rsidRPr="009A1465">
        <w:rPr>
          <w:rFonts w:ascii="Verdana" w:hAnsi="Verdana"/>
          <w:b/>
        </w:rPr>
        <w:tab/>
      </w:r>
    </w:p>
    <w:p w:rsidR="009A1465" w:rsidRPr="009A1465" w:rsidRDefault="009A1465" w:rsidP="009A1465">
      <w:pPr>
        <w:rPr>
          <w:rFonts w:eastAsia="Calibri"/>
        </w:rPr>
      </w:pPr>
      <w:r w:rsidRPr="009A1465">
        <w:rPr>
          <w:rFonts w:eastAsia="Calibri"/>
        </w:rPr>
        <w:tab/>
      </w:r>
      <w:r w:rsidRPr="009A1465">
        <w:rPr>
          <w:rFonts w:eastAsiaTheme="minorHAnsi"/>
          <w:b/>
          <w:sz w:val="28"/>
          <w:szCs w:val="28"/>
          <w:u w:val="single"/>
          <w:lang w:eastAsia="en-US"/>
        </w:rPr>
        <w:t>МОТИВИ:</w:t>
      </w:r>
      <w:r w:rsidRPr="009A1465">
        <w:rPr>
          <w:rFonts w:eastAsiaTheme="minorHAnsi"/>
          <w:sz w:val="28"/>
          <w:szCs w:val="28"/>
          <w:lang w:eastAsia="en-US"/>
        </w:rPr>
        <w:t xml:space="preserve"> </w:t>
      </w:r>
      <w:r w:rsidRPr="009A1465">
        <w:rPr>
          <w:rFonts w:eastAsia="Calibri"/>
        </w:rPr>
        <w:t>С Решение № 1</w:t>
      </w:r>
      <w:r w:rsidRPr="009A1465">
        <w:rPr>
          <w:rFonts w:eastAsia="Calibri"/>
          <w:lang w:val="en-US"/>
        </w:rPr>
        <w:t>78</w:t>
      </w:r>
      <w:r w:rsidRPr="009A1465">
        <w:rPr>
          <w:rFonts w:eastAsia="Calibri"/>
        </w:rPr>
        <w:t xml:space="preserve"> / 1</w:t>
      </w:r>
      <w:r w:rsidRPr="009A1465">
        <w:rPr>
          <w:rFonts w:eastAsia="Calibri"/>
          <w:lang w:val="en-US"/>
        </w:rPr>
        <w:t>7</w:t>
      </w:r>
      <w:r w:rsidRPr="009A1465">
        <w:rPr>
          <w:rFonts w:eastAsia="Calibri"/>
        </w:rPr>
        <w:t>.</w:t>
      </w:r>
      <w:r w:rsidRPr="009A1465">
        <w:rPr>
          <w:rFonts w:eastAsia="Calibri"/>
          <w:lang w:val="en-US"/>
        </w:rPr>
        <w:t>12</w:t>
      </w:r>
      <w:r w:rsidRPr="009A1465">
        <w:rPr>
          <w:rFonts w:eastAsia="Calibri"/>
        </w:rPr>
        <w:t xml:space="preserve">.2020 г. /Протокол № </w:t>
      </w:r>
      <w:r w:rsidRPr="009A1465">
        <w:rPr>
          <w:rFonts w:eastAsia="Calibri"/>
          <w:lang w:val="en-US"/>
        </w:rPr>
        <w:t>15</w:t>
      </w:r>
      <w:r w:rsidRPr="009A1465">
        <w:rPr>
          <w:rFonts w:eastAsia="Calibri"/>
        </w:rPr>
        <w:t>/  на Общински съвет  – Гурково  бе приет Тематичен план за дейността на Общински съвет – Гурково за периода ЮЛИ - ДЕКЕМВРИ 202</w:t>
      </w:r>
      <w:r w:rsidRPr="009A1465">
        <w:rPr>
          <w:rFonts w:eastAsia="Calibri"/>
          <w:lang w:val="en-US"/>
        </w:rPr>
        <w:t>1</w:t>
      </w:r>
      <w:r w:rsidRPr="009A1465">
        <w:rPr>
          <w:rFonts w:eastAsia="Calibri"/>
        </w:rPr>
        <w:t xml:space="preserve"> г.</w:t>
      </w:r>
    </w:p>
    <w:p w:rsidR="009A1465" w:rsidRPr="009A1465" w:rsidRDefault="009A1465" w:rsidP="009A1465">
      <w:pPr>
        <w:jc w:val="both"/>
        <w:rPr>
          <w:rFonts w:eastAsia="Calibri"/>
        </w:rPr>
      </w:pPr>
      <w:r w:rsidRPr="009A1465">
        <w:rPr>
          <w:rFonts w:eastAsia="Calibri"/>
        </w:rPr>
        <w:tab/>
        <w:t xml:space="preserve">Точка </w:t>
      </w:r>
      <w:r w:rsidRPr="009A1465">
        <w:rPr>
          <w:rFonts w:eastAsia="Calibri"/>
          <w:lang w:val="en-US"/>
        </w:rPr>
        <w:t>6</w:t>
      </w:r>
      <w:r w:rsidRPr="009A1465">
        <w:rPr>
          <w:rFonts w:eastAsia="Calibri"/>
        </w:rPr>
        <w:t xml:space="preserve"> от плана за м. Юли 202</w:t>
      </w:r>
      <w:r w:rsidRPr="009A1465">
        <w:rPr>
          <w:rFonts w:eastAsia="Calibri"/>
          <w:lang w:val="en-US"/>
        </w:rPr>
        <w:t>1</w:t>
      </w:r>
      <w:r w:rsidRPr="009A1465">
        <w:rPr>
          <w:rFonts w:eastAsia="Calibri"/>
        </w:rPr>
        <w:t xml:space="preserve"> г. </w:t>
      </w:r>
      <w:proofErr w:type="gramStart"/>
      <w:r w:rsidRPr="009A1465">
        <w:rPr>
          <w:rFonts w:eastAsia="Calibri"/>
          <w:lang w:val="en-US"/>
        </w:rPr>
        <w:t>e</w:t>
      </w:r>
      <w:proofErr w:type="gramEnd"/>
      <w:r w:rsidRPr="009A1465">
        <w:rPr>
          <w:rFonts w:eastAsia="Calibri"/>
        </w:rPr>
        <w:t xml:space="preserve"> „Информация за подготовката за учебната 202</w:t>
      </w:r>
      <w:r w:rsidRPr="009A1465">
        <w:rPr>
          <w:rFonts w:eastAsia="Calibri"/>
          <w:lang w:val="en-US"/>
        </w:rPr>
        <w:t>1</w:t>
      </w:r>
      <w:r w:rsidRPr="009A1465">
        <w:rPr>
          <w:rFonts w:eastAsia="Calibri"/>
        </w:rPr>
        <w:t>/202</w:t>
      </w:r>
      <w:r w:rsidRPr="009A1465">
        <w:rPr>
          <w:rFonts w:eastAsia="Calibri"/>
          <w:lang w:val="en-US"/>
        </w:rPr>
        <w:t>2</w:t>
      </w:r>
      <w:r w:rsidRPr="009A1465">
        <w:rPr>
          <w:rFonts w:eastAsia="Calibri"/>
        </w:rPr>
        <w:t>г., проблеми и мерки за задържането на учениците и децата  в училищата и детските заведения в Община Гурково”.</w:t>
      </w:r>
    </w:p>
    <w:p w:rsidR="009A1465" w:rsidRPr="009A1465" w:rsidRDefault="009A1465" w:rsidP="009A1465">
      <w:pPr>
        <w:jc w:val="both"/>
        <w:rPr>
          <w:rFonts w:eastAsia="Calibri"/>
          <w:bCs/>
        </w:rPr>
      </w:pPr>
      <w:r w:rsidRPr="009A1465">
        <w:rPr>
          <w:rFonts w:eastAsia="Calibri"/>
          <w:bCs/>
        </w:rPr>
        <w:tab/>
        <w:t>Директорите на училищата и детските градини представиха на Кмета на общината информации за готовността на учебните заведения за новата учебна 202</w:t>
      </w:r>
      <w:r w:rsidRPr="009A1465">
        <w:rPr>
          <w:rFonts w:eastAsia="Calibri"/>
          <w:bCs/>
          <w:lang w:val="en-US"/>
        </w:rPr>
        <w:t>1</w:t>
      </w:r>
      <w:r w:rsidRPr="009A1465">
        <w:rPr>
          <w:rFonts w:eastAsia="Calibri"/>
          <w:bCs/>
        </w:rPr>
        <w:t>/ 202</w:t>
      </w:r>
      <w:r w:rsidRPr="009A1465">
        <w:rPr>
          <w:rFonts w:eastAsia="Calibri"/>
          <w:bCs/>
          <w:lang w:val="en-US"/>
        </w:rPr>
        <w:t>2</w:t>
      </w:r>
      <w:r w:rsidRPr="009A1465">
        <w:rPr>
          <w:rFonts w:eastAsia="Calibri"/>
          <w:bCs/>
        </w:rPr>
        <w:t xml:space="preserve"> г.</w:t>
      </w:r>
    </w:p>
    <w:p w:rsidR="009A1465" w:rsidRPr="009A1465" w:rsidRDefault="009A1465" w:rsidP="009A1465">
      <w:pPr>
        <w:jc w:val="both"/>
        <w:rPr>
          <w:rFonts w:eastAsia="Calibri"/>
          <w:lang w:val="ru-RU"/>
        </w:rPr>
      </w:pPr>
      <w:r w:rsidRPr="009A1465">
        <w:rPr>
          <w:rFonts w:eastAsia="Calibri"/>
        </w:rPr>
        <w:tab/>
        <w:t xml:space="preserve">На основание чл. 21, ал. 1, т. 24  и  ал.2 на същия член от Закона за местното самоуправление и местната администрация и в предвид гореизложеното,  Общински съвет -  Гурково </w:t>
      </w:r>
    </w:p>
    <w:p w:rsidR="009A1465" w:rsidRPr="009A1465" w:rsidRDefault="009A1465" w:rsidP="009A1465">
      <w:pPr>
        <w:ind w:firstLine="708"/>
        <w:rPr>
          <w:rFonts w:eastAsia="Calibri"/>
          <w:sz w:val="32"/>
          <w:szCs w:val="32"/>
        </w:rPr>
      </w:pPr>
      <w:r w:rsidRPr="009A1465">
        <w:rPr>
          <w:rFonts w:eastAsia="Calibri"/>
          <w:b/>
        </w:rPr>
        <w:t xml:space="preserve">                                                       </w:t>
      </w:r>
      <w:r w:rsidRPr="009A1465">
        <w:rPr>
          <w:rFonts w:eastAsia="Calibri"/>
          <w:sz w:val="32"/>
          <w:szCs w:val="32"/>
        </w:rPr>
        <w:t>Р Е Ш И:</w:t>
      </w:r>
    </w:p>
    <w:p w:rsidR="009A1465" w:rsidRPr="009A1465" w:rsidRDefault="009A1465" w:rsidP="009A1465">
      <w:pPr>
        <w:jc w:val="both"/>
        <w:rPr>
          <w:rFonts w:eastAsia="Calibri"/>
          <w:b/>
        </w:rPr>
      </w:pPr>
    </w:p>
    <w:p w:rsidR="009A1465" w:rsidRPr="009A1465" w:rsidRDefault="009A1465" w:rsidP="009A1465">
      <w:pPr>
        <w:jc w:val="both"/>
        <w:rPr>
          <w:rFonts w:eastAsia="Calibri"/>
        </w:rPr>
      </w:pPr>
      <w:r w:rsidRPr="009A1465">
        <w:rPr>
          <w:rFonts w:eastAsia="Calibri"/>
          <w:b/>
        </w:rPr>
        <w:t xml:space="preserve">  </w:t>
      </w:r>
      <w:r w:rsidRPr="009A1465">
        <w:rPr>
          <w:rFonts w:eastAsia="Calibri"/>
          <w:b/>
        </w:rPr>
        <w:tab/>
      </w:r>
      <w:r w:rsidRPr="009A1465">
        <w:rPr>
          <w:rFonts w:eastAsia="Calibri"/>
        </w:rPr>
        <w:t>Приема информация за подготовката за учебната 202</w:t>
      </w:r>
      <w:r w:rsidRPr="009A1465">
        <w:rPr>
          <w:rFonts w:eastAsia="Calibri"/>
          <w:lang w:val="en-US"/>
        </w:rPr>
        <w:t>1</w:t>
      </w:r>
      <w:r w:rsidRPr="009A1465">
        <w:rPr>
          <w:rFonts w:eastAsia="Calibri"/>
        </w:rPr>
        <w:t>/202</w:t>
      </w:r>
      <w:r w:rsidRPr="009A1465">
        <w:rPr>
          <w:rFonts w:eastAsia="Calibri"/>
          <w:lang w:val="en-US"/>
        </w:rPr>
        <w:t>2</w:t>
      </w:r>
      <w:r w:rsidRPr="009A1465">
        <w:rPr>
          <w:rFonts w:eastAsia="Calibri"/>
        </w:rPr>
        <w:t xml:space="preserve"> г., проблеми и мерки за задържането на учениците и децата  в училищата и детските заведения в Община Гурково.</w:t>
      </w:r>
    </w:p>
    <w:p w:rsidR="009A1465" w:rsidRPr="009A1465" w:rsidRDefault="009A1465" w:rsidP="009A1465">
      <w:pPr>
        <w:jc w:val="both"/>
        <w:rPr>
          <w:rFonts w:ascii="Verdana" w:hAnsi="Verdana"/>
          <w:b/>
        </w:rPr>
      </w:pPr>
    </w:p>
    <w:p w:rsidR="009A1465" w:rsidRPr="009A1465" w:rsidRDefault="009A1465" w:rsidP="009A1465">
      <w:pPr>
        <w:tabs>
          <w:tab w:val="center" w:pos="0"/>
        </w:tabs>
        <w:suppressAutoHyphens/>
        <w:autoSpaceDN w:val="0"/>
        <w:jc w:val="both"/>
        <w:textAlignment w:val="baseline"/>
        <w:rPr>
          <w:kern w:val="3"/>
          <w:lang w:val="ru-RU"/>
        </w:rPr>
      </w:pPr>
      <w:r w:rsidRPr="009A1465">
        <w:rPr>
          <w:rFonts w:ascii="Verdana" w:hAnsi="Verdana"/>
          <w:b/>
        </w:rPr>
        <w:tab/>
      </w:r>
      <w:r w:rsidRPr="009A1465">
        <w:rPr>
          <w:kern w:val="3"/>
        </w:rPr>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tabs>
          <w:tab w:val="left" w:pos="0"/>
        </w:tabs>
        <w:jc w:val="both"/>
        <w:rPr>
          <w:rFonts w:ascii="Verdana" w:hAnsi="Verdana"/>
          <w:b/>
          <w:color w:val="FF0000"/>
        </w:rPr>
      </w:pPr>
    </w:p>
    <w:p w:rsidR="009A1465" w:rsidRDefault="009A1465"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Pr="001A38F0" w:rsidRDefault="001A38F0" w:rsidP="009A1465">
      <w:pPr>
        <w:tabs>
          <w:tab w:val="left" w:pos="0"/>
        </w:tabs>
        <w:jc w:val="both"/>
        <w:rPr>
          <w:rFonts w:ascii="Verdana" w:hAnsi="Verdana"/>
          <w:b/>
        </w:rPr>
      </w:pPr>
    </w:p>
    <w:p w:rsidR="00A86277" w:rsidRPr="00A86277" w:rsidRDefault="00A86277" w:rsidP="00A86277">
      <w:pPr>
        <w:rPr>
          <w:rFonts w:eastAsia="Lucida Sans Unicode"/>
          <w:b/>
          <w:kern w:val="3"/>
          <w:sz w:val="28"/>
          <w:szCs w:val="28"/>
          <w:u w:val="single"/>
          <w:lang w:val="en-US"/>
        </w:rPr>
      </w:pPr>
      <w:proofErr w:type="spellStart"/>
      <w:r w:rsidRPr="00A86277">
        <w:rPr>
          <w:rFonts w:eastAsia="Lucida Sans Unicode"/>
          <w:b/>
          <w:kern w:val="3"/>
          <w:sz w:val="28"/>
          <w:szCs w:val="28"/>
          <w:u w:val="single"/>
          <w:lang w:val="ru-RU"/>
        </w:rPr>
        <w:t>Препис</w:t>
      </w:r>
      <w:proofErr w:type="spellEnd"/>
      <w:r w:rsidRPr="00A86277">
        <w:rPr>
          <w:rFonts w:eastAsia="Lucida Sans Unicode"/>
          <w:b/>
          <w:kern w:val="3"/>
          <w:sz w:val="28"/>
          <w:szCs w:val="28"/>
          <w:u w:val="single"/>
          <w:lang w:val="ru-RU"/>
        </w:rPr>
        <w:t xml:space="preserve"> – извлечение!</w:t>
      </w:r>
    </w:p>
    <w:p w:rsidR="009A1465" w:rsidRPr="009A1465" w:rsidRDefault="009A1465" w:rsidP="009A1465">
      <w:pPr>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280</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tabs>
          <w:tab w:val="left" w:pos="0"/>
        </w:tabs>
        <w:jc w:val="both"/>
        <w:rPr>
          <w:lang w:eastAsia="en-US"/>
        </w:rPr>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Кмет на Община </w:t>
      </w:r>
      <w:r w:rsidRPr="009A1465">
        <w:rPr>
          <w:rFonts w:eastAsia="Calibri"/>
        </w:rPr>
        <w:t>с  вх. № ОС – 156/12.07.2021 г. - п</w:t>
      </w:r>
      <w:r w:rsidRPr="009A1465">
        <w:rPr>
          <w:lang w:eastAsia="en-US"/>
        </w:rPr>
        <w:t>риемане на Информация за извършените дейности за предпазване на хората и животните от паразити, третиране на улични и тревни площи, детски площадки и паркове.</w:t>
      </w:r>
    </w:p>
    <w:p w:rsidR="009A1465" w:rsidRPr="009A1465" w:rsidRDefault="009A1465" w:rsidP="009A1465">
      <w:pPr>
        <w:tabs>
          <w:tab w:val="left" w:pos="0"/>
        </w:tabs>
        <w:jc w:val="both"/>
        <w:rPr>
          <w:lang w:eastAsia="en-US"/>
        </w:rPr>
      </w:pPr>
      <w:r w:rsidRPr="009A1465">
        <w:rPr>
          <w:lang w:eastAsia="en-US"/>
        </w:rPr>
        <w:tab/>
      </w:r>
    </w:p>
    <w:p w:rsidR="009A1465" w:rsidRPr="009A1465" w:rsidRDefault="009A1465" w:rsidP="009A1465">
      <w:pPr>
        <w:jc w:val="both"/>
        <w:rPr>
          <w:lang w:eastAsia="en-US"/>
        </w:rPr>
      </w:pPr>
      <w:r w:rsidRPr="009A1465">
        <w:rPr>
          <w:lang w:eastAsia="en-US"/>
        </w:rPr>
        <w:tab/>
      </w:r>
      <w:r w:rsidRPr="009A1465">
        <w:rPr>
          <w:rFonts w:eastAsiaTheme="minorHAnsi"/>
          <w:b/>
          <w:sz w:val="28"/>
          <w:szCs w:val="28"/>
          <w:u w:val="single"/>
          <w:lang w:eastAsia="en-US"/>
        </w:rPr>
        <w:t>МОТИВИ:</w:t>
      </w:r>
      <w:r w:rsidRPr="009A1465">
        <w:rPr>
          <w:rFonts w:eastAsiaTheme="minorHAnsi"/>
          <w:sz w:val="28"/>
          <w:szCs w:val="28"/>
          <w:lang w:eastAsia="en-US"/>
        </w:rPr>
        <w:t xml:space="preserve"> </w:t>
      </w:r>
      <w:r w:rsidRPr="009A1465">
        <w:rPr>
          <w:lang w:eastAsia="en-US"/>
        </w:rPr>
        <w:t xml:space="preserve">В изпълнение на приетия Тематичен план за дейността на Общински съвет – Гурково за периода юли-декември 2021 г. Ви предлагаме изготвена информация за дейности по </w:t>
      </w:r>
      <w:proofErr w:type="spellStart"/>
      <w:r w:rsidRPr="009A1465">
        <w:rPr>
          <w:lang w:eastAsia="en-US"/>
        </w:rPr>
        <w:t>дератизация</w:t>
      </w:r>
      <w:proofErr w:type="spellEnd"/>
      <w:r w:rsidRPr="009A1465">
        <w:rPr>
          <w:lang w:eastAsia="en-US"/>
        </w:rPr>
        <w:t xml:space="preserve"> на каналните шахти в гр. Гурково, </w:t>
      </w:r>
      <w:proofErr w:type="spellStart"/>
      <w:r w:rsidRPr="009A1465">
        <w:rPr>
          <w:lang w:eastAsia="en-US"/>
        </w:rPr>
        <w:t>дезакаризация</w:t>
      </w:r>
      <w:proofErr w:type="spellEnd"/>
      <w:r w:rsidRPr="009A1465">
        <w:rPr>
          <w:lang w:eastAsia="en-US"/>
        </w:rPr>
        <w:t xml:space="preserve"> на тревните площи в детските заведения, паркове, детски площадки и дезинсекция на пясъчниците.</w:t>
      </w:r>
    </w:p>
    <w:p w:rsidR="009A1465" w:rsidRPr="009A1465" w:rsidRDefault="009A1465" w:rsidP="009A1465">
      <w:pPr>
        <w:ind w:firstLine="720"/>
        <w:jc w:val="both"/>
        <w:rPr>
          <w:lang w:eastAsia="en-US"/>
        </w:rPr>
      </w:pPr>
    </w:p>
    <w:p w:rsidR="009A1465" w:rsidRPr="009A1465" w:rsidRDefault="009A1465" w:rsidP="009A1465">
      <w:pPr>
        <w:ind w:firstLine="720"/>
        <w:jc w:val="both"/>
        <w:rPr>
          <w:lang w:eastAsia="en-US"/>
        </w:rPr>
      </w:pPr>
      <w:r w:rsidRPr="009A1465">
        <w:rPr>
          <w:lang w:eastAsia="en-US"/>
        </w:rPr>
        <w:t xml:space="preserve">На основание чл.21, ал.1, т.24  и ал.2 от Закона за местното самоуправление и местната администрация,  Общински съвет - Гурково  </w:t>
      </w:r>
    </w:p>
    <w:p w:rsidR="009A1465" w:rsidRPr="009A1465" w:rsidRDefault="009A1465" w:rsidP="009A1465">
      <w:pPr>
        <w:ind w:firstLine="720"/>
        <w:jc w:val="both"/>
        <w:rPr>
          <w:lang w:eastAsia="en-US"/>
        </w:rPr>
      </w:pPr>
      <w:r w:rsidRPr="009A1465">
        <w:rPr>
          <w:lang w:eastAsia="en-US"/>
        </w:rPr>
        <w:tab/>
        <w:t xml:space="preserve"> </w:t>
      </w:r>
    </w:p>
    <w:p w:rsidR="009A1465" w:rsidRPr="009A1465" w:rsidRDefault="009A1465" w:rsidP="009A1465">
      <w:pPr>
        <w:ind w:firstLine="708"/>
        <w:jc w:val="center"/>
        <w:rPr>
          <w:rFonts w:eastAsia="Calibri"/>
          <w:sz w:val="32"/>
          <w:szCs w:val="32"/>
        </w:rPr>
      </w:pPr>
      <w:r w:rsidRPr="009A1465">
        <w:rPr>
          <w:rFonts w:eastAsia="Calibri"/>
          <w:sz w:val="32"/>
          <w:szCs w:val="32"/>
        </w:rPr>
        <w:t>Р Е Ш И:</w:t>
      </w:r>
    </w:p>
    <w:p w:rsidR="009A1465" w:rsidRPr="009A1465" w:rsidRDefault="009A1465" w:rsidP="009A1465">
      <w:pPr>
        <w:jc w:val="both"/>
        <w:rPr>
          <w:lang w:eastAsia="en-US"/>
        </w:rPr>
      </w:pPr>
    </w:p>
    <w:p w:rsidR="009A1465" w:rsidRPr="009A1465" w:rsidRDefault="009A1465" w:rsidP="009A1465">
      <w:pPr>
        <w:ind w:firstLine="720"/>
        <w:jc w:val="both"/>
        <w:rPr>
          <w:sz w:val="28"/>
          <w:lang w:eastAsia="en-US"/>
        </w:rPr>
      </w:pPr>
      <w:proofErr w:type="spellStart"/>
      <w:proofErr w:type="gramStart"/>
      <w:r w:rsidRPr="009A1465">
        <w:rPr>
          <w:lang w:val="en-US" w:eastAsia="en-US"/>
        </w:rPr>
        <w:t>Приема</w:t>
      </w:r>
      <w:proofErr w:type="spellEnd"/>
      <w:r w:rsidRPr="009A1465">
        <w:rPr>
          <w:lang w:val="en-US" w:eastAsia="en-US"/>
        </w:rPr>
        <w:t xml:space="preserve"> </w:t>
      </w:r>
      <w:r w:rsidRPr="009A1465">
        <w:rPr>
          <w:lang w:eastAsia="en-US"/>
        </w:rPr>
        <w:t>Информация за извършените дейности за предпазване на хората и животните от паразити, третиране на улични и тревни площи, детски площадки и паркове.</w:t>
      </w:r>
      <w:proofErr w:type="gramEnd"/>
    </w:p>
    <w:p w:rsidR="009A1465" w:rsidRPr="009A1465" w:rsidRDefault="009A1465" w:rsidP="009A1465">
      <w:pPr>
        <w:tabs>
          <w:tab w:val="left" w:pos="0"/>
        </w:tabs>
        <w:jc w:val="both"/>
        <w:rPr>
          <w:lang w:eastAsia="en-US"/>
        </w:rPr>
      </w:pPr>
    </w:p>
    <w:p w:rsidR="009A1465" w:rsidRPr="009A1465" w:rsidRDefault="009A1465" w:rsidP="009A1465">
      <w:pPr>
        <w:tabs>
          <w:tab w:val="center" w:pos="0"/>
        </w:tabs>
        <w:suppressAutoHyphens/>
        <w:autoSpaceDN w:val="0"/>
        <w:jc w:val="both"/>
        <w:textAlignment w:val="baseline"/>
        <w:rPr>
          <w:kern w:val="3"/>
          <w:lang w:val="ru-RU"/>
        </w:rPr>
      </w:pPr>
      <w:r w:rsidRPr="009A1465">
        <w:rPr>
          <w:lang w:eastAsia="en-US"/>
        </w:rPr>
        <w:tab/>
      </w:r>
      <w:r w:rsidRPr="009A1465">
        <w:rPr>
          <w:kern w:val="3"/>
        </w:rPr>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гласуването</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Pr="009A1465" w:rsidRDefault="009A1465"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tabs>
          <w:tab w:val="left" w:pos="0"/>
        </w:tabs>
        <w:jc w:val="both"/>
        <w:rPr>
          <w:rFonts w:ascii="Verdana" w:hAnsi="Verdana"/>
          <w:b/>
        </w:rPr>
      </w:pPr>
    </w:p>
    <w:p w:rsidR="009A1465" w:rsidRPr="009A1465" w:rsidRDefault="009A1465" w:rsidP="009A1465">
      <w:pPr>
        <w:tabs>
          <w:tab w:val="left" w:pos="0"/>
        </w:tabs>
        <w:jc w:val="both"/>
        <w:rPr>
          <w:lang w:eastAsia="en-US"/>
        </w:rPr>
      </w:pPr>
    </w:p>
    <w:p w:rsidR="009A1465" w:rsidRPr="009A1465" w:rsidRDefault="009A1465" w:rsidP="009A1465">
      <w:pPr>
        <w:tabs>
          <w:tab w:val="left" w:pos="0"/>
        </w:tabs>
        <w:jc w:val="both"/>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tabs>
          <w:tab w:val="left" w:pos="0"/>
        </w:tabs>
        <w:jc w:val="both"/>
        <w:rPr>
          <w:rFonts w:ascii="Verdana" w:hAnsi="Verdana"/>
          <w:b/>
          <w:lang w:val="en-US"/>
        </w:rPr>
      </w:pPr>
    </w:p>
    <w:p w:rsidR="009A1465" w:rsidRDefault="009A1465"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Default="001A38F0" w:rsidP="009A1465">
      <w:pPr>
        <w:tabs>
          <w:tab w:val="left" w:pos="0"/>
        </w:tabs>
        <w:jc w:val="both"/>
        <w:rPr>
          <w:rFonts w:ascii="Verdana" w:hAnsi="Verdana"/>
          <w:b/>
        </w:rPr>
      </w:pPr>
    </w:p>
    <w:p w:rsidR="001A38F0" w:rsidRPr="001A38F0" w:rsidRDefault="001A38F0" w:rsidP="009A1465">
      <w:pPr>
        <w:tabs>
          <w:tab w:val="left" w:pos="0"/>
        </w:tabs>
        <w:jc w:val="both"/>
        <w:rPr>
          <w:rFonts w:ascii="Verdana" w:hAnsi="Verdana"/>
          <w:b/>
        </w:rPr>
      </w:pPr>
    </w:p>
    <w:p w:rsidR="009A1465" w:rsidRPr="009A1465" w:rsidRDefault="009A1465" w:rsidP="009A1465">
      <w:pPr>
        <w:tabs>
          <w:tab w:val="left" w:pos="0"/>
        </w:tabs>
        <w:jc w:val="both"/>
        <w:rPr>
          <w:rFonts w:ascii="Verdana" w:hAnsi="Verdana"/>
          <w:b/>
        </w:rPr>
      </w:pPr>
      <w:r w:rsidRPr="009A1465">
        <w:rPr>
          <w:rFonts w:ascii="Verdana" w:hAnsi="Verdana"/>
          <w:b/>
        </w:rPr>
        <w:lastRenderedPageBreak/>
        <w:tab/>
      </w:r>
      <w:r w:rsidRPr="009A1465">
        <w:rPr>
          <w:rFonts w:ascii="Verdana" w:hAnsi="Verdana"/>
          <w:b/>
        </w:rPr>
        <w:tab/>
      </w:r>
      <w:r w:rsidRPr="009A1465">
        <w:rPr>
          <w:rFonts w:ascii="Verdana" w:hAnsi="Verdana"/>
          <w:b/>
        </w:rPr>
        <w:tab/>
      </w:r>
      <w:r w:rsidRPr="009A1465">
        <w:rPr>
          <w:rFonts w:ascii="Verdana" w:hAnsi="Verdana"/>
          <w:b/>
        </w:rPr>
        <w:tab/>
      </w:r>
      <w:r w:rsidRPr="009A1465">
        <w:rPr>
          <w:rFonts w:ascii="Verdana" w:hAnsi="Verdana"/>
          <w:b/>
        </w:rPr>
        <w:tab/>
      </w:r>
      <w:r w:rsidRPr="009A1465">
        <w:rPr>
          <w:rFonts w:ascii="Verdana" w:hAnsi="Verdana"/>
          <w:b/>
        </w:rPr>
        <w:tab/>
      </w:r>
      <w:r w:rsidRPr="009A1465">
        <w:rPr>
          <w:rFonts w:ascii="Verdana" w:hAnsi="Verdana"/>
          <w:b/>
        </w:rPr>
        <w:tab/>
      </w:r>
      <w:r w:rsidRPr="009A1465">
        <w:rPr>
          <w:rFonts w:ascii="Verdana" w:hAnsi="Verdana"/>
          <w:b/>
        </w:rPr>
        <w:tab/>
      </w:r>
      <w:r w:rsidRPr="009A1465">
        <w:rPr>
          <w:rFonts w:ascii="Verdana" w:hAnsi="Verdana"/>
          <w:b/>
        </w:rPr>
        <w:tab/>
        <w:t xml:space="preserve">      </w:t>
      </w:r>
    </w:p>
    <w:p w:rsidR="00A86277" w:rsidRPr="00E64CC4" w:rsidRDefault="009A1465" w:rsidP="00A86277">
      <w:pPr>
        <w:rPr>
          <w:rFonts w:eastAsia="Lucida Sans Unicode"/>
          <w:b/>
          <w:kern w:val="3"/>
          <w:sz w:val="28"/>
          <w:szCs w:val="28"/>
          <w:u w:val="single"/>
          <w:lang w:val="en-US"/>
        </w:rPr>
      </w:pPr>
      <w:r w:rsidRPr="009A1465">
        <w:rPr>
          <w:rFonts w:ascii="Verdana" w:hAnsi="Verdana"/>
          <w:b/>
        </w:rPr>
        <w:t xml:space="preserve"> </w:t>
      </w:r>
      <w:r w:rsidRPr="009A1465">
        <w:rPr>
          <w:rFonts w:cs="Calibri"/>
          <w:sz w:val="22"/>
          <w:szCs w:val="22"/>
        </w:rPr>
        <w:t xml:space="preserve">        </w:t>
      </w:r>
      <w:proofErr w:type="spellStart"/>
      <w:r w:rsidR="00A86277" w:rsidRPr="00E64CC4">
        <w:rPr>
          <w:rFonts w:eastAsia="Lucida Sans Unicode"/>
          <w:b/>
          <w:kern w:val="3"/>
          <w:sz w:val="28"/>
          <w:szCs w:val="28"/>
          <w:u w:val="single"/>
          <w:lang w:val="ru-RU"/>
        </w:rPr>
        <w:t>Препис</w:t>
      </w:r>
      <w:proofErr w:type="spellEnd"/>
      <w:r w:rsidR="00A86277" w:rsidRPr="00E64CC4">
        <w:rPr>
          <w:rFonts w:eastAsia="Lucida Sans Unicode"/>
          <w:b/>
          <w:kern w:val="3"/>
          <w:sz w:val="28"/>
          <w:szCs w:val="28"/>
          <w:u w:val="single"/>
          <w:lang w:val="ru-RU"/>
        </w:rPr>
        <w:t xml:space="preserve"> – извлечение!</w:t>
      </w:r>
    </w:p>
    <w:p w:rsidR="009A1465" w:rsidRPr="009A1465" w:rsidRDefault="009A1465" w:rsidP="00A86277">
      <w:pPr>
        <w:tabs>
          <w:tab w:val="left" w:pos="0"/>
        </w:tabs>
        <w:jc w:val="both"/>
        <w:rPr>
          <w:sz w:val="16"/>
          <w:szCs w:val="16"/>
          <w:lang w:val="en-GB"/>
        </w:rPr>
      </w:pPr>
    </w:p>
    <w:p w:rsidR="009A1465" w:rsidRPr="009A1465" w:rsidRDefault="009A1465" w:rsidP="009A1465">
      <w:pPr>
        <w:ind w:left="2820" w:firstLine="12"/>
        <w:jc w:val="both"/>
        <w:rPr>
          <w:sz w:val="32"/>
          <w:szCs w:val="32"/>
          <w:lang w:val="en-US"/>
        </w:rPr>
      </w:pPr>
      <w:r w:rsidRPr="009A1465">
        <w:rPr>
          <w:sz w:val="32"/>
          <w:szCs w:val="32"/>
        </w:rPr>
        <w:t xml:space="preserve">       Р Е Ш Е Н И Е  № 281</w:t>
      </w:r>
    </w:p>
    <w:p w:rsidR="009A1465" w:rsidRPr="009A1465" w:rsidRDefault="009A1465" w:rsidP="009A1465">
      <w:pPr>
        <w:ind w:firstLine="720"/>
        <w:jc w:val="center"/>
        <w:rPr>
          <w:sz w:val="32"/>
          <w:szCs w:val="32"/>
        </w:rPr>
      </w:pPr>
      <w:r w:rsidRPr="009A1465">
        <w:rPr>
          <w:sz w:val="32"/>
          <w:szCs w:val="32"/>
        </w:rPr>
        <w:t>30.07.2021 г.</w:t>
      </w:r>
    </w:p>
    <w:p w:rsidR="009A1465" w:rsidRPr="009A1465" w:rsidRDefault="009A1465" w:rsidP="009A1465">
      <w:pPr>
        <w:jc w:val="center"/>
        <w:rPr>
          <w:sz w:val="32"/>
          <w:szCs w:val="32"/>
          <w:lang w:val="en-US"/>
        </w:rPr>
      </w:pPr>
      <w:r w:rsidRPr="009A1465">
        <w:rPr>
          <w:sz w:val="32"/>
          <w:szCs w:val="32"/>
        </w:rPr>
        <w:t xml:space="preserve">        / Протокол № 23 /</w:t>
      </w:r>
    </w:p>
    <w:p w:rsidR="009A1465" w:rsidRPr="009A1465" w:rsidRDefault="009A1465" w:rsidP="009A1465">
      <w:pPr>
        <w:jc w:val="center"/>
        <w:rPr>
          <w:sz w:val="32"/>
          <w:szCs w:val="32"/>
          <w:lang w:val="en-US"/>
        </w:rPr>
      </w:pPr>
    </w:p>
    <w:p w:rsidR="009A1465" w:rsidRPr="009A1465" w:rsidRDefault="009A1465" w:rsidP="009A1465">
      <w:pPr>
        <w:tabs>
          <w:tab w:val="left" w:pos="0"/>
        </w:tabs>
        <w:jc w:val="both"/>
        <w:rPr>
          <w:sz w:val="28"/>
          <w:szCs w:val="28"/>
        </w:rPr>
      </w:pPr>
      <w:r w:rsidRPr="009A1465">
        <w:rPr>
          <w:sz w:val="28"/>
          <w:szCs w:val="28"/>
          <w:lang w:val="ru-RU"/>
        </w:rPr>
        <w:tab/>
      </w:r>
      <w:r w:rsidRPr="009A1465">
        <w:rPr>
          <w:b/>
          <w:sz w:val="28"/>
          <w:szCs w:val="28"/>
          <w:u w:val="single"/>
          <w:lang w:val="ru-RU"/>
        </w:rPr>
        <w:t>ОТНОСНО:</w:t>
      </w:r>
      <w:r w:rsidRPr="009A1465">
        <w:rPr>
          <w:sz w:val="28"/>
          <w:szCs w:val="28"/>
          <w:lang w:val="ru-RU"/>
        </w:rPr>
        <w:t xml:space="preserve"> </w:t>
      </w:r>
      <w:r w:rsidRPr="009A1465">
        <w:t>Предложение</w:t>
      </w:r>
      <w:r w:rsidRPr="009A1465">
        <w:rPr>
          <w:lang w:val="en-US"/>
        </w:rPr>
        <w:t xml:space="preserve"> </w:t>
      </w:r>
      <w:r w:rsidRPr="009A1465">
        <w:t xml:space="preserve">с вносител  </w:t>
      </w:r>
      <w:r w:rsidRPr="009A1465">
        <w:rPr>
          <w:lang w:val="ru-RU"/>
        </w:rPr>
        <w:t>Зам.- к</w:t>
      </w:r>
      <w:proofErr w:type="spellStart"/>
      <w:r w:rsidRPr="009A1465">
        <w:t>мет</w:t>
      </w:r>
      <w:proofErr w:type="spellEnd"/>
      <w:r w:rsidRPr="009A1465">
        <w:t xml:space="preserve"> на Община </w:t>
      </w:r>
      <w:r w:rsidRPr="009A1465">
        <w:rPr>
          <w:lang w:val="en-US"/>
        </w:rPr>
        <w:t xml:space="preserve"> (</w:t>
      </w:r>
      <w:r w:rsidRPr="009A1465">
        <w:t xml:space="preserve">съгласно  Заповед № </w:t>
      </w:r>
      <w:proofErr w:type="gramStart"/>
      <w:r w:rsidRPr="009A1465">
        <w:t>З</w:t>
      </w:r>
      <w:proofErr w:type="gramEnd"/>
      <w:r w:rsidRPr="009A1465">
        <w:t>-  314/20.07.2021г. на Кмета на Община Гурково</w:t>
      </w:r>
      <w:r w:rsidRPr="009A1465">
        <w:rPr>
          <w:lang w:val="en-US"/>
        </w:rPr>
        <w:t xml:space="preserve"> )</w:t>
      </w:r>
      <w:r w:rsidRPr="009A1465">
        <w:t xml:space="preserve"> с  вх. №  ОС – 185/29.07. 2021 г. -</w:t>
      </w:r>
      <w:r w:rsidRPr="009A1465">
        <w:rPr>
          <w:rFonts w:eastAsia="Lucida Sans Unicode" w:cs="Tahoma"/>
        </w:rPr>
        <w:t xml:space="preserve"> р</w:t>
      </w:r>
      <w:proofErr w:type="spellStart"/>
      <w:r w:rsidRPr="009A1465">
        <w:rPr>
          <w:lang w:val="x-none"/>
        </w:rPr>
        <w:t>азрешение</w:t>
      </w:r>
      <w:proofErr w:type="spellEnd"/>
      <w:r w:rsidRPr="009A1465">
        <w:rPr>
          <w:lang w:val="x-none"/>
        </w:rPr>
        <w:t xml:space="preserve"> за изработване на проект за ПУП – ПЗ /план за застрояване/ за ПИ с идентификатор 18157.127.746, местност „Дъбравата“ по КККР на гр. Гурково</w:t>
      </w:r>
      <w:r w:rsidRPr="009A1465">
        <w:rPr>
          <w:b/>
        </w:rPr>
        <w:tab/>
      </w:r>
      <w:r w:rsidRPr="009A1465">
        <w:rPr>
          <w:b/>
          <w:sz w:val="28"/>
          <w:szCs w:val="28"/>
        </w:rPr>
        <w:tab/>
      </w:r>
      <w:r w:rsidRPr="009A1465">
        <w:rPr>
          <w:b/>
          <w:sz w:val="28"/>
          <w:szCs w:val="28"/>
        </w:rPr>
        <w:tab/>
      </w:r>
      <w:r w:rsidRPr="009A1465">
        <w:rPr>
          <w:b/>
          <w:sz w:val="28"/>
          <w:szCs w:val="28"/>
        </w:rPr>
        <w:tab/>
      </w:r>
      <w:r w:rsidRPr="009A1465">
        <w:rPr>
          <w:b/>
          <w:sz w:val="28"/>
          <w:szCs w:val="28"/>
        </w:rPr>
        <w:tab/>
      </w:r>
      <w:r w:rsidRPr="009A1465">
        <w:rPr>
          <w:b/>
          <w:sz w:val="28"/>
          <w:szCs w:val="28"/>
        </w:rPr>
        <w:tab/>
      </w:r>
      <w:r w:rsidRPr="009A1465">
        <w:rPr>
          <w:b/>
          <w:sz w:val="28"/>
          <w:szCs w:val="28"/>
        </w:rPr>
        <w:tab/>
      </w:r>
      <w:r w:rsidRPr="009A1465">
        <w:rPr>
          <w:b/>
          <w:sz w:val="28"/>
          <w:szCs w:val="28"/>
        </w:rPr>
        <w:tab/>
      </w:r>
      <w:r w:rsidRPr="009A1465">
        <w:rPr>
          <w:b/>
          <w:sz w:val="28"/>
          <w:szCs w:val="28"/>
        </w:rPr>
        <w:tab/>
      </w:r>
      <w:r w:rsidRPr="009A1465">
        <w:rPr>
          <w:b/>
          <w:sz w:val="28"/>
          <w:szCs w:val="28"/>
        </w:rPr>
        <w:tab/>
        <w:t xml:space="preserve">       </w:t>
      </w:r>
      <w:r w:rsidRPr="009A1465">
        <w:rPr>
          <w:b/>
          <w:sz w:val="28"/>
          <w:szCs w:val="28"/>
          <w:lang w:val="ru-RU"/>
        </w:rPr>
        <w:t xml:space="preserve"> </w:t>
      </w:r>
    </w:p>
    <w:p w:rsidR="009A1465" w:rsidRPr="009A1465" w:rsidRDefault="009A1465" w:rsidP="009A1465">
      <w:pPr>
        <w:jc w:val="both"/>
        <w:rPr>
          <w:sz w:val="20"/>
          <w:szCs w:val="20"/>
          <w:lang w:val="x-none" w:eastAsia="en-US"/>
        </w:rPr>
      </w:pPr>
      <w:r w:rsidRPr="009A1465">
        <w:rPr>
          <w:sz w:val="28"/>
          <w:szCs w:val="20"/>
          <w:lang w:val="x-none" w:eastAsia="en-US"/>
        </w:rPr>
        <w:tab/>
      </w:r>
    </w:p>
    <w:p w:rsidR="009A1465" w:rsidRPr="009A1465" w:rsidRDefault="009A1465" w:rsidP="009A1465">
      <w:pPr>
        <w:jc w:val="both"/>
        <w:rPr>
          <w:lang w:val="x-none" w:eastAsia="en-US"/>
        </w:rPr>
      </w:pPr>
      <w:r w:rsidRPr="009A1465">
        <w:rPr>
          <w:sz w:val="28"/>
          <w:szCs w:val="20"/>
          <w:lang w:val="x-none" w:eastAsia="en-US"/>
        </w:rPr>
        <w:tab/>
      </w:r>
      <w:r w:rsidRPr="009A1465">
        <w:rPr>
          <w:b/>
          <w:sz w:val="28"/>
          <w:szCs w:val="28"/>
          <w:u w:val="single"/>
        </w:rPr>
        <w:t>МОТИВИ:</w:t>
      </w:r>
      <w:r w:rsidRPr="009A1465">
        <w:rPr>
          <w:sz w:val="28"/>
          <w:szCs w:val="28"/>
        </w:rPr>
        <w:t xml:space="preserve"> </w:t>
      </w:r>
      <w:r w:rsidRPr="009A1465">
        <w:rPr>
          <w:lang w:val="x-none" w:eastAsia="en-US"/>
        </w:rPr>
        <w:t xml:space="preserve">В Община Гурково е постъпило заявление с вх. № К-2292/02.07.2021г. от „Диворастящи плодове“ ЕООД, ЕИК 203815347, представлявано от Ганчо </w:t>
      </w:r>
      <w:r w:rsidR="00AB0B84">
        <w:rPr>
          <w:color w:val="000000"/>
          <w:lang w:val="en-US" w:bidi="bg-BG"/>
        </w:rPr>
        <w:t>*****</w:t>
      </w:r>
      <w:r w:rsidRPr="009A1465">
        <w:rPr>
          <w:lang w:val="x-none" w:eastAsia="en-US"/>
        </w:rPr>
        <w:t xml:space="preserve"> Христов – управител, с адрес на управление : гр.Гурково, кв. „Индустриален”. Депозираното искане е за получаване на разрешения за изработване на проект за ПУП – ПЗ /план за застрояване/ за ПИ  с идентификатор 18157.127.746 по КККР на гр. Гурково, предвид разпоредбите на чл. 134 ал.1 т.1 и чл. 124а ал.1 от  ЗУТ. Искането е придружено</w:t>
      </w:r>
      <w:r w:rsidRPr="009A1465">
        <w:rPr>
          <w:lang w:eastAsia="en-US"/>
        </w:rPr>
        <w:t xml:space="preserve"> с</w:t>
      </w:r>
      <w:r w:rsidRPr="009A1465">
        <w:rPr>
          <w:lang w:val="x-none" w:eastAsia="en-US"/>
        </w:rPr>
        <w:t xml:space="preserve"> проект за ПУП – ПЗ за ПИ с идентификатор 18157.127.746 по КККР на гр. Гурково.</w:t>
      </w:r>
    </w:p>
    <w:p w:rsidR="009A1465" w:rsidRPr="009A1465" w:rsidRDefault="009A1465" w:rsidP="009A1465">
      <w:pPr>
        <w:ind w:firstLine="708"/>
        <w:jc w:val="both"/>
        <w:rPr>
          <w:lang w:eastAsia="en-US"/>
        </w:rPr>
      </w:pPr>
      <w:r w:rsidRPr="009A1465">
        <w:rPr>
          <w:lang w:eastAsia="en-US"/>
        </w:rPr>
        <w:t xml:space="preserve">Поземлен имот с идентификатор 18157.127.746 по КККР на гр.Гурково, местност „Дъбравата“ е с трайно предназначение на територията : Земеделска, с начин на трайно ползване: Нива, с площ 8 637 кв.м.,  при граници на поземлен имот: ПИ с идентификатори 18157.127.3, ПИ 18157.127.2, ПИ 18157.127.1, ПИ 18157.127.420, ПИ 18157.127.20, ПИ 18157.127.745, ПИ 18157.127.8, ПИ 18156.127.6, ПИ 18157.127.5 и ПИ 18157.127.4, собственост на </w:t>
      </w:r>
      <w:r w:rsidRPr="009A1465">
        <w:rPr>
          <w:lang w:val="en-US" w:eastAsia="en-US"/>
        </w:rPr>
        <w:t>„</w:t>
      </w:r>
      <w:proofErr w:type="spellStart"/>
      <w:r w:rsidRPr="009A1465">
        <w:rPr>
          <w:lang w:val="en-US" w:eastAsia="en-US"/>
        </w:rPr>
        <w:t>Диворастящи</w:t>
      </w:r>
      <w:proofErr w:type="spellEnd"/>
      <w:r w:rsidRPr="009A1465">
        <w:rPr>
          <w:lang w:val="en-US" w:eastAsia="en-US"/>
        </w:rPr>
        <w:t xml:space="preserve"> </w:t>
      </w:r>
      <w:proofErr w:type="spellStart"/>
      <w:r w:rsidRPr="009A1465">
        <w:rPr>
          <w:lang w:val="en-US" w:eastAsia="en-US"/>
        </w:rPr>
        <w:t>плодове</w:t>
      </w:r>
      <w:proofErr w:type="spellEnd"/>
      <w:r w:rsidRPr="009A1465">
        <w:rPr>
          <w:lang w:val="en-US" w:eastAsia="en-US"/>
        </w:rPr>
        <w:t xml:space="preserve">“ ЕООД, </w:t>
      </w:r>
      <w:r w:rsidRPr="009A1465">
        <w:rPr>
          <w:lang w:eastAsia="en-US"/>
        </w:rPr>
        <w:t>съгласно нотариален акт № 15 т. І рег.№ 219 дело № 11/2019г. за покупко-продажба на недвижим имот и нотариален акт № 160 т. І рег.№ 1713 дело № 117/2021г. за продажба на недвижим имот.</w:t>
      </w:r>
    </w:p>
    <w:p w:rsidR="009A1465" w:rsidRPr="009A1465" w:rsidRDefault="009A1465" w:rsidP="009A1465">
      <w:pPr>
        <w:ind w:firstLine="708"/>
        <w:jc w:val="both"/>
        <w:rPr>
          <w:lang w:eastAsia="en-US"/>
        </w:rPr>
      </w:pPr>
      <w:r w:rsidRPr="009A1465">
        <w:rPr>
          <w:lang w:eastAsia="en-US"/>
        </w:rPr>
        <w:t xml:space="preserve">Основното, което налага разработката са инвестиционните намерения на възложителя, а именно монтиране на </w:t>
      </w:r>
      <w:proofErr w:type="spellStart"/>
      <w:r w:rsidRPr="009A1465">
        <w:rPr>
          <w:lang w:eastAsia="en-US"/>
        </w:rPr>
        <w:t>фотоволтаични</w:t>
      </w:r>
      <w:proofErr w:type="spellEnd"/>
      <w:r w:rsidRPr="009A1465">
        <w:rPr>
          <w:lang w:eastAsia="en-US"/>
        </w:rPr>
        <w:t xml:space="preserve"> централи.</w:t>
      </w:r>
    </w:p>
    <w:p w:rsidR="009A1465" w:rsidRPr="009A1465" w:rsidRDefault="009A1465" w:rsidP="009A1465">
      <w:pPr>
        <w:ind w:firstLine="708"/>
        <w:jc w:val="both"/>
        <w:rPr>
          <w:b/>
          <w:lang w:eastAsia="en-US"/>
        </w:rPr>
      </w:pPr>
      <w:r w:rsidRPr="009A1465">
        <w:rPr>
          <w:lang w:eastAsia="en-US"/>
        </w:rPr>
        <w:t xml:space="preserve">По </w:t>
      </w:r>
      <w:proofErr w:type="spellStart"/>
      <w:r w:rsidRPr="009A1465">
        <w:rPr>
          <w:lang w:eastAsia="en-US"/>
        </w:rPr>
        <w:t>действуващия</w:t>
      </w:r>
      <w:proofErr w:type="spellEnd"/>
      <w:r w:rsidRPr="009A1465">
        <w:rPr>
          <w:lang w:eastAsia="en-US"/>
        </w:rPr>
        <w:t xml:space="preserve"> ОУП /общ </w:t>
      </w:r>
      <w:proofErr w:type="spellStart"/>
      <w:r w:rsidRPr="009A1465">
        <w:rPr>
          <w:lang w:eastAsia="en-US"/>
        </w:rPr>
        <w:t>устройствен</w:t>
      </w:r>
      <w:proofErr w:type="spellEnd"/>
      <w:r w:rsidRPr="009A1465">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идентификатори 18157.127.7 и 18157.127.21  от които е образуван ПИ  с идентификатор 18157.127.746 е</w:t>
      </w:r>
      <w:r w:rsidRPr="009A1465">
        <w:rPr>
          <w:b/>
          <w:lang w:eastAsia="en-US"/>
        </w:rPr>
        <w:t xml:space="preserve"> Обработваеми земеделски земи – ниви.</w:t>
      </w:r>
    </w:p>
    <w:p w:rsidR="009A1465" w:rsidRPr="009A1465" w:rsidRDefault="009A1465" w:rsidP="009A1465">
      <w:pPr>
        <w:ind w:firstLine="708"/>
        <w:jc w:val="both"/>
        <w:rPr>
          <w:lang w:eastAsia="en-US"/>
        </w:rPr>
      </w:pPr>
      <w:r w:rsidRPr="009A1465">
        <w:rPr>
          <w:lang w:eastAsia="en-US"/>
        </w:rPr>
        <w:t xml:space="preserve">Предвид инвестиционните намерения на заявителя, е необходимо да се разреши изработването на </w:t>
      </w:r>
      <w:r w:rsidRPr="009A1465">
        <w:rPr>
          <w:lang w:val="x-none" w:eastAsia="en-US"/>
        </w:rPr>
        <w:t>проект за ПУП – ПЗ /план за застрояване/ за ПИ с идентификатор 18157.127.746, местност „Дъбравата“ по КККР на гр. Гурково</w:t>
      </w:r>
      <w:r w:rsidRPr="009A1465">
        <w:rPr>
          <w:lang w:eastAsia="en-US"/>
        </w:rPr>
        <w:t xml:space="preserve">,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9A1465" w:rsidRPr="009A1465" w:rsidRDefault="009A1465" w:rsidP="009A1465">
      <w:pPr>
        <w:ind w:firstLine="708"/>
        <w:jc w:val="both"/>
        <w:rPr>
          <w:lang w:eastAsia="en-US"/>
        </w:rPr>
      </w:pPr>
      <w:r w:rsidRPr="009A1465">
        <w:rPr>
          <w:lang w:eastAsia="en-US"/>
        </w:rPr>
        <w:t xml:space="preserve">Предвижда се вида на територията да бъде „урбанизирана“, Поземлен имот с идентификатор 18157.127.746 ще се отреди за зона </w:t>
      </w:r>
      <w:r w:rsidRPr="009A1465">
        <w:rPr>
          <w:b/>
          <w:lang w:eastAsia="en-US"/>
        </w:rPr>
        <w:t xml:space="preserve">Пп – предимно производствена </w:t>
      </w:r>
      <w:proofErr w:type="spellStart"/>
      <w:r w:rsidRPr="009A1465">
        <w:rPr>
          <w:b/>
          <w:lang w:eastAsia="en-US"/>
        </w:rPr>
        <w:t>устройствена</w:t>
      </w:r>
      <w:proofErr w:type="spellEnd"/>
      <w:r w:rsidRPr="009A1465">
        <w:rPr>
          <w:b/>
          <w:lang w:eastAsia="en-US"/>
        </w:rPr>
        <w:t xml:space="preserve"> зона за монтиране на </w:t>
      </w:r>
      <w:proofErr w:type="spellStart"/>
      <w:r w:rsidRPr="009A1465">
        <w:rPr>
          <w:b/>
          <w:lang w:eastAsia="en-US"/>
        </w:rPr>
        <w:t>фотоволтаична</w:t>
      </w:r>
      <w:proofErr w:type="spellEnd"/>
      <w:r w:rsidRPr="009A1465">
        <w:rPr>
          <w:b/>
          <w:lang w:eastAsia="en-US"/>
        </w:rPr>
        <w:t xml:space="preserve"> централа </w:t>
      </w:r>
      <w:r w:rsidRPr="009A1465">
        <w:rPr>
          <w:lang w:eastAsia="en-US"/>
        </w:rPr>
        <w:t>със следните показатели :</w:t>
      </w:r>
    </w:p>
    <w:p w:rsidR="009A1465" w:rsidRPr="009A1465" w:rsidRDefault="009A1465" w:rsidP="00D54088">
      <w:pPr>
        <w:numPr>
          <w:ilvl w:val="0"/>
          <w:numId w:val="10"/>
        </w:numPr>
        <w:jc w:val="both"/>
        <w:rPr>
          <w:lang w:eastAsia="en-US"/>
        </w:rPr>
      </w:pPr>
      <w:r w:rsidRPr="009A1465">
        <w:rPr>
          <w:lang w:eastAsia="en-US"/>
        </w:rPr>
        <w:t>Плътност на застрояване                          до  80 %</w:t>
      </w:r>
    </w:p>
    <w:p w:rsidR="009A1465" w:rsidRPr="009A1465" w:rsidRDefault="009A1465" w:rsidP="00D54088">
      <w:pPr>
        <w:numPr>
          <w:ilvl w:val="0"/>
          <w:numId w:val="10"/>
        </w:numPr>
        <w:jc w:val="both"/>
        <w:rPr>
          <w:lang w:val="en-US" w:eastAsia="en-US"/>
        </w:rPr>
      </w:pPr>
      <w:proofErr w:type="spellStart"/>
      <w:r w:rsidRPr="009A1465">
        <w:rPr>
          <w:lang w:eastAsia="en-US"/>
        </w:rPr>
        <w:t>Кинт</w:t>
      </w:r>
      <w:proofErr w:type="spellEnd"/>
      <w:r w:rsidRPr="009A1465">
        <w:rPr>
          <w:lang w:eastAsia="en-US"/>
        </w:rPr>
        <w:t xml:space="preserve">  /Коефициент на интензивност/    </w:t>
      </w:r>
      <w:r w:rsidR="00B205D4">
        <w:rPr>
          <w:lang w:eastAsia="en-US"/>
        </w:rPr>
        <w:t xml:space="preserve">   </w:t>
      </w:r>
      <w:r w:rsidRPr="009A1465">
        <w:rPr>
          <w:lang w:eastAsia="en-US"/>
        </w:rPr>
        <w:t>до  2.5</w:t>
      </w:r>
    </w:p>
    <w:p w:rsidR="009A1465" w:rsidRPr="009A1465" w:rsidRDefault="009A1465" w:rsidP="00D54088">
      <w:pPr>
        <w:numPr>
          <w:ilvl w:val="0"/>
          <w:numId w:val="10"/>
        </w:numPr>
        <w:jc w:val="both"/>
        <w:rPr>
          <w:lang w:val="en-US" w:eastAsia="en-US"/>
        </w:rPr>
      </w:pPr>
      <w:r w:rsidRPr="009A1465">
        <w:rPr>
          <w:lang w:eastAsia="en-US"/>
        </w:rPr>
        <w:t xml:space="preserve">Минимална озеленена площ                    </w:t>
      </w:r>
      <w:r w:rsidR="00B205D4">
        <w:rPr>
          <w:lang w:eastAsia="en-US"/>
        </w:rPr>
        <w:t xml:space="preserve"> </w:t>
      </w:r>
      <w:r w:rsidRPr="009A1465">
        <w:rPr>
          <w:lang w:eastAsia="en-US"/>
        </w:rPr>
        <w:t>от  20</w:t>
      </w:r>
      <w:r w:rsidRPr="009A1465">
        <w:rPr>
          <w:lang w:val="en-US" w:eastAsia="en-US"/>
        </w:rPr>
        <w:t xml:space="preserve"> %</w:t>
      </w:r>
    </w:p>
    <w:p w:rsidR="009A1465" w:rsidRPr="009A1465" w:rsidRDefault="009A1465" w:rsidP="00D54088">
      <w:pPr>
        <w:numPr>
          <w:ilvl w:val="0"/>
          <w:numId w:val="10"/>
        </w:numPr>
        <w:jc w:val="both"/>
        <w:rPr>
          <w:lang w:eastAsia="en-US"/>
        </w:rPr>
      </w:pPr>
      <w:r w:rsidRPr="009A1465">
        <w:rPr>
          <w:lang w:eastAsia="en-US"/>
        </w:rPr>
        <w:t xml:space="preserve">Височина                    </w:t>
      </w:r>
      <w:r w:rsidR="00B205D4">
        <w:rPr>
          <w:lang w:eastAsia="en-US"/>
        </w:rPr>
        <w:t xml:space="preserve">                               </w:t>
      </w:r>
      <w:bookmarkStart w:id="0" w:name="_GoBack"/>
      <w:bookmarkEnd w:id="0"/>
      <w:r w:rsidRPr="009A1465">
        <w:rPr>
          <w:lang w:eastAsia="en-US"/>
        </w:rPr>
        <w:t>до  10 м</w:t>
      </w:r>
    </w:p>
    <w:p w:rsidR="009A1465" w:rsidRPr="009A1465" w:rsidRDefault="009A1465" w:rsidP="009A1465">
      <w:pPr>
        <w:ind w:left="720"/>
        <w:jc w:val="both"/>
        <w:rPr>
          <w:lang w:eastAsia="en-US"/>
        </w:rPr>
      </w:pPr>
    </w:p>
    <w:p w:rsidR="009A1465" w:rsidRPr="009A1465" w:rsidRDefault="009A1465" w:rsidP="009A1465">
      <w:pPr>
        <w:ind w:firstLine="708"/>
        <w:jc w:val="both"/>
        <w:rPr>
          <w:lang w:eastAsia="en-US"/>
        </w:rPr>
      </w:pPr>
      <w:r w:rsidRPr="009A1465">
        <w:rPr>
          <w:lang w:eastAsia="en-US"/>
        </w:rPr>
        <w:t>Н</w:t>
      </w:r>
      <w:r w:rsidRPr="009A1465">
        <w:rPr>
          <w:lang w:val="x-none" w:eastAsia="en-US"/>
        </w:rPr>
        <w:t>а основание чл.2</w:t>
      </w:r>
      <w:r w:rsidRPr="009A1465">
        <w:rPr>
          <w:lang w:val="ru-RU" w:eastAsia="en-US"/>
        </w:rPr>
        <w:t>1</w:t>
      </w:r>
      <w:r w:rsidRPr="009A1465">
        <w:rPr>
          <w:lang w:val="x-none" w:eastAsia="en-US"/>
        </w:rPr>
        <w:t>, ал.1, т.11 от Закона за местното самоуправление и местната администрация, във връзка с чл. 124а, ал.1 и ал.5 от Закона за устройство на територията</w:t>
      </w:r>
      <w:r w:rsidRPr="009A1465">
        <w:rPr>
          <w:lang w:eastAsia="en-US"/>
        </w:rPr>
        <w:t xml:space="preserve"> и </w:t>
      </w:r>
      <w:r w:rsidRPr="009A1465">
        <w:rPr>
          <w:lang w:val="x-none" w:eastAsia="en-US"/>
        </w:rPr>
        <w:t xml:space="preserve"> гореизложеното</w:t>
      </w:r>
      <w:r w:rsidRPr="009A1465">
        <w:rPr>
          <w:lang w:eastAsia="en-US"/>
        </w:rPr>
        <w:t>,</w:t>
      </w:r>
      <w:r w:rsidRPr="009A1465">
        <w:rPr>
          <w:lang w:val="x-none" w:eastAsia="en-US"/>
        </w:rPr>
        <w:t xml:space="preserve"> Общински съвет</w:t>
      </w:r>
      <w:r w:rsidRPr="009A1465">
        <w:rPr>
          <w:lang w:eastAsia="en-US"/>
        </w:rPr>
        <w:t xml:space="preserve"> -</w:t>
      </w:r>
      <w:r w:rsidRPr="009A1465">
        <w:rPr>
          <w:lang w:val="x-none" w:eastAsia="en-US"/>
        </w:rPr>
        <w:t xml:space="preserve"> Гурково </w:t>
      </w:r>
    </w:p>
    <w:p w:rsidR="009A1465" w:rsidRPr="009A1465" w:rsidRDefault="009A1465" w:rsidP="009A1465">
      <w:pPr>
        <w:ind w:firstLine="708"/>
        <w:jc w:val="both"/>
        <w:rPr>
          <w:sz w:val="20"/>
          <w:szCs w:val="20"/>
          <w:lang w:eastAsia="en-US"/>
        </w:rPr>
      </w:pPr>
    </w:p>
    <w:p w:rsidR="009A1465" w:rsidRPr="009A1465" w:rsidRDefault="009A1465" w:rsidP="009A1465">
      <w:pPr>
        <w:widowControl w:val="0"/>
        <w:tabs>
          <w:tab w:val="left" w:pos="1669"/>
        </w:tabs>
        <w:jc w:val="both"/>
        <w:rPr>
          <w:lang w:eastAsia="en-US"/>
        </w:rPr>
      </w:pPr>
      <w:r w:rsidRPr="009A1465">
        <w:rPr>
          <w:rFonts w:eastAsia="Calibri"/>
          <w:sz w:val="32"/>
          <w:szCs w:val="32"/>
          <w:lang w:eastAsia="en-US"/>
        </w:rPr>
        <w:tab/>
      </w:r>
      <w:r w:rsidRPr="009A1465">
        <w:rPr>
          <w:rFonts w:eastAsia="Calibri"/>
          <w:sz w:val="32"/>
          <w:szCs w:val="32"/>
          <w:lang w:eastAsia="en-US"/>
        </w:rPr>
        <w:tab/>
      </w:r>
      <w:r w:rsidRPr="009A1465">
        <w:rPr>
          <w:rFonts w:eastAsia="Calibri"/>
          <w:sz w:val="32"/>
          <w:szCs w:val="32"/>
          <w:lang w:eastAsia="en-US"/>
        </w:rPr>
        <w:tab/>
      </w:r>
      <w:r w:rsidRPr="009A1465">
        <w:rPr>
          <w:rFonts w:eastAsia="Calibri"/>
          <w:sz w:val="32"/>
          <w:szCs w:val="32"/>
          <w:lang w:eastAsia="en-US"/>
        </w:rPr>
        <w:tab/>
      </w:r>
      <w:r w:rsidRPr="009A1465">
        <w:rPr>
          <w:rFonts w:eastAsia="Calibri"/>
          <w:sz w:val="32"/>
          <w:szCs w:val="32"/>
          <w:lang w:eastAsia="en-US"/>
        </w:rPr>
        <w:tab/>
        <w:t>Р Е Ш И:</w:t>
      </w:r>
    </w:p>
    <w:p w:rsidR="009A1465" w:rsidRPr="009A1465" w:rsidRDefault="009A1465" w:rsidP="009A1465">
      <w:pPr>
        <w:jc w:val="center"/>
        <w:rPr>
          <w:b/>
          <w:sz w:val="20"/>
          <w:szCs w:val="20"/>
          <w:lang w:val="x-none" w:eastAsia="en-US"/>
        </w:rPr>
      </w:pPr>
    </w:p>
    <w:p w:rsidR="009A1465" w:rsidRPr="009A1465" w:rsidRDefault="009A1465" w:rsidP="009A1465">
      <w:pPr>
        <w:ind w:firstLine="360"/>
        <w:jc w:val="both"/>
        <w:rPr>
          <w:lang w:eastAsia="en-US"/>
        </w:rPr>
      </w:pPr>
      <w:r w:rsidRPr="009A1465">
        <w:rPr>
          <w:lang w:eastAsia="en-US"/>
        </w:rPr>
        <w:t xml:space="preserve"> 1.</w:t>
      </w:r>
      <w:proofErr w:type="spellStart"/>
      <w:r w:rsidRPr="009A1465">
        <w:rPr>
          <w:lang w:eastAsia="en-US"/>
        </w:rPr>
        <w:t>Раз</w:t>
      </w:r>
      <w:r w:rsidRPr="009A1465">
        <w:rPr>
          <w:lang w:val="en-US" w:eastAsia="en-US"/>
        </w:rPr>
        <w:t>решава</w:t>
      </w:r>
      <w:proofErr w:type="spellEnd"/>
      <w:r w:rsidRPr="009A1465">
        <w:rPr>
          <w:lang w:val="en-US" w:eastAsia="en-US"/>
        </w:rPr>
        <w:t xml:space="preserve"> </w:t>
      </w:r>
      <w:r w:rsidRPr="009A1465">
        <w:rPr>
          <w:lang w:eastAsia="en-US"/>
        </w:rPr>
        <w:t xml:space="preserve"> на </w:t>
      </w:r>
      <w:r w:rsidRPr="009A1465">
        <w:rPr>
          <w:lang w:val="en-US" w:eastAsia="en-US"/>
        </w:rPr>
        <w:t>„</w:t>
      </w:r>
      <w:proofErr w:type="spellStart"/>
      <w:r w:rsidRPr="009A1465">
        <w:rPr>
          <w:lang w:val="en-US" w:eastAsia="en-US"/>
        </w:rPr>
        <w:t>Диворастящи</w:t>
      </w:r>
      <w:proofErr w:type="spellEnd"/>
      <w:r w:rsidRPr="009A1465">
        <w:rPr>
          <w:lang w:val="en-US" w:eastAsia="en-US"/>
        </w:rPr>
        <w:t xml:space="preserve"> </w:t>
      </w:r>
      <w:proofErr w:type="spellStart"/>
      <w:r w:rsidRPr="009A1465">
        <w:rPr>
          <w:lang w:val="en-US" w:eastAsia="en-US"/>
        </w:rPr>
        <w:t>плодове</w:t>
      </w:r>
      <w:proofErr w:type="spellEnd"/>
      <w:r w:rsidRPr="009A1465">
        <w:rPr>
          <w:lang w:val="en-US" w:eastAsia="en-US"/>
        </w:rPr>
        <w:t xml:space="preserve">“ ЕООД, ЕИК 203815347, </w:t>
      </w:r>
      <w:proofErr w:type="spellStart"/>
      <w:r w:rsidRPr="009A1465">
        <w:rPr>
          <w:lang w:val="en-US" w:eastAsia="en-US"/>
        </w:rPr>
        <w:t>представлявано</w:t>
      </w:r>
      <w:proofErr w:type="spellEnd"/>
      <w:r w:rsidRPr="009A1465">
        <w:rPr>
          <w:lang w:val="en-US" w:eastAsia="en-US"/>
        </w:rPr>
        <w:t xml:space="preserve"> </w:t>
      </w:r>
      <w:proofErr w:type="spellStart"/>
      <w:r w:rsidRPr="009A1465">
        <w:rPr>
          <w:lang w:val="en-US" w:eastAsia="en-US"/>
        </w:rPr>
        <w:t>от</w:t>
      </w:r>
      <w:proofErr w:type="spellEnd"/>
      <w:r w:rsidRPr="009A1465">
        <w:rPr>
          <w:lang w:val="en-US" w:eastAsia="en-US"/>
        </w:rPr>
        <w:t xml:space="preserve"> </w:t>
      </w:r>
      <w:proofErr w:type="spellStart"/>
      <w:r w:rsidRPr="009A1465">
        <w:rPr>
          <w:lang w:val="en-US" w:eastAsia="en-US"/>
        </w:rPr>
        <w:t>Ганчо</w:t>
      </w:r>
      <w:proofErr w:type="spellEnd"/>
      <w:r w:rsidRPr="009A1465">
        <w:rPr>
          <w:lang w:val="en-US" w:eastAsia="en-US"/>
        </w:rPr>
        <w:t xml:space="preserve"> </w:t>
      </w:r>
      <w:r w:rsidR="00AB0B84">
        <w:rPr>
          <w:color w:val="000000"/>
          <w:lang w:val="en-US" w:bidi="bg-BG"/>
        </w:rPr>
        <w:t>*****</w:t>
      </w:r>
      <w:r w:rsidRPr="009A1465">
        <w:rPr>
          <w:lang w:val="en-US" w:eastAsia="en-US"/>
        </w:rPr>
        <w:t xml:space="preserve"> </w:t>
      </w:r>
      <w:proofErr w:type="spellStart"/>
      <w:r w:rsidRPr="009A1465">
        <w:rPr>
          <w:lang w:val="en-US" w:eastAsia="en-US"/>
        </w:rPr>
        <w:t>Христов</w:t>
      </w:r>
      <w:proofErr w:type="spellEnd"/>
      <w:r w:rsidRPr="009A1465">
        <w:rPr>
          <w:lang w:val="en-US" w:eastAsia="en-US"/>
        </w:rPr>
        <w:t xml:space="preserve"> – </w:t>
      </w:r>
      <w:proofErr w:type="spellStart"/>
      <w:r w:rsidRPr="009A1465">
        <w:rPr>
          <w:lang w:val="en-US" w:eastAsia="en-US"/>
        </w:rPr>
        <w:t>управител</w:t>
      </w:r>
      <w:proofErr w:type="spellEnd"/>
      <w:r w:rsidRPr="009A1465">
        <w:rPr>
          <w:lang w:val="en-US" w:eastAsia="en-US"/>
        </w:rPr>
        <w:t xml:space="preserve">, с </w:t>
      </w:r>
      <w:proofErr w:type="spellStart"/>
      <w:r w:rsidRPr="009A1465">
        <w:rPr>
          <w:lang w:val="en-US" w:eastAsia="en-US"/>
        </w:rPr>
        <w:t>адрес</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управление</w:t>
      </w:r>
      <w:proofErr w:type="spellEnd"/>
      <w:r w:rsidRPr="009A1465">
        <w:rPr>
          <w:lang w:val="en-US" w:eastAsia="en-US"/>
        </w:rPr>
        <w:t xml:space="preserve"> : </w:t>
      </w:r>
      <w:proofErr w:type="spellStart"/>
      <w:r w:rsidRPr="009A1465">
        <w:rPr>
          <w:lang w:val="en-US" w:eastAsia="en-US"/>
        </w:rPr>
        <w:t>гр.Гурково</w:t>
      </w:r>
      <w:proofErr w:type="spellEnd"/>
      <w:r w:rsidRPr="009A1465">
        <w:rPr>
          <w:lang w:val="en-US" w:eastAsia="en-US"/>
        </w:rPr>
        <w:t xml:space="preserve"> </w:t>
      </w:r>
      <w:proofErr w:type="spellStart"/>
      <w:r w:rsidRPr="009A1465">
        <w:rPr>
          <w:lang w:val="en-US" w:eastAsia="en-US"/>
        </w:rPr>
        <w:t>кв</w:t>
      </w:r>
      <w:proofErr w:type="spellEnd"/>
      <w:r w:rsidRPr="009A1465">
        <w:rPr>
          <w:lang w:val="en-US" w:eastAsia="en-US"/>
        </w:rPr>
        <w:t>. „</w:t>
      </w:r>
      <w:proofErr w:type="spellStart"/>
      <w:r w:rsidRPr="009A1465">
        <w:rPr>
          <w:lang w:val="en-US" w:eastAsia="en-US"/>
        </w:rPr>
        <w:t>Индустриален</w:t>
      </w:r>
      <w:proofErr w:type="spellEnd"/>
      <w:r w:rsidRPr="009A1465">
        <w:rPr>
          <w:lang w:val="en-US" w:eastAsia="en-US"/>
        </w:rPr>
        <w:t>”</w:t>
      </w:r>
      <w:r w:rsidRPr="009A1465">
        <w:rPr>
          <w:lang w:eastAsia="en-US"/>
        </w:rPr>
        <w:t xml:space="preserve"> </w:t>
      </w:r>
      <w:proofErr w:type="spellStart"/>
      <w:r w:rsidRPr="009A1465">
        <w:rPr>
          <w:lang w:val="en-US" w:eastAsia="en-US"/>
        </w:rPr>
        <w:t>да</w:t>
      </w:r>
      <w:proofErr w:type="spellEnd"/>
      <w:r w:rsidRPr="009A1465">
        <w:rPr>
          <w:lang w:val="en-US" w:eastAsia="en-US"/>
        </w:rPr>
        <w:t xml:space="preserve"> </w:t>
      </w:r>
      <w:proofErr w:type="spellStart"/>
      <w:r w:rsidRPr="009A1465">
        <w:rPr>
          <w:lang w:val="en-US" w:eastAsia="en-US"/>
        </w:rPr>
        <w:t>възложи</w:t>
      </w:r>
      <w:proofErr w:type="spellEnd"/>
      <w:r w:rsidRPr="009A1465">
        <w:rPr>
          <w:lang w:val="en-US" w:eastAsia="en-US"/>
        </w:rPr>
        <w:t xml:space="preserve"> </w:t>
      </w:r>
      <w:proofErr w:type="spellStart"/>
      <w:r w:rsidRPr="009A1465">
        <w:rPr>
          <w:lang w:val="en-US" w:eastAsia="en-US"/>
        </w:rPr>
        <w:t>изработването</w:t>
      </w:r>
      <w:proofErr w:type="spellEnd"/>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w:t>
      </w:r>
      <w:proofErr w:type="spellStart"/>
      <w:r w:rsidRPr="009A1465">
        <w:rPr>
          <w:lang w:val="en-US" w:eastAsia="en-US"/>
        </w:rPr>
        <w:t>проект</w:t>
      </w:r>
      <w:proofErr w:type="spellEnd"/>
      <w:r w:rsidRPr="009A1465">
        <w:rPr>
          <w:lang w:val="en-US" w:eastAsia="en-US"/>
        </w:rPr>
        <w:t xml:space="preserve"> </w:t>
      </w:r>
      <w:proofErr w:type="spellStart"/>
      <w:proofErr w:type="gramStart"/>
      <w:r w:rsidRPr="009A1465">
        <w:rPr>
          <w:lang w:val="en-US" w:eastAsia="en-US"/>
        </w:rPr>
        <w:t>за</w:t>
      </w:r>
      <w:proofErr w:type="spellEnd"/>
      <w:r w:rsidRPr="009A1465">
        <w:rPr>
          <w:lang w:eastAsia="en-US"/>
        </w:rPr>
        <w:t xml:space="preserve"> </w:t>
      </w:r>
      <w:r w:rsidRPr="009A1465">
        <w:rPr>
          <w:lang w:val="en-US" w:eastAsia="en-US"/>
        </w:rPr>
        <w:t xml:space="preserve"> ПУП</w:t>
      </w:r>
      <w:proofErr w:type="gramEnd"/>
      <w:r w:rsidRPr="009A1465">
        <w:rPr>
          <w:lang w:val="en-US" w:eastAsia="en-US"/>
        </w:rPr>
        <w:t xml:space="preserve"> – ПЗ /</w:t>
      </w:r>
      <w:proofErr w:type="spellStart"/>
      <w:r w:rsidRPr="009A1465">
        <w:rPr>
          <w:lang w:val="en-US" w:eastAsia="en-US"/>
        </w:rPr>
        <w:t>план</w:t>
      </w:r>
      <w:proofErr w:type="spellEnd"/>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застрояване</w:t>
      </w:r>
      <w:proofErr w:type="spellEnd"/>
      <w:r w:rsidRPr="009A1465">
        <w:rPr>
          <w:lang w:eastAsia="en-US"/>
        </w:rPr>
        <w:t>/</w:t>
      </w:r>
      <w:r w:rsidRPr="009A1465">
        <w:rPr>
          <w:lang w:val="en-US" w:eastAsia="en-US"/>
        </w:rPr>
        <w:t xml:space="preserve"> </w:t>
      </w:r>
      <w:proofErr w:type="spellStart"/>
      <w:r w:rsidRPr="009A1465">
        <w:rPr>
          <w:lang w:val="en-US" w:eastAsia="en-US"/>
        </w:rPr>
        <w:t>на</w:t>
      </w:r>
      <w:proofErr w:type="spellEnd"/>
      <w:r w:rsidRPr="009A1465">
        <w:rPr>
          <w:lang w:val="en-US" w:eastAsia="en-US"/>
        </w:rPr>
        <w:t xml:space="preserve"> ПИ с </w:t>
      </w:r>
      <w:proofErr w:type="spellStart"/>
      <w:r w:rsidRPr="009A1465">
        <w:rPr>
          <w:lang w:val="en-US" w:eastAsia="en-US"/>
        </w:rPr>
        <w:t>идентификатор</w:t>
      </w:r>
      <w:proofErr w:type="spellEnd"/>
      <w:r w:rsidRPr="009A1465">
        <w:rPr>
          <w:lang w:val="en-US" w:eastAsia="en-US"/>
        </w:rPr>
        <w:t xml:space="preserve"> </w:t>
      </w:r>
      <w:r w:rsidRPr="009A1465">
        <w:rPr>
          <w:lang w:eastAsia="en-US"/>
        </w:rPr>
        <w:t>18157</w:t>
      </w:r>
      <w:r w:rsidRPr="009A1465">
        <w:rPr>
          <w:lang w:val="en-US" w:eastAsia="en-US"/>
        </w:rPr>
        <w:t>.</w:t>
      </w:r>
      <w:r w:rsidRPr="009A1465">
        <w:rPr>
          <w:lang w:eastAsia="en-US"/>
        </w:rPr>
        <w:t>127</w:t>
      </w:r>
      <w:r w:rsidRPr="009A1465">
        <w:rPr>
          <w:lang w:val="en-US" w:eastAsia="en-US"/>
        </w:rPr>
        <w:t>.</w:t>
      </w:r>
      <w:r w:rsidRPr="009A1465">
        <w:rPr>
          <w:lang w:eastAsia="en-US"/>
        </w:rPr>
        <w:t>746</w:t>
      </w:r>
      <w:r w:rsidRPr="009A1465">
        <w:rPr>
          <w:lang w:val="en-US" w:eastAsia="en-US"/>
        </w:rPr>
        <w:t xml:space="preserve">, </w:t>
      </w:r>
      <w:proofErr w:type="spellStart"/>
      <w:r w:rsidRPr="009A1465">
        <w:rPr>
          <w:lang w:val="en-US" w:eastAsia="en-US"/>
        </w:rPr>
        <w:t>местност</w:t>
      </w:r>
      <w:proofErr w:type="spellEnd"/>
      <w:r w:rsidRPr="009A1465">
        <w:rPr>
          <w:lang w:val="en-US" w:eastAsia="en-US"/>
        </w:rPr>
        <w:t xml:space="preserve"> „</w:t>
      </w:r>
      <w:r w:rsidRPr="009A1465">
        <w:rPr>
          <w:lang w:eastAsia="en-US"/>
        </w:rPr>
        <w:t>Дъбравата</w:t>
      </w:r>
      <w:r w:rsidRPr="009A1465">
        <w:rPr>
          <w:lang w:val="en-US" w:eastAsia="en-US"/>
        </w:rPr>
        <w:t xml:space="preserve">“ </w:t>
      </w:r>
      <w:proofErr w:type="spellStart"/>
      <w:r w:rsidRPr="009A1465">
        <w:rPr>
          <w:lang w:val="en-US" w:eastAsia="en-US"/>
        </w:rPr>
        <w:t>по</w:t>
      </w:r>
      <w:proofErr w:type="spellEnd"/>
      <w:r w:rsidRPr="009A1465">
        <w:rPr>
          <w:lang w:val="en-US" w:eastAsia="en-US"/>
        </w:rPr>
        <w:t xml:space="preserve"> КККР </w:t>
      </w:r>
      <w:proofErr w:type="spellStart"/>
      <w:r w:rsidRPr="009A1465">
        <w:rPr>
          <w:lang w:val="en-US" w:eastAsia="en-US"/>
        </w:rPr>
        <w:t>на</w:t>
      </w:r>
      <w:proofErr w:type="spellEnd"/>
      <w:r w:rsidRPr="009A1465">
        <w:rPr>
          <w:lang w:val="en-US" w:eastAsia="en-US"/>
        </w:rPr>
        <w:t xml:space="preserve"> </w:t>
      </w:r>
      <w:proofErr w:type="spellStart"/>
      <w:r w:rsidRPr="009A1465">
        <w:rPr>
          <w:lang w:eastAsia="en-US"/>
        </w:rPr>
        <w:t>гр</w:t>
      </w:r>
      <w:proofErr w:type="spellEnd"/>
      <w:r w:rsidRPr="009A1465">
        <w:rPr>
          <w:lang w:val="en-US" w:eastAsia="en-US"/>
        </w:rPr>
        <w:t xml:space="preserve">. </w:t>
      </w:r>
      <w:r w:rsidRPr="009A1465">
        <w:rPr>
          <w:lang w:eastAsia="en-US"/>
        </w:rPr>
        <w:t xml:space="preserve">Гурково. </w:t>
      </w:r>
      <w:r w:rsidRPr="009A1465">
        <w:rPr>
          <w:lang w:val="en-US" w:eastAsia="en-US"/>
        </w:rPr>
        <w:t xml:space="preserve"> </w:t>
      </w:r>
      <w:proofErr w:type="spellStart"/>
      <w:r w:rsidRPr="009A1465">
        <w:rPr>
          <w:lang w:val="en-US" w:eastAsia="en-US"/>
        </w:rPr>
        <w:t>За</w:t>
      </w:r>
      <w:proofErr w:type="spellEnd"/>
      <w:r w:rsidRPr="009A1465">
        <w:rPr>
          <w:lang w:val="en-US" w:eastAsia="en-US"/>
        </w:rPr>
        <w:t xml:space="preserve"> </w:t>
      </w:r>
      <w:proofErr w:type="spellStart"/>
      <w:r w:rsidRPr="009A1465">
        <w:rPr>
          <w:lang w:val="en-US" w:eastAsia="en-US"/>
        </w:rPr>
        <w:t>имота</w:t>
      </w:r>
      <w:proofErr w:type="spellEnd"/>
      <w:r w:rsidRPr="009A1465">
        <w:rPr>
          <w:lang w:val="en-US" w:eastAsia="en-US"/>
        </w:rPr>
        <w:t xml:space="preserve"> </w:t>
      </w:r>
      <w:proofErr w:type="spellStart"/>
      <w:r w:rsidRPr="009A1465">
        <w:rPr>
          <w:lang w:val="en-US" w:eastAsia="en-US"/>
        </w:rPr>
        <w:t>да</w:t>
      </w:r>
      <w:proofErr w:type="spellEnd"/>
      <w:r w:rsidRPr="009A1465">
        <w:rPr>
          <w:lang w:val="en-US" w:eastAsia="en-US"/>
        </w:rPr>
        <w:t xml:space="preserve"> </w:t>
      </w:r>
      <w:proofErr w:type="spellStart"/>
      <w:r w:rsidRPr="009A1465">
        <w:rPr>
          <w:lang w:val="en-US" w:eastAsia="en-US"/>
        </w:rPr>
        <w:t>се</w:t>
      </w:r>
      <w:proofErr w:type="spellEnd"/>
      <w:r w:rsidRPr="009A1465">
        <w:rPr>
          <w:lang w:val="en-US" w:eastAsia="en-US"/>
        </w:rPr>
        <w:t xml:space="preserve"> </w:t>
      </w:r>
      <w:proofErr w:type="spellStart"/>
      <w:r w:rsidRPr="009A1465">
        <w:rPr>
          <w:lang w:val="en-US" w:eastAsia="en-US"/>
        </w:rPr>
        <w:t>отреди</w:t>
      </w:r>
      <w:proofErr w:type="spellEnd"/>
      <w:r w:rsidRPr="009A1465">
        <w:rPr>
          <w:lang w:val="en-US" w:eastAsia="en-US"/>
        </w:rPr>
        <w:t xml:space="preserve"> </w:t>
      </w:r>
      <w:proofErr w:type="spellStart"/>
      <w:r w:rsidRPr="009A1465">
        <w:rPr>
          <w:lang w:val="en-US" w:eastAsia="en-US"/>
        </w:rPr>
        <w:t>зона</w:t>
      </w:r>
      <w:proofErr w:type="spellEnd"/>
      <w:r w:rsidRPr="009A1465">
        <w:rPr>
          <w:lang w:val="en-US" w:eastAsia="en-US"/>
        </w:rPr>
        <w:t xml:space="preserve"> </w:t>
      </w:r>
      <w:r w:rsidRPr="009A1465">
        <w:rPr>
          <w:lang w:eastAsia="en-US"/>
        </w:rPr>
        <w:t xml:space="preserve">- </w:t>
      </w:r>
      <w:r w:rsidRPr="009A1465">
        <w:rPr>
          <w:b/>
          <w:lang w:eastAsia="en-US"/>
        </w:rPr>
        <w:t xml:space="preserve">Пп – предимно - производствена </w:t>
      </w:r>
      <w:proofErr w:type="spellStart"/>
      <w:r w:rsidRPr="009A1465">
        <w:rPr>
          <w:b/>
          <w:lang w:eastAsia="en-US"/>
        </w:rPr>
        <w:t>устройствена</w:t>
      </w:r>
      <w:proofErr w:type="spellEnd"/>
      <w:r w:rsidRPr="009A1465">
        <w:rPr>
          <w:b/>
          <w:lang w:eastAsia="en-US"/>
        </w:rPr>
        <w:t xml:space="preserve"> зона за монтиране на </w:t>
      </w:r>
      <w:proofErr w:type="spellStart"/>
      <w:r w:rsidRPr="009A1465">
        <w:rPr>
          <w:b/>
          <w:lang w:eastAsia="en-US"/>
        </w:rPr>
        <w:t>фотоволтаична</w:t>
      </w:r>
      <w:proofErr w:type="spellEnd"/>
      <w:r w:rsidRPr="009A1465">
        <w:rPr>
          <w:b/>
          <w:lang w:eastAsia="en-US"/>
        </w:rPr>
        <w:t xml:space="preserve"> централа </w:t>
      </w:r>
      <w:r w:rsidRPr="009A1465">
        <w:rPr>
          <w:lang w:eastAsia="en-US"/>
        </w:rPr>
        <w:t xml:space="preserve">със следните </w:t>
      </w:r>
      <w:proofErr w:type="gramStart"/>
      <w:r w:rsidRPr="009A1465">
        <w:rPr>
          <w:lang w:eastAsia="en-US"/>
        </w:rPr>
        <w:t>показатели :</w:t>
      </w:r>
      <w:proofErr w:type="gramEnd"/>
    </w:p>
    <w:p w:rsidR="009A1465" w:rsidRPr="009A1465" w:rsidRDefault="009A1465" w:rsidP="00D54088">
      <w:pPr>
        <w:numPr>
          <w:ilvl w:val="0"/>
          <w:numId w:val="10"/>
        </w:numPr>
        <w:jc w:val="both"/>
        <w:rPr>
          <w:lang w:eastAsia="en-US"/>
        </w:rPr>
      </w:pPr>
      <w:r w:rsidRPr="009A1465">
        <w:rPr>
          <w:lang w:eastAsia="en-US"/>
        </w:rPr>
        <w:t>Плътност на застрояване                          до  80 %</w:t>
      </w:r>
    </w:p>
    <w:p w:rsidR="009A1465" w:rsidRPr="009A1465" w:rsidRDefault="009A1465" w:rsidP="00D54088">
      <w:pPr>
        <w:numPr>
          <w:ilvl w:val="0"/>
          <w:numId w:val="10"/>
        </w:numPr>
        <w:jc w:val="both"/>
        <w:rPr>
          <w:lang w:val="en-US" w:eastAsia="en-US"/>
        </w:rPr>
      </w:pPr>
      <w:proofErr w:type="spellStart"/>
      <w:r w:rsidRPr="009A1465">
        <w:rPr>
          <w:lang w:eastAsia="en-US"/>
        </w:rPr>
        <w:t>Кинт</w:t>
      </w:r>
      <w:proofErr w:type="spellEnd"/>
      <w:r w:rsidRPr="009A1465">
        <w:rPr>
          <w:lang w:eastAsia="en-US"/>
        </w:rPr>
        <w:t xml:space="preserve">  /Коефициент на интензивност/    </w:t>
      </w:r>
      <w:r w:rsidR="00B205D4">
        <w:rPr>
          <w:lang w:eastAsia="en-US"/>
        </w:rPr>
        <w:t xml:space="preserve">   </w:t>
      </w:r>
      <w:r w:rsidRPr="009A1465">
        <w:rPr>
          <w:lang w:eastAsia="en-US"/>
        </w:rPr>
        <w:t>до  2.5</w:t>
      </w:r>
    </w:p>
    <w:p w:rsidR="009A1465" w:rsidRPr="009A1465" w:rsidRDefault="009A1465" w:rsidP="00D54088">
      <w:pPr>
        <w:numPr>
          <w:ilvl w:val="0"/>
          <w:numId w:val="10"/>
        </w:numPr>
        <w:jc w:val="both"/>
        <w:rPr>
          <w:lang w:val="en-US" w:eastAsia="en-US"/>
        </w:rPr>
      </w:pPr>
      <w:r w:rsidRPr="009A1465">
        <w:rPr>
          <w:lang w:eastAsia="en-US"/>
        </w:rPr>
        <w:t xml:space="preserve">Минимална озеленена площ                    </w:t>
      </w:r>
      <w:r w:rsidR="00B205D4">
        <w:rPr>
          <w:lang w:eastAsia="en-US"/>
        </w:rPr>
        <w:t xml:space="preserve"> </w:t>
      </w:r>
      <w:r w:rsidRPr="009A1465">
        <w:rPr>
          <w:lang w:eastAsia="en-US"/>
        </w:rPr>
        <w:t>от  20</w:t>
      </w:r>
      <w:r w:rsidRPr="009A1465">
        <w:rPr>
          <w:lang w:val="en-US" w:eastAsia="en-US"/>
        </w:rPr>
        <w:t xml:space="preserve"> %</w:t>
      </w:r>
    </w:p>
    <w:p w:rsidR="009A1465" w:rsidRPr="009A1465" w:rsidRDefault="009A1465" w:rsidP="00D54088">
      <w:pPr>
        <w:numPr>
          <w:ilvl w:val="0"/>
          <w:numId w:val="10"/>
        </w:numPr>
        <w:jc w:val="both"/>
        <w:rPr>
          <w:lang w:eastAsia="en-US"/>
        </w:rPr>
      </w:pPr>
      <w:r w:rsidRPr="009A1465">
        <w:rPr>
          <w:lang w:eastAsia="en-US"/>
        </w:rPr>
        <w:t xml:space="preserve">Височина                    </w:t>
      </w:r>
      <w:r w:rsidR="00B205D4">
        <w:rPr>
          <w:lang w:eastAsia="en-US"/>
        </w:rPr>
        <w:t xml:space="preserve">                               </w:t>
      </w:r>
      <w:r w:rsidRPr="009A1465">
        <w:rPr>
          <w:lang w:eastAsia="en-US"/>
        </w:rPr>
        <w:t>до  10 м</w:t>
      </w:r>
    </w:p>
    <w:p w:rsidR="009A1465" w:rsidRPr="009A1465" w:rsidRDefault="009A1465" w:rsidP="009A1465">
      <w:pPr>
        <w:ind w:firstLine="360"/>
        <w:jc w:val="both"/>
        <w:rPr>
          <w:lang w:val="x-none" w:eastAsia="en-US"/>
        </w:rPr>
      </w:pPr>
      <w:r w:rsidRPr="009A1465">
        <w:rPr>
          <w:lang w:val="x-none" w:eastAsia="en-US"/>
        </w:rPr>
        <w:t>2.</w:t>
      </w:r>
      <w:r w:rsidRPr="009A1465">
        <w:rPr>
          <w:lang w:eastAsia="en-US"/>
        </w:rPr>
        <w:t xml:space="preserve"> </w:t>
      </w:r>
      <w:r w:rsidRPr="009A1465">
        <w:rPr>
          <w:lang w:val="x-none" w:eastAsia="en-US"/>
        </w:rPr>
        <w:t xml:space="preserve">Проектът за ПУП – ПЗ /план за застрояване/ да бъде изработен и </w:t>
      </w:r>
      <w:proofErr w:type="spellStart"/>
      <w:r w:rsidRPr="009A1465">
        <w:rPr>
          <w:lang w:val="x-none" w:eastAsia="en-US"/>
        </w:rPr>
        <w:t>процедиран</w:t>
      </w:r>
      <w:proofErr w:type="spellEnd"/>
      <w:r w:rsidRPr="009A1465">
        <w:rPr>
          <w:lang w:val="x-none" w:eastAsia="en-US"/>
        </w:rPr>
        <w:t xml:space="preserve"> при спазване на действащата нормативна уредба, за сметка на „Диворастящи плодове“ ЕООД, ЕИК 203815347, представлявано от Ганчо </w:t>
      </w:r>
      <w:r w:rsidR="00AB0B84">
        <w:rPr>
          <w:color w:val="000000"/>
          <w:lang w:val="en-US" w:bidi="bg-BG"/>
        </w:rPr>
        <w:t>*****</w:t>
      </w:r>
      <w:r w:rsidRPr="009A1465">
        <w:rPr>
          <w:lang w:val="x-none" w:eastAsia="en-US"/>
        </w:rPr>
        <w:t xml:space="preserve"> Христов – управител, с адрес на управление : гр.Гурково кв. „Индустриален”.</w:t>
      </w:r>
    </w:p>
    <w:p w:rsidR="009A1465" w:rsidRPr="009A1465" w:rsidRDefault="009A1465" w:rsidP="009A1465">
      <w:pPr>
        <w:ind w:firstLine="425"/>
        <w:jc w:val="both"/>
        <w:rPr>
          <w:sz w:val="28"/>
          <w:szCs w:val="20"/>
          <w:lang w:val="x-none" w:eastAsia="en-US"/>
        </w:rPr>
      </w:pPr>
      <w:r w:rsidRPr="009A1465">
        <w:rPr>
          <w:lang w:val="x-none" w:eastAsia="en-US"/>
        </w:rPr>
        <w:t>3.Одобрява Техническото задание, изготвено от Възложителя и приложено към настоящето Решение</w:t>
      </w:r>
      <w:r w:rsidRPr="009A1465">
        <w:rPr>
          <w:lang w:eastAsia="en-US"/>
        </w:rPr>
        <w:t xml:space="preserve"> в частта му  - ПУП – План за застрояване за ПИ с идентификатор 18157.127.746, местност „Дъбравата”, гр. Гурково </w:t>
      </w:r>
      <w:r w:rsidRPr="009A1465">
        <w:rPr>
          <w:lang w:val="x-none" w:eastAsia="en-US"/>
        </w:rPr>
        <w:t>.</w:t>
      </w:r>
    </w:p>
    <w:p w:rsidR="009A1465" w:rsidRPr="009A1465" w:rsidRDefault="009A1465" w:rsidP="009A1465">
      <w:pPr>
        <w:tabs>
          <w:tab w:val="left" w:pos="426"/>
          <w:tab w:val="left" w:pos="567"/>
        </w:tabs>
        <w:jc w:val="both"/>
        <w:rPr>
          <w:lang w:eastAsia="en-US"/>
        </w:rPr>
      </w:pPr>
      <w:r w:rsidRPr="009A1465">
        <w:rPr>
          <w:rFonts w:eastAsia="Calibri"/>
          <w:color w:val="000000"/>
          <w:lang w:eastAsia="en-US"/>
        </w:rPr>
        <w:t xml:space="preserve">       </w:t>
      </w:r>
      <w:r w:rsidRPr="009A1465">
        <w:rPr>
          <w:lang w:eastAsia="en-US"/>
        </w:rPr>
        <w:t>4.</w:t>
      </w:r>
      <w:r w:rsidRPr="009A1465">
        <w:rPr>
          <w:lang w:val="en-US" w:eastAsia="en-US"/>
        </w:rPr>
        <w:t xml:space="preserve"> </w:t>
      </w:r>
      <w:r w:rsidRPr="009A1465">
        <w:rPr>
          <w:lang w:eastAsia="en-US"/>
        </w:rPr>
        <w:t xml:space="preserve">На основание чл.60, ал. 1 от </w:t>
      </w:r>
      <w:proofErr w:type="spellStart"/>
      <w:r w:rsidRPr="009A1465">
        <w:rPr>
          <w:lang w:eastAsia="en-US"/>
        </w:rPr>
        <w:t>Администативно-процесуалния</w:t>
      </w:r>
      <w:proofErr w:type="spellEnd"/>
      <w:r w:rsidRPr="009A1465">
        <w:rPr>
          <w:lang w:eastAsia="en-US"/>
        </w:rPr>
        <w:t xml:space="preserve"> кодекс допуска предварително изпълнение на настоящото решение.</w:t>
      </w:r>
    </w:p>
    <w:p w:rsidR="009A1465" w:rsidRPr="009A1465" w:rsidRDefault="009A1465" w:rsidP="009A1465">
      <w:pPr>
        <w:autoSpaceDE w:val="0"/>
        <w:autoSpaceDN w:val="0"/>
        <w:adjustRightInd w:val="0"/>
        <w:rPr>
          <w:rFonts w:ascii="Verdana" w:eastAsia="Calibri" w:hAnsi="Verdana"/>
          <w:b/>
          <w:sz w:val="28"/>
          <w:szCs w:val="28"/>
          <w:lang w:eastAsia="en-US"/>
        </w:rPr>
      </w:pPr>
    </w:p>
    <w:p w:rsidR="009A1465" w:rsidRPr="009A1465" w:rsidRDefault="009A1465" w:rsidP="009A1465">
      <w:pPr>
        <w:tabs>
          <w:tab w:val="center" w:pos="0"/>
        </w:tabs>
        <w:suppressAutoHyphens/>
        <w:autoSpaceDN w:val="0"/>
        <w:jc w:val="both"/>
        <w:textAlignment w:val="baseline"/>
        <w:rPr>
          <w:kern w:val="3"/>
          <w:lang w:val="ru-RU"/>
        </w:rPr>
      </w:pPr>
      <w:r w:rsidRPr="009A1465">
        <w:rPr>
          <w:kern w:val="3"/>
        </w:rPr>
        <w:tab/>
        <w:t>У</w:t>
      </w:r>
      <w:proofErr w:type="spellStart"/>
      <w:r w:rsidRPr="009A1465">
        <w:rPr>
          <w:kern w:val="3"/>
          <w:lang w:val="ru-RU"/>
        </w:rPr>
        <w:t>частвали</w:t>
      </w:r>
      <w:proofErr w:type="spellEnd"/>
      <w:r w:rsidRPr="009A1465">
        <w:rPr>
          <w:kern w:val="3"/>
        </w:rPr>
        <w:t xml:space="preserve">  </w:t>
      </w:r>
      <w:r w:rsidRPr="009A1465">
        <w:rPr>
          <w:kern w:val="3"/>
          <w:lang w:val="ru-RU"/>
        </w:rPr>
        <w:t xml:space="preserve">в </w:t>
      </w:r>
      <w:r w:rsidRPr="009A1465">
        <w:rPr>
          <w:kern w:val="3"/>
        </w:rPr>
        <w:t xml:space="preserve">  поименно гласуване</w:t>
      </w:r>
      <w:r w:rsidRPr="009A1465">
        <w:rPr>
          <w:kern w:val="3"/>
          <w:lang w:val="ru-RU"/>
        </w:rPr>
        <w:t xml:space="preserve">  10  общ. съветници,  </w:t>
      </w:r>
      <w:proofErr w:type="spellStart"/>
      <w:r w:rsidRPr="009A1465">
        <w:rPr>
          <w:kern w:val="3"/>
          <w:lang w:val="ru-RU"/>
        </w:rPr>
        <w:t>гласували</w:t>
      </w:r>
      <w:proofErr w:type="spellEnd"/>
      <w:r w:rsidRPr="009A1465">
        <w:rPr>
          <w:kern w:val="3"/>
          <w:lang w:val="ru-RU"/>
        </w:rPr>
        <w:t xml:space="preserve">  </w:t>
      </w:r>
      <w:r w:rsidRPr="009A1465">
        <w:rPr>
          <w:kern w:val="3"/>
        </w:rPr>
        <w:t>„</w:t>
      </w:r>
      <w:r w:rsidRPr="009A1465">
        <w:rPr>
          <w:b/>
          <w:bCs/>
          <w:kern w:val="3"/>
          <w:lang w:val="ru-RU"/>
        </w:rPr>
        <w:t>за</w:t>
      </w:r>
      <w:r w:rsidRPr="009A1465">
        <w:rPr>
          <w:kern w:val="3"/>
        </w:rPr>
        <w:t>”</w:t>
      </w:r>
      <w:r w:rsidRPr="009A1465">
        <w:rPr>
          <w:kern w:val="3"/>
          <w:lang w:val="ru-RU"/>
        </w:rPr>
        <w:t xml:space="preserve">  – 10,   </w:t>
      </w:r>
      <w:r w:rsidRPr="009A1465">
        <w:rPr>
          <w:kern w:val="3"/>
        </w:rPr>
        <w:t>„</w:t>
      </w:r>
      <w:r w:rsidRPr="009A1465">
        <w:rPr>
          <w:b/>
          <w:bCs/>
          <w:kern w:val="3"/>
          <w:lang w:val="ru-RU"/>
        </w:rPr>
        <w:t>против</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 xml:space="preserve">,  </w:t>
      </w:r>
      <w:r w:rsidRPr="009A1465">
        <w:rPr>
          <w:kern w:val="3"/>
        </w:rPr>
        <w:t>„</w:t>
      </w:r>
      <w:proofErr w:type="spellStart"/>
      <w:r w:rsidRPr="009A1465">
        <w:rPr>
          <w:b/>
          <w:bCs/>
          <w:kern w:val="3"/>
          <w:lang w:val="ru-RU"/>
        </w:rPr>
        <w:t>въздържал</w:t>
      </w:r>
      <w:proofErr w:type="spellEnd"/>
      <w:r w:rsidRPr="009A1465">
        <w:rPr>
          <w:b/>
          <w:bCs/>
          <w:kern w:val="3"/>
        </w:rPr>
        <w:t>и</w:t>
      </w:r>
      <w:r w:rsidRPr="009A1465">
        <w:rPr>
          <w:b/>
          <w:bCs/>
          <w:kern w:val="3"/>
          <w:lang w:val="ru-RU"/>
        </w:rPr>
        <w:t xml:space="preserve"> се</w:t>
      </w:r>
      <w:r w:rsidRPr="009A1465">
        <w:rPr>
          <w:kern w:val="3"/>
        </w:rPr>
        <w:t>”</w:t>
      </w:r>
      <w:r w:rsidRPr="009A1465">
        <w:rPr>
          <w:kern w:val="3"/>
          <w:lang w:val="ru-RU"/>
        </w:rPr>
        <w:t xml:space="preserve"> – </w:t>
      </w:r>
      <w:proofErr w:type="spellStart"/>
      <w:r w:rsidRPr="009A1465">
        <w:rPr>
          <w:kern w:val="3"/>
          <w:lang w:val="ru-RU"/>
        </w:rPr>
        <w:t>няма</w:t>
      </w:r>
      <w:proofErr w:type="spellEnd"/>
      <w:r w:rsidRPr="009A1465">
        <w:rPr>
          <w:kern w:val="3"/>
          <w:lang w:val="ru-RU"/>
        </w:rPr>
        <w:t>.</w:t>
      </w:r>
    </w:p>
    <w:p w:rsidR="009A1465" w:rsidRDefault="009A1465" w:rsidP="009A1465">
      <w:pPr>
        <w:spacing w:after="200" w:line="276" w:lineRule="auto"/>
        <w:rPr>
          <w:rFonts w:ascii="Calibri" w:eastAsia="Calibri" w:hAnsi="Calibri"/>
          <w:sz w:val="22"/>
          <w:szCs w:val="22"/>
          <w:lang w:eastAsia="en-US"/>
        </w:rPr>
      </w:pPr>
    </w:p>
    <w:p w:rsidR="001A38F0" w:rsidRPr="009A1465" w:rsidRDefault="001A38F0" w:rsidP="009A1465">
      <w:pPr>
        <w:spacing w:after="200" w:line="276" w:lineRule="auto"/>
        <w:rPr>
          <w:rFonts w:ascii="Calibri" w:eastAsia="Calibri" w:hAnsi="Calibri"/>
          <w:sz w:val="22"/>
          <w:szCs w:val="22"/>
          <w:lang w:eastAsia="en-US"/>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86277" w:rsidRPr="00A86277" w:rsidRDefault="00A86277" w:rsidP="00A86277">
      <w:pPr>
        <w:widowControl w:val="0"/>
        <w:suppressAutoHyphens/>
        <w:autoSpaceDN w:val="0"/>
        <w:textAlignment w:val="baseline"/>
        <w:rPr>
          <w:rFonts w:eastAsia="Lucida Sans Unicode" w:cs="Tahoma"/>
          <w:b/>
          <w:kern w:val="3"/>
        </w:rPr>
      </w:pP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86277" w:rsidRPr="00A86277" w:rsidRDefault="00A86277" w:rsidP="00A8627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86277" w:rsidRPr="00A86277" w:rsidRDefault="00A86277" w:rsidP="00A86277">
      <w:pPr>
        <w:rPr>
          <w:rFonts w:ascii="Verdana" w:hAnsi="Verdana"/>
          <w:b/>
          <w:lang w:val="en-US"/>
        </w:rPr>
      </w:pPr>
      <w:r w:rsidRPr="00A86277">
        <w:rPr>
          <w:rFonts w:eastAsia="Lucida Sans Unicode" w:cs="Tahoma"/>
          <w:b/>
          <w:kern w:val="3"/>
        </w:rPr>
        <w:t xml:space="preserve">                                        / Иванка Рачева – Генчева /</w:t>
      </w:r>
    </w:p>
    <w:p w:rsidR="00A86277" w:rsidRPr="00A86277" w:rsidRDefault="00A86277" w:rsidP="00A86277">
      <w:pPr>
        <w:rPr>
          <w:rFonts w:cs="Calibri"/>
          <w:kern w:val="3"/>
        </w:rPr>
      </w:pPr>
    </w:p>
    <w:p w:rsidR="009A1465" w:rsidRPr="009A1465" w:rsidRDefault="009A1465" w:rsidP="009A1465">
      <w:pPr>
        <w:tabs>
          <w:tab w:val="left" w:pos="0"/>
        </w:tabs>
        <w:jc w:val="both"/>
        <w:rPr>
          <w:rFonts w:ascii="Verdana" w:hAnsi="Verdana"/>
          <w:b/>
          <w:lang w:val="en-US"/>
        </w:rPr>
      </w:pPr>
    </w:p>
    <w:p w:rsidR="009A1465" w:rsidRPr="009A1465" w:rsidRDefault="009A1465" w:rsidP="009A1465">
      <w:pPr>
        <w:rPr>
          <w:rFonts w:eastAsia="Lucida Sans Unicode"/>
        </w:rPr>
      </w:pPr>
    </w:p>
    <w:sectPr w:rsidR="009A1465" w:rsidRPr="009A1465" w:rsidSect="00CD7348">
      <w:pgSz w:w="11906" w:h="16838"/>
      <w:pgMar w:top="568"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FA01CF0"/>
    <w:multiLevelType w:val="hybridMultilevel"/>
    <w:tmpl w:val="84F8A456"/>
    <w:lvl w:ilvl="0" w:tplc="093C9C66">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2A621E42"/>
    <w:multiLevelType w:val="hybridMultilevel"/>
    <w:tmpl w:val="19D0BA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7910246"/>
    <w:multiLevelType w:val="hybridMultilevel"/>
    <w:tmpl w:val="9ABA5AF8"/>
    <w:lvl w:ilvl="0" w:tplc="5F6653D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43745E7"/>
    <w:multiLevelType w:val="hybridMultilevel"/>
    <w:tmpl w:val="05DE871A"/>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nsid w:val="58CB2942"/>
    <w:multiLevelType w:val="multilevel"/>
    <w:tmpl w:val="1702FBF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BE1759"/>
    <w:multiLevelType w:val="hybridMultilevel"/>
    <w:tmpl w:val="C4020D18"/>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5"/>
  </w:num>
  <w:num w:numId="2">
    <w:abstractNumId w:val="10"/>
  </w:num>
  <w:num w:numId="3">
    <w:abstractNumId w:val="11"/>
  </w:num>
  <w:num w:numId="4">
    <w:abstractNumId w:val="12"/>
  </w:num>
  <w:num w:numId="5">
    <w:abstractNumId w:val="8"/>
  </w:num>
  <w:num w:numId="6">
    <w:abstractNumId w:val="6"/>
  </w:num>
  <w:num w:numId="7">
    <w:abstractNumId w:val="9"/>
  </w:num>
  <w:num w:numId="8">
    <w:abstractNumId w:val="7"/>
  </w:num>
  <w:num w:numId="9">
    <w:abstractNumId w:val="4"/>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2C71"/>
    <w:rsid w:val="002B3F47"/>
    <w:rsid w:val="002B3FD6"/>
    <w:rsid w:val="002C1897"/>
    <w:rsid w:val="002C7478"/>
    <w:rsid w:val="002E2359"/>
    <w:rsid w:val="00300E7D"/>
    <w:rsid w:val="00327876"/>
    <w:rsid w:val="00372495"/>
    <w:rsid w:val="00382E17"/>
    <w:rsid w:val="00386F37"/>
    <w:rsid w:val="003908DD"/>
    <w:rsid w:val="00396E8B"/>
    <w:rsid w:val="003B6DA9"/>
    <w:rsid w:val="003C4F54"/>
    <w:rsid w:val="003F4F50"/>
    <w:rsid w:val="003F57D4"/>
    <w:rsid w:val="003F5C55"/>
    <w:rsid w:val="004221C6"/>
    <w:rsid w:val="0042247B"/>
    <w:rsid w:val="00437673"/>
    <w:rsid w:val="004405BA"/>
    <w:rsid w:val="00444FA9"/>
    <w:rsid w:val="0045219D"/>
    <w:rsid w:val="00471DF2"/>
    <w:rsid w:val="004850FD"/>
    <w:rsid w:val="00487B5E"/>
    <w:rsid w:val="004A2EFC"/>
    <w:rsid w:val="004A4A7E"/>
    <w:rsid w:val="004A68BF"/>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8BB"/>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868"/>
    <w:rsid w:val="007D3A88"/>
    <w:rsid w:val="007D46FF"/>
    <w:rsid w:val="007D5341"/>
    <w:rsid w:val="007E1DC8"/>
    <w:rsid w:val="007E4B89"/>
    <w:rsid w:val="007E51B3"/>
    <w:rsid w:val="00817CC8"/>
    <w:rsid w:val="00824E50"/>
    <w:rsid w:val="008256F7"/>
    <w:rsid w:val="0084048A"/>
    <w:rsid w:val="00856095"/>
    <w:rsid w:val="00864EE8"/>
    <w:rsid w:val="0086727A"/>
    <w:rsid w:val="008826AB"/>
    <w:rsid w:val="008905FF"/>
    <w:rsid w:val="00896971"/>
    <w:rsid w:val="008B0ABA"/>
    <w:rsid w:val="008B788C"/>
    <w:rsid w:val="009020CD"/>
    <w:rsid w:val="009058CF"/>
    <w:rsid w:val="00907AD9"/>
    <w:rsid w:val="0091489D"/>
    <w:rsid w:val="00922DA9"/>
    <w:rsid w:val="00926793"/>
    <w:rsid w:val="009369E1"/>
    <w:rsid w:val="009427F9"/>
    <w:rsid w:val="0095613B"/>
    <w:rsid w:val="00963B79"/>
    <w:rsid w:val="00963BF8"/>
    <w:rsid w:val="00964053"/>
    <w:rsid w:val="009823F3"/>
    <w:rsid w:val="00984ABE"/>
    <w:rsid w:val="00986DCB"/>
    <w:rsid w:val="00991CF7"/>
    <w:rsid w:val="009A1465"/>
    <w:rsid w:val="009A2CCC"/>
    <w:rsid w:val="009A6BBE"/>
    <w:rsid w:val="009C32E1"/>
    <w:rsid w:val="009D0432"/>
    <w:rsid w:val="009D3F85"/>
    <w:rsid w:val="009D43BB"/>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6277"/>
    <w:rsid w:val="00A87278"/>
    <w:rsid w:val="00A91FFF"/>
    <w:rsid w:val="00A95900"/>
    <w:rsid w:val="00A97C74"/>
    <w:rsid w:val="00AA4A37"/>
    <w:rsid w:val="00AB0B84"/>
    <w:rsid w:val="00AC6661"/>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5748"/>
    <w:rsid w:val="00BA57A5"/>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4EEF"/>
    <w:rsid w:val="00E5561E"/>
    <w:rsid w:val="00E61964"/>
    <w:rsid w:val="00E62830"/>
    <w:rsid w:val="00E67CE6"/>
    <w:rsid w:val="00E73108"/>
    <w:rsid w:val="00E92164"/>
    <w:rsid w:val="00EB042C"/>
    <w:rsid w:val="00ED0E4E"/>
    <w:rsid w:val="00ED23AF"/>
    <w:rsid w:val="00ED2F78"/>
    <w:rsid w:val="00ED525B"/>
    <w:rsid w:val="00ED5E29"/>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644&amp;ToPar=Art38_Al1_Pt1&amp;Type=201" TargetMode="External"/><Relationship Id="rId3" Type="http://schemas.openxmlformats.org/officeDocument/2006/relationships/styles" Target="styles.xml"/><Relationship Id="rId7" Type="http://schemas.openxmlformats.org/officeDocument/2006/relationships/hyperlink" Target="apis://Base=NARH&amp;DocCode=41644&amp;ToPar=Art53_Al2&amp;Type=20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apis://Base=NARH&amp;DocCode=41644&amp;ToPar=Art38_Al1_Pt4&amp;Type=201" TargetMode="External"/><Relationship Id="rId4" Type="http://schemas.microsoft.com/office/2007/relationships/stylesWithEffects" Target="stylesWithEffects.xml"/><Relationship Id="rId9" Type="http://schemas.openxmlformats.org/officeDocument/2006/relationships/hyperlink" Target="apis://Base=NARH&amp;DocCode=41644&amp;ToPar=Art38_Al1_Pt2&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A19B-1A8D-4A2F-8948-4EEB613AB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1813</TotalTime>
  <Pages>27</Pages>
  <Words>8726</Words>
  <Characters>49742</Characters>
  <Application>Microsoft Office Word</Application>
  <DocSecurity>0</DocSecurity>
  <Lines>414</Lines>
  <Paragraphs>116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259</cp:revision>
  <cp:lastPrinted>2020-02-13T09:27:00Z</cp:lastPrinted>
  <dcterms:created xsi:type="dcterms:W3CDTF">2020-02-06T13:08:00Z</dcterms:created>
  <dcterms:modified xsi:type="dcterms:W3CDTF">2021-08-09T06:42:00Z</dcterms:modified>
</cp:coreProperties>
</file>