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E8B" w:rsidRDefault="00396E8B" w:rsidP="009A1465">
      <w:pPr>
        <w:rPr>
          <w:rFonts w:eastAsia="Lucida Sans Unicode"/>
        </w:rPr>
      </w:pPr>
    </w:p>
    <w:p w:rsidR="008428A6" w:rsidRDefault="008428A6" w:rsidP="008428A6">
      <w:pPr>
        <w:tabs>
          <w:tab w:val="left" w:pos="0"/>
        </w:tabs>
        <w:jc w:val="both"/>
        <w:rPr>
          <w:rFonts w:ascii="Verdana" w:hAnsi="Verdana"/>
          <w:b/>
          <w:lang w:val="en-US"/>
        </w:rPr>
      </w:pPr>
      <w:r>
        <w:rPr>
          <w:rFonts w:ascii="Verdana" w:hAnsi="Verdana"/>
          <w:b/>
        </w:rPr>
        <w:tab/>
      </w: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8428A6" w:rsidRPr="002E60FF" w:rsidRDefault="008428A6" w:rsidP="008428A6">
      <w:pPr>
        <w:ind w:left="2820" w:firstLine="12"/>
        <w:jc w:val="both"/>
        <w:rPr>
          <w:sz w:val="32"/>
          <w:szCs w:val="32"/>
        </w:rPr>
      </w:pPr>
    </w:p>
    <w:p w:rsidR="008428A6" w:rsidRPr="00195AD3" w:rsidRDefault="008428A6" w:rsidP="008428A6">
      <w:pPr>
        <w:ind w:left="2820" w:firstLine="12"/>
        <w:jc w:val="both"/>
        <w:rPr>
          <w:sz w:val="32"/>
          <w:szCs w:val="32"/>
          <w:lang w:val="en-US"/>
        </w:rPr>
      </w:pPr>
      <w:r w:rsidRPr="002E60FF">
        <w:rPr>
          <w:sz w:val="32"/>
          <w:szCs w:val="32"/>
        </w:rPr>
        <w:t xml:space="preserve">         </w:t>
      </w:r>
      <w:r w:rsidR="00BA3C32">
        <w:rPr>
          <w:sz w:val="32"/>
          <w:szCs w:val="32"/>
          <w:lang w:val="en-US"/>
        </w:rPr>
        <w:t xml:space="preserve">  </w:t>
      </w:r>
      <w:r w:rsidRPr="002E60FF">
        <w:rPr>
          <w:sz w:val="32"/>
          <w:szCs w:val="32"/>
        </w:rPr>
        <w:t>Р Е Ш Е Н И Е  № 31</w:t>
      </w:r>
      <w:r>
        <w:rPr>
          <w:sz w:val="32"/>
          <w:szCs w:val="32"/>
          <w:lang w:val="en-US"/>
        </w:rPr>
        <w:t>9</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735224" w:rsidP="008428A6">
      <w:pPr>
        <w:jc w:val="center"/>
        <w:rPr>
          <w:sz w:val="32"/>
          <w:szCs w:val="32"/>
        </w:rPr>
      </w:pPr>
      <w:r>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2E60FF" w:rsidRDefault="008428A6" w:rsidP="008428A6">
      <w:pPr>
        <w:jc w:val="center"/>
        <w:rPr>
          <w:sz w:val="32"/>
          <w:szCs w:val="32"/>
        </w:rPr>
      </w:pPr>
    </w:p>
    <w:p w:rsidR="008428A6" w:rsidRPr="00E11C06" w:rsidRDefault="008428A6" w:rsidP="008428A6">
      <w:pPr>
        <w:tabs>
          <w:tab w:val="left" w:pos="0"/>
        </w:tabs>
        <w:jc w:val="both"/>
      </w:pPr>
      <w:r>
        <w:rPr>
          <w:sz w:val="28"/>
          <w:szCs w:val="28"/>
          <w:lang w:val="ru-RU"/>
        </w:rPr>
        <w:tab/>
      </w: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rPr>
          <w:lang w:val="en-US"/>
        </w:rPr>
        <w:t xml:space="preserve"> </w:t>
      </w:r>
      <w:r>
        <w:t xml:space="preserve">Председател на </w:t>
      </w:r>
      <w:proofErr w:type="spellStart"/>
      <w:r>
        <w:t>ОбС</w:t>
      </w:r>
      <w:proofErr w:type="spellEnd"/>
      <w:r>
        <w:t xml:space="preserve"> – Гурково </w:t>
      </w:r>
      <w:r w:rsidRPr="00E11C06">
        <w:rPr>
          <w:rFonts w:eastAsia="Calibri"/>
        </w:rPr>
        <w:t>с    вх. №    ОС  –  275  / 07.12.2021 г.  –  п</w:t>
      </w:r>
      <w:r w:rsidRPr="00E11C06">
        <w:t>риемане на Тематичен план за дейността на Общински съвет – Гурково за  20</w:t>
      </w:r>
      <w:r w:rsidRPr="00E11C06">
        <w:rPr>
          <w:lang w:val="en-US"/>
        </w:rPr>
        <w:t>2</w:t>
      </w:r>
      <w:r w:rsidRPr="00E11C06">
        <w:t>2 г.</w:t>
      </w:r>
    </w:p>
    <w:p w:rsidR="008428A6" w:rsidRPr="00E11C06" w:rsidRDefault="008428A6" w:rsidP="008428A6">
      <w:pPr>
        <w:tabs>
          <w:tab w:val="left" w:pos="0"/>
        </w:tabs>
        <w:jc w:val="both"/>
        <w:rPr>
          <w:rFonts w:ascii="Verdana" w:hAnsi="Verdana"/>
          <w:b/>
        </w:rPr>
      </w:pPr>
    </w:p>
    <w:p w:rsidR="008428A6" w:rsidRPr="00E11C06" w:rsidRDefault="008428A6" w:rsidP="008428A6">
      <w:pPr>
        <w:jc w:val="both"/>
      </w:pPr>
      <w:r w:rsidRPr="00AA49D5">
        <w:rPr>
          <w:b/>
          <w:sz w:val="28"/>
          <w:szCs w:val="28"/>
        </w:rPr>
        <w:t xml:space="preserve">         </w:t>
      </w:r>
      <w:r>
        <w:rPr>
          <w:b/>
          <w:sz w:val="28"/>
          <w:szCs w:val="28"/>
        </w:rPr>
        <w:t xml:space="preserve"> </w:t>
      </w:r>
      <w:r w:rsidRPr="00FD2AB4">
        <w:rPr>
          <w:rFonts w:eastAsiaTheme="minorHAnsi"/>
          <w:b/>
          <w:sz w:val="28"/>
          <w:szCs w:val="28"/>
          <w:u w:val="single"/>
          <w:lang w:eastAsia="en-US"/>
        </w:rPr>
        <w:t>МОТИВИ:</w:t>
      </w:r>
      <w:r>
        <w:rPr>
          <w:rFonts w:eastAsiaTheme="minorHAnsi"/>
          <w:sz w:val="28"/>
          <w:szCs w:val="28"/>
          <w:lang w:eastAsia="en-US"/>
        </w:rPr>
        <w:t xml:space="preserve"> </w:t>
      </w:r>
      <w:r w:rsidRPr="00E11C06">
        <w:t xml:space="preserve">В изпълнение на чл.48, ал.1 от Правилника за организацията  и  дейността на </w:t>
      </w:r>
      <w:proofErr w:type="spellStart"/>
      <w:r w:rsidRPr="00E11C06">
        <w:t>ОбС</w:t>
      </w:r>
      <w:proofErr w:type="spellEnd"/>
      <w:r w:rsidRPr="00E11C06">
        <w:t xml:space="preserve"> - Гурково и взаимодействието му с общинската администрация и във връзка с оптимизиране работата на Общинския съвет и неговите комисии, както и за подготовката на материалите за заседанията на Общинския съвет, включително и от страна на общинска администрация предлагам на Вашето внимание проект за Тематичен план за дейността на Общински съвет – Гурково за 20</w:t>
      </w:r>
      <w:r w:rsidRPr="00E11C06">
        <w:rPr>
          <w:lang w:val="en-US"/>
        </w:rPr>
        <w:t>2</w:t>
      </w:r>
      <w:r w:rsidRPr="00E11C06">
        <w:t>2 година.</w:t>
      </w:r>
    </w:p>
    <w:p w:rsidR="008428A6" w:rsidRPr="00E11C06" w:rsidRDefault="008428A6" w:rsidP="008428A6">
      <w:pPr>
        <w:jc w:val="both"/>
      </w:pPr>
      <w:r w:rsidRPr="00E11C06">
        <w:tab/>
        <w:t>Планът, който Ви предлагам за разглеждане и обсъждане може да бъде допълван, в зависимост от възникнали в процеса на работата и предизвикани  от обективни процеси в живота и дейността на Общината събития.</w:t>
      </w:r>
    </w:p>
    <w:p w:rsidR="008428A6" w:rsidRPr="00E11C06" w:rsidRDefault="008428A6" w:rsidP="008428A6">
      <w:pPr>
        <w:jc w:val="both"/>
      </w:pPr>
      <w:r w:rsidRPr="00E11C06">
        <w:tab/>
        <w:t xml:space="preserve"> На основание чл.21, ал.1, т.23, във връзка с  ал.2</w:t>
      </w:r>
      <w:r w:rsidRPr="00E11C06">
        <w:rPr>
          <w:lang w:val="en-US"/>
        </w:rPr>
        <w:t xml:space="preserve"> </w:t>
      </w:r>
      <w:r w:rsidRPr="00E11C06">
        <w:t xml:space="preserve">от ЗМСМА и чл. 48, ал.1 от Правилника за организацията и дейността на </w:t>
      </w:r>
      <w:proofErr w:type="spellStart"/>
      <w:r w:rsidRPr="00E11C06">
        <w:t>ОбС</w:t>
      </w:r>
      <w:proofErr w:type="spellEnd"/>
      <w:r w:rsidRPr="00E11C06">
        <w:t xml:space="preserve"> - Гурково и взаимодействието му с общинската администрация,  Общински съвет –  Гурково </w:t>
      </w:r>
    </w:p>
    <w:p w:rsidR="008428A6" w:rsidRPr="00E11C06" w:rsidRDefault="008428A6" w:rsidP="008428A6">
      <w:pPr>
        <w:jc w:val="both"/>
      </w:pPr>
    </w:p>
    <w:p w:rsidR="008428A6" w:rsidRDefault="008428A6" w:rsidP="008428A6">
      <w:pPr>
        <w:ind w:firstLine="708"/>
        <w:jc w:val="center"/>
        <w:rPr>
          <w:rFonts w:eastAsia="Calibri"/>
          <w:sz w:val="32"/>
          <w:szCs w:val="32"/>
        </w:rPr>
      </w:pPr>
      <w:r w:rsidRPr="00681A9A">
        <w:rPr>
          <w:rFonts w:eastAsia="Calibri"/>
          <w:sz w:val="32"/>
          <w:szCs w:val="32"/>
        </w:rPr>
        <w:t>Р Е Ш И:</w:t>
      </w:r>
    </w:p>
    <w:p w:rsidR="008428A6" w:rsidRPr="00E11C06" w:rsidRDefault="008428A6" w:rsidP="008428A6"/>
    <w:p w:rsidR="008428A6" w:rsidRPr="00E11C06" w:rsidRDefault="008428A6" w:rsidP="008428A6">
      <w:pPr>
        <w:tabs>
          <w:tab w:val="left" w:pos="0"/>
        </w:tabs>
        <w:jc w:val="both"/>
      </w:pPr>
      <w:r w:rsidRPr="00E11C06">
        <w:tab/>
        <w:t>1.</w:t>
      </w:r>
      <w:r w:rsidRPr="00E11C06">
        <w:rPr>
          <w:lang w:val="en-US"/>
        </w:rPr>
        <w:t xml:space="preserve"> </w:t>
      </w:r>
      <w:r w:rsidRPr="00E11C06">
        <w:t>Приема Тематичен план за дейността на Общински съвет – Гурково за  20</w:t>
      </w:r>
      <w:r w:rsidRPr="00E11C06">
        <w:rPr>
          <w:lang w:val="en-US"/>
        </w:rPr>
        <w:t>2</w:t>
      </w:r>
      <w:r w:rsidRPr="00E11C06">
        <w:t>2 г.</w:t>
      </w:r>
    </w:p>
    <w:p w:rsidR="008428A6" w:rsidRDefault="008428A6" w:rsidP="008428A6">
      <w:pPr>
        <w:tabs>
          <w:tab w:val="left" w:pos="0"/>
        </w:tabs>
        <w:jc w:val="both"/>
      </w:pPr>
    </w:p>
    <w:p w:rsidR="008428A6" w:rsidRPr="00E11C06" w:rsidRDefault="008428A6" w:rsidP="008428A6">
      <w:pPr>
        <w:tabs>
          <w:tab w:val="left" w:pos="0"/>
        </w:tabs>
        <w:jc w:val="both"/>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 </w:t>
      </w:r>
      <w:r w:rsidRPr="00B1535C">
        <w:rPr>
          <w:kern w:val="3"/>
        </w:rPr>
        <w:t>гласуване</w:t>
      </w:r>
      <w:r>
        <w:rPr>
          <w:kern w:val="3"/>
        </w:rPr>
        <w:t>то</w:t>
      </w:r>
      <w:r w:rsidRPr="00B1535C">
        <w:rPr>
          <w:kern w:val="3"/>
          <w:lang w:val="ru-RU"/>
        </w:rPr>
        <w:t xml:space="preserve">  </w:t>
      </w:r>
      <w:r>
        <w:rPr>
          <w:kern w:val="3"/>
          <w:lang w:val="ru-RU"/>
        </w:rPr>
        <w:t>12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w:t>
      </w:r>
      <w:r>
        <w:rPr>
          <w:kern w:val="3"/>
          <w:lang w:val="ru-RU"/>
        </w:rPr>
        <w:t>12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val="en-US" w:eastAsia="en-US"/>
        </w:rPr>
      </w:pPr>
    </w:p>
    <w:p w:rsidR="008428A6" w:rsidRPr="00B1535C" w:rsidRDefault="008428A6" w:rsidP="008428A6">
      <w:pPr>
        <w:spacing w:after="200" w:line="276" w:lineRule="auto"/>
        <w:rPr>
          <w:rFonts w:ascii="Calibri" w:eastAsia="Calibri" w:hAnsi="Calibri"/>
          <w:sz w:val="22"/>
          <w:szCs w:val="22"/>
          <w:lang w:val="en-US"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Default="008428A6" w:rsidP="008428A6">
      <w:pPr>
        <w:tabs>
          <w:tab w:val="left" w:pos="0"/>
        </w:tabs>
        <w:jc w:val="both"/>
        <w:rPr>
          <w:rFonts w:ascii="Verdana" w:hAnsi="Verdana"/>
          <w:b/>
          <w:lang w:val="en-US"/>
        </w:rPr>
      </w:pPr>
    </w:p>
    <w:p w:rsidR="008428A6" w:rsidRPr="00195AD3" w:rsidRDefault="008428A6" w:rsidP="008428A6">
      <w:pPr>
        <w:tabs>
          <w:tab w:val="left" w:pos="0"/>
        </w:tabs>
        <w:jc w:val="both"/>
        <w:rPr>
          <w:rFonts w:ascii="Verdana" w:hAnsi="Verdana"/>
          <w:b/>
          <w:lang w:val="en-US"/>
        </w:rPr>
      </w:pPr>
    </w:p>
    <w:p w:rsidR="008428A6" w:rsidRDefault="008428A6" w:rsidP="008428A6">
      <w:pPr>
        <w:tabs>
          <w:tab w:val="left" w:pos="0"/>
        </w:tabs>
        <w:jc w:val="both"/>
        <w:rPr>
          <w:rFonts w:ascii="Verdana" w:hAnsi="Verdana"/>
          <w:b/>
          <w:lang w:val="en-US"/>
        </w:rPr>
      </w:pPr>
    </w:p>
    <w:p w:rsidR="008428A6" w:rsidRDefault="008428A6" w:rsidP="008428A6">
      <w:pPr>
        <w:tabs>
          <w:tab w:val="left" w:pos="0"/>
        </w:tabs>
        <w:jc w:val="both"/>
        <w:rPr>
          <w:rFonts w:ascii="Verdana" w:hAnsi="Verdana"/>
          <w:b/>
          <w:lang w:val="en-US"/>
        </w:rPr>
      </w:pPr>
    </w:p>
    <w:p w:rsidR="008428A6" w:rsidRDefault="008428A6" w:rsidP="008428A6">
      <w:pPr>
        <w:tabs>
          <w:tab w:val="left" w:pos="0"/>
        </w:tabs>
        <w:jc w:val="both"/>
        <w:rPr>
          <w:rFonts w:ascii="Verdana" w:hAnsi="Verdana"/>
          <w:b/>
          <w:lang w:val="en-US"/>
        </w:rPr>
      </w:pPr>
    </w:p>
    <w:p w:rsidR="008428A6" w:rsidRDefault="008428A6" w:rsidP="008428A6">
      <w:pPr>
        <w:tabs>
          <w:tab w:val="left" w:pos="0"/>
        </w:tabs>
        <w:jc w:val="both"/>
        <w:rPr>
          <w:rFonts w:ascii="Verdana" w:hAnsi="Verdana"/>
          <w:b/>
          <w:lang w:val="en-US"/>
        </w:rPr>
      </w:pPr>
    </w:p>
    <w:p w:rsidR="008428A6" w:rsidRDefault="008428A6" w:rsidP="008428A6">
      <w:pPr>
        <w:tabs>
          <w:tab w:val="left" w:pos="0"/>
        </w:tabs>
        <w:jc w:val="both"/>
        <w:rPr>
          <w:rFonts w:ascii="Verdana" w:hAnsi="Verdana"/>
          <w:b/>
          <w:lang w:val="en-US"/>
        </w:rPr>
      </w:pPr>
    </w:p>
    <w:p w:rsidR="00BA3C32" w:rsidRDefault="00BA3C32" w:rsidP="008428A6">
      <w:pPr>
        <w:tabs>
          <w:tab w:val="left" w:pos="0"/>
        </w:tabs>
        <w:jc w:val="both"/>
        <w:rPr>
          <w:rFonts w:ascii="Verdana" w:hAnsi="Verdana"/>
          <w:b/>
          <w:lang w:val="en-US"/>
        </w:rPr>
      </w:pPr>
    </w:p>
    <w:p w:rsidR="00BA3C32" w:rsidRDefault="00BA3C32" w:rsidP="008428A6">
      <w:pPr>
        <w:tabs>
          <w:tab w:val="left" w:pos="0"/>
        </w:tabs>
        <w:jc w:val="both"/>
        <w:rPr>
          <w:rFonts w:ascii="Verdana" w:hAnsi="Verdana"/>
          <w:b/>
          <w:lang w:val="en-US"/>
        </w:rPr>
      </w:pPr>
    </w:p>
    <w:p w:rsidR="00BA3C32" w:rsidRDefault="00BA3C32" w:rsidP="008428A6">
      <w:pPr>
        <w:tabs>
          <w:tab w:val="left" w:pos="0"/>
        </w:tabs>
        <w:jc w:val="both"/>
        <w:rPr>
          <w:rFonts w:ascii="Verdana" w:hAnsi="Verdana"/>
          <w:b/>
          <w:lang w:val="en-US"/>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lang w:val="en-GB"/>
        </w:rPr>
      </w:pPr>
    </w:p>
    <w:p w:rsidR="008428A6" w:rsidRPr="002E60FF" w:rsidRDefault="008428A6" w:rsidP="008428A6">
      <w:pPr>
        <w:jc w:val="both"/>
        <w:rPr>
          <w:sz w:val="16"/>
          <w:szCs w:val="16"/>
          <w:lang w:val="en-GB"/>
        </w:rPr>
      </w:pPr>
    </w:p>
    <w:p w:rsidR="008428A6" w:rsidRPr="002E60FF" w:rsidRDefault="008428A6" w:rsidP="008428A6">
      <w:pPr>
        <w:ind w:left="2820" w:firstLine="12"/>
        <w:jc w:val="both"/>
        <w:rPr>
          <w:sz w:val="32"/>
          <w:szCs w:val="32"/>
        </w:rPr>
      </w:pPr>
    </w:p>
    <w:p w:rsidR="008428A6" w:rsidRPr="00195AD3" w:rsidRDefault="00BA3C32" w:rsidP="00BA3C32">
      <w:pPr>
        <w:ind w:left="2820" w:firstLine="12"/>
        <w:rPr>
          <w:sz w:val="32"/>
          <w:szCs w:val="32"/>
          <w:lang w:val="en-US"/>
        </w:rPr>
      </w:pPr>
      <w:r>
        <w:rPr>
          <w:sz w:val="32"/>
          <w:szCs w:val="32"/>
          <w:lang w:val="en-US"/>
        </w:rPr>
        <w:t xml:space="preserve">            </w:t>
      </w:r>
      <w:r w:rsidR="008428A6" w:rsidRPr="002E60FF">
        <w:rPr>
          <w:sz w:val="32"/>
          <w:szCs w:val="32"/>
        </w:rPr>
        <w:t>Р Е Ш Е Н И Е  № 3</w:t>
      </w:r>
      <w:r w:rsidR="008428A6">
        <w:rPr>
          <w:sz w:val="32"/>
          <w:szCs w:val="32"/>
        </w:rPr>
        <w:t>20</w:t>
      </w:r>
    </w:p>
    <w:p w:rsidR="008428A6" w:rsidRPr="002E60FF" w:rsidRDefault="008428A6" w:rsidP="00BA3C32">
      <w:pPr>
        <w:ind w:firstLine="720"/>
        <w:jc w:val="center"/>
        <w:rPr>
          <w:sz w:val="32"/>
          <w:szCs w:val="32"/>
        </w:rPr>
      </w:pP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BA3C32" w:rsidP="00BA3C32">
      <w:pPr>
        <w:rPr>
          <w:sz w:val="32"/>
          <w:szCs w:val="32"/>
        </w:rPr>
      </w:pPr>
      <w:r>
        <w:rPr>
          <w:sz w:val="32"/>
          <w:szCs w:val="32"/>
          <w:lang w:val="en-US"/>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2E60FF" w:rsidRDefault="008428A6" w:rsidP="008428A6">
      <w:pPr>
        <w:jc w:val="center"/>
        <w:rPr>
          <w:sz w:val="32"/>
          <w:szCs w:val="32"/>
        </w:rPr>
      </w:pPr>
    </w:p>
    <w:p w:rsidR="008428A6" w:rsidRPr="00195AD3" w:rsidRDefault="008428A6" w:rsidP="008428A6">
      <w:pPr>
        <w:widowControl w:val="0"/>
        <w:ind w:firstLine="708"/>
        <w:jc w:val="both"/>
        <w:rPr>
          <w:lang w:val="en-US"/>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rPr>
          <w:lang w:val="en-US"/>
        </w:rPr>
        <w:t xml:space="preserve"> </w:t>
      </w:r>
      <w:r>
        <w:t xml:space="preserve">Председател на </w:t>
      </w:r>
      <w:proofErr w:type="spellStart"/>
      <w:r>
        <w:t>ОбС</w:t>
      </w:r>
      <w:proofErr w:type="spellEnd"/>
      <w:r>
        <w:t xml:space="preserve"> – Гурково </w:t>
      </w:r>
      <w:r w:rsidRPr="00195AD3">
        <w:rPr>
          <w:rFonts w:eastAsia="Calibri"/>
        </w:rPr>
        <w:t>с    вх. №    ОС  –  276  / 07.12.2021 г.  –  п</w:t>
      </w:r>
      <w:r w:rsidRPr="00195AD3">
        <w:rPr>
          <w:rFonts w:eastAsia="Calibri"/>
          <w:color w:val="000000"/>
          <w:lang w:eastAsia="en-US"/>
        </w:rPr>
        <w:t>риемане на Календарен график за провеждане заседания на Общински съвет - Гурково през  20</w:t>
      </w:r>
      <w:r w:rsidRPr="00195AD3">
        <w:rPr>
          <w:rFonts w:eastAsia="Calibri"/>
          <w:color w:val="000000"/>
          <w:lang w:val="en-US" w:eastAsia="en-US"/>
        </w:rPr>
        <w:t>2</w:t>
      </w:r>
      <w:r w:rsidRPr="00195AD3">
        <w:rPr>
          <w:rFonts w:eastAsia="Calibri"/>
          <w:color w:val="000000"/>
          <w:lang w:eastAsia="en-US"/>
        </w:rPr>
        <w:t>2 година.</w:t>
      </w:r>
      <w:r w:rsidRPr="00195AD3">
        <w:t xml:space="preserve">  </w:t>
      </w:r>
    </w:p>
    <w:p w:rsidR="008428A6" w:rsidRDefault="008428A6" w:rsidP="008428A6">
      <w:pPr>
        <w:widowControl w:val="0"/>
        <w:ind w:firstLine="708"/>
        <w:jc w:val="both"/>
        <w:rPr>
          <w:lang w:val="en-US"/>
        </w:rPr>
      </w:pPr>
    </w:p>
    <w:p w:rsidR="008428A6" w:rsidRPr="00D12C44" w:rsidRDefault="008428A6" w:rsidP="008428A6">
      <w:pPr>
        <w:ind w:firstLine="708"/>
        <w:jc w:val="both"/>
      </w:pPr>
      <w:r w:rsidRPr="00FD2AB4">
        <w:rPr>
          <w:rFonts w:eastAsiaTheme="minorHAnsi"/>
          <w:b/>
          <w:sz w:val="28"/>
          <w:szCs w:val="28"/>
          <w:u w:val="single"/>
          <w:lang w:eastAsia="en-US"/>
        </w:rPr>
        <w:t>МОТИВИ:</w:t>
      </w:r>
      <w:r>
        <w:rPr>
          <w:rFonts w:eastAsiaTheme="minorHAnsi"/>
          <w:sz w:val="28"/>
          <w:szCs w:val="28"/>
          <w:lang w:eastAsia="en-US"/>
        </w:rPr>
        <w:t xml:space="preserve"> </w:t>
      </w:r>
      <w:r w:rsidRPr="00D12C44">
        <w:t>Във връзка с  действащия Правилник  за организацията и дейността на Общински съвет</w:t>
      </w:r>
      <w:r w:rsidRPr="00D12C44">
        <w:rPr>
          <w:lang w:val="ru-RU"/>
        </w:rPr>
        <w:t xml:space="preserve"> – </w:t>
      </w:r>
      <w:r w:rsidRPr="00D12C44">
        <w:t xml:space="preserve">Гурково, неговите комисии и взаимодействието му с общинската администрация  предлагам да обсъдим и приемем  </w:t>
      </w:r>
      <w:r w:rsidRPr="00D12C44">
        <w:rPr>
          <w:rFonts w:cs="Arial"/>
          <w:color w:val="000000"/>
        </w:rPr>
        <w:t>Календарен график за провеждане заседания на Общински съвет - град Гурково през  20</w:t>
      </w:r>
      <w:r w:rsidRPr="00D12C44">
        <w:rPr>
          <w:rFonts w:cs="Arial"/>
          <w:color w:val="000000"/>
          <w:lang w:val="en-US"/>
        </w:rPr>
        <w:t>2</w:t>
      </w:r>
      <w:r w:rsidRPr="00D12C44">
        <w:rPr>
          <w:rFonts w:cs="Arial"/>
          <w:color w:val="000000"/>
        </w:rPr>
        <w:t>2 година.</w:t>
      </w:r>
    </w:p>
    <w:p w:rsidR="008428A6" w:rsidRPr="00D12C44" w:rsidRDefault="008428A6" w:rsidP="008428A6"/>
    <w:p w:rsidR="008428A6" w:rsidRPr="00D12C44" w:rsidRDefault="008428A6" w:rsidP="008428A6">
      <w:pPr>
        <w:ind w:firstLine="708"/>
        <w:jc w:val="both"/>
        <w:rPr>
          <w:bCs/>
          <w:lang w:eastAsia="en-US"/>
        </w:rPr>
      </w:pPr>
      <w:r w:rsidRPr="00D12C44">
        <w:rPr>
          <w:bCs/>
          <w:lang w:eastAsia="en-US"/>
        </w:rPr>
        <w:t>На основание чл.21, ал.1, т.23, във връзка с ал.2</w:t>
      </w:r>
      <w:r w:rsidRPr="00D12C44">
        <w:rPr>
          <w:bCs/>
          <w:lang w:val="en-US" w:eastAsia="en-US"/>
        </w:rPr>
        <w:t xml:space="preserve"> </w:t>
      </w:r>
      <w:r w:rsidRPr="00D12C44">
        <w:rPr>
          <w:bCs/>
          <w:lang w:eastAsia="en-US"/>
        </w:rPr>
        <w:t>от ЗМСМА и чл.58, ал.1 от Правилника за организацията и дейността на Общински съвет - Гурково, неговите комисии и взаимодействието му с общинската администрация,</w:t>
      </w:r>
      <w:r>
        <w:rPr>
          <w:bCs/>
          <w:lang w:eastAsia="en-US"/>
        </w:rPr>
        <w:t xml:space="preserve"> </w:t>
      </w:r>
      <w:r w:rsidRPr="00D12C44">
        <w:rPr>
          <w:bCs/>
          <w:lang w:eastAsia="en-US"/>
        </w:rPr>
        <w:t xml:space="preserve">Общински съвет - Гурково  </w:t>
      </w:r>
    </w:p>
    <w:p w:rsidR="008428A6" w:rsidRPr="00D12C44" w:rsidRDefault="008428A6" w:rsidP="008428A6">
      <w:pPr>
        <w:ind w:firstLine="708"/>
        <w:jc w:val="both"/>
        <w:rPr>
          <w:bCs/>
          <w:lang w:eastAsia="en-US"/>
        </w:rPr>
      </w:pPr>
    </w:p>
    <w:p w:rsidR="008428A6" w:rsidRDefault="008428A6" w:rsidP="008428A6">
      <w:pPr>
        <w:jc w:val="center"/>
        <w:rPr>
          <w:rFonts w:eastAsia="Calibri"/>
          <w:sz w:val="32"/>
          <w:szCs w:val="32"/>
        </w:rPr>
      </w:pPr>
      <w:r w:rsidRPr="00681A9A">
        <w:rPr>
          <w:rFonts w:eastAsia="Calibri"/>
          <w:sz w:val="32"/>
          <w:szCs w:val="32"/>
        </w:rPr>
        <w:t>Р Е Ш И:</w:t>
      </w:r>
    </w:p>
    <w:p w:rsidR="008428A6" w:rsidRPr="00D12C44" w:rsidRDefault="008428A6" w:rsidP="008428A6">
      <w:pPr>
        <w:jc w:val="center"/>
        <w:rPr>
          <w:b/>
          <w:bCs/>
          <w:lang w:eastAsia="en-US"/>
        </w:rPr>
      </w:pPr>
    </w:p>
    <w:p w:rsidR="008428A6" w:rsidRPr="00F4330A" w:rsidRDefault="008428A6" w:rsidP="008428A6">
      <w:pPr>
        <w:numPr>
          <w:ilvl w:val="0"/>
          <w:numId w:val="29"/>
        </w:numPr>
        <w:jc w:val="both"/>
        <w:rPr>
          <w:sz w:val="28"/>
        </w:rPr>
      </w:pPr>
      <w:r w:rsidRPr="00D12C44">
        <w:rPr>
          <w:rFonts w:cs="Arial"/>
          <w:color w:val="000000"/>
        </w:rPr>
        <w:t xml:space="preserve">Приема Календарен график   за   провеждане на заседанията  на Общински </w:t>
      </w:r>
    </w:p>
    <w:p w:rsidR="008428A6" w:rsidRPr="00D12C44" w:rsidRDefault="008428A6" w:rsidP="008428A6">
      <w:pPr>
        <w:jc w:val="both"/>
        <w:rPr>
          <w:sz w:val="28"/>
        </w:rPr>
      </w:pPr>
      <w:r w:rsidRPr="00D12C44">
        <w:rPr>
          <w:rFonts w:cs="Arial"/>
          <w:color w:val="000000"/>
        </w:rPr>
        <w:t>съвет</w:t>
      </w:r>
      <w:r w:rsidRPr="00D12C44">
        <w:rPr>
          <w:rFonts w:cs="Arial"/>
          <w:color w:val="000000"/>
          <w:lang w:val="en-US"/>
        </w:rPr>
        <w:t xml:space="preserve"> </w:t>
      </w:r>
      <w:r w:rsidRPr="00D12C44">
        <w:rPr>
          <w:rFonts w:cs="Arial"/>
          <w:color w:val="000000"/>
        </w:rPr>
        <w:t xml:space="preserve">- Гурково през </w:t>
      </w:r>
      <w:r w:rsidRPr="00D12C44">
        <w:rPr>
          <w:rFonts w:cs="Arial"/>
          <w:color w:val="000000"/>
          <w:lang w:val="en-US"/>
        </w:rPr>
        <w:t xml:space="preserve"> </w:t>
      </w:r>
      <w:r w:rsidRPr="00D12C44">
        <w:rPr>
          <w:rFonts w:cs="Arial"/>
          <w:color w:val="000000"/>
        </w:rPr>
        <w:t>20</w:t>
      </w:r>
      <w:r w:rsidRPr="00D12C44">
        <w:rPr>
          <w:rFonts w:cs="Arial"/>
          <w:color w:val="000000"/>
          <w:lang w:val="en-US"/>
        </w:rPr>
        <w:t>2</w:t>
      </w:r>
      <w:r w:rsidRPr="00D12C44">
        <w:rPr>
          <w:rFonts w:cs="Arial"/>
          <w:color w:val="000000"/>
        </w:rPr>
        <w:t>2 година.</w:t>
      </w:r>
      <w:r w:rsidRPr="00D12C44">
        <w:rPr>
          <w:sz w:val="28"/>
        </w:rPr>
        <w:t xml:space="preserve">       </w:t>
      </w:r>
    </w:p>
    <w:p w:rsidR="008428A6" w:rsidRDefault="008428A6" w:rsidP="008428A6">
      <w:pPr>
        <w:widowControl w:val="0"/>
        <w:ind w:firstLine="708"/>
        <w:jc w:val="both"/>
        <w:rPr>
          <w:lang w:val="en-US"/>
        </w:rPr>
      </w:pPr>
    </w:p>
    <w:p w:rsidR="008428A6" w:rsidRDefault="008428A6" w:rsidP="008428A6">
      <w:pPr>
        <w:tabs>
          <w:tab w:val="center" w:pos="0"/>
        </w:tabs>
        <w:suppressAutoHyphens/>
        <w:autoSpaceDN w:val="0"/>
        <w:jc w:val="both"/>
        <w:textAlignment w:val="baseline"/>
        <w:rPr>
          <w:b/>
        </w:rPr>
      </w:pPr>
      <w:r>
        <w:rPr>
          <w:b/>
        </w:rPr>
        <w:tab/>
      </w:r>
    </w:p>
    <w:p w:rsidR="008428A6" w:rsidRPr="00B1535C" w:rsidRDefault="008428A6" w:rsidP="008428A6">
      <w:pPr>
        <w:tabs>
          <w:tab w:val="center" w:pos="0"/>
        </w:tabs>
        <w:suppressAutoHyphens/>
        <w:autoSpaceDN w:val="0"/>
        <w:jc w:val="both"/>
        <w:textAlignment w:val="baseline"/>
        <w:rPr>
          <w:kern w:val="3"/>
          <w:lang w:val="ru-RU"/>
        </w:rPr>
      </w:pPr>
      <w:r>
        <w:rPr>
          <w:b/>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 </w:t>
      </w:r>
      <w:r w:rsidRPr="00B1535C">
        <w:rPr>
          <w:kern w:val="3"/>
        </w:rPr>
        <w:t>гласуване</w:t>
      </w:r>
      <w:r>
        <w:rPr>
          <w:kern w:val="3"/>
        </w:rPr>
        <w:t>то</w:t>
      </w:r>
      <w:r w:rsidRPr="00B1535C">
        <w:rPr>
          <w:kern w:val="3"/>
          <w:lang w:val="ru-RU"/>
        </w:rPr>
        <w:t xml:space="preserve">  </w:t>
      </w:r>
      <w:r>
        <w:rPr>
          <w:kern w:val="3"/>
          <w:lang w:val="ru-RU"/>
        </w:rPr>
        <w:t>12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w:t>
      </w:r>
      <w:r>
        <w:rPr>
          <w:kern w:val="3"/>
          <w:lang w:val="ru-RU"/>
        </w:rPr>
        <w:t>12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Default="008428A6" w:rsidP="008428A6">
      <w:pPr>
        <w:jc w:val="both"/>
        <w:rPr>
          <w:rFonts w:cs="Calibri"/>
          <w:kern w:val="3"/>
          <w:lang w:val="en-US"/>
        </w:rPr>
      </w:pPr>
      <w:r>
        <w:rPr>
          <w:rFonts w:cs="Calibri"/>
          <w:kern w:val="3"/>
        </w:rPr>
        <w:tab/>
      </w:r>
    </w:p>
    <w:p w:rsidR="008428A6" w:rsidRDefault="008428A6" w:rsidP="008428A6">
      <w:pPr>
        <w:jc w:val="both"/>
        <w:rPr>
          <w:rFonts w:cs="Calibri"/>
          <w:kern w:val="3"/>
          <w:lang w:val="en-US"/>
        </w:rPr>
      </w:pPr>
    </w:p>
    <w:p w:rsidR="008428A6" w:rsidRDefault="008428A6" w:rsidP="008428A6">
      <w:pPr>
        <w:jc w:val="both"/>
        <w:rPr>
          <w:rFonts w:cs="Calibri"/>
          <w:kern w:val="3"/>
          <w:lang w:val="en-US"/>
        </w:rPr>
      </w:pPr>
    </w:p>
    <w:p w:rsidR="008428A6" w:rsidRDefault="008428A6" w:rsidP="008428A6">
      <w:pPr>
        <w:jc w:val="both"/>
        <w:rPr>
          <w:rFonts w:cs="Calibri"/>
          <w:kern w:val="3"/>
          <w:lang w:val="en-US"/>
        </w:rPr>
      </w:pPr>
    </w:p>
    <w:p w:rsidR="008428A6" w:rsidRDefault="008428A6" w:rsidP="008428A6">
      <w:pPr>
        <w:jc w:val="both"/>
        <w:rPr>
          <w:rFonts w:cs="Calibri"/>
          <w:kern w:val="3"/>
          <w:lang w:val="en-US"/>
        </w:rPr>
      </w:pPr>
    </w:p>
    <w:p w:rsidR="008428A6" w:rsidRDefault="008428A6" w:rsidP="008428A6">
      <w:pPr>
        <w:jc w:val="both"/>
        <w:rPr>
          <w:rFonts w:cs="Calibri"/>
          <w:kern w:val="3"/>
          <w:lang w:val="en-US"/>
        </w:rPr>
      </w:pPr>
    </w:p>
    <w:p w:rsidR="008428A6" w:rsidRDefault="008428A6" w:rsidP="008428A6">
      <w:pPr>
        <w:jc w:val="both"/>
        <w:rPr>
          <w:rFonts w:cs="Calibri"/>
          <w:kern w:val="3"/>
          <w:lang w:val="en-US"/>
        </w:rPr>
      </w:pPr>
    </w:p>
    <w:p w:rsidR="008428A6" w:rsidRDefault="00BA3C32" w:rsidP="008428A6">
      <w:pPr>
        <w:jc w:val="both"/>
        <w:rPr>
          <w:rFonts w:cs="Calibri"/>
          <w:kern w:val="3"/>
          <w:lang w:val="en-US"/>
        </w:rPr>
      </w:pPr>
      <w:r>
        <w:rPr>
          <w:rFonts w:cs="Calibri"/>
          <w:kern w:val="3"/>
          <w:lang w:val="en-US"/>
        </w:rPr>
        <w:t xml:space="preserve">  </w:t>
      </w: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BA3C32" w:rsidRDefault="00BA3C32" w:rsidP="008428A6">
      <w:pPr>
        <w:jc w:val="both"/>
        <w:rPr>
          <w:rFonts w:cs="Calibri"/>
          <w:kern w:val="3"/>
          <w:lang w:val="en-US"/>
        </w:rPr>
      </w:pPr>
    </w:p>
    <w:p w:rsidR="008428A6" w:rsidRPr="00703112" w:rsidRDefault="008428A6" w:rsidP="008428A6">
      <w:pPr>
        <w:jc w:val="both"/>
        <w:rPr>
          <w:rFonts w:ascii="Verdana" w:hAnsi="Verdana"/>
          <w:b/>
          <w:lang w:val="en-US"/>
        </w:rPr>
      </w:pPr>
    </w:p>
    <w:p w:rsidR="008428A6"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35224" w:rsidRPr="00735224" w:rsidRDefault="00735224" w:rsidP="008428A6">
      <w:pPr>
        <w:rPr>
          <w:rFonts w:eastAsia="Lucida Sans Unicode"/>
          <w:b/>
          <w:kern w:val="3"/>
          <w:sz w:val="28"/>
          <w:szCs w:val="28"/>
          <w:u w:val="single"/>
          <w:lang w:val="en-US"/>
        </w:rPr>
      </w:pPr>
    </w:p>
    <w:p w:rsidR="008428A6" w:rsidRPr="002E60FF" w:rsidRDefault="008428A6" w:rsidP="008428A6">
      <w:pPr>
        <w:jc w:val="both"/>
        <w:rPr>
          <w:sz w:val="16"/>
          <w:szCs w:val="16"/>
          <w:lang w:val="en-GB"/>
        </w:rPr>
      </w:pPr>
    </w:p>
    <w:p w:rsidR="008428A6" w:rsidRPr="00FD2AB4" w:rsidRDefault="008428A6" w:rsidP="008428A6">
      <w:pPr>
        <w:ind w:left="2820" w:firstLine="12"/>
        <w:jc w:val="both"/>
        <w:rPr>
          <w:sz w:val="32"/>
          <w:szCs w:val="32"/>
          <w:lang w:val="en-US"/>
        </w:rPr>
      </w:pPr>
      <w:r w:rsidRPr="002E60FF">
        <w:rPr>
          <w:sz w:val="32"/>
          <w:szCs w:val="32"/>
        </w:rPr>
        <w:t xml:space="preserve">         Р Е Ш Е Н И Е  № 3</w:t>
      </w:r>
      <w:r>
        <w:rPr>
          <w:sz w:val="32"/>
          <w:szCs w:val="32"/>
          <w:lang w:val="en-US"/>
        </w:rPr>
        <w:t>21</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BA3C32" w:rsidP="008428A6">
      <w:pPr>
        <w:jc w:val="center"/>
        <w:rPr>
          <w:sz w:val="32"/>
          <w:szCs w:val="32"/>
        </w:rPr>
      </w:pPr>
      <w:r>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2E60FF" w:rsidRDefault="008428A6" w:rsidP="008428A6">
      <w:pPr>
        <w:jc w:val="center"/>
        <w:rPr>
          <w:sz w:val="32"/>
          <w:szCs w:val="32"/>
        </w:rPr>
      </w:pPr>
    </w:p>
    <w:p w:rsidR="008428A6" w:rsidRPr="00195AD3" w:rsidRDefault="008428A6" w:rsidP="008428A6">
      <w:pPr>
        <w:ind w:firstLine="708"/>
        <w:jc w:val="both"/>
        <w:rPr>
          <w:rFonts w:ascii="Verdana" w:hAnsi="Verdana"/>
          <w:b/>
          <w:lang w:eastAsia="en-US"/>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rPr>
          <w:lang w:val="en-US"/>
        </w:rPr>
        <w:t xml:space="preserve"> </w:t>
      </w:r>
      <w:r>
        <w:t xml:space="preserve">Председател на група с </w:t>
      </w:r>
      <w:r w:rsidRPr="00FD2AB4">
        <w:rPr>
          <w:rFonts w:eastAsia="Calibri"/>
        </w:rPr>
        <w:t>вх. №    ОС  –  27</w:t>
      </w:r>
      <w:r w:rsidRPr="00FD2AB4">
        <w:rPr>
          <w:rFonts w:eastAsia="Calibri"/>
          <w:lang w:val="en-US"/>
        </w:rPr>
        <w:t>7</w:t>
      </w:r>
      <w:r w:rsidRPr="00FD2AB4">
        <w:rPr>
          <w:rFonts w:eastAsia="Calibri"/>
        </w:rPr>
        <w:t xml:space="preserve">  / 07.12.2021 г.  -  о</w:t>
      </w:r>
      <w:proofErr w:type="spellStart"/>
      <w:r w:rsidRPr="00FD2AB4">
        <w:rPr>
          <w:lang w:val="en-US" w:eastAsia="en-US"/>
        </w:rPr>
        <w:t>пределяне</w:t>
      </w:r>
      <w:proofErr w:type="spellEnd"/>
      <w:r w:rsidRPr="00FD2AB4">
        <w:rPr>
          <w:lang w:val="en-US" w:eastAsia="en-US"/>
        </w:rPr>
        <w:t xml:space="preserve">  </w:t>
      </w:r>
      <w:r w:rsidRPr="00FD2AB4">
        <w:rPr>
          <w:lang w:eastAsia="en-US"/>
        </w:rPr>
        <w:t xml:space="preserve">допълнително  </w:t>
      </w:r>
      <w:proofErr w:type="spellStart"/>
      <w:r w:rsidRPr="00FD2AB4">
        <w:rPr>
          <w:lang w:val="en-US" w:eastAsia="en-US"/>
        </w:rPr>
        <w:t>възнаграждени</w:t>
      </w:r>
      <w:proofErr w:type="spellEnd"/>
      <w:r w:rsidRPr="00FD2AB4">
        <w:rPr>
          <w:lang w:eastAsia="en-US"/>
        </w:rPr>
        <w:t xml:space="preserve">е   на Председателя на </w:t>
      </w:r>
      <w:proofErr w:type="spellStart"/>
      <w:r w:rsidRPr="00FD2AB4">
        <w:rPr>
          <w:lang w:eastAsia="en-US"/>
        </w:rPr>
        <w:t>ОбС</w:t>
      </w:r>
      <w:proofErr w:type="spellEnd"/>
      <w:r w:rsidRPr="00FD2AB4">
        <w:rPr>
          <w:lang w:eastAsia="en-US"/>
        </w:rPr>
        <w:t xml:space="preserve"> - Гурково за постигнати резултати</w:t>
      </w:r>
      <w:r w:rsidRPr="00FD2AB4">
        <w:rPr>
          <w:lang w:val="en-US" w:eastAsia="en-US"/>
        </w:rPr>
        <w:t xml:space="preserve"> </w:t>
      </w:r>
      <w:r w:rsidRPr="00FD2AB4">
        <w:rPr>
          <w:lang w:eastAsia="en-US"/>
        </w:rPr>
        <w:t>за второто шестмесечие на 2021 г.</w:t>
      </w:r>
      <w:r w:rsidRPr="00195AD3">
        <w:rPr>
          <w:rFonts w:ascii="Verdana" w:hAnsi="Verdana"/>
          <w:b/>
          <w:lang w:eastAsia="en-US"/>
        </w:rPr>
        <w:t xml:space="preserve"> </w:t>
      </w:r>
    </w:p>
    <w:p w:rsidR="008428A6" w:rsidRDefault="008428A6" w:rsidP="008428A6">
      <w:pPr>
        <w:ind w:firstLine="708"/>
        <w:jc w:val="both"/>
        <w:rPr>
          <w:lang w:eastAsia="en-US"/>
        </w:rPr>
      </w:pPr>
    </w:p>
    <w:p w:rsidR="008428A6" w:rsidRPr="00FD2AB4" w:rsidRDefault="008428A6" w:rsidP="008428A6">
      <w:pPr>
        <w:ind w:firstLine="708"/>
        <w:jc w:val="both"/>
        <w:rPr>
          <w:lang w:eastAsia="en-US"/>
        </w:rPr>
      </w:pPr>
      <w:r w:rsidRPr="00FD2AB4">
        <w:rPr>
          <w:rFonts w:eastAsiaTheme="minorHAnsi"/>
          <w:b/>
          <w:sz w:val="28"/>
          <w:szCs w:val="28"/>
          <w:u w:val="single"/>
          <w:lang w:eastAsia="en-US"/>
        </w:rPr>
        <w:t>МОТИВИ:</w:t>
      </w:r>
      <w:r>
        <w:rPr>
          <w:rFonts w:eastAsiaTheme="minorHAnsi"/>
          <w:sz w:val="28"/>
          <w:szCs w:val="28"/>
          <w:lang w:eastAsia="en-US"/>
        </w:rPr>
        <w:t xml:space="preserve"> </w:t>
      </w:r>
      <w:r w:rsidRPr="00FD2AB4">
        <w:rPr>
          <w:lang w:eastAsia="en-US"/>
        </w:rPr>
        <w:t>Съгласно чл. 4, ал. 5 от ПМС № 67 от 2010 г. за заплатите в бюджетните организации и дейности</w:t>
      </w:r>
      <w:r w:rsidRPr="00FD2AB4">
        <w:rPr>
          <w:lang w:val="en-US" w:eastAsia="en-US"/>
        </w:rPr>
        <w:t xml:space="preserve"> </w:t>
      </w:r>
      <w:r w:rsidRPr="00FD2AB4">
        <w:rPr>
          <w:lang w:eastAsia="en-US"/>
        </w:rPr>
        <w:t>(</w:t>
      </w:r>
      <w:proofErr w:type="spellStart"/>
      <w:r w:rsidRPr="00FD2AB4">
        <w:rPr>
          <w:lang w:eastAsia="en-US"/>
        </w:rPr>
        <w:t>посл</w:t>
      </w:r>
      <w:proofErr w:type="spellEnd"/>
      <w:r w:rsidRPr="00FD2AB4">
        <w:rPr>
          <w:lang w:eastAsia="en-US"/>
        </w:rPr>
        <w:t>.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w:t>
      </w:r>
    </w:p>
    <w:p w:rsidR="008428A6" w:rsidRPr="00FD2AB4" w:rsidRDefault="008428A6" w:rsidP="008428A6">
      <w:pPr>
        <w:ind w:firstLine="708"/>
        <w:jc w:val="both"/>
        <w:rPr>
          <w:color w:val="FF0000"/>
          <w:lang w:eastAsia="en-US"/>
        </w:rPr>
      </w:pPr>
      <w:r w:rsidRPr="00FD2AB4">
        <w:rPr>
          <w:lang w:eastAsia="en-US"/>
        </w:rPr>
        <w:t>Г-н Гочев изпълнява задълженията си съгласно изискванията на нормативните документи, проявява изключителна инициативност и отговорност</w:t>
      </w:r>
      <w:r w:rsidRPr="00FD2AB4">
        <w:rPr>
          <w:lang w:val="en-US" w:eastAsia="en-US"/>
        </w:rPr>
        <w:t xml:space="preserve"> </w:t>
      </w:r>
      <w:r w:rsidRPr="00FD2AB4">
        <w:rPr>
          <w:lang w:eastAsia="en-US"/>
        </w:rPr>
        <w:t>за решаване на проблемите на  гражданите от Община Гурково.</w:t>
      </w:r>
    </w:p>
    <w:p w:rsidR="008428A6" w:rsidRPr="00FD2AB4" w:rsidRDefault="008428A6" w:rsidP="008428A6">
      <w:pPr>
        <w:ind w:firstLine="708"/>
        <w:jc w:val="both"/>
        <w:rPr>
          <w:lang w:eastAsia="en-US"/>
        </w:rPr>
      </w:pPr>
      <w:r w:rsidRPr="00FD2AB4">
        <w:rPr>
          <w:lang w:eastAsia="en-US"/>
        </w:rPr>
        <w:t xml:space="preserve">Оценката за работата на г-н Гочев  през второто шестмесечие на 2021 г.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както и добра работа в условията на продължаващата усложнена епидемична обстановка. </w:t>
      </w:r>
    </w:p>
    <w:p w:rsidR="008428A6" w:rsidRPr="00FD2AB4" w:rsidRDefault="008428A6" w:rsidP="008428A6">
      <w:pPr>
        <w:ind w:firstLine="708"/>
        <w:jc w:val="both"/>
        <w:rPr>
          <w:lang w:eastAsia="en-US"/>
        </w:rPr>
      </w:pPr>
      <w:r w:rsidRPr="00FD2AB4">
        <w:rPr>
          <w:lang w:eastAsia="en-US"/>
        </w:rPr>
        <w:t xml:space="preserve">Считам също така, че Председателят на </w:t>
      </w:r>
      <w:proofErr w:type="spellStart"/>
      <w:r w:rsidRPr="00FD2AB4">
        <w:rPr>
          <w:lang w:eastAsia="en-US"/>
        </w:rPr>
        <w:t>ОбС</w:t>
      </w:r>
      <w:proofErr w:type="spellEnd"/>
      <w:r w:rsidRPr="00FD2AB4">
        <w:rPr>
          <w:lang w:eastAsia="en-US"/>
        </w:rPr>
        <w:t xml:space="preserve"> - Гурково положи неимоверни усилия и изпълни много неспецифични функции и във връзка с въведените ограничителни мерки с цел овладяване разпространението на  </w:t>
      </w:r>
      <w:r w:rsidRPr="00FD2AB4">
        <w:rPr>
          <w:lang w:val="en-US" w:eastAsia="en-US"/>
        </w:rPr>
        <w:t>COVID-19</w:t>
      </w:r>
      <w:r w:rsidRPr="00FD2AB4">
        <w:rPr>
          <w:lang w:eastAsia="en-US"/>
        </w:rPr>
        <w:t>.</w:t>
      </w:r>
    </w:p>
    <w:p w:rsidR="008428A6" w:rsidRPr="00FD2AB4" w:rsidRDefault="008428A6" w:rsidP="008428A6">
      <w:pPr>
        <w:ind w:firstLine="708"/>
        <w:jc w:val="both"/>
        <w:rPr>
          <w:sz w:val="16"/>
          <w:szCs w:val="16"/>
          <w:lang w:eastAsia="en-US"/>
        </w:rPr>
      </w:pPr>
    </w:p>
    <w:p w:rsidR="008428A6" w:rsidRPr="0024721C" w:rsidRDefault="008428A6" w:rsidP="008428A6">
      <w:pPr>
        <w:ind w:firstLine="708"/>
        <w:jc w:val="both"/>
        <w:rPr>
          <w:lang w:eastAsia="en-US"/>
        </w:rPr>
      </w:pPr>
      <w:r>
        <w:rPr>
          <w:lang w:eastAsia="en-US"/>
        </w:rPr>
        <w:t>Н</w:t>
      </w:r>
      <w:r w:rsidRPr="0024721C">
        <w:rPr>
          <w:lang w:eastAsia="en-US"/>
        </w:rPr>
        <w:t xml:space="preserve">а основание чл. 21, ал.1, т. 23,  във връзка с  чл. 26, ал. 3, т. </w:t>
      </w:r>
      <w:r w:rsidRPr="0024721C">
        <w:rPr>
          <w:lang w:val="en-US" w:eastAsia="en-US"/>
        </w:rPr>
        <w:t>2</w:t>
      </w:r>
      <w:r w:rsidRPr="0024721C">
        <w:rPr>
          <w:lang w:eastAsia="en-US"/>
        </w:rPr>
        <w:t xml:space="preserve"> от Закона за местното самоуправление и местната администрация </w:t>
      </w:r>
      <w:r>
        <w:rPr>
          <w:lang w:eastAsia="en-US"/>
        </w:rPr>
        <w:t>и с оглед на изложеното</w:t>
      </w:r>
      <w:proofErr w:type="gramStart"/>
      <w:r w:rsidRPr="0024721C">
        <w:rPr>
          <w:lang w:eastAsia="en-US"/>
        </w:rPr>
        <w:t xml:space="preserve">,  </w:t>
      </w:r>
      <w:r>
        <w:rPr>
          <w:lang w:eastAsia="en-US"/>
        </w:rPr>
        <w:t>Общински</w:t>
      </w:r>
      <w:proofErr w:type="gramEnd"/>
      <w:r>
        <w:rPr>
          <w:lang w:eastAsia="en-US"/>
        </w:rPr>
        <w:t xml:space="preserve"> съвет - Гурково</w:t>
      </w:r>
      <w:r w:rsidRPr="0024721C">
        <w:rPr>
          <w:lang w:eastAsia="en-US"/>
        </w:rPr>
        <w:t xml:space="preserve"> </w:t>
      </w:r>
    </w:p>
    <w:p w:rsidR="008428A6" w:rsidRPr="0024721C" w:rsidRDefault="008428A6" w:rsidP="008428A6">
      <w:pPr>
        <w:ind w:firstLine="708"/>
        <w:jc w:val="both"/>
        <w:rPr>
          <w:sz w:val="16"/>
          <w:szCs w:val="16"/>
          <w:lang w:eastAsia="en-US"/>
        </w:rPr>
      </w:pPr>
    </w:p>
    <w:p w:rsidR="008428A6" w:rsidRDefault="000749B0" w:rsidP="000749B0">
      <w:pPr>
        <w:ind w:firstLine="708"/>
        <w:rPr>
          <w:rFonts w:eastAsia="Calibri"/>
          <w:sz w:val="32"/>
          <w:szCs w:val="32"/>
        </w:rPr>
      </w:pPr>
      <w:r>
        <w:rPr>
          <w:rFonts w:eastAsia="Calibri"/>
          <w:sz w:val="32"/>
          <w:szCs w:val="32"/>
          <w:lang w:val="en-US"/>
        </w:rPr>
        <w:t xml:space="preserve">                                            </w:t>
      </w:r>
      <w:r w:rsidR="008428A6" w:rsidRPr="00681A9A">
        <w:rPr>
          <w:rFonts w:eastAsia="Calibri"/>
          <w:sz w:val="32"/>
          <w:szCs w:val="32"/>
        </w:rPr>
        <w:t>Р Е Ш И:</w:t>
      </w:r>
    </w:p>
    <w:p w:rsidR="008428A6" w:rsidRPr="00FD2AB4" w:rsidRDefault="008428A6" w:rsidP="008428A6">
      <w:pPr>
        <w:ind w:firstLine="708"/>
        <w:jc w:val="center"/>
        <w:rPr>
          <w:sz w:val="16"/>
          <w:szCs w:val="16"/>
          <w:lang w:eastAsia="en-US"/>
        </w:rPr>
      </w:pPr>
    </w:p>
    <w:p w:rsidR="008428A6" w:rsidRPr="00FD2AB4" w:rsidRDefault="008428A6" w:rsidP="008428A6">
      <w:pPr>
        <w:ind w:firstLine="708"/>
        <w:jc w:val="both"/>
        <w:rPr>
          <w:lang w:eastAsia="en-US"/>
        </w:rPr>
      </w:pPr>
      <w:r w:rsidRPr="00FD2AB4">
        <w:rPr>
          <w:lang w:eastAsia="en-US"/>
        </w:rPr>
        <w:t>Общински съвет – Гурково определя допълнително възнаграждение за постигнати резултати за второто шестмесечие на 2021 г. в размер на 90 % от определеното за този период месечно основно трудово възнаграждение на Кмета на Община Гурково, както следва:</w:t>
      </w:r>
    </w:p>
    <w:p w:rsidR="008428A6" w:rsidRPr="00FD2AB4" w:rsidRDefault="008428A6" w:rsidP="008428A6">
      <w:pPr>
        <w:rPr>
          <w:rFonts w:ascii="Calibri" w:eastAsia="TimesNewRomanPSMT" w:hAnsi="Calibri" w:cs="TimesNewRomanPSMT"/>
          <w:sz w:val="16"/>
          <w:szCs w:val="16"/>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8428A6" w:rsidRPr="00FD2AB4" w:rsidTr="008428A6">
        <w:trPr>
          <w:trHeight w:val="405"/>
        </w:trPr>
        <w:tc>
          <w:tcPr>
            <w:tcW w:w="320" w:type="dxa"/>
            <w:shd w:val="clear" w:color="auto" w:fill="auto"/>
            <w:noWrap/>
            <w:vAlign w:val="bottom"/>
            <w:hideMark/>
          </w:tcPr>
          <w:p w:rsidR="008428A6" w:rsidRPr="00FD2AB4" w:rsidRDefault="008428A6" w:rsidP="008428A6">
            <w:pPr>
              <w:rPr>
                <w:color w:val="000000"/>
                <w:lang w:eastAsia="en-US"/>
              </w:rPr>
            </w:pPr>
            <w:r w:rsidRPr="00FD2AB4">
              <w:rPr>
                <w:color w:val="000000"/>
                <w:lang w:eastAsia="en-US"/>
              </w:rPr>
              <w:t>1.</w:t>
            </w:r>
          </w:p>
        </w:tc>
        <w:tc>
          <w:tcPr>
            <w:tcW w:w="7100" w:type="dxa"/>
            <w:shd w:val="clear" w:color="auto" w:fill="auto"/>
            <w:noWrap/>
            <w:vAlign w:val="bottom"/>
            <w:hideMark/>
          </w:tcPr>
          <w:p w:rsidR="008428A6" w:rsidRPr="00FD2AB4" w:rsidRDefault="008428A6" w:rsidP="008428A6">
            <w:pPr>
              <w:rPr>
                <w:color w:val="000000"/>
                <w:lang w:eastAsia="en-US"/>
              </w:rPr>
            </w:pPr>
            <w:r w:rsidRPr="00FD2AB4">
              <w:rPr>
                <w:color w:val="000000"/>
                <w:lang w:eastAsia="en-US"/>
              </w:rPr>
              <w:t xml:space="preserve">Гочо Гочев – Председател на </w:t>
            </w:r>
            <w:proofErr w:type="spellStart"/>
            <w:r w:rsidRPr="00FD2AB4">
              <w:rPr>
                <w:color w:val="000000"/>
                <w:lang w:eastAsia="en-US"/>
              </w:rPr>
              <w:t>ОбС</w:t>
            </w:r>
            <w:proofErr w:type="spellEnd"/>
            <w:r w:rsidRPr="00FD2AB4">
              <w:rPr>
                <w:color w:val="000000"/>
                <w:lang w:eastAsia="en-US"/>
              </w:rPr>
              <w:t xml:space="preserve"> - Гурково </w:t>
            </w:r>
          </w:p>
        </w:tc>
        <w:tc>
          <w:tcPr>
            <w:tcW w:w="400" w:type="dxa"/>
            <w:shd w:val="clear" w:color="auto" w:fill="auto"/>
            <w:noWrap/>
            <w:vAlign w:val="bottom"/>
            <w:hideMark/>
          </w:tcPr>
          <w:p w:rsidR="008428A6" w:rsidRPr="00FD2AB4" w:rsidRDefault="008428A6" w:rsidP="008428A6">
            <w:pPr>
              <w:jc w:val="center"/>
              <w:rPr>
                <w:color w:val="000000"/>
                <w:lang w:eastAsia="en-US"/>
              </w:rPr>
            </w:pPr>
            <w:r w:rsidRPr="00FD2AB4">
              <w:rPr>
                <w:color w:val="000000"/>
                <w:lang w:eastAsia="en-US"/>
              </w:rPr>
              <w:t>-</w:t>
            </w:r>
          </w:p>
        </w:tc>
        <w:tc>
          <w:tcPr>
            <w:tcW w:w="940" w:type="dxa"/>
            <w:shd w:val="clear" w:color="auto" w:fill="auto"/>
            <w:noWrap/>
            <w:vAlign w:val="bottom"/>
            <w:hideMark/>
          </w:tcPr>
          <w:p w:rsidR="008428A6" w:rsidRPr="00FD2AB4" w:rsidRDefault="008428A6" w:rsidP="008428A6">
            <w:pPr>
              <w:jc w:val="right"/>
              <w:rPr>
                <w:color w:val="000000"/>
                <w:lang w:eastAsia="en-US"/>
              </w:rPr>
            </w:pPr>
            <w:r w:rsidRPr="00FD2AB4">
              <w:rPr>
                <w:color w:val="000000"/>
                <w:lang w:val="en-US" w:eastAsia="en-US"/>
              </w:rPr>
              <w:t>2</w:t>
            </w:r>
            <w:r w:rsidRPr="00FD2AB4">
              <w:rPr>
                <w:color w:val="000000"/>
                <w:lang w:eastAsia="en-US"/>
              </w:rPr>
              <w:t>970</w:t>
            </w:r>
          </w:p>
        </w:tc>
        <w:tc>
          <w:tcPr>
            <w:tcW w:w="434" w:type="dxa"/>
            <w:shd w:val="clear" w:color="auto" w:fill="auto"/>
            <w:noWrap/>
            <w:vAlign w:val="bottom"/>
            <w:hideMark/>
          </w:tcPr>
          <w:p w:rsidR="008428A6" w:rsidRPr="00FD2AB4" w:rsidRDefault="008428A6" w:rsidP="008428A6">
            <w:pPr>
              <w:rPr>
                <w:color w:val="000000"/>
                <w:lang w:eastAsia="en-US"/>
              </w:rPr>
            </w:pPr>
            <w:r w:rsidRPr="00FD2AB4">
              <w:rPr>
                <w:color w:val="000000"/>
                <w:lang w:eastAsia="en-US"/>
              </w:rPr>
              <w:t>лв.</w:t>
            </w:r>
          </w:p>
        </w:tc>
      </w:tr>
    </w:tbl>
    <w:p w:rsidR="008428A6" w:rsidRDefault="008428A6" w:rsidP="008428A6">
      <w:pPr>
        <w:ind w:firstLine="567"/>
        <w:jc w:val="both"/>
      </w:pPr>
    </w:p>
    <w:p w:rsidR="008428A6" w:rsidRDefault="008428A6" w:rsidP="008428A6">
      <w:pPr>
        <w:tabs>
          <w:tab w:val="center" w:pos="0"/>
        </w:tabs>
        <w:suppressAutoHyphens/>
        <w:autoSpaceDN w:val="0"/>
        <w:jc w:val="both"/>
        <w:textAlignment w:val="baseline"/>
        <w:rPr>
          <w:kern w:val="3"/>
          <w:lang w:val="en-US"/>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1</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1</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Pr="00B1535C" w:rsidRDefault="008428A6" w:rsidP="008428A6">
      <w:pPr>
        <w:spacing w:after="200" w:line="276" w:lineRule="auto"/>
        <w:rPr>
          <w:rFonts w:ascii="Calibri" w:eastAsia="Calibri" w:hAnsi="Calibri"/>
          <w:sz w:val="22"/>
          <w:szCs w:val="22"/>
          <w:lang w:eastAsia="en-US"/>
        </w:rPr>
      </w:pP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28A6" w:rsidRPr="00A86277" w:rsidRDefault="008428A6" w:rsidP="008428A6">
      <w:pPr>
        <w:widowControl w:val="0"/>
        <w:suppressAutoHyphens/>
        <w:autoSpaceDN w:val="0"/>
        <w:textAlignment w:val="baseline"/>
        <w:rPr>
          <w:rFonts w:eastAsia="Lucida Sans Unicode" w:cs="Tahoma"/>
          <w:b/>
          <w:kern w:val="3"/>
        </w:rPr>
      </w:pPr>
    </w:p>
    <w:p w:rsidR="008428A6" w:rsidRPr="00A86277" w:rsidRDefault="008428A6" w:rsidP="008428A6">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28A6" w:rsidRDefault="008428A6" w:rsidP="008428A6">
      <w:pPr>
        <w:rPr>
          <w:rFonts w:eastAsia="Lucida Sans Unicode" w:cs="Tahoma"/>
          <w:b/>
          <w:kern w:val="3"/>
          <w:lang w:val="en-US"/>
        </w:rPr>
      </w:pPr>
      <w:r w:rsidRPr="00A86277">
        <w:rPr>
          <w:rFonts w:eastAsia="Lucida Sans Unicode" w:cs="Tahoma"/>
          <w:b/>
          <w:kern w:val="3"/>
        </w:rPr>
        <w:t xml:space="preserve">                                        / Иванка Рачева – Генчева /</w:t>
      </w:r>
    </w:p>
    <w:p w:rsidR="00735224" w:rsidRDefault="00735224" w:rsidP="008428A6">
      <w:pPr>
        <w:rPr>
          <w:rFonts w:eastAsia="Lucida Sans Unicode" w:cs="Tahoma"/>
          <w:b/>
          <w:kern w:val="3"/>
          <w:lang w:val="en-US"/>
        </w:rPr>
      </w:pPr>
    </w:p>
    <w:p w:rsidR="00735224" w:rsidRDefault="00735224" w:rsidP="008428A6">
      <w:pPr>
        <w:rPr>
          <w:rFonts w:eastAsia="Lucida Sans Unicode" w:cs="Tahoma"/>
          <w:b/>
          <w:kern w:val="3"/>
          <w:lang w:val="en-US"/>
        </w:rPr>
      </w:pPr>
    </w:p>
    <w:p w:rsidR="00735224" w:rsidRDefault="00735224" w:rsidP="008428A6">
      <w:pPr>
        <w:rPr>
          <w:rFonts w:eastAsia="Lucida Sans Unicode" w:cs="Tahoma"/>
          <w:b/>
          <w:kern w:val="3"/>
          <w:lang w:val="en-US"/>
        </w:rPr>
      </w:pPr>
    </w:p>
    <w:p w:rsidR="00735224" w:rsidRDefault="00735224" w:rsidP="008428A6">
      <w:pPr>
        <w:rPr>
          <w:rFonts w:eastAsia="Lucida Sans Unicode" w:cs="Tahoma"/>
          <w:b/>
          <w:kern w:val="3"/>
          <w:lang w:val="en-US"/>
        </w:rPr>
      </w:pPr>
    </w:p>
    <w:p w:rsidR="00735224" w:rsidRPr="00735224" w:rsidRDefault="00735224" w:rsidP="008428A6">
      <w:pPr>
        <w:rPr>
          <w:rFonts w:ascii="Verdana" w:hAnsi="Verdana"/>
          <w:b/>
          <w:lang w:val="en-US"/>
        </w:rPr>
      </w:pPr>
    </w:p>
    <w:p w:rsidR="008428A6" w:rsidRDefault="008428A6" w:rsidP="008428A6">
      <w:pPr>
        <w:rPr>
          <w:rFonts w:cs="Calibri"/>
          <w:kern w:val="3"/>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8428A6" w:rsidRPr="00F040A8" w:rsidRDefault="008428A6" w:rsidP="008428A6">
      <w:pPr>
        <w:ind w:left="2820" w:firstLine="12"/>
        <w:jc w:val="both"/>
        <w:rPr>
          <w:sz w:val="32"/>
          <w:szCs w:val="32"/>
        </w:rPr>
      </w:pPr>
      <w:r w:rsidRPr="002E60FF">
        <w:rPr>
          <w:sz w:val="32"/>
          <w:szCs w:val="32"/>
        </w:rPr>
        <w:t xml:space="preserve">         Р Е Ш Е Н И Е  № 3</w:t>
      </w:r>
      <w:r>
        <w:rPr>
          <w:sz w:val="32"/>
          <w:szCs w:val="32"/>
          <w:lang w:val="en-US"/>
        </w:rPr>
        <w:t>2</w:t>
      </w:r>
      <w:r>
        <w:rPr>
          <w:sz w:val="32"/>
          <w:szCs w:val="32"/>
        </w:rPr>
        <w:t>2</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AD37AB" w:rsidP="008428A6">
      <w:pPr>
        <w:jc w:val="center"/>
        <w:rPr>
          <w:sz w:val="32"/>
          <w:szCs w:val="32"/>
        </w:rPr>
      </w:pPr>
      <w:r>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Pr="00F040A8" w:rsidRDefault="008428A6" w:rsidP="008428A6">
      <w:pPr>
        <w:ind w:firstLine="708"/>
        <w:jc w:val="both"/>
        <w:rPr>
          <w:rFonts w:eastAsia="Calibri"/>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t xml:space="preserve"> Зам.-председател на </w:t>
      </w:r>
      <w:proofErr w:type="spellStart"/>
      <w:r>
        <w:t>ОбС</w:t>
      </w:r>
      <w:proofErr w:type="spellEnd"/>
      <w:r>
        <w:t xml:space="preserve"> - </w:t>
      </w:r>
      <w:r w:rsidRPr="00F040A8">
        <w:rPr>
          <w:rFonts w:eastAsia="Calibri"/>
        </w:rPr>
        <w:t>о</w:t>
      </w:r>
      <w:proofErr w:type="spellStart"/>
      <w:r w:rsidRPr="00F040A8">
        <w:rPr>
          <w:lang w:val="en-US" w:eastAsia="en-US"/>
        </w:rPr>
        <w:t>пределяне</w:t>
      </w:r>
      <w:proofErr w:type="spellEnd"/>
      <w:r w:rsidRPr="00F040A8">
        <w:rPr>
          <w:lang w:val="en-US" w:eastAsia="en-US"/>
        </w:rPr>
        <w:t xml:space="preserve">  </w:t>
      </w:r>
      <w:r w:rsidRPr="00F040A8">
        <w:rPr>
          <w:lang w:eastAsia="en-US"/>
        </w:rPr>
        <w:t xml:space="preserve">допълнително  </w:t>
      </w:r>
      <w:proofErr w:type="spellStart"/>
      <w:r w:rsidRPr="00F040A8">
        <w:rPr>
          <w:lang w:val="en-US" w:eastAsia="en-US"/>
        </w:rPr>
        <w:t>възнаграждени</w:t>
      </w:r>
      <w:proofErr w:type="spellEnd"/>
      <w:r w:rsidRPr="00F040A8">
        <w:rPr>
          <w:lang w:eastAsia="en-US"/>
        </w:rPr>
        <w:t>е   на Кмета на  Община Гурково за постигнати резултати</w:t>
      </w:r>
      <w:r w:rsidRPr="00F040A8">
        <w:rPr>
          <w:lang w:val="en-US" w:eastAsia="en-US"/>
        </w:rPr>
        <w:t xml:space="preserve"> </w:t>
      </w:r>
      <w:r w:rsidRPr="00F040A8">
        <w:rPr>
          <w:lang w:eastAsia="en-US"/>
        </w:rPr>
        <w:t xml:space="preserve">за </w:t>
      </w:r>
      <w:r w:rsidRPr="00F040A8">
        <w:rPr>
          <w:rFonts w:eastAsia="Calibri"/>
        </w:rPr>
        <w:t>периода от 01.10.2021 г. до 31.12.2021 г.</w:t>
      </w:r>
    </w:p>
    <w:p w:rsidR="008428A6" w:rsidRPr="00871C2B" w:rsidRDefault="008428A6" w:rsidP="008428A6">
      <w:pPr>
        <w:ind w:firstLine="708"/>
        <w:jc w:val="both"/>
        <w:rPr>
          <w:sz w:val="28"/>
          <w:szCs w:val="28"/>
        </w:rPr>
      </w:pPr>
      <w:r w:rsidRPr="00FD2AB4">
        <w:rPr>
          <w:rFonts w:eastAsiaTheme="minorHAnsi"/>
          <w:b/>
          <w:sz w:val="28"/>
          <w:szCs w:val="28"/>
          <w:u w:val="single"/>
          <w:lang w:eastAsia="en-US"/>
        </w:rPr>
        <w:t>МОТИВИ:</w:t>
      </w:r>
      <w:r w:rsidRPr="00F4330A">
        <w:rPr>
          <w:rFonts w:eastAsiaTheme="minorHAnsi"/>
          <w:b/>
          <w:sz w:val="28"/>
          <w:szCs w:val="28"/>
          <w:lang w:eastAsia="en-US"/>
        </w:rPr>
        <w:t xml:space="preserve"> </w:t>
      </w:r>
      <w:r w:rsidRPr="00871C2B">
        <w:t>В чл. 38, ал.7</w:t>
      </w:r>
      <w:r>
        <w:rPr>
          <w:sz w:val="28"/>
          <w:szCs w:val="28"/>
        </w:rPr>
        <w:t xml:space="preserve">  </w:t>
      </w:r>
      <w:r>
        <w:t>от Закона за местното самоуправление и местната администрация (ЗМСМА) е дадена възможност Кметът на Общината да получава допълнително възнаграждение, определено от трудовото законодателство. Допълнителното възнаграждение за постигнати резултати е една от възможностите  да се получи такова възнаграждение.</w:t>
      </w:r>
    </w:p>
    <w:p w:rsidR="008428A6" w:rsidRPr="00D52C31" w:rsidRDefault="008428A6" w:rsidP="008428A6">
      <w:pPr>
        <w:ind w:firstLine="708"/>
        <w:jc w:val="both"/>
        <w:rPr>
          <w:color w:val="FF0000"/>
        </w:rPr>
      </w:pPr>
      <w:r>
        <w:t>В чл. 4, ал. 5 от ПМС № 67 от 2010 г. за заплатите в бюджетните организации и дейности (</w:t>
      </w:r>
      <w:proofErr w:type="spellStart"/>
      <w:r>
        <w:t>посл</w:t>
      </w:r>
      <w:proofErr w:type="spellEnd"/>
      <w:r>
        <w:t>. изм. и доп. с</w:t>
      </w:r>
      <w:r w:rsidRPr="00A401FB">
        <w:t xml:space="preserve"> </w:t>
      </w:r>
      <w:r>
        <w:t xml:space="preserve">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8428A6" w:rsidRDefault="008428A6" w:rsidP="008428A6">
      <w:pPr>
        <w:ind w:firstLine="708"/>
        <w:jc w:val="both"/>
      </w:pPr>
      <w:r>
        <w:t>Оценката за работата на г-н Цонев   от началото на мандата и конкретно  за този период на 2021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COVID-19. Показател за това е допълнително привлечените средства в общината по различни програми и проекти. Считам също така,че в условията на извънредната епидемична обстановка вече втора година ,  Кмета на общината и ръководената от него администрация положиха много усилия за да не спре работата в общината и предоставянето на услуги на гражданите да бъде на ниво и в срок.</w:t>
      </w:r>
    </w:p>
    <w:p w:rsidR="008428A6" w:rsidRDefault="008428A6" w:rsidP="008428A6">
      <w:pPr>
        <w:ind w:firstLine="708"/>
        <w:jc w:val="both"/>
        <w:rPr>
          <w:lang w:val="en-US" w:eastAsia="en-US"/>
        </w:rPr>
      </w:pPr>
      <w:r>
        <w:rPr>
          <w:lang w:eastAsia="en-US"/>
        </w:rPr>
        <w:t>Н</w:t>
      </w:r>
      <w:r w:rsidRPr="00707A42">
        <w:rPr>
          <w:lang w:eastAsia="en-US"/>
        </w:rPr>
        <w:t>а основание чл. 21, ал. 1, т. 5 и ал. 2, във връзка с чл.38, ал.7 от Закона за местното самоуправление и местната администрация, чл. 4, ал. 5</w:t>
      </w:r>
      <w:r>
        <w:rPr>
          <w:lang w:eastAsia="en-US"/>
        </w:rPr>
        <w:t xml:space="preserve"> от</w:t>
      </w:r>
      <w:r w:rsidRPr="00707A42">
        <w:rPr>
          <w:lang w:eastAsia="en-US"/>
        </w:rPr>
        <w:t xml:space="preserve"> Постановление № 67 на МС от 14.04.2010 г. за заплатите в бюджетните организации и дейности</w:t>
      </w:r>
      <w:r w:rsidRPr="00707A42">
        <w:rPr>
          <w:lang w:val="en-US" w:eastAsia="en-US"/>
        </w:rPr>
        <w:t xml:space="preserve"> </w:t>
      </w:r>
      <w:r w:rsidRPr="00707A42">
        <w:rPr>
          <w:lang w:eastAsia="en-US"/>
        </w:rPr>
        <w:t>(</w:t>
      </w:r>
      <w:proofErr w:type="spellStart"/>
      <w:r w:rsidRPr="00707A42">
        <w:rPr>
          <w:lang w:eastAsia="en-US"/>
        </w:rPr>
        <w:t>посл</w:t>
      </w:r>
      <w:proofErr w:type="spellEnd"/>
      <w:r w:rsidRPr="00707A42">
        <w:rPr>
          <w:lang w:eastAsia="en-US"/>
        </w:rPr>
        <w:t>. изм. и доп.</w:t>
      </w:r>
      <w:r>
        <w:rPr>
          <w:lang w:eastAsia="en-US"/>
        </w:rPr>
        <w:t xml:space="preserve"> с ДВ бр. 20 от 10.03.2020  г.)</w:t>
      </w:r>
      <w:r w:rsidRPr="00707A42">
        <w:rPr>
          <w:lang w:eastAsia="en-US"/>
        </w:rPr>
        <w:t xml:space="preserve"> </w:t>
      </w:r>
      <w:r>
        <w:rPr>
          <w:lang w:eastAsia="en-US"/>
        </w:rPr>
        <w:t xml:space="preserve">и с оглед на изложеното, </w:t>
      </w:r>
      <w:r w:rsidRPr="00707A42">
        <w:rPr>
          <w:lang w:eastAsia="en-US"/>
        </w:rPr>
        <w:t xml:space="preserve">   </w:t>
      </w:r>
      <w:r>
        <w:rPr>
          <w:lang w:eastAsia="en-US"/>
        </w:rPr>
        <w:t xml:space="preserve">Общински съвет </w:t>
      </w:r>
      <w:r w:rsidR="008709EA">
        <w:rPr>
          <w:lang w:eastAsia="en-US"/>
        </w:rPr>
        <w:t>–</w:t>
      </w:r>
      <w:r>
        <w:rPr>
          <w:lang w:eastAsia="en-US"/>
        </w:rPr>
        <w:t xml:space="preserve"> Гурково</w:t>
      </w:r>
    </w:p>
    <w:p w:rsidR="008709EA" w:rsidRPr="008709EA" w:rsidRDefault="008709EA" w:rsidP="008428A6">
      <w:pPr>
        <w:ind w:firstLine="708"/>
        <w:jc w:val="both"/>
        <w:rPr>
          <w:lang w:val="en-US" w:eastAsia="en-US"/>
        </w:rPr>
      </w:pPr>
    </w:p>
    <w:p w:rsidR="008428A6" w:rsidRDefault="000749B0" w:rsidP="000749B0">
      <w:pPr>
        <w:ind w:firstLine="708"/>
        <w:rPr>
          <w:rFonts w:eastAsia="Calibri"/>
          <w:sz w:val="32"/>
          <w:szCs w:val="32"/>
          <w:lang w:val="en-US"/>
        </w:rPr>
      </w:pPr>
      <w:r>
        <w:rPr>
          <w:rFonts w:eastAsia="Calibri"/>
          <w:sz w:val="32"/>
          <w:szCs w:val="32"/>
          <w:lang w:val="en-US"/>
        </w:rPr>
        <w:t xml:space="preserve">                                        </w:t>
      </w:r>
      <w:r w:rsidR="008428A6" w:rsidRPr="00681A9A">
        <w:rPr>
          <w:rFonts w:eastAsia="Calibri"/>
          <w:sz w:val="32"/>
          <w:szCs w:val="32"/>
        </w:rPr>
        <w:t>Р Е Ш И:</w:t>
      </w:r>
    </w:p>
    <w:p w:rsidR="008709EA" w:rsidRPr="008709EA" w:rsidRDefault="008709EA" w:rsidP="008428A6">
      <w:pPr>
        <w:ind w:firstLine="708"/>
        <w:jc w:val="center"/>
        <w:rPr>
          <w:rFonts w:eastAsia="Calibri"/>
          <w:sz w:val="32"/>
          <w:szCs w:val="32"/>
          <w:lang w:val="en-US"/>
        </w:rPr>
      </w:pPr>
    </w:p>
    <w:p w:rsidR="008428A6" w:rsidRDefault="008428A6" w:rsidP="008428A6">
      <w:pPr>
        <w:ind w:firstLine="708"/>
        <w:jc w:val="both"/>
      </w:pPr>
      <w:r>
        <w:t>Общински съвет – Гурково определя допълнително възнаграждение за постигнати резултати за периода от 01.10.2021 г. до 31.12.2021 г. , както следва:</w:t>
      </w:r>
    </w:p>
    <w:p w:rsidR="008428A6" w:rsidRPr="00EA6E16" w:rsidRDefault="008428A6" w:rsidP="008428A6">
      <w:pPr>
        <w:rPr>
          <w:rFonts w:ascii="Calibri" w:eastAsia="TimesNewRomanPSMT" w:hAnsi="Calibri" w:cs="TimesNewRomanPSMT"/>
          <w:sz w:val="16"/>
          <w:szCs w:val="16"/>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8428A6" w:rsidRPr="003D4A5A" w:rsidTr="008428A6">
        <w:trPr>
          <w:trHeight w:val="405"/>
        </w:trPr>
        <w:tc>
          <w:tcPr>
            <w:tcW w:w="320" w:type="dxa"/>
            <w:shd w:val="clear" w:color="auto" w:fill="auto"/>
            <w:noWrap/>
            <w:vAlign w:val="bottom"/>
            <w:hideMark/>
          </w:tcPr>
          <w:p w:rsidR="008428A6" w:rsidRPr="003D4A5A" w:rsidRDefault="008428A6" w:rsidP="008428A6">
            <w:pPr>
              <w:rPr>
                <w:color w:val="000000"/>
              </w:rPr>
            </w:pPr>
            <w:r>
              <w:rPr>
                <w:color w:val="000000"/>
              </w:rPr>
              <w:t>1.</w:t>
            </w:r>
          </w:p>
        </w:tc>
        <w:tc>
          <w:tcPr>
            <w:tcW w:w="7100" w:type="dxa"/>
            <w:shd w:val="clear" w:color="auto" w:fill="auto"/>
            <w:noWrap/>
            <w:vAlign w:val="bottom"/>
            <w:hideMark/>
          </w:tcPr>
          <w:p w:rsidR="008428A6" w:rsidRPr="003D4A5A" w:rsidRDefault="008428A6" w:rsidP="008428A6">
            <w:pPr>
              <w:rPr>
                <w:color w:val="000000"/>
              </w:rPr>
            </w:pPr>
            <w:r>
              <w:rPr>
                <w:color w:val="000000"/>
              </w:rPr>
              <w:t xml:space="preserve">Мариан Цонев – кмет на община Гурково </w:t>
            </w:r>
          </w:p>
        </w:tc>
        <w:tc>
          <w:tcPr>
            <w:tcW w:w="400" w:type="dxa"/>
            <w:shd w:val="clear" w:color="auto" w:fill="auto"/>
            <w:noWrap/>
            <w:vAlign w:val="bottom"/>
            <w:hideMark/>
          </w:tcPr>
          <w:p w:rsidR="008428A6" w:rsidRPr="003D4A5A" w:rsidRDefault="008428A6" w:rsidP="008428A6">
            <w:pPr>
              <w:jc w:val="center"/>
              <w:rPr>
                <w:color w:val="000000"/>
              </w:rPr>
            </w:pPr>
            <w:r w:rsidRPr="003D4A5A">
              <w:rPr>
                <w:color w:val="000000"/>
              </w:rPr>
              <w:t>-</w:t>
            </w:r>
          </w:p>
        </w:tc>
        <w:tc>
          <w:tcPr>
            <w:tcW w:w="940" w:type="dxa"/>
            <w:shd w:val="clear" w:color="auto" w:fill="auto"/>
            <w:noWrap/>
            <w:vAlign w:val="bottom"/>
            <w:hideMark/>
          </w:tcPr>
          <w:p w:rsidR="008428A6" w:rsidRPr="003D4A5A" w:rsidRDefault="008428A6" w:rsidP="008428A6">
            <w:pPr>
              <w:jc w:val="right"/>
              <w:rPr>
                <w:color w:val="000000"/>
              </w:rPr>
            </w:pPr>
            <w:r>
              <w:rPr>
                <w:color w:val="000000"/>
              </w:rPr>
              <w:t>1167</w:t>
            </w:r>
          </w:p>
        </w:tc>
        <w:tc>
          <w:tcPr>
            <w:tcW w:w="434" w:type="dxa"/>
            <w:shd w:val="clear" w:color="auto" w:fill="auto"/>
            <w:noWrap/>
            <w:vAlign w:val="bottom"/>
            <w:hideMark/>
          </w:tcPr>
          <w:p w:rsidR="008428A6" w:rsidRPr="003D4A5A" w:rsidRDefault="008428A6" w:rsidP="008428A6">
            <w:pPr>
              <w:rPr>
                <w:color w:val="000000"/>
              </w:rPr>
            </w:pPr>
            <w:r w:rsidRPr="003D4A5A">
              <w:rPr>
                <w:color w:val="000000"/>
              </w:rPr>
              <w:t>лв.</w:t>
            </w:r>
          </w:p>
        </w:tc>
      </w:tr>
    </w:tbl>
    <w:p w:rsidR="008428A6" w:rsidRPr="00EA6E16" w:rsidRDefault="008428A6" w:rsidP="008428A6">
      <w:pPr>
        <w:ind w:firstLine="708"/>
        <w:rPr>
          <w:sz w:val="16"/>
          <w:szCs w:val="16"/>
        </w:rPr>
      </w:pPr>
    </w:p>
    <w:p w:rsidR="008428A6" w:rsidRDefault="008428A6" w:rsidP="008428A6">
      <w:pPr>
        <w:tabs>
          <w:tab w:val="center" w:pos="0"/>
        </w:tabs>
        <w:suppressAutoHyphens/>
        <w:autoSpaceDN w:val="0"/>
        <w:jc w:val="both"/>
        <w:textAlignment w:val="baseline"/>
        <w:rPr>
          <w:kern w:val="3"/>
          <w:lang w:val="en-US"/>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1</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1</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Pr="00E40915" w:rsidRDefault="008428A6" w:rsidP="008428A6">
      <w:pPr>
        <w:spacing w:after="200" w:line="276" w:lineRule="auto"/>
        <w:rPr>
          <w:rFonts w:ascii="Calibri" w:eastAsia="Calibri" w:hAnsi="Calibri"/>
          <w:sz w:val="16"/>
          <w:szCs w:val="16"/>
          <w:lang w:eastAsia="en-US"/>
        </w:rPr>
      </w:pP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28A6" w:rsidRPr="00A86277" w:rsidRDefault="008428A6" w:rsidP="008428A6">
      <w:pPr>
        <w:widowControl w:val="0"/>
        <w:suppressAutoHyphens/>
        <w:autoSpaceDN w:val="0"/>
        <w:textAlignment w:val="baseline"/>
        <w:rPr>
          <w:rFonts w:eastAsia="Lucida Sans Unicode" w:cs="Tahoma"/>
          <w:b/>
          <w:kern w:val="3"/>
        </w:rPr>
      </w:pPr>
    </w:p>
    <w:p w:rsidR="008428A6" w:rsidRPr="00A86277" w:rsidRDefault="008428A6" w:rsidP="008428A6">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428A6" w:rsidRPr="00A86277" w:rsidRDefault="008428A6" w:rsidP="008428A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28A6" w:rsidRDefault="008428A6" w:rsidP="008428A6">
      <w:pPr>
        <w:rPr>
          <w:rFonts w:eastAsia="Lucida Sans Unicode" w:cs="Tahoma"/>
          <w:b/>
          <w:kern w:val="3"/>
          <w:lang w:val="en-US"/>
        </w:rPr>
      </w:pPr>
      <w:r w:rsidRPr="00A86277">
        <w:rPr>
          <w:rFonts w:eastAsia="Lucida Sans Unicode" w:cs="Tahoma"/>
          <w:b/>
          <w:kern w:val="3"/>
        </w:rPr>
        <w:t xml:space="preserve">                                        / Иванка Рачева – Генчева /</w:t>
      </w:r>
    </w:p>
    <w:p w:rsidR="00735224" w:rsidRDefault="00735224" w:rsidP="008428A6">
      <w:pPr>
        <w:rPr>
          <w:rFonts w:eastAsia="Lucida Sans Unicode" w:cs="Tahoma"/>
          <w:b/>
          <w:kern w:val="3"/>
          <w:lang w:val="en-US"/>
        </w:rPr>
      </w:pPr>
    </w:p>
    <w:p w:rsidR="00735224" w:rsidRDefault="00735224" w:rsidP="008428A6">
      <w:pPr>
        <w:rPr>
          <w:rFonts w:eastAsia="Lucida Sans Unicode" w:cs="Tahoma"/>
          <w:b/>
          <w:kern w:val="3"/>
          <w:lang w:val="en-US"/>
        </w:rPr>
      </w:pPr>
    </w:p>
    <w:p w:rsidR="00735224" w:rsidRDefault="00735224" w:rsidP="008428A6">
      <w:pPr>
        <w:rPr>
          <w:rFonts w:eastAsia="Lucida Sans Unicode" w:cs="Tahoma"/>
          <w:b/>
          <w:kern w:val="3"/>
          <w:lang w:val="en-US"/>
        </w:rPr>
      </w:pPr>
    </w:p>
    <w:p w:rsidR="00735224" w:rsidRPr="00735224" w:rsidRDefault="00735224" w:rsidP="008428A6">
      <w:pPr>
        <w:rPr>
          <w:rFonts w:ascii="Verdana" w:hAnsi="Verdana"/>
          <w:b/>
          <w:lang w:val="en-US"/>
        </w:rPr>
      </w:pPr>
    </w:p>
    <w:p w:rsidR="008428A6" w:rsidRDefault="008428A6" w:rsidP="008428A6">
      <w:pPr>
        <w:ind w:firstLine="567"/>
        <w:jc w:val="both"/>
        <w:rPr>
          <w:rFonts w:ascii="Verdana" w:hAnsi="Verdana"/>
          <w:b/>
        </w:rPr>
      </w:pPr>
    </w:p>
    <w:p w:rsidR="008428A6"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735224" w:rsidRPr="00735224" w:rsidRDefault="00735224" w:rsidP="008428A6">
      <w:pPr>
        <w:rPr>
          <w:rFonts w:eastAsia="Lucida Sans Unicode"/>
          <w:b/>
          <w:kern w:val="3"/>
          <w:sz w:val="28"/>
          <w:szCs w:val="28"/>
          <w:u w:val="single"/>
          <w:lang w:val="en-US"/>
        </w:rPr>
      </w:pPr>
    </w:p>
    <w:p w:rsidR="008428A6" w:rsidRPr="00F4330A" w:rsidRDefault="008428A6" w:rsidP="008428A6">
      <w:pPr>
        <w:ind w:left="2820" w:firstLine="12"/>
        <w:jc w:val="both"/>
        <w:rPr>
          <w:sz w:val="32"/>
          <w:szCs w:val="32"/>
        </w:rPr>
      </w:pPr>
      <w:r w:rsidRPr="002E60FF">
        <w:rPr>
          <w:sz w:val="32"/>
          <w:szCs w:val="32"/>
        </w:rPr>
        <w:t xml:space="preserve">        </w:t>
      </w:r>
      <w:r>
        <w:rPr>
          <w:sz w:val="32"/>
          <w:szCs w:val="32"/>
        </w:rPr>
        <w:t xml:space="preserve"> </w:t>
      </w:r>
      <w:r w:rsidRPr="002E60FF">
        <w:rPr>
          <w:sz w:val="32"/>
          <w:szCs w:val="32"/>
        </w:rPr>
        <w:t xml:space="preserve"> Р Е Ш Е Н И Е  № 3</w:t>
      </w:r>
      <w:r>
        <w:rPr>
          <w:sz w:val="32"/>
          <w:szCs w:val="32"/>
          <w:lang w:val="en-US"/>
        </w:rPr>
        <w:t>2</w:t>
      </w:r>
      <w:r>
        <w:rPr>
          <w:sz w:val="32"/>
          <w:szCs w:val="32"/>
        </w:rPr>
        <w:t>3</w:t>
      </w:r>
    </w:p>
    <w:p w:rsidR="008428A6" w:rsidRPr="002E60FF" w:rsidRDefault="008428A6" w:rsidP="008428A6">
      <w:pPr>
        <w:ind w:firstLine="720"/>
        <w:rPr>
          <w:sz w:val="32"/>
          <w:szCs w:val="32"/>
        </w:rPr>
      </w:pPr>
      <w:r w:rsidRPr="002E60FF">
        <w:rPr>
          <w:sz w:val="32"/>
          <w:szCs w:val="32"/>
        </w:rPr>
        <w:t xml:space="preserve">           </w:t>
      </w:r>
      <w:r w:rsidR="00735224">
        <w:rPr>
          <w:sz w:val="32"/>
          <w:szCs w:val="32"/>
        </w:rPr>
        <w:t xml:space="preserve">                              </w:t>
      </w:r>
      <w:r w:rsidR="00735224">
        <w:rPr>
          <w:sz w:val="32"/>
          <w:szCs w:val="32"/>
          <w:lang w:val="en-US"/>
        </w:rPr>
        <w:t xml:space="preserve">   </w:t>
      </w: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735224" w:rsidP="008428A6">
      <w:pPr>
        <w:jc w:val="center"/>
        <w:rPr>
          <w:sz w:val="32"/>
          <w:szCs w:val="32"/>
          <w:lang w:val="en-US"/>
        </w:rPr>
      </w:pPr>
      <w:r>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709EA" w:rsidRPr="008709EA" w:rsidRDefault="008709EA" w:rsidP="008428A6">
      <w:pPr>
        <w:jc w:val="center"/>
        <w:rPr>
          <w:sz w:val="16"/>
          <w:szCs w:val="16"/>
          <w:lang w:val="en-US"/>
        </w:rPr>
      </w:pPr>
    </w:p>
    <w:p w:rsidR="008428A6" w:rsidRPr="00F4330A" w:rsidRDefault="008428A6" w:rsidP="008428A6">
      <w:pPr>
        <w:ind w:firstLine="567"/>
        <w:jc w:val="both"/>
        <w:rPr>
          <w:rFonts w:eastAsia="Calibri"/>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t xml:space="preserve"> Кмет на Община </w:t>
      </w:r>
      <w:r w:rsidRPr="00F4330A">
        <w:rPr>
          <w:rFonts w:eastAsia="Calibri"/>
        </w:rPr>
        <w:t>с  вх. № ОС – 282/07.12.2021 г. – определяне допълнителни възнаграждения на кметовете на кметства в Община Гурково за постигнати резултати за периода от 01.10.2021 г. до 31.12.2021 г.</w:t>
      </w:r>
    </w:p>
    <w:p w:rsidR="008428A6" w:rsidRPr="00F4330A" w:rsidRDefault="008428A6" w:rsidP="008428A6">
      <w:pPr>
        <w:ind w:firstLine="708"/>
        <w:jc w:val="both"/>
      </w:pPr>
      <w:r w:rsidRPr="00FD2AB4">
        <w:rPr>
          <w:rFonts w:eastAsiaTheme="minorHAnsi"/>
          <w:b/>
          <w:sz w:val="28"/>
          <w:szCs w:val="28"/>
          <w:u w:val="single"/>
          <w:lang w:eastAsia="en-US"/>
        </w:rPr>
        <w:t>МОТИВИ:</w:t>
      </w:r>
      <w:r>
        <w:rPr>
          <w:rFonts w:eastAsiaTheme="minorHAnsi"/>
          <w:sz w:val="28"/>
          <w:szCs w:val="28"/>
          <w:lang w:eastAsia="en-US"/>
        </w:rPr>
        <w:t xml:space="preserve"> </w:t>
      </w:r>
      <w:r w:rsidRPr="00F4330A">
        <w:t>С утвърдените Вътрешни правила за работната заплата в Община Гурково е регламентиран реда за определяне, изменяне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8428A6" w:rsidRPr="00F4330A" w:rsidRDefault="008428A6" w:rsidP="008428A6">
      <w:pPr>
        <w:ind w:firstLine="708"/>
        <w:jc w:val="both"/>
        <w:rPr>
          <w:color w:val="FF0000"/>
        </w:rPr>
      </w:pPr>
      <w:r w:rsidRPr="00F4330A">
        <w:t>Съгласно чл. 4, ал. 5 от ПМС № 67 от 2010 г. за заплатите в бюджетните организации и дейности</w:t>
      </w:r>
      <w:r w:rsidRPr="00F4330A">
        <w:rPr>
          <w:lang w:val="en-US"/>
        </w:rPr>
        <w:t xml:space="preserve"> </w:t>
      </w:r>
      <w:r w:rsidRPr="00F4330A">
        <w:t>(</w:t>
      </w:r>
      <w:proofErr w:type="spellStart"/>
      <w:r w:rsidRPr="00F4330A">
        <w:t>посл</w:t>
      </w:r>
      <w:proofErr w:type="spellEnd"/>
      <w:r w:rsidRPr="00F4330A">
        <w:t>.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Анализът показва, че към 30.11. 2021 год. има икономия в разходите за заплати на кметовете, дължаща се на отпуски за временна нетрудоспособност.</w:t>
      </w:r>
    </w:p>
    <w:p w:rsidR="008428A6" w:rsidRPr="00F4330A" w:rsidRDefault="008428A6" w:rsidP="008428A6">
      <w:pPr>
        <w:ind w:firstLine="708"/>
        <w:jc w:val="both"/>
      </w:pPr>
      <w:r w:rsidRPr="00F4330A">
        <w:t xml:space="preserve">Оценката за работата на кметовете за горепосочения период, както и за цялата  2021 година е добра. Дейността им се характеризира с отговорно изпълнение на законовите задължения, участие в подготовката и провеждането на три национални избора, последните от които  две в едно,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в условията на продължаващата усложнена епидемична обстановка от </w:t>
      </w:r>
      <w:r w:rsidRPr="00F4330A">
        <w:rPr>
          <w:lang w:val="en-US"/>
        </w:rPr>
        <w:t>COVID-19</w:t>
      </w:r>
      <w:r w:rsidRPr="00F4330A">
        <w:t>.</w:t>
      </w:r>
    </w:p>
    <w:p w:rsidR="008428A6" w:rsidRDefault="008428A6" w:rsidP="008428A6">
      <w:pPr>
        <w:ind w:firstLine="708"/>
        <w:jc w:val="both"/>
        <w:rPr>
          <w:lang w:val="en-US"/>
        </w:rPr>
      </w:pPr>
      <w:r>
        <w:t>Н</w:t>
      </w:r>
      <w:r w:rsidRPr="00F4330A">
        <w:t>а основание чл. 21, ал. 1, т. 5 и ал. 2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w:t>
      </w:r>
      <w:r w:rsidRPr="00F4330A">
        <w:rPr>
          <w:lang w:val="en-US"/>
        </w:rPr>
        <w:t xml:space="preserve"> </w:t>
      </w:r>
      <w:r w:rsidRPr="00F4330A">
        <w:t>(</w:t>
      </w:r>
      <w:proofErr w:type="spellStart"/>
      <w:r w:rsidRPr="00F4330A">
        <w:t>посл</w:t>
      </w:r>
      <w:proofErr w:type="spellEnd"/>
      <w:r w:rsidRPr="00F4330A">
        <w:t>. изм. и доп. ДВ бр. 20 от 10.03.2020 г.), чл. 26, ал. 7,т.1 от Вътрешните правила за заплатите на Общинска администрация Гурково</w:t>
      </w:r>
      <w:r>
        <w:t xml:space="preserve"> и</w:t>
      </w:r>
      <w:r w:rsidRPr="00F4330A">
        <w:t xml:space="preserve"> </w:t>
      </w:r>
      <w:r>
        <w:t>с</w:t>
      </w:r>
      <w:r w:rsidRPr="00F4330A">
        <w:t xml:space="preserve"> оглед на изложеното</w:t>
      </w:r>
      <w:r>
        <w:t xml:space="preserve">, Общински съвет </w:t>
      </w:r>
      <w:r w:rsidR="008709EA">
        <w:t>–</w:t>
      </w:r>
      <w:r>
        <w:t xml:space="preserve"> Гурково</w:t>
      </w:r>
    </w:p>
    <w:p w:rsidR="008709EA" w:rsidRPr="008709EA" w:rsidRDefault="008709EA" w:rsidP="008428A6">
      <w:pPr>
        <w:ind w:firstLine="708"/>
        <w:jc w:val="both"/>
        <w:rPr>
          <w:lang w:val="en-US"/>
        </w:rPr>
      </w:pPr>
    </w:p>
    <w:p w:rsidR="008428A6" w:rsidRDefault="000749B0" w:rsidP="000749B0">
      <w:pPr>
        <w:ind w:firstLine="708"/>
        <w:rPr>
          <w:rFonts w:eastAsia="Calibri"/>
          <w:sz w:val="32"/>
          <w:szCs w:val="32"/>
          <w:lang w:val="en-US"/>
        </w:rPr>
      </w:pPr>
      <w:r>
        <w:rPr>
          <w:rFonts w:eastAsia="Calibri"/>
          <w:sz w:val="32"/>
          <w:szCs w:val="32"/>
          <w:lang w:val="en-US"/>
        </w:rPr>
        <w:t xml:space="preserve">                                     </w:t>
      </w:r>
      <w:r w:rsidR="008428A6" w:rsidRPr="00681A9A">
        <w:rPr>
          <w:rFonts w:eastAsia="Calibri"/>
          <w:sz w:val="32"/>
          <w:szCs w:val="32"/>
        </w:rPr>
        <w:t>Р Е Ш И:</w:t>
      </w:r>
    </w:p>
    <w:p w:rsidR="008709EA" w:rsidRPr="008709EA" w:rsidRDefault="008709EA" w:rsidP="008428A6">
      <w:pPr>
        <w:ind w:firstLine="708"/>
        <w:jc w:val="center"/>
        <w:rPr>
          <w:rFonts w:eastAsia="Calibri"/>
          <w:sz w:val="32"/>
          <w:szCs w:val="32"/>
          <w:lang w:val="en-US"/>
        </w:rPr>
      </w:pPr>
    </w:p>
    <w:p w:rsidR="008428A6" w:rsidRPr="00F4330A" w:rsidRDefault="008428A6" w:rsidP="008428A6">
      <w:pPr>
        <w:ind w:firstLine="708"/>
        <w:jc w:val="both"/>
      </w:pPr>
      <w:r w:rsidRPr="00F4330A">
        <w:t>Общински съвет – Гурково определя допълнителни възнаграждения за постигнати резултати за периода от 01.10. 2021 г. до 31.12.2021 г. на кметовете на кметства , както следва:</w:t>
      </w: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8428A6" w:rsidRPr="00F4330A" w:rsidTr="008428A6">
        <w:trPr>
          <w:trHeight w:val="405"/>
        </w:trPr>
        <w:tc>
          <w:tcPr>
            <w:tcW w:w="320" w:type="dxa"/>
            <w:shd w:val="clear" w:color="auto" w:fill="auto"/>
            <w:noWrap/>
            <w:vAlign w:val="bottom"/>
            <w:hideMark/>
          </w:tcPr>
          <w:p w:rsidR="008428A6" w:rsidRPr="00F4330A" w:rsidRDefault="008428A6" w:rsidP="008428A6">
            <w:pPr>
              <w:rPr>
                <w:color w:val="000000"/>
              </w:rPr>
            </w:pPr>
            <w:r w:rsidRPr="00F4330A">
              <w:rPr>
                <w:color w:val="000000"/>
              </w:rPr>
              <w:t>1.</w:t>
            </w:r>
          </w:p>
        </w:tc>
        <w:tc>
          <w:tcPr>
            <w:tcW w:w="7100" w:type="dxa"/>
            <w:shd w:val="clear" w:color="auto" w:fill="auto"/>
            <w:noWrap/>
            <w:vAlign w:val="bottom"/>
            <w:hideMark/>
          </w:tcPr>
          <w:p w:rsidR="008428A6" w:rsidRPr="00F4330A" w:rsidRDefault="008428A6" w:rsidP="008428A6">
            <w:pPr>
              <w:rPr>
                <w:color w:val="000000"/>
              </w:rPr>
            </w:pPr>
            <w:r w:rsidRPr="00F4330A">
              <w:rPr>
                <w:color w:val="000000"/>
              </w:rPr>
              <w:t>Атанас Граматиков - кмет на кметство с. Паничерево</w:t>
            </w:r>
          </w:p>
        </w:tc>
        <w:tc>
          <w:tcPr>
            <w:tcW w:w="400" w:type="dxa"/>
            <w:shd w:val="clear" w:color="auto" w:fill="auto"/>
            <w:noWrap/>
            <w:vAlign w:val="bottom"/>
            <w:hideMark/>
          </w:tcPr>
          <w:p w:rsidR="008428A6" w:rsidRPr="00F4330A" w:rsidRDefault="008428A6" w:rsidP="008428A6">
            <w:pPr>
              <w:jc w:val="center"/>
              <w:rPr>
                <w:color w:val="000000"/>
              </w:rPr>
            </w:pPr>
            <w:r w:rsidRPr="00F4330A">
              <w:rPr>
                <w:color w:val="000000"/>
              </w:rPr>
              <w:t>-</w:t>
            </w:r>
          </w:p>
        </w:tc>
        <w:tc>
          <w:tcPr>
            <w:tcW w:w="940" w:type="dxa"/>
            <w:shd w:val="clear" w:color="auto" w:fill="auto"/>
            <w:noWrap/>
            <w:vAlign w:val="bottom"/>
            <w:hideMark/>
          </w:tcPr>
          <w:p w:rsidR="008428A6" w:rsidRPr="00F4330A" w:rsidRDefault="008428A6" w:rsidP="008428A6">
            <w:pPr>
              <w:jc w:val="right"/>
              <w:rPr>
                <w:color w:val="000000"/>
                <w:highlight w:val="yellow"/>
              </w:rPr>
            </w:pPr>
            <w:r w:rsidRPr="00DD286C">
              <w:rPr>
                <w:color w:val="000000"/>
              </w:rPr>
              <w:t>1100</w:t>
            </w:r>
          </w:p>
        </w:tc>
        <w:tc>
          <w:tcPr>
            <w:tcW w:w="434" w:type="dxa"/>
            <w:shd w:val="clear" w:color="auto" w:fill="auto"/>
            <w:noWrap/>
            <w:vAlign w:val="bottom"/>
            <w:hideMark/>
          </w:tcPr>
          <w:p w:rsidR="008428A6" w:rsidRPr="00F4330A" w:rsidRDefault="008428A6" w:rsidP="008428A6">
            <w:pPr>
              <w:rPr>
                <w:color w:val="000000"/>
              </w:rPr>
            </w:pPr>
            <w:r w:rsidRPr="00F4330A">
              <w:rPr>
                <w:color w:val="000000"/>
              </w:rPr>
              <w:t>лв.</w:t>
            </w:r>
          </w:p>
        </w:tc>
      </w:tr>
      <w:tr w:rsidR="008428A6" w:rsidRPr="00F4330A" w:rsidTr="008428A6">
        <w:trPr>
          <w:trHeight w:val="405"/>
        </w:trPr>
        <w:tc>
          <w:tcPr>
            <w:tcW w:w="320" w:type="dxa"/>
            <w:shd w:val="clear" w:color="auto" w:fill="auto"/>
            <w:noWrap/>
            <w:vAlign w:val="bottom"/>
            <w:hideMark/>
          </w:tcPr>
          <w:p w:rsidR="008428A6" w:rsidRPr="00F4330A" w:rsidRDefault="008428A6" w:rsidP="008428A6">
            <w:pPr>
              <w:jc w:val="right"/>
              <w:rPr>
                <w:color w:val="000000"/>
              </w:rPr>
            </w:pPr>
            <w:r w:rsidRPr="00F4330A">
              <w:rPr>
                <w:color w:val="000000"/>
              </w:rPr>
              <w:t>2.</w:t>
            </w:r>
          </w:p>
        </w:tc>
        <w:tc>
          <w:tcPr>
            <w:tcW w:w="7100" w:type="dxa"/>
            <w:shd w:val="clear" w:color="auto" w:fill="auto"/>
            <w:noWrap/>
            <w:vAlign w:val="bottom"/>
            <w:hideMark/>
          </w:tcPr>
          <w:p w:rsidR="008428A6" w:rsidRPr="00F4330A" w:rsidRDefault="008428A6" w:rsidP="008428A6">
            <w:pPr>
              <w:rPr>
                <w:color w:val="000000"/>
              </w:rPr>
            </w:pPr>
            <w:r w:rsidRPr="00F4330A">
              <w:rPr>
                <w:color w:val="000000"/>
              </w:rPr>
              <w:t>Радостина Добрева - кмет на кметство с. Конаре</w:t>
            </w:r>
          </w:p>
        </w:tc>
        <w:tc>
          <w:tcPr>
            <w:tcW w:w="400" w:type="dxa"/>
            <w:shd w:val="clear" w:color="auto" w:fill="auto"/>
            <w:noWrap/>
            <w:vAlign w:val="bottom"/>
            <w:hideMark/>
          </w:tcPr>
          <w:p w:rsidR="008428A6" w:rsidRPr="00F4330A" w:rsidRDefault="008428A6" w:rsidP="008428A6">
            <w:pPr>
              <w:jc w:val="center"/>
              <w:rPr>
                <w:color w:val="000000"/>
              </w:rPr>
            </w:pPr>
            <w:r w:rsidRPr="00F4330A">
              <w:rPr>
                <w:color w:val="000000"/>
              </w:rPr>
              <w:t>-</w:t>
            </w:r>
          </w:p>
        </w:tc>
        <w:tc>
          <w:tcPr>
            <w:tcW w:w="940" w:type="dxa"/>
            <w:shd w:val="clear" w:color="auto" w:fill="auto"/>
            <w:noWrap/>
            <w:vAlign w:val="bottom"/>
            <w:hideMark/>
          </w:tcPr>
          <w:p w:rsidR="008428A6" w:rsidRPr="00F4330A" w:rsidRDefault="008428A6" w:rsidP="008428A6">
            <w:pPr>
              <w:jc w:val="right"/>
              <w:rPr>
                <w:color w:val="000000"/>
                <w:highlight w:val="yellow"/>
              </w:rPr>
            </w:pPr>
            <w:r w:rsidRPr="00DD286C">
              <w:rPr>
                <w:color w:val="000000"/>
              </w:rPr>
              <w:t>1050</w:t>
            </w:r>
          </w:p>
        </w:tc>
        <w:tc>
          <w:tcPr>
            <w:tcW w:w="434" w:type="dxa"/>
            <w:shd w:val="clear" w:color="auto" w:fill="auto"/>
            <w:noWrap/>
            <w:vAlign w:val="bottom"/>
            <w:hideMark/>
          </w:tcPr>
          <w:p w:rsidR="008428A6" w:rsidRPr="00F4330A" w:rsidRDefault="008428A6" w:rsidP="008428A6">
            <w:pPr>
              <w:rPr>
                <w:color w:val="000000"/>
              </w:rPr>
            </w:pPr>
            <w:r w:rsidRPr="00F4330A">
              <w:rPr>
                <w:color w:val="000000"/>
              </w:rPr>
              <w:t>лв.</w:t>
            </w:r>
          </w:p>
        </w:tc>
      </w:tr>
    </w:tbl>
    <w:p w:rsidR="008428A6" w:rsidRDefault="008428A6" w:rsidP="008428A6">
      <w:pPr>
        <w:jc w:val="both"/>
        <w:rPr>
          <w:sz w:val="16"/>
          <w:szCs w:val="16"/>
          <w:lang w:val="en-US"/>
        </w:rPr>
      </w:pPr>
    </w:p>
    <w:p w:rsidR="00735224" w:rsidRPr="00735224" w:rsidRDefault="00735224" w:rsidP="008428A6">
      <w:pPr>
        <w:jc w:val="both"/>
        <w:rPr>
          <w:sz w:val="16"/>
          <w:szCs w:val="16"/>
          <w:lang w:val="en-US"/>
        </w:rPr>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uppressAutoHyphens/>
        <w:autoSpaceDN w:val="0"/>
        <w:ind w:left="360"/>
        <w:jc w:val="both"/>
        <w:textAlignment w:val="baseline"/>
        <w:rPr>
          <w:rFonts w:cs="Calibri"/>
          <w:kern w:val="3"/>
          <w:lang w:val="en-US"/>
        </w:rPr>
      </w:pPr>
    </w:p>
    <w:p w:rsidR="008428A6" w:rsidRDefault="008428A6" w:rsidP="008428A6">
      <w:pPr>
        <w:suppressAutoHyphens/>
        <w:autoSpaceDN w:val="0"/>
        <w:ind w:left="360"/>
        <w:jc w:val="both"/>
        <w:textAlignment w:val="baseline"/>
        <w:rPr>
          <w:rFonts w:cs="Calibri"/>
          <w:kern w:val="3"/>
          <w:lang w:val="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Default="008C4C26" w:rsidP="008C4C26">
      <w:pPr>
        <w:rPr>
          <w:rFonts w:eastAsia="Lucida Sans Unicode" w:cs="Tahoma"/>
          <w:b/>
          <w:kern w:val="3"/>
        </w:rPr>
      </w:pPr>
      <w:r w:rsidRPr="00A86277">
        <w:rPr>
          <w:rFonts w:eastAsia="Lucida Sans Unicode" w:cs="Tahoma"/>
          <w:b/>
          <w:kern w:val="3"/>
        </w:rPr>
        <w:t xml:space="preserve">                                        / Иванка Рачева – Генчева /</w:t>
      </w:r>
    </w:p>
    <w:p w:rsidR="008C4C26" w:rsidRDefault="008C4C26" w:rsidP="008C4C26">
      <w:pPr>
        <w:rPr>
          <w:rFonts w:eastAsia="Lucida Sans Unicode" w:cs="Tahoma"/>
          <w:b/>
          <w:kern w:val="3"/>
        </w:rPr>
      </w:pPr>
    </w:p>
    <w:p w:rsidR="008428A6"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35224" w:rsidRPr="00735224" w:rsidRDefault="00735224" w:rsidP="008428A6">
      <w:pPr>
        <w:rPr>
          <w:rFonts w:eastAsia="Lucida Sans Unicode"/>
          <w:b/>
          <w:kern w:val="3"/>
          <w:sz w:val="28"/>
          <w:szCs w:val="28"/>
          <w:u w:val="single"/>
          <w:lang w:val="en-US"/>
        </w:rPr>
      </w:pPr>
    </w:p>
    <w:p w:rsidR="008428A6" w:rsidRPr="00F93342" w:rsidRDefault="008428A6" w:rsidP="008428A6">
      <w:pPr>
        <w:ind w:left="2820" w:firstLine="12"/>
        <w:jc w:val="both"/>
        <w:rPr>
          <w:sz w:val="32"/>
          <w:szCs w:val="32"/>
        </w:rPr>
      </w:pPr>
      <w:r w:rsidRPr="002E60FF">
        <w:rPr>
          <w:sz w:val="32"/>
          <w:szCs w:val="32"/>
        </w:rPr>
        <w:t xml:space="preserve">        </w:t>
      </w:r>
      <w:r>
        <w:rPr>
          <w:sz w:val="32"/>
          <w:szCs w:val="32"/>
        </w:rPr>
        <w:t xml:space="preserve"> </w:t>
      </w:r>
      <w:r w:rsidRPr="002E60FF">
        <w:rPr>
          <w:sz w:val="32"/>
          <w:szCs w:val="32"/>
        </w:rPr>
        <w:t xml:space="preserve"> Р Е Ш Е Н И Е  № 3</w:t>
      </w:r>
      <w:r>
        <w:rPr>
          <w:sz w:val="32"/>
          <w:szCs w:val="32"/>
          <w:lang w:val="en-US"/>
        </w:rPr>
        <w:t>2</w:t>
      </w:r>
      <w:r>
        <w:rPr>
          <w:sz w:val="32"/>
          <w:szCs w:val="32"/>
        </w:rPr>
        <w:t>4</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8709EA" w:rsidP="008709EA">
      <w:pPr>
        <w:rPr>
          <w:sz w:val="32"/>
          <w:szCs w:val="32"/>
        </w:rPr>
      </w:pPr>
      <w:r>
        <w:rPr>
          <w:sz w:val="32"/>
          <w:szCs w:val="32"/>
          <w:lang w:val="en-US"/>
        </w:rPr>
        <w:t xml:space="preserve">                                           </w:t>
      </w:r>
      <w:r w:rsidR="00735224">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Default="008428A6" w:rsidP="008428A6">
      <w:pPr>
        <w:pStyle w:val="Standard"/>
        <w:ind w:firstLine="709"/>
        <w:jc w:val="both"/>
        <w:rPr>
          <w:rFonts w:eastAsia="Calibri"/>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rFonts w:eastAsiaTheme="minorHAnsi"/>
        </w:rPr>
        <w:t xml:space="preserve">Предложение </w:t>
      </w:r>
      <w:r w:rsidRPr="002E60FF">
        <w:t>с вносител</w:t>
      </w:r>
      <w:r>
        <w:t xml:space="preserve"> Кмет на Община </w:t>
      </w:r>
      <w:r w:rsidRPr="00F93342">
        <w:rPr>
          <w:rFonts w:eastAsia="Calibri"/>
        </w:rPr>
        <w:t>с  вх. № ОС – 285/09.12.2021 г. – създаване на общинска комисия по безопасност на движението по пътищата на територията на Община Гурково</w:t>
      </w:r>
      <w:r>
        <w:rPr>
          <w:rFonts w:eastAsia="Calibri"/>
        </w:rPr>
        <w:t>.</w:t>
      </w:r>
    </w:p>
    <w:p w:rsidR="008428A6" w:rsidRPr="00890994" w:rsidRDefault="008428A6" w:rsidP="008428A6">
      <w:pPr>
        <w:ind w:firstLine="709"/>
        <w:jc w:val="both"/>
        <w:rPr>
          <w:color w:val="000000"/>
        </w:rPr>
      </w:pPr>
      <w:r w:rsidRPr="00FD2AB4">
        <w:rPr>
          <w:rFonts w:eastAsiaTheme="minorHAnsi"/>
          <w:b/>
          <w:sz w:val="28"/>
          <w:szCs w:val="28"/>
          <w:u w:val="single"/>
          <w:lang w:eastAsia="en-US"/>
        </w:rPr>
        <w:t>МОТИВИ:</w:t>
      </w:r>
      <w:r w:rsidRPr="00890994">
        <w:t>Съгласно разпоредбата на §1а,ал.2 от ДР на Закона за движение по пътищата ( отм. ДВV бр. 23 от 19.03.2021 год.) към кметовете на общини се създават Общински комисии по безопасност на движението. В община Гурково имаше създадена такава комисия със заповед на кмета на общината, който определи и поименния й състав. Както посочих по-горе тази разпоредба на закона е отменена и създадена нова разпоредба, а именно чл.167в от ЗДП.  В ал. 2 от закона е посочено, че към кметовете на общини с население под 30 000 души,каквато е и община Гурково, такива комисии могат да се създават с решение на Общински съвет.</w:t>
      </w:r>
      <w:r w:rsidRPr="00890994">
        <w:rPr>
          <w:rFonts w:ascii="Verdana" w:hAnsi="Verdana"/>
          <w:color w:val="000000"/>
        </w:rPr>
        <w:t xml:space="preserve"> </w:t>
      </w:r>
      <w:r w:rsidRPr="00890994">
        <w:rPr>
          <w:color w:val="000000"/>
        </w:rPr>
        <w:t>Общинските комисии по безопасност на движението по пътищата координират изпълнението на мерки за подобряване на безопасността на движението по пътищата в общината,взаимодействат си с останалите държавни органи и обществеността във връзка с проблемите по безопасността на движението по пътищата</w:t>
      </w:r>
    </w:p>
    <w:p w:rsidR="008428A6" w:rsidRPr="00E10C94" w:rsidRDefault="008428A6" w:rsidP="008428A6">
      <w:pPr>
        <w:jc w:val="both"/>
        <w:rPr>
          <w:color w:val="000000"/>
        </w:rPr>
      </w:pPr>
      <w:r>
        <w:rPr>
          <w:color w:val="000000"/>
          <w:lang w:val="en-US"/>
        </w:rPr>
        <w:t xml:space="preserve">   </w:t>
      </w:r>
      <w:r>
        <w:rPr>
          <w:color w:val="000000"/>
        </w:rPr>
        <w:t xml:space="preserve">           </w:t>
      </w:r>
      <w:r w:rsidRPr="00890994">
        <w:rPr>
          <w:color w:val="000000"/>
        </w:rPr>
        <w:t>Съгласно чл.167в,ал.4 от Закона Общинските комисии по безопасност на движението по пътищата извършват своята дейност съгласно правила, утвърдени от председателя на Държавна агенция "Безопасност на движението по пътищата". Правилата са утвърдени на 31 август 2021 год. и актуализирани през м. ноември 2021</w:t>
      </w:r>
      <w:r>
        <w:rPr>
          <w:color w:val="000000"/>
        </w:rPr>
        <w:t>г.</w:t>
      </w:r>
    </w:p>
    <w:p w:rsidR="008428A6" w:rsidRPr="00890994" w:rsidRDefault="008428A6" w:rsidP="008428A6">
      <w:pPr>
        <w:jc w:val="both"/>
        <w:rPr>
          <w:color w:val="000000"/>
        </w:rPr>
      </w:pPr>
      <w:r>
        <w:rPr>
          <w:color w:val="000000"/>
        </w:rPr>
        <w:t xml:space="preserve">              </w:t>
      </w:r>
      <w:r w:rsidRPr="00890994">
        <w:rPr>
          <w:color w:val="000000"/>
        </w:rPr>
        <w:t>Като имам предвид местоположението на община Гурково и основните пътни артерии,които преминават през общината свързвайки северна с южна България, концентрацията на трафик от тежкотоварни превозни средства, считам че е необходимо в община Гурково да се създаде</w:t>
      </w:r>
      <w:r w:rsidRPr="00890994">
        <w:rPr>
          <w:rFonts w:ascii="Verdana" w:hAnsi="Verdana"/>
          <w:color w:val="000000"/>
        </w:rPr>
        <w:t xml:space="preserve"> </w:t>
      </w:r>
      <w:r w:rsidRPr="00890994">
        <w:rPr>
          <w:color w:val="000000"/>
        </w:rPr>
        <w:t>такава комисия, като предлагам общински съвет да определи и свой представител в състава й.</w:t>
      </w:r>
    </w:p>
    <w:p w:rsidR="008428A6" w:rsidRPr="00E10C94" w:rsidRDefault="008428A6" w:rsidP="008428A6">
      <w:pPr>
        <w:ind w:firstLine="708"/>
        <w:jc w:val="both"/>
        <w:rPr>
          <w:sz w:val="16"/>
          <w:szCs w:val="16"/>
        </w:rPr>
      </w:pPr>
    </w:p>
    <w:p w:rsidR="00836719" w:rsidRDefault="008428A6" w:rsidP="008428A6">
      <w:pPr>
        <w:ind w:firstLine="708"/>
        <w:jc w:val="center"/>
        <w:rPr>
          <w:lang w:val="en-US"/>
        </w:rPr>
      </w:pPr>
      <w:r w:rsidRPr="00890994">
        <w:t>На основание чл.21,ал.1,т.23 от ЗМСМА, във връзка с чл.167в,ал.2 от Закона за движението по пътищата</w:t>
      </w:r>
      <w:r>
        <w:t xml:space="preserve"> и във връзка с гореизложеното</w:t>
      </w:r>
      <w:r w:rsidRPr="00890994">
        <w:t>, Общински съвет – Гурково</w:t>
      </w:r>
    </w:p>
    <w:p w:rsidR="008428A6" w:rsidRPr="00890994" w:rsidRDefault="008428A6" w:rsidP="008428A6">
      <w:pPr>
        <w:ind w:firstLine="708"/>
        <w:jc w:val="center"/>
      </w:pPr>
      <w:r w:rsidRPr="00890994">
        <w:t xml:space="preserve"> </w:t>
      </w:r>
    </w:p>
    <w:p w:rsidR="008428A6" w:rsidRDefault="000749B0" w:rsidP="000749B0">
      <w:pPr>
        <w:ind w:firstLine="708"/>
        <w:rPr>
          <w:rFonts w:eastAsia="Calibri"/>
          <w:sz w:val="32"/>
          <w:szCs w:val="32"/>
          <w:lang w:val="en-US"/>
        </w:rPr>
      </w:pPr>
      <w:r>
        <w:rPr>
          <w:rFonts w:eastAsia="Calibri"/>
          <w:sz w:val="32"/>
          <w:szCs w:val="32"/>
          <w:lang w:val="en-US"/>
        </w:rPr>
        <w:t xml:space="preserve">                                       </w:t>
      </w:r>
      <w:r w:rsidR="008428A6" w:rsidRPr="00681A9A">
        <w:rPr>
          <w:rFonts w:eastAsia="Calibri"/>
          <w:sz w:val="32"/>
          <w:szCs w:val="32"/>
        </w:rPr>
        <w:t>Р Е Ш И:</w:t>
      </w:r>
    </w:p>
    <w:p w:rsidR="00836719" w:rsidRPr="00836719" w:rsidRDefault="00836719" w:rsidP="008428A6">
      <w:pPr>
        <w:ind w:firstLine="708"/>
        <w:jc w:val="center"/>
        <w:rPr>
          <w:rFonts w:eastAsia="Calibri"/>
          <w:sz w:val="32"/>
          <w:szCs w:val="32"/>
          <w:lang w:val="en-US"/>
        </w:rPr>
      </w:pPr>
    </w:p>
    <w:p w:rsidR="008428A6" w:rsidRDefault="008428A6" w:rsidP="008428A6">
      <w:pPr>
        <w:numPr>
          <w:ilvl w:val="0"/>
          <w:numId w:val="30"/>
        </w:numPr>
        <w:jc w:val="both"/>
      </w:pPr>
      <w:r w:rsidRPr="00890994">
        <w:t xml:space="preserve">Създава Общинска комисия по безопасност на движението по пътищата към </w:t>
      </w:r>
    </w:p>
    <w:p w:rsidR="008428A6" w:rsidRPr="00890994" w:rsidRDefault="008428A6" w:rsidP="008428A6">
      <w:pPr>
        <w:jc w:val="both"/>
      </w:pPr>
      <w:r>
        <w:t>К</w:t>
      </w:r>
      <w:r w:rsidRPr="00890994">
        <w:t>мета на Община Гурково.</w:t>
      </w:r>
    </w:p>
    <w:p w:rsidR="008428A6" w:rsidRDefault="008428A6" w:rsidP="008428A6">
      <w:pPr>
        <w:pStyle w:val="Standard"/>
        <w:jc w:val="both"/>
        <w:rPr>
          <w:rFonts w:eastAsia="Calibri"/>
        </w:rPr>
      </w:pPr>
      <w:r>
        <w:t xml:space="preserve">      2. </w:t>
      </w:r>
      <w:r w:rsidRPr="002F1583">
        <w:t>Определя</w:t>
      </w:r>
      <w:r>
        <w:t xml:space="preserve"> общинския съветник</w:t>
      </w:r>
      <w:r w:rsidRPr="002F1583">
        <w:t xml:space="preserve"> </w:t>
      </w:r>
      <w:r>
        <w:t>Атанас Славчев Атанасов – Председател на постоянната к</w:t>
      </w:r>
      <w:r w:rsidRPr="00FF1393">
        <w:t>омисия</w:t>
      </w:r>
      <w:r>
        <w:t xml:space="preserve"> </w:t>
      </w:r>
      <w:r w:rsidRPr="00FF1393">
        <w:t xml:space="preserve"> по  устройство на територията, инфраструктура, обществен ред и нормативната уред</w:t>
      </w:r>
      <w:r>
        <w:t>ба за</w:t>
      </w:r>
      <w:r w:rsidRPr="002F1583">
        <w:t xml:space="preserve"> предст</w:t>
      </w:r>
      <w:r>
        <w:t>а</w:t>
      </w:r>
      <w:r w:rsidRPr="002F1583">
        <w:t xml:space="preserve">вител </w:t>
      </w:r>
      <w:r>
        <w:t>на</w:t>
      </w:r>
      <w:r w:rsidRPr="002F1583">
        <w:t xml:space="preserve"> Общински съвет </w:t>
      </w:r>
      <w:r>
        <w:t>-</w:t>
      </w:r>
      <w:r w:rsidRPr="002F1583">
        <w:t xml:space="preserve"> Гурково в </w:t>
      </w:r>
      <w:r w:rsidRPr="00CB536C">
        <w:rPr>
          <w:bCs/>
        </w:rPr>
        <w:t>състава на Общинската комисия по безопасност на движението по пътищата.</w:t>
      </w:r>
    </w:p>
    <w:p w:rsidR="008428A6" w:rsidRDefault="008428A6" w:rsidP="008428A6">
      <w:pPr>
        <w:pStyle w:val="Standard"/>
        <w:ind w:firstLine="708"/>
        <w:jc w:val="both"/>
        <w:rPr>
          <w:rFonts w:eastAsia="Calibri"/>
        </w:rPr>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 </w:t>
      </w:r>
      <w:r w:rsidRPr="00B1535C">
        <w:rPr>
          <w:kern w:val="3"/>
        </w:rPr>
        <w:t>гласуване</w:t>
      </w:r>
      <w:r>
        <w:rPr>
          <w:kern w:val="3"/>
        </w:rPr>
        <w:t>то</w:t>
      </w:r>
      <w:r w:rsidRPr="00B1535C">
        <w:rPr>
          <w:kern w:val="3"/>
          <w:lang w:val="ru-RU"/>
        </w:rPr>
        <w:t xml:space="preserve">  </w:t>
      </w:r>
      <w:r>
        <w:rPr>
          <w:kern w:val="3"/>
          <w:lang w:val="ru-RU"/>
        </w:rPr>
        <w:t>12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w:t>
      </w:r>
      <w:r>
        <w:rPr>
          <w:kern w:val="3"/>
          <w:lang w:val="ru-RU"/>
        </w:rPr>
        <w:t>12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Default="008C4C26" w:rsidP="008C4C26">
      <w:pPr>
        <w:rPr>
          <w:rFonts w:eastAsia="Lucida Sans Unicode" w:cs="Tahoma"/>
          <w:b/>
          <w:kern w:val="3"/>
        </w:rPr>
      </w:pPr>
      <w:r w:rsidRPr="00A86277">
        <w:rPr>
          <w:rFonts w:eastAsia="Lucida Sans Unicode" w:cs="Tahoma"/>
          <w:b/>
          <w:kern w:val="3"/>
        </w:rPr>
        <w:t xml:space="preserve">                                        / Иванка Рачева – Генчева /</w:t>
      </w:r>
    </w:p>
    <w:p w:rsidR="008C4C26" w:rsidRDefault="008C4C26" w:rsidP="008C4C26">
      <w:pPr>
        <w:rPr>
          <w:rFonts w:eastAsia="Lucida Sans Unicode" w:cs="Tahoma"/>
          <w:b/>
          <w:kern w:val="3"/>
        </w:rPr>
      </w:pPr>
    </w:p>
    <w:p w:rsidR="008C4C26" w:rsidRDefault="008C4C26" w:rsidP="008C4C26">
      <w:pPr>
        <w:rPr>
          <w:rFonts w:eastAsia="Lucida Sans Unicode" w:cs="Tahoma"/>
          <w:b/>
          <w:kern w:val="3"/>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8428A6" w:rsidRPr="00E10C94" w:rsidRDefault="008428A6" w:rsidP="008428A6">
      <w:pPr>
        <w:jc w:val="both"/>
        <w:rPr>
          <w:sz w:val="16"/>
          <w:szCs w:val="16"/>
        </w:rPr>
      </w:pPr>
    </w:p>
    <w:p w:rsidR="008428A6" w:rsidRPr="002E60FF" w:rsidRDefault="008428A6" w:rsidP="008428A6">
      <w:pPr>
        <w:jc w:val="both"/>
        <w:rPr>
          <w:sz w:val="16"/>
          <w:szCs w:val="16"/>
          <w:lang w:val="en-GB"/>
        </w:rPr>
      </w:pPr>
    </w:p>
    <w:p w:rsidR="008428A6" w:rsidRPr="00890994" w:rsidRDefault="008428A6" w:rsidP="008428A6">
      <w:pPr>
        <w:ind w:left="2820" w:firstLine="12"/>
        <w:jc w:val="both"/>
        <w:rPr>
          <w:sz w:val="32"/>
          <w:szCs w:val="32"/>
        </w:rPr>
      </w:pPr>
      <w:r w:rsidRPr="002E60FF">
        <w:rPr>
          <w:sz w:val="32"/>
          <w:szCs w:val="32"/>
        </w:rPr>
        <w:t xml:space="preserve">        </w:t>
      </w:r>
      <w:r>
        <w:rPr>
          <w:sz w:val="32"/>
          <w:szCs w:val="32"/>
        </w:rPr>
        <w:t xml:space="preserve"> </w:t>
      </w:r>
      <w:r w:rsidRPr="002E60FF">
        <w:rPr>
          <w:sz w:val="32"/>
          <w:szCs w:val="32"/>
        </w:rPr>
        <w:t xml:space="preserve"> Р Е Ш Е Н И Е  № 3</w:t>
      </w:r>
      <w:r>
        <w:rPr>
          <w:sz w:val="32"/>
          <w:szCs w:val="32"/>
          <w:lang w:val="en-US"/>
        </w:rPr>
        <w:t>2</w:t>
      </w:r>
      <w:r>
        <w:rPr>
          <w:sz w:val="32"/>
          <w:szCs w:val="32"/>
        </w:rPr>
        <w:t>5</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8428A6" w:rsidP="008428A6">
      <w:pPr>
        <w:jc w:val="center"/>
        <w:rPr>
          <w:sz w:val="32"/>
          <w:szCs w:val="32"/>
        </w:rPr>
      </w:pPr>
      <w:r w:rsidRPr="002E60FF">
        <w:rPr>
          <w:sz w:val="32"/>
          <w:szCs w:val="32"/>
        </w:rPr>
        <w:t xml:space="preserve"> </w:t>
      </w:r>
      <w:r w:rsidR="00AD37AB">
        <w:rPr>
          <w:sz w:val="32"/>
          <w:szCs w:val="32"/>
        </w:rPr>
        <w:t xml:space="preserve">  </w:t>
      </w:r>
      <w:bookmarkStart w:id="0" w:name="_GoBack"/>
      <w:bookmarkEnd w:id="0"/>
      <w:r>
        <w:rPr>
          <w:sz w:val="32"/>
          <w:szCs w:val="32"/>
        </w:rPr>
        <w:t xml:space="preserve"> </w:t>
      </w:r>
      <w:r w:rsidRPr="002E60FF">
        <w:rPr>
          <w:sz w:val="32"/>
          <w:szCs w:val="32"/>
        </w:rPr>
        <w:t>/ Протокол № 2</w:t>
      </w:r>
      <w:r>
        <w:rPr>
          <w:sz w:val="32"/>
          <w:szCs w:val="32"/>
          <w:lang w:val="en-US"/>
        </w:rPr>
        <w:t>7</w:t>
      </w:r>
      <w:r w:rsidRPr="002E60FF">
        <w:rPr>
          <w:sz w:val="32"/>
          <w:szCs w:val="32"/>
        </w:rPr>
        <w:t xml:space="preserve"> /</w:t>
      </w:r>
    </w:p>
    <w:p w:rsidR="008428A6" w:rsidRDefault="008428A6" w:rsidP="008428A6">
      <w:pPr>
        <w:jc w:val="center"/>
        <w:rPr>
          <w:sz w:val="16"/>
          <w:szCs w:val="16"/>
        </w:rPr>
      </w:pPr>
    </w:p>
    <w:p w:rsidR="008428A6" w:rsidRPr="00EA6E16" w:rsidRDefault="008428A6" w:rsidP="008428A6">
      <w:pPr>
        <w:jc w:val="center"/>
        <w:rPr>
          <w:sz w:val="16"/>
          <w:szCs w:val="16"/>
        </w:rPr>
      </w:pPr>
    </w:p>
    <w:p w:rsidR="008428A6" w:rsidRPr="00890994" w:rsidRDefault="008428A6" w:rsidP="008428A6">
      <w:pPr>
        <w:ind w:firstLine="708"/>
        <w:jc w:val="both"/>
        <w:rPr>
          <w:lang w:eastAsia="en-US"/>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rFonts w:eastAsiaTheme="minorHAnsi"/>
        </w:rPr>
        <w:t xml:space="preserve">Предложение </w:t>
      </w:r>
      <w:r w:rsidRPr="002E60FF">
        <w:t>с вносител</w:t>
      </w:r>
      <w:r>
        <w:t xml:space="preserve"> Кмет на Община </w:t>
      </w:r>
      <w:r w:rsidRPr="00890994">
        <w:t>с  вх. № ОС – 286/09.12.2021 г. - п</w:t>
      </w:r>
      <w:r w:rsidRPr="00890994">
        <w:rPr>
          <w:lang w:eastAsia="en-US"/>
        </w:rPr>
        <w:t>редоставяне ползването на имоти - полски пътища, които попадат в масивите за ползване по процедурата на чл.37в, ал.16 от Закона за собствеността и ползването на земеделските земи.</w:t>
      </w:r>
    </w:p>
    <w:p w:rsidR="008428A6" w:rsidRDefault="008428A6" w:rsidP="008428A6">
      <w:pPr>
        <w:pStyle w:val="21"/>
        <w:rPr>
          <w:sz w:val="24"/>
          <w:szCs w:val="24"/>
        </w:rPr>
      </w:pPr>
      <w:r>
        <w:rPr>
          <w:rFonts w:ascii="Verdana" w:hAnsi="Verdana"/>
          <w:b/>
        </w:rPr>
        <w:tab/>
      </w:r>
      <w:r w:rsidRPr="00FD2AB4">
        <w:rPr>
          <w:rFonts w:eastAsiaTheme="minorHAnsi"/>
          <w:b/>
          <w:szCs w:val="28"/>
          <w:u w:val="single"/>
        </w:rPr>
        <w:t>МОТИВИ:</w:t>
      </w:r>
      <w:r>
        <w:rPr>
          <w:sz w:val="24"/>
          <w:szCs w:val="24"/>
        </w:rPr>
        <w:t xml:space="preserve"> В деловодството на Община Гурково постъпи писмо изх.№ПО-09-20</w:t>
      </w:r>
      <w:r>
        <w:rPr>
          <w:sz w:val="24"/>
          <w:szCs w:val="24"/>
          <w:lang w:val="en-US"/>
        </w:rPr>
        <w:t>28</w:t>
      </w:r>
      <w:r>
        <w:rPr>
          <w:sz w:val="24"/>
          <w:szCs w:val="24"/>
        </w:rPr>
        <w:t>-</w:t>
      </w:r>
      <w:r>
        <w:rPr>
          <w:sz w:val="24"/>
          <w:szCs w:val="24"/>
          <w:lang w:val="en-US"/>
        </w:rPr>
        <w:t>3</w:t>
      </w:r>
      <w:r>
        <w:rPr>
          <w:sz w:val="24"/>
          <w:szCs w:val="24"/>
        </w:rPr>
        <w:t>/</w:t>
      </w:r>
      <w:r>
        <w:rPr>
          <w:sz w:val="24"/>
          <w:szCs w:val="24"/>
          <w:lang w:val="en-US"/>
        </w:rPr>
        <w:t>02.12</w:t>
      </w:r>
      <w:r>
        <w:rPr>
          <w:sz w:val="24"/>
          <w:szCs w:val="24"/>
        </w:rPr>
        <w:t>.202</w:t>
      </w:r>
      <w:r>
        <w:rPr>
          <w:sz w:val="24"/>
          <w:szCs w:val="24"/>
          <w:lang w:val="en-US"/>
        </w:rPr>
        <w:t>1</w:t>
      </w:r>
      <w:r>
        <w:rPr>
          <w:sz w:val="24"/>
          <w:szCs w:val="24"/>
        </w:rPr>
        <w:t xml:space="preserve"> г. от г-н Камен </w:t>
      </w:r>
      <w:proofErr w:type="spellStart"/>
      <w:r>
        <w:rPr>
          <w:sz w:val="24"/>
          <w:szCs w:val="24"/>
        </w:rPr>
        <w:t>Кършибрадов</w:t>
      </w:r>
      <w:proofErr w:type="spellEnd"/>
      <w:r>
        <w:rPr>
          <w:sz w:val="24"/>
          <w:szCs w:val="24"/>
        </w:rPr>
        <w:t xml:space="preserve"> - Директора на Областна дирекция „Земеделие” гр. Стара Загора за произнасяне на Общински съвет – Гурково за предоставяне ползването на имотите – полски пътища, включени в масиви за ползване, разпределени между собствениците и/или ползвателите на земеделски земи по землища въз основа на заповед на Директора на ОД Областна дирекция „Земеделие” – Стара Загора по чл.37в, ал.4 от ЗСПЗЗ.  Ползвателите сключват договори за съответната стопанска година с кмета на общината. С решение на общинския съвет полските пътища, попадащи в масивите могат да бъдат предоставяни на съответните ползватели срещу цена на имотите в размер на средното </w:t>
      </w:r>
      <w:proofErr w:type="spellStart"/>
      <w:r>
        <w:rPr>
          <w:sz w:val="24"/>
          <w:szCs w:val="24"/>
        </w:rPr>
        <w:t>рентно</w:t>
      </w:r>
      <w:proofErr w:type="spellEnd"/>
      <w:r>
        <w:rPr>
          <w:sz w:val="24"/>
          <w:szCs w:val="24"/>
        </w:rPr>
        <w:t xml:space="preserve"> плащане за землището. За новата стопанска година ползвателят е длъжен съгласно чл.37, ал.17 от ЗСПЗЗ да осигури транспортен достъп до имотите, заявени за ползване в реални граници.</w:t>
      </w:r>
    </w:p>
    <w:p w:rsidR="008428A6" w:rsidRDefault="008428A6" w:rsidP="008428A6">
      <w:pPr>
        <w:pStyle w:val="21"/>
        <w:ind w:firstLine="720"/>
        <w:rPr>
          <w:sz w:val="24"/>
          <w:szCs w:val="24"/>
        </w:rPr>
      </w:pPr>
      <w:r w:rsidRPr="005002BE">
        <w:rPr>
          <w:sz w:val="24"/>
          <w:szCs w:val="24"/>
        </w:rPr>
        <w:t>На основание чл.21, ал.1, т.8 от Закона за местното самоуправление и местната администрация и чл.37</w:t>
      </w:r>
      <w:r>
        <w:rPr>
          <w:sz w:val="24"/>
          <w:szCs w:val="24"/>
        </w:rPr>
        <w:t>в</w:t>
      </w:r>
      <w:r w:rsidRPr="005002BE">
        <w:rPr>
          <w:sz w:val="24"/>
          <w:szCs w:val="24"/>
        </w:rPr>
        <w:t>, ал.1</w:t>
      </w:r>
      <w:r>
        <w:rPr>
          <w:sz w:val="24"/>
          <w:szCs w:val="24"/>
        </w:rPr>
        <w:t>6</w:t>
      </w:r>
      <w:r w:rsidRPr="005002BE">
        <w:rPr>
          <w:sz w:val="24"/>
          <w:szCs w:val="24"/>
        </w:rPr>
        <w:t xml:space="preserve"> от Закона за собствеността и ползването на земеделските земи</w:t>
      </w:r>
      <w:r>
        <w:rPr>
          <w:sz w:val="24"/>
          <w:szCs w:val="24"/>
        </w:rPr>
        <w:t>,</w:t>
      </w:r>
      <w:r w:rsidRPr="005002BE">
        <w:rPr>
          <w:sz w:val="24"/>
          <w:szCs w:val="24"/>
        </w:rPr>
        <w:t xml:space="preserve"> Общински съвет- Гурково </w:t>
      </w:r>
    </w:p>
    <w:p w:rsidR="008428A6" w:rsidRDefault="00836719" w:rsidP="008428A6">
      <w:pPr>
        <w:pStyle w:val="21"/>
        <w:ind w:left="2832" w:firstLine="708"/>
        <w:rPr>
          <w:rFonts w:eastAsia="Calibri"/>
          <w:sz w:val="32"/>
          <w:szCs w:val="32"/>
        </w:rPr>
      </w:pPr>
      <w:r>
        <w:rPr>
          <w:rFonts w:eastAsia="Calibri"/>
          <w:sz w:val="32"/>
          <w:szCs w:val="32"/>
          <w:lang w:val="en-US"/>
        </w:rPr>
        <w:t xml:space="preserve">       </w:t>
      </w:r>
      <w:r w:rsidR="000749B0">
        <w:rPr>
          <w:rFonts w:eastAsia="Calibri"/>
          <w:sz w:val="32"/>
          <w:szCs w:val="32"/>
          <w:lang w:val="en-US"/>
        </w:rPr>
        <w:t xml:space="preserve"> </w:t>
      </w:r>
      <w:r>
        <w:rPr>
          <w:rFonts w:eastAsia="Calibri"/>
          <w:sz w:val="32"/>
          <w:szCs w:val="32"/>
          <w:lang w:val="en-US"/>
        </w:rPr>
        <w:t xml:space="preserve"> </w:t>
      </w:r>
      <w:r w:rsidR="008428A6" w:rsidRPr="00681A9A">
        <w:rPr>
          <w:rFonts w:eastAsia="Calibri"/>
          <w:sz w:val="32"/>
          <w:szCs w:val="32"/>
        </w:rPr>
        <w:t>Р Е Ш И:</w:t>
      </w:r>
    </w:p>
    <w:p w:rsidR="008428A6" w:rsidRDefault="008428A6" w:rsidP="008428A6">
      <w:pPr>
        <w:pStyle w:val="21"/>
        <w:numPr>
          <w:ilvl w:val="0"/>
          <w:numId w:val="31"/>
        </w:numPr>
        <w:tabs>
          <w:tab w:val="clear" w:pos="1080"/>
          <w:tab w:val="left" w:pos="993"/>
        </w:tabs>
        <w:ind w:left="0" w:firstLine="720"/>
        <w:rPr>
          <w:sz w:val="24"/>
          <w:szCs w:val="24"/>
        </w:rPr>
      </w:pPr>
      <w:r>
        <w:rPr>
          <w:sz w:val="24"/>
          <w:szCs w:val="24"/>
        </w:rPr>
        <w:t xml:space="preserve">Дава съгласие да се предоставят за ползване общински имоти с начин на трайно ползване – полски пътища на ползватели, участници в споразуменията за създаване на масиви за ползване, с подробно описани площи в списъци на имотите, издадени от Директора на Областна дирекция „Земеделие” гр. Стара Загора, по чл.37в, ал.4 от Закона за собствеността и ползването на земеделските земи (Приложение №1). </w:t>
      </w:r>
    </w:p>
    <w:p w:rsidR="008428A6" w:rsidRDefault="008428A6" w:rsidP="008428A6">
      <w:pPr>
        <w:pStyle w:val="21"/>
        <w:numPr>
          <w:ilvl w:val="0"/>
          <w:numId w:val="31"/>
        </w:numPr>
        <w:tabs>
          <w:tab w:val="clear" w:pos="1080"/>
          <w:tab w:val="left" w:pos="993"/>
        </w:tabs>
        <w:ind w:left="0" w:firstLine="720"/>
        <w:rPr>
          <w:sz w:val="24"/>
          <w:szCs w:val="24"/>
        </w:rPr>
      </w:pPr>
      <w:r>
        <w:rPr>
          <w:sz w:val="24"/>
          <w:szCs w:val="24"/>
        </w:rPr>
        <w:t>Определя наемна цена за един декар</w:t>
      </w:r>
      <w:r>
        <w:rPr>
          <w:sz w:val="24"/>
          <w:szCs w:val="24"/>
          <w:lang w:val="en-US"/>
        </w:rPr>
        <w:t xml:space="preserve"> – </w:t>
      </w:r>
      <w:r>
        <w:rPr>
          <w:sz w:val="24"/>
          <w:szCs w:val="24"/>
        </w:rPr>
        <w:t xml:space="preserve">полски пътища в размер на средното годишно </w:t>
      </w:r>
      <w:proofErr w:type="spellStart"/>
      <w:r>
        <w:rPr>
          <w:sz w:val="24"/>
          <w:szCs w:val="24"/>
        </w:rPr>
        <w:t>рентно</w:t>
      </w:r>
      <w:proofErr w:type="spellEnd"/>
      <w:r>
        <w:rPr>
          <w:sz w:val="24"/>
          <w:szCs w:val="24"/>
        </w:rPr>
        <w:t xml:space="preserve"> плащане както следва: </w:t>
      </w:r>
    </w:p>
    <w:p w:rsidR="008428A6" w:rsidRDefault="008428A6" w:rsidP="008428A6">
      <w:pPr>
        <w:pStyle w:val="21"/>
        <w:numPr>
          <w:ilvl w:val="0"/>
          <w:numId w:val="32"/>
        </w:numPr>
        <w:tabs>
          <w:tab w:val="left" w:pos="284"/>
        </w:tabs>
        <w:ind w:left="0" w:firstLine="0"/>
        <w:rPr>
          <w:sz w:val="24"/>
          <w:szCs w:val="24"/>
        </w:rPr>
      </w:pPr>
      <w:r>
        <w:rPr>
          <w:sz w:val="24"/>
          <w:szCs w:val="24"/>
        </w:rPr>
        <w:t>За землището на град Гурково в размер на 30,00 лв. за декар съгласно Заповед №ПО-09-1497-2/07.10.2021 г. на Директора на Областна дирекция „Земеделие” гр. Стара Загора и 23,00 лв. за декар съгласно Заповед №ПО-09-1498-5/15.11.2021 г. на Директора на Областна дирекция „Земеделие” гр. Стара Загора;</w:t>
      </w:r>
    </w:p>
    <w:p w:rsidR="008428A6" w:rsidRDefault="008428A6" w:rsidP="008428A6">
      <w:pPr>
        <w:pStyle w:val="21"/>
        <w:numPr>
          <w:ilvl w:val="0"/>
          <w:numId w:val="32"/>
        </w:numPr>
        <w:tabs>
          <w:tab w:val="left" w:pos="284"/>
        </w:tabs>
        <w:ind w:left="0" w:firstLine="0"/>
        <w:rPr>
          <w:sz w:val="24"/>
          <w:szCs w:val="24"/>
        </w:rPr>
      </w:pPr>
      <w:r>
        <w:rPr>
          <w:sz w:val="24"/>
          <w:szCs w:val="24"/>
        </w:rPr>
        <w:t>За землището на село Паничерево в размер на 21,00 лв. за декар съгласно Заповед №ПО-09-1482-2/02.11.2021 г. на Директора на Областна дирекция „Земеделие” гр. Стара Загора;</w:t>
      </w:r>
    </w:p>
    <w:p w:rsidR="008428A6" w:rsidRDefault="008428A6" w:rsidP="008428A6">
      <w:pPr>
        <w:pStyle w:val="21"/>
        <w:numPr>
          <w:ilvl w:val="0"/>
          <w:numId w:val="32"/>
        </w:numPr>
        <w:tabs>
          <w:tab w:val="left" w:pos="284"/>
        </w:tabs>
        <w:ind w:left="0" w:firstLine="0"/>
        <w:rPr>
          <w:sz w:val="24"/>
          <w:szCs w:val="24"/>
        </w:rPr>
      </w:pPr>
      <w:r>
        <w:rPr>
          <w:sz w:val="24"/>
          <w:szCs w:val="24"/>
        </w:rPr>
        <w:t>За землището на с. Димовци в размер на 27,00 лв. за декар съгласно Заповед №ПО-09-1747-2/11.</w:t>
      </w:r>
      <w:proofErr w:type="spellStart"/>
      <w:r>
        <w:rPr>
          <w:sz w:val="24"/>
          <w:szCs w:val="24"/>
        </w:rPr>
        <w:t>11</w:t>
      </w:r>
      <w:proofErr w:type="spellEnd"/>
      <w:r>
        <w:rPr>
          <w:sz w:val="24"/>
          <w:szCs w:val="24"/>
        </w:rPr>
        <w:t>.2021 г. на Директора на Областна дирекция „Земеделие” гр. Стара Загора.</w:t>
      </w:r>
    </w:p>
    <w:p w:rsidR="008428A6" w:rsidRPr="005002BE" w:rsidRDefault="008428A6" w:rsidP="008428A6">
      <w:pPr>
        <w:pStyle w:val="21"/>
        <w:numPr>
          <w:ilvl w:val="0"/>
          <w:numId w:val="31"/>
        </w:numPr>
        <w:tabs>
          <w:tab w:val="clear" w:pos="1080"/>
          <w:tab w:val="num" w:pos="0"/>
          <w:tab w:val="left" w:pos="993"/>
        </w:tabs>
        <w:ind w:left="0" w:firstLine="720"/>
        <w:rPr>
          <w:sz w:val="24"/>
          <w:szCs w:val="24"/>
        </w:rPr>
      </w:pPr>
      <w:r>
        <w:rPr>
          <w:sz w:val="24"/>
          <w:szCs w:val="24"/>
        </w:rPr>
        <w:t>Възлага на Кмета на Община Гурково да извърши всички правни и фактически действия по изпълнение на настоящото решение.</w:t>
      </w:r>
    </w:p>
    <w:p w:rsidR="008428A6" w:rsidRDefault="008428A6" w:rsidP="008428A6">
      <w:pPr>
        <w:ind w:right="1"/>
        <w:jc w:val="both"/>
        <w:rPr>
          <w:rFonts w:ascii="Verdana" w:hAnsi="Verdana"/>
          <w:b/>
        </w:rPr>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Default="008428A6" w:rsidP="008428A6">
      <w:pPr>
        <w:tabs>
          <w:tab w:val="left" w:pos="0"/>
        </w:tabs>
        <w:jc w:val="both"/>
        <w:rPr>
          <w:rFonts w:ascii="Verdana" w:hAnsi="Verdana"/>
          <w:b/>
        </w:rPr>
      </w:pPr>
    </w:p>
    <w:p w:rsidR="008428A6" w:rsidRDefault="008428A6" w:rsidP="008428A6">
      <w:pPr>
        <w:tabs>
          <w:tab w:val="left" w:pos="0"/>
        </w:tabs>
        <w:jc w:val="both"/>
        <w:rPr>
          <w:rFonts w:ascii="Verdana" w:hAnsi="Verdana"/>
          <w:b/>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8428A6" w:rsidRPr="00EA2021" w:rsidRDefault="008428A6" w:rsidP="008428A6">
      <w:pPr>
        <w:ind w:left="2820" w:firstLine="12"/>
        <w:jc w:val="both"/>
        <w:rPr>
          <w:sz w:val="32"/>
          <w:szCs w:val="32"/>
        </w:rPr>
      </w:pPr>
      <w:r w:rsidRPr="002E60FF">
        <w:rPr>
          <w:sz w:val="32"/>
          <w:szCs w:val="32"/>
        </w:rPr>
        <w:t xml:space="preserve">        </w:t>
      </w:r>
      <w:r>
        <w:rPr>
          <w:sz w:val="32"/>
          <w:szCs w:val="32"/>
        </w:rPr>
        <w:t xml:space="preserve"> </w:t>
      </w:r>
      <w:r w:rsidR="000749B0">
        <w:rPr>
          <w:sz w:val="32"/>
          <w:szCs w:val="32"/>
          <w:lang w:val="en-US"/>
        </w:rPr>
        <w:t xml:space="preserve"> </w:t>
      </w:r>
      <w:r w:rsidRPr="002E60FF">
        <w:rPr>
          <w:sz w:val="32"/>
          <w:szCs w:val="32"/>
        </w:rPr>
        <w:t xml:space="preserve"> Р Е Ш Е Н И Е  № 3</w:t>
      </w:r>
      <w:r>
        <w:rPr>
          <w:sz w:val="32"/>
          <w:szCs w:val="32"/>
          <w:lang w:val="en-US"/>
        </w:rPr>
        <w:t>2</w:t>
      </w:r>
      <w:r>
        <w:rPr>
          <w:sz w:val="32"/>
          <w:szCs w:val="32"/>
        </w:rPr>
        <w:t>6</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735224" w:rsidP="00735224">
      <w:pPr>
        <w:rPr>
          <w:sz w:val="32"/>
          <w:szCs w:val="32"/>
        </w:rPr>
      </w:pPr>
      <w:r>
        <w:rPr>
          <w:sz w:val="32"/>
          <w:szCs w:val="32"/>
          <w:lang w:val="en-US"/>
        </w:rPr>
        <w:t xml:space="preserve">                                            </w:t>
      </w:r>
      <w:r w:rsidR="008428A6" w:rsidRPr="002E60FF">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Default="008428A6" w:rsidP="008428A6">
      <w:pPr>
        <w:pStyle w:val="Standard"/>
        <w:ind w:firstLine="708"/>
        <w:jc w:val="both"/>
        <w:rPr>
          <w:lang w:eastAsia="en-US"/>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t xml:space="preserve"> Кмет на Община </w:t>
      </w:r>
      <w:r w:rsidRPr="00EA2021">
        <w:t>с    вх. №    ОС  –  278  / 07.12.2021 г.  -  р</w:t>
      </w:r>
      <w:r w:rsidRPr="00EA2021">
        <w:rPr>
          <w:lang w:eastAsia="en-US"/>
        </w:rPr>
        <w:t>азрешение за изработване на проект за ПУП – ПП /</w:t>
      </w:r>
      <w:proofErr w:type="spellStart"/>
      <w:r w:rsidRPr="00EA2021">
        <w:rPr>
          <w:lang w:eastAsia="en-US"/>
        </w:rPr>
        <w:t>парцеларен</w:t>
      </w:r>
      <w:proofErr w:type="spellEnd"/>
      <w:r w:rsidRPr="00EA2021">
        <w:rPr>
          <w:lang w:eastAsia="en-US"/>
        </w:rPr>
        <w:t xml:space="preserve"> план за елементите на техническата инфраструктура/ и Специализирана план - схема за обект: „Изграждане на физическа инфраструктура за разполагане на електронна съобщителна мрежа </w:t>
      </w:r>
      <w:r w:rsidRPr="00EA2021">
        <w:rPr>
          <w:lang w:val="en-US" w:eastAsia="en-US"/>
        </w:rPr>
        <w:t xml:space="preserve">(ECM) </w:t>
      </w:r>
      <w:r w:rsidRPr="00EA2021">
        <w:rPr>
          <w:lang w:eastAsia="en-US"/>
        </w:rPr>
        <w:t>между новопроектирана шахта и село Паничерево, община Гурково, област Стара Загора“   и  даване на предварително съгласие за право на прокарване на оптичен кабел през поземлен имот – публична общинска собственост за изграждане на посочения обект.</w:t>
      </w:r>
    </w:p>
    <w:p w:rsidR="008428A6" w:rsidRPr="00EA2021" w:rsidRDefault="008428A6" w:rsidP="008428A6">
      <w:pPr>
        <w:jc w:val="both"/>
        <w:rPr>
          <w:lang w:eastAsia="en-US"/>
        </w:rPr>
      </w:pPr>
      <w:r w:rsidRPr="00EA2021">
        <w:rPr>
          <w:sz w:val="28"/>
          <w:szCs w:val="20"/>
          <w:lang w:eastAsia="en-US"/>
        </w:rPr>
        <w:tab/>
      </w:r>
      <w:r w:rsidRPr="00FD2AB4">
        <w:rPr>
          <w:rFonts w:eastAsiaTheme="minorHAnsi"/>
          <w:b/>
          <w:sz w:val="28"/>
          <w:szCs w:val="28"/>
          <w:u w:val="single"/>
          <w:lang w:eastAsia="en-US"/>
        </w:rPr>
        <w:t>МОТИВИ:</w:t>
      </w:r>
      <w:r>
        <w:rPr>
          <w:rFonts w:eastAsiaTheme="minorHAnsi"/>
          <w:sz w:val="28"/>
          <w:szCs w:val="28"/>
          <w:lang w:eastAsia="en-US"/>
        </w:rPr>
        <w:t xml:space="preserve"> </w:t>
      </w:r>
      <w:r w:rsidRPr="00EA2021">
        <w:rPr>
          <w:lang w:eastAsia="en-US"/>
        </w:rPr>
        <w:t>В Община Гурково са  постъпили заявление с вх. № К-</w:t>
      </w:r>
      <w:r w:rsidRPr="00EA2021">
        <w:rPr>
          <w:lang w:val="en-US" w:eastAsia="en-US"/>
        </w:rPr>
        <w:t>3787</w:t>
      </w:r>
      <w:r w:rsidRPr="00EA2021">
        <w:rPr>
          <w:lang w:eastAsia="en-US"/>
        </w:rPr>
        <w:t>/</w:t>
      </w:r>
      <w:r w:rsidRPr="00EA2021">
        <w:rPr>
          <w:lang w:val="en-US" w:eastAsia="en-US"/>
        </w:rPr>
        <w:t>26</w:t>
      </w:r>
      <w:r w:rsidRPr="00EA2021">
        <w:rPr>
          <w:lang w:eastAsia="en-US"/>
        </w:rPr>
        <w:t>.</w:t>
      </w:r>
      <w:r w:rsidRPr="00EA2021">
        <w:rPr>
          <w:lang w:val="en-US" w:eastAsia="en-US"/>
        </w:rPr>
        <w:t>11</w:t>
      </w:r>
      <w:r w:rsidRPr="00EA2021">
        <w:rPr>
          <w:lang w:eastAsia="en-US"/>
        </w:rPr>
        <w:t>.202</w:t>
      </w:r>
      <w:r w:rsidRPr="00EA2021">
        <w:rPr>
          <w:lang w:val="en-US" w:eastAsia="en-US"/>
        </w:rPr>
        <w:t>1</w:t>
      </w:r>
      <w:r w:rsidRPr="00EA2021">
        <w:rPr>
          <w:lang w:eastAsia="en-US"/>
        </w:rPr>
        <w:t xml:space="preserve">г. и </w:t>
      </w:r>
      <w:proofErr w:type="spellStart"/>
      <w:r w:rsidRPr="00EA2021">
        <w:rPr>
          <w:lang w:val="en-US" w:eastAsia="en-US"/>
        </w:rPr>
        <w:t>вх</w:t>
      </w:r>
      <w:proofErr w:type="spellEnd"/>
      <w:r w:rsidRPr="00EA2021">
        <w:rPr>
          <w:lang w:val="en-US" w:eastAsia="en-US"/>
        </w:rPr>
        <w:t>. № К-378</w:t>
      </w:r>
      <w:r w:rsidRPr="00EA2021">
        <w:rPr>
          <w:lang w:eastAsia="en-US"/>
        </w:rPr>
        <w:t>8</w:t>
      </w:r>
      <w:r w:rsidRPr="00EA2021">
        <w:rPr>
          <w:lang w:val="en-US" w:eastAsia="en-US"/>
        </w:rPr>
        <w:t>/26.11.2021</w:t>
      </w:r>
      <w:r w:rsidRPr="00EA2021">
        <w:rPr>
          <w:lang w:eastAsia="en-US"/>
        </w:rPr>
        <w:t xml:space="preserve"> </w:t>
      </w:r>
      <w:r w:rsidRPr="00EA2021">
        <w:rPr>
          <w:lang w:val="en-US" w:eastAsia="en-US"/>
        </w:rPr>
        <w:t>г</w:t>
      </w:r>
      <w:r w:rsidRPr="00EA2021">
        <w:rPr>
          <w:lang w:eastAsia="en-US"/>
        </w:rPr>
        <w:t>. от „ЕВРОЕКСПРЕС</w:t>
      </w:r>
      <w:proofErr w:type="gramStart"/>
      <w:r w:rsidRPr="00EA2021">
        <w:rPr>
          <w:lang w:eastAsia="en-US"/>
        </w:rPr>
        <w:t>“ ООД</w:t>
      </w:r>
      <w:proofErr w:type="gramEnd"/>
      <w:r w:rsidRPr="00EA2021">
        <w:rPr>
          <w:lang w:eastAsia="en-US"/>
        </w:rPr>
        <w:t xml:space="preserve">, ЕИК 123685361, с адрес на управление : гр. Стара Загора ул. „Генерал </w:t>
      </w:r>
      <w:proofErr w:type="spellStart"/>
      <w:r w:rsidRPr="00EA2021">
        <w:rPr>
          <w:lang w:eastAsia="en-US"/>
        </w:rPr>
        <w:t>Столетов</w:t>
      </w:r>
      <w:proofErr w:type="spellEnd"/>
      <w:r w:rsidRPr="00EA2021">
        <w:rPr>
          <w:lang w:eastAsia="en-US"/>
        </w:rPr>
        <w:t xml:space="preserve">” № 143, ет.2, офис В, представлявано от Недялко </w:t>
      </w:r>
      <w:r w:rsidR="00BA3C32">
        <w:rPr>
          <w:lang w:val="en-US" w:eastAsia="en-US"/>
        </w:rPr>
        <w:t>*****</w:t>
      </w:r>
      <w:r w:rsidRPr="00EA2021">
        <w:rPr>
          <w:lang w:eastAsia="en-US"/>
        </w:rPr>
        <w:t xml:space="preserve"> Момчев и Петко </w:t>
      </w:r>
      <w:r w:rsidR="00BA3C32">
        <w:rPr>
          <w:lang w:val="en-US" w:eastAsia="en-US"/>
        </w:rPr>
        <w:t>****</w:t>
      </w:r>
      <w:r w:rsidRPr="00EA2021">
        <w:rPr>
          <w:lang w:eastAsia="en-US"/>
        </w:rPr>
        <w:t xml:space="preserve"> Михов - управители. Депозираните искания са за получаване на разрешение за изработване на проект за ПУП – ПП /</w:t>
      </w:r>
      <w:proofErr w:type="spellStart"/>
      <w:r w:rsidRPr="00EA2021">
        <w:rPr>
          <w:lang w:eastAsia="en-US"/>
        </w:rPr>
        <w:t>парцеларен</w:t>
      </w:r>
      <w:proofErr w:type="spellEnd"/>
      <w:r w:rsidRPr="00EA2021">
        <w:rPr>
          <w:lang w:eastAsia="en-US"/>
        </w:rPr>
        <w:t xml:space="preserve"> план за елементите на техническата инфраструктура/ и Специализирана план – схема за обект: „Изграждане на физическа инфраструктура за разполагане на електронна съобщителна мрежа </w:t>
      </w:r>
      <w:r w:rsidRPr="00EA2021">
        <w:rPr>
          <w:lang w:val="en-US" w:eastAsia="en-US"/>
        </w:rPr>
        <w:t xml:space="preserve">(ECM) </w:t>
      </w:r>
      <w:r w:rsidRPr="00EA2021">
        <w:rPr>
          <w:lang w:eastAsia="en-US"/>
        </w:rPr>
        <w:t xml:space="preserve">между новопроектирана шахта и село Паничерево, община Гурково, област Стара Загора“, с трасе преминаващо през ПИ с идентификатори 22767.149.570 и 22767.501.727 </w:t>
      </w:r>
      <w:r w:rsidRPr="00EA2021">
        <w:rPr>
          <w:lang w:val="en-US" w:eastAsia="en-US"/>
        </w:rPr>
        <w:t>(</w:t>
      </w:r>
      <w:r w:rsidRPr="00EA2021">
        <w:rPr>
          <w:lang w:eastAsia="en-US"/>
        </w:rPr>
        <w:t>от о.т. 112</w:t>
      </w:r>
      <w:r w:rsidRPr="00EA2021">
        <w:rPr>
          <w:lang w:val="en-US" w:eastAsia="en-US"/>
        </w:rPr>
        <w:t>(</w:t>
      </w:r>
      <w:r w:rsidRPr="00EA2021">
        <w:rPr>
          <w:lang w:eastAsia="en-US"/>
        </w:rPr>
        <w:t>границата на урбанизираната територия</w:t>
      </w:r>
      <w:r w:rsidRPr="00EA2021">
        <w:rPr>
          <w:lang w:val="en-US" w:eastAsia="en-US"/>
        </w:rPr>
        <w:t>)</w:t>
      </w:r>
      <w:r w:rsidRPr="00EA2021">
        <w:rPr>
          <w:lang w:eastAsia="en-US"/>
        </w:rPr>
        <w:t xml:space="preserve"> към о.т. 111</w:t>
      </w:r>
      <w:r w:rsidRPr="00EA2021">
        <w:rPr>
          <w:lang w:val="en-US" w:eastAsia="en-US"/>
        </w:rPr>
        <w:t>(</w:t>
      </w:r>
      <w:r w:rsidRPr="00EA2021">
        <w:rPr>
          <w:lang w:eastAsia="en-US"/>
        </w:rPr>
        <w:t>съществуващ ел. стълб</w:t>
      </w:r>
      <w:r w:rsidRPr="00EA2021">
        <w:rPr>
          <w:lang w:val="en-US" w:eastAsia="en-US"/>
        </w:rPr>
        <w:t>)</w:t>
      </w:r>
      <w:r w:rsidRPr="00EA2021">
        <w:rPr>
          <w:lang w:eastAsia="en-US"/>
        </w:rPr>
        <w:t xml:space="preserve"> по ПР на с.Паничерево</w:t>
      </w:r>
      <w:r w:rsidRPr="00EA2021">
        <w:rPr>
          <w:lang w:val="en-US" w:eastAsia="en-US"/>
        </w:rPr>
        <w:t>)</w:t>
      </w:r>
      <w:r w:rsidRPr="00EA2021">
        <w:rPr>
          <w:lang w:eastAsia="en-US"/>
        </w:rPr>
        <w:t xml:space="preserve"> по КККР на с. Паничерево, предвид разпоредбите на чл. 124а ал.1 от  ЗУТ. Искането е придружено с техническо задание, скица – проект и регистър на засегнатите от трасето имоти и за </w:t>
      </w:r>
      <w:proofErr w:type="spellStart"/>
      <w:r w:rsidRPr="00EA2021">
        <w:rPr>
          <w:lang w:val="en-US" w:eastAsia="en-US"/>
        </w:rPr>
        <w:t>получаване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предварително</w:t>
      </w:r>
      <w:proofErr w:type="spellEnd"/>
      <w:r w:rsidRPr="00EA2021">
        <w:rPr>
          <w:lang w:val="en-US" w:eastAsia="en-US"/>
        </w:rPr>
        <w:t xml:space="preserve"> </w:t>
      </w:r>
      <w:proofErr w:type="spellStart"/>
      <w:r w:rsidRPr="00EA2021">
        <w:rPr>
          <w:lang w:val="en-US" w:eastAsia="en-US"/>
        </w:rPr>
        <w:t>съгласие</w:t>
      </w:r>
      <w:proofErr w:type="spellEnd"/>
      <w:r w:rsidRPr="00EA2021">
        <w:rPr>
          <w:lang w:val="en-US" w:eastAsia="en-US"/>
        </w:rPr>
        <w:t xml:space="preserve"> </w:t>
      </w:r>
      <w:proofErr w:type="spellStart"/>
      <w:r w:rsidRPr="00EA2021">
        <w:rPr>
          <w:lang w:val="en-US" w:eastAsia="en-US"/>
        </w:rPr>
        <w:t>за</w:t>
      </w:r>
      <w:proofErr w:type="spellEnd"/>
      <w:r w:rsidRPr="00EA2021">
        <w:rPr>
          <w:lang w:val="en-US" w:eastAsia="en-US"/>
        </w:rPr>
        <w:t xml:space="preserve"> </w:t>
      </w:r>
      <w:proofErr w:type="spellStart"/>
      <w:r w:rsidRPr="00EA2021">
        <w:rPr>
          <w:lang w:val="en-US" w:eastAsia="en-US"/>
        </w:rPr>
        <w:t>право</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прокарване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оптичен</w:t>
      </w:r>
      <w:proofErr w:type="spellEnd"/>
      <w:r w:rsidRPr="00EA2021">
        <w:rPr>
          <w:lang w:val="en-US" w:eastAsia="en-US"/>
        </w:rPr>
        <w:t xml:space="preserve"> </w:t>
      </w:r>
      <w:proofErr w:type="spellStart"/>
      <w:r w:rsidRPr="00EA2021">
        <w:rPr>
          <w:lang w:val="en-US" w:eastAsia="en-US"/>
        </w:rPr>
        <w:t>кабел</w:t>
      </w:r>
      <w:proofErr w:type="spellEnd"/>
      <w:r w:rsidRPr="00EA2021">
        <w:rPr>
          <w:lang w:val="en-US" w:eastAsia="en-US"/>
        </w:rPr>
        <w:t xml:space="preserve"> </w:t>
      </w:r>
      <w:proofErr w:type="spellStart"/>
      <w:r w:rsidRPr="00EA2021">
        <w:rPr>
          <w:lang w:val="en-US" w:eastAsia="en-US"/>
        </w:rPr>
        <w:t>за</w:t>
      </w:r>
      <w:proofErr w:type="spellEnd"/>
      <w:r w:rsidRPr="00EA2021">
        <w:rPr>
          <w:lang w:val="en-US" w:eastAsia="en-US"/>
        </w:rPr>
        <w:t xml:space="preserve"> </w:t>
      </w:r>
      <w:proofErr w:type="spellStart"/>
      <w:r w:rsidRPr="00EA2021">
        <w:rPr>
          <w:lang w:val="en-US" w:eastAsia="en-US"/>
        </w:rPr>
        <w:t>изграждане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r w:rsidRPr="00EA2021">
        <w:rPr>
          <w:lang w:eastAsia="en-US"/>
        </w:rPr>
        <w:t>посочения обект.</w:t>
      </w:r>
    </w:p>
    <w:p w:rsidR="008428A6" w:rsidRPr="00EA2021" w:rsidRDefault="008428A6" w:rsidP="008428A6">
      <w:pPr>
        <w:ind w:firstLine="708"/>
        <w:jc w:val="both"/>
        <w:rPr>
          <w:lang w:eastAsia="en-US"/>
        </w:rPr>
      </w:pPr>
      <w:r w:rsidRPr="00EA2021">
        <w:rPr>
          <w:lang w:eastAsia="en-US"/>
        </w:rPr>
        <w:t xml:space="preserve">Инвестиционното намерение предвижда изграждане на електронна съобщителна мрежа между новопроектирана шахта и с. Паничерево, община Гурково. По </w:t>
      </w:r>
      <w:proofErr w:type="spellStart"/>
      <w:r w:rsidRPr="00EA2021">
        <w:rPr>
          <w:lang w:eastAsia="en-US"/>
        </w:rPr>
        <w:t>парцеларен</w:t>
      </w:r>
      <w:proofErr w:type="spellEnd"/>
      <w:r w:rsidRPr="00EA2021">
        <w:rPr>
          <w:lang w:eastAsia="en-US"/>
        </w:rPr>
        <w:t xml:space="preserve"> план   дължина на трасето е 1 617.79 м и площ на </w:t>
      </w:r>
      <w:proofErr w:type="spellStart"/>
      <w:r w:rsidRPr="00EA2021">
        <w:rPr>
          <w:lang w:eastAsia="en-US"/>
        </w:rPr>
        <w:t>сервитута</w:t>
      </w:r>
      <w:proofErr w:type="spellEnd"/>
      <w:r w:rsidRPr="00EA2021">
        <w:rPr>
          <w:lang w:eastAsia="en-US"/>
        </w:rPr>
        <w:t xml:space="preserve"> 646.86 м</w:t>
      </w:r>
      <w:r w:rsidRPr="00EA2021">
        <w:rPr>
          <w:vertAlign w:val="superscript"/>
          <w:lang w:eastAsia="en-US"/>
        </w:rPr>
        <w:t xml:space="preserve">2 </w:t>
      </w:r>
      <w:r w:rsidRPr="00EA2021">
        <w:rPr>
          <w:lang w:eastAsia="en-US"/>
        </w:rPr>
        <w:t xml:space="preserve">, а по  Специализирана план – схема  дължина на трасето е  68.63 .м., а  площта  на </w:t>
      </w:r>
      <w:proofErr w:type="spellStart"/>
      <w:r w:rsidRPr="00EA2021">
        <w:rPr>
          <w:lang w:eastAsia="en-US"/>
        </w:rPr>
        <w:t>сервитута</w:t>
      </w:r>
      <w:proofErr w:type="spellEnd"/>
      <w:r w:rsidRPr="00EA2021">
        <w:rPr>
          <w:lang w:eastAsia="en-US"/>
        </w:rPr>
        <w:t xml:space="preserve"> 27.45 м</w:t>
      </w:r>
      <w:r w:rsidRPr="00EA2021">
        <w:rPr>
          <w:vertAlign w:val="superscript"/>
          <w:lang w:eastAsia="en-US"/>
        </w:rPr>
        <w:t>2</w:t>
      </w:r>
      <w:r w:rsidRPr="00EA2021">
        <w:rPr>
          <w:lang w:eastAsia="en-US"/>
        </w:rPr>
        <w:t>.</w:t>
      </w:r>
    </w:p>
    <w:p w:rsidR="008428A6" w:rsidRPr="00EA2021" w:rsidRDefault="008428A6" w:rsidP="008428A6">
      <w:pPr>
        <w:jc w:val="both"/>
        <w:rPr>
          <w:lang w:eastAsia="en-US"/>
        </w:rPr>
      </w:pPr>
      <w:r w:rsidRPr="00EA2021">
        <w:rPr>
          <w:lang w:eastAsia="en-US"/>
        </w:rPr>
        <w:t>Т</w:t>
      </w:r>
      <w:proofErr w:type="spellStart"/>
      <w:r w:rsidRPr="00EA2021">
        <w:rPr>
          <w:lang w:val="en-US" w:eastAsia="en-US"/>
        </w:rPr>
        <w:t>расе</w:t>
      </w:r>
      <w:proofErr w:type="spellEnd"/>
      <w:r w:rsidRPr="00EA2021">
        <w:rPr>
          <w:lang w:eastAsia="en-US"/>
        </w:rPr>
        <w:t>то</w:t>
      </w:r>
      <w:r w:rsidRPr="00EA2021">
        <w:rPr>
          <w:lang w:val="en-US" w:eastAsia="en-US"/>
        </w:rPr>
        <w:t xml:space="preserve"> </w:t>
      </w:r>
      <w:proofErr w:type="spellStart"/>
      <w:r w:rsidRPr="00EA2021">
        <w:rPr>
          <w:lang w:val="en-US" w:eastAsia="en-US"/>
        </w:rPr>
        <w:t>преминава</w:t>
      </w:r>
      <w:proofErr w:type="spellEnd"/>
      <w:r w:rsidRPr="00EA2021">
        <w:rPr>
          <w:lang w:val="en-US" w:eastAsia="en-US"/>
        </w:rPr>
        <w:t xml:space="preserve"> </w:t>
      </w:r>
      <w:proofErr w:type="spellStart"/>
      <w:r w:rsidRPr="00EA2021">
        <w:rPr>
          <w:lang w:val="en-US" w:eastAsia="en-US"/>
        </w:rPr>
        <w:t>през</w:t>
      </w:r>
      <w:proofErr w:type="spellEnd"/>
      <w:r w:rsidRPr="00EA2021">
        <w:rPr>
          <w:lang w:eastAsia="en-US"/>
        </w:rPr>
        <w:t>:</w:t>
      </w:r>
    </w:p>
    <w:p w:rsidR="008428A6" w:rsidRPr="00EA2021" w:rsidRDefault="008428A6" w:rsidP="008428A6">
      <w:pPr>
        <w:ind w:firstLine="720"/>
        <w:jc w:val="both"/>
        <w:rPr>
          <w:lang w:eastAsia="en-US"/>
        </w:rPr>
      </w:pPr>
      <w:r w:rsidRPr="00EA2021">
        <w:rPr>
          <w:lang w:eastAsia="en-US"/>
        </w:rPr>
        <w:t>-</w:t>
      </w:r>
      <w:r w:rsidRPr="00EA2021">
        <w:rPr>
          <w:lang w:val="en-US" w:eastAsia="en-US"/>
        </w:rPr>
        <w:t xml:space="preserve"> ПИ с </w:t>
      </w:r>
      <w:proofErr w:type="spellStart"/>
      <w:r w:rsidRPr="00EA2021">
        <w:rPr>
          <w:lang w:val="en-US" w:eastAsia="en-US"/>
        </w:rPr>
        <w:t>идентификатор</w:t>
      </w:r>
      <w:proofErr w:type="spellEnd"/>
      <w:r w:rsidRPr="00EA2021">
        <w:rPr>
          <w:lang w:val="en-US" w:eastAsia="en-US"/>
        </w:rPr>
        <w:t xml:space="preserve"> 22767.149.570 </w:t>
      </w:r>
      <w:proofErr w:type="spellStart"/>
      <w:r w:rsidRPr="00EA2021">
        <w:rPr>
          <w:lang w:val="en-US" w:eastAsia="en-US"/>
        </w:rPr>
        <w:t>по</w:t>
      </w:r>
      <w:proofErr w:type="spellEnd"/>
      <w:r w:rsidRPr="00EA2021">
        <w:rPr>
          <w:lang w:val="en-US" w:eastAsia="en-US"/>
        </w:rPr>
        <w:t xml:space="preserve"> КККР </w:t>
      </w:r>
      <w:proofErr w:type="spellStart"/>
      <w:r w:rsidRPr="00EA2021">
        <w:rPr>
          <w:lang w:val="en-US" w:eastAsia="en-US"/>
        </w:rPr>
        <w:t>на</w:t>
      </w:r>
      <w:proofErr w:type="spellEnd"/>
      <w:r w:rsidRPr="00EA2021">
        <w:rPr>
          <w:lang w:val="en-US" w:eastAsia="en-US"/>
        </w:rPr>
        <w:t xml:space="preserve"> с. </w:t>
      </w:r>
      <w:proofErr w:type="spellStart"/>
      <w:r w:rsidRPr="00EA2021">
        <w:rPr>
          <w:lang w:val="en-US" w:eastAsia="en-US"/>
        </w:rPr>
        <w:t>Паничерево</w:t>
      </w:r>
      <w:proofErr w:type="spellEnd"/>
      <w:r w:rsidRPr="00EA2021">
        <w:rPr>
          <w:lang w:val="en-US" w:eastAsia="en-US"/>
        </w:rPr>
        <w:t xml:space="preserve">, </w:t>
      </w:r>
      <w:proofErr w:type="spellStart"/>
      <w:r w:rsidRPr="00EA2021">
        <w:rPr>
          <w:lang w:val="en-US" w:eastAsia="en-US"/>
        </w:rPr>
        <w:t>одобрени</w:t>
      </w:r>
      <w:proofErr w:type="spellEnd"/>
      <w:r w:rsidRPr="00EA2021">
        <w:rPr>
          <w:lang w:val="en-US" w:eastAsia="en-US"/>
        </w:rPr>
        <w:t xml:space="preserve"> </w:t>
      </w:r>
      <w:proofErr w:type="spellStart"/>
      <w:r w:rsidRPr="00EA2021">
        <w:rPr>
          <w:lang w:val="en-US" w:eastAsia="en-US"/>
        </w:rPr>
        <w:t>със</w:t>
      </w:r>
      <w:proofErr w:type="spellEnd"/>
      <w:r w:rsidRPr="00EA2021">
        <w:rPr>
          <w:lang w:val="en-US" w:eastAsia="en-US"/>
        </w:rPr>
        <w:t xml:space="preserve"> </w:t>
      </w:r>
      <w:proofErr w:type="spellStart"/>
      <w:r w:rsidRPr="00EA2021">
        <w:rPr>
          <w:lang w:val="en-US" w:eastAsia="en-US"/>
        </w:rPr>
        <w:t>Заповед</w:t>
      </w:r>
      <w:proofErr w:type="spellEnd"/>
      <w:r w:rsidRPr="00EA2021">
        <w:rPr>
          <w:lang w:val="en-US" w:eastAsia="en-US"/>
        </w:rPr>
        <w:t xml:space="preserve"> № РД-18-37/25.06.2010 г.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Изпълнителния</w:t>
      </w:r>
      <w:proofErr w:type="spellEnd"/>
      <w:r w:rsidRPr="00EA2021">
        <w:rPr>
          <w:lang w:val="en-US" w:eastAsia="en-US"/>
        </w:rPr>
        <w:t xml:space="preserve"> </w:t>
      </w:r>
      <w:proofErr w:type="spellStart"/>
      <w:r w:rsidRPr="00EA2021">
        <w:rPr>
          <w:lang w:val="en-US" w:eastAsia="en-US"/>
        </w:rPr>
        <w:t>директор</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АГКК</w:t>
      </w:r>
      <w:r w:rsidRPr="00EA2021">
        <w:rPr>
          <w:lang w:eastAsia="en-US"/>
        </w:rPr>
        <w:t xml:space="preserve">, </w:t>
      </w:r>
      <w:proofErr w:type="spellStart"/>
      <w:r w:rsidRPr="00EA2021">
        <w:rPr>
          <w:lang w:eastAsia="en-US"/>
        </w:rPr>
        <w:t>находящ</w:t>
      </w:r>
      <w:proofErr w:type="spellEnd"/>
      <w:r w:rsidRPr="00EA2021">
        <w:rPr>
          <w:lang w:eastAsia="en-US"/>
        </w:rPr>
        <w:t xml:space="preserve"> се извън урбанизираната територия,  с предназначение на територията – територия на транспорта</w:t>
      </w:r>
      <w:r w:rsidRPr="00EA2021">
        <w:rPr>
          <w:lang w:val="en-US" w:eastAsia="en-US"/>
        </w:rPr>
        <w:t>,</w:t>
      </w:r>
      <w:r w:rsidRPr="00EA2021">
        <w:rPr>
          <w:lang w:eastAsia="en-US"/>
        </w:rPr>
        <w:t xml:space="preserve"> начин на трайно ползване – за друг ПИ за движение и транспорт ;</w:t>
      </w:r>
    </w:p>
    <w:p w:rsidR="008428A6" w:rsidRPr="00EA2021" w:rsidRDefault="008428A6" w:rsidP="008428A6">
      <w:pPr>
        <w:ind w:firstLine="720"/>
        <w:jc w:val="both"/>
        <w:rPr>
          <w:lang w:eastAsia="en-US"/>
        </w:rPr>
      </w:pPr>
      <w:r w:rsidRPr="00EA2021">
        <w:rPr>
          <w:lang w:eastAsia="en-US"/>
        </w:rPr>
        <w:t>-</w:t>
      </w:r>
      <w:r w:rsidRPr="00EA2021">
        <w:rPr>
          <w:lang w:val="en-US" w:eastAsia="en-US"/>
        </w:rPr>
        <w:t xml:space="preserve"> ПИ с </w:t>
      </w:r>
      <w:proofErr w:type="spellStart"/>
      <w:r w:rsidRPr="00EA2021">
        <w:rPr>
          <w:lang w:val="en-US" w:eastAsia="en-US"/>
        </w:rPr>
        <w:t>идентификатор</w:t>
      </w:r>
      <w:proofErr w:type="spellEnd"/>
      <w:r w:rsidRPr="00EA2021">
        <w:rPr>
          <w:lang w:val="en-US" w:eastAsia="en-US"/>
        </w:rPr>
        <w:t xml:space="preserve"> 22767.501.727  </w:t>
      </w:r>
      <w:proofErr w:type="spellStart"/>
      <w:r w:rsidRPr="00EA2021">
        <w:rPr>
          <w:lang w:val="en-US" w:eastAsia="en-US"/>
        </w:rPr>
        <w:t>по</w:t>
      </w:r>
      <w:proofErr w:type="spellEnd"/>
      <w:r w:rsidRPr="00EA2021">
        <w:rPr>
          <w:lang w:val="en-US" w:eastAsia="en-US"/>
        </w:rPr>
        <w:t xml:space="preserve"> КККР </w:t>
      </w:r>
      <w:proofErr w:type="spellStart"/>
      <w:r w:rsidRPr="00EA2021">
        <w:rPr>
          <w:lang w:val="en-US" w:eastAsia="en-US"/>
        </w:rPr>
        <w:t>на</w:t>
      </w:r>
      <w:proofErr w:type="spellEnd"/>
      <w:r w:rsidRPr="00EA2021">
        <w:rPr>
          <w:lang w:val="en-US" w:eastAsia="en-US"/>
        </w:rPr>
        <w:t xml:space="preserve"> с. </w:t>
      </w:r>
      <w:proofErr w:type="spellStart"/>
      <w:r w:rsidRPr="00EA2021">
        <w:rPr>
          <w:lang w:val="en-US" w:eastAsia="en-US"/>
        </w:rPr>
        <w:t>Паничерево</w:t>
      </w:r>
      <w:proofErr w:type="spellEnd"/>
      <w:r w:rsidRPr="00EA2021">
        <w:rPr>
          <w:lang w:val="en-US" w:eastAsia="en-US"/>
        </w:rPr>
        <w:t xml:space="preserve">, </w:t>
      </w:r>
      <w:proofErr w:type="spellStart"/>
      <w:r w:rsidRPr="00EA2021">
        <w:rPr>
          <w:lang w:val="en-US" w:eastAsia="en-US"/>
        </w:rPr>
        <w:t>одобрени</w:t>
      </w:r>
      <w:proofErr w:type="spellEnd"/>
      <w:r w:rsidRPr="00EA2021">
        <w:rPr>
          <w:lang w:val="en-US" w:eastAsia="en-US"/>
        </w:rPr>
        <w:t xml:space="preserve"> </w:t>
      </w:r>
      <w:proofErr w:type="spellStart"/>
      <w:r w:rsidRPr="00EA2021">
        <w:rPr>
          <w:lang w:val="en-US" w:eastAsia="en-US"/>
        </w:rPr>
        <w:t>със</w:t>
      </w:r>
      <w:proofErr w:type="spellEnd"/>
      <w:r w:rsidRPr="00EA2021">
        <w:rPr>
          <w:lang w:val="en-US" w:eastAsia="en-US"/>
        </w:rPr>
        <w:t xml:space="preserve"> </w:t>
      </w:r>
      <w:proofErr w:type="spellStart"/>
      <w:r w:rsidRPr="00EA2021">
        <w:rPr>
          <w:lang w:val="en-US" w:eastAsia="en-US"/>
        </w:rPr>
        <w:t>Заповед</w:t>
      </w:r>
      <w:proofErr w:type="spellEnd"/>
      <w:r w:rsidRPr="00EA2021">
        <w:rPr>
          <w:lang w:val="en-US" w:eastAsia="en-US"/>
        </w:rPr>
        <w:t xml:space="preserve"> № РД-18-37/25.06.2010 г.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Изпълнителния</w:t>
      </w:r>
      <w:proofErr w:type="spellEnd"/>
      <w:r w:rsidRPr="00EA2021">
        <w:rPr>
          <w:lang w:val="en-US" w:eastAsia="en-US"/>
        </w:rPr>
        <w:t xml:space="preserve"> </w:t>
      </w:r>
      <w:proofErr w:type="spellStart"/>
      <w:r w:rsidRPr="00EA2021">
        <w:rPr>
          <w:lang w:val="en-US" w:eastAsia="en-US"/>
        </w:rPr>
        <w:t>директор</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АГКК, </w:t>
      </w:r>
      <w:proofErr w:type="spellStart"/>
      <w:r w:rsidRPr="00EA2021">
        <w:rPr>
          <w:lang w:eastAsia="en-US"/>
        </w:rPr>
        <w:t>находящ</w:t>
      </w:r>
      <w:proofErr w:type="spellEnd"/>
      <w:r w:rsidRPr="00EA2021">
        <w:rPr>
          <w:lang w:eastAsia="en-US"/>
        </w:rPr>
        <w:t xml:space="preserve"> се в урбанизирана територия, </w:t>
      </w:r>
      <w:r w:rsidRPr="00EA2021">
        <w:rPr>
          <w:lang w:val="en-US" w:eastAsia="en-US"/>
        </w:rPr>
        <w:t xml:space="preserve">с </w:t>
      </w:r>
      <w:r w:rsidRPr="00EA2021">
        <w:rPr>
          <w:lang w:eastAsia="en-US"/>
        </w:rPr>
        <w:t xml:space="preserve">начин на </w:t>
      </w:r>
      <w:proofErr w:type="spellStart"/>
      <w:r w:rsidRPr="00EA2021">
        <w:rPr>
          <w:lang w:val="en-US" w:eastAsia="en-US"/>
        </w:rPr>
        <w:t>трайно</w:t>
      </w:r>
      <w:proofErr w:type="spellEnd"/>
      <w:r w:rsidRPr="00EA2021">
        <w:rPr>
          <w:lang w:val="en-US" w:eastAsia="en-US"/>
        </w:rPr>
        <w:t xml:space="preserve"> </w:t>
      </w:r>
      <w:r w:rsidRPr="00EA2021">
        <w:rPr>
          <w:lang w:eastAsia="en-US"/>
        </w:rPr>
        <w:t xml:space="preserve">ползване- за второстепенна улица - </w:t>
      </w:r>
      <w:r w:rsidRPr="00EA2021">
        <w:rPr>
          <w:lang w:val="en-US" w:eastAsia="en-US"/>
        </w:rPr>
        <w:t xml:space="preserve"> (</w:t>
      </w:r>
      <w:proofErr w:type="spellStart"/>
      <w:r w:rsidRPr="00EA2021">
        <w:rPr>
          <w:lang w:val="en-US" w:eastAsia="en-US"/>
        </w:rPr>
        <w:t>от</w:t>
      </w:r>
      <w:proofErr w:type="spellEnd"/>
      <w:r w:rsidRPr="00EA2021">
        <w:rPr>
          <w:lang w:val="en-US" w:eastAsia="en-US"/>
        </w:rPr>
        <w:t xml:space="preserve"> </w:t>
      </w:r>
      <w:proofErr w:type="spellStart"/>
      <w:r w:rsidRPr="00EA2021">
        <w:rPr>
          <w:lang w:val="en-US" w:eastAsia="en-US"/>
        </w:rPr>
        <w:t>о.т</w:t>
      </w:r>
      <w:proofErr w:type="spellEnd"/>
      <w:r w:rsidRPr="00EA2021">
        <w:rPr>
          <w:lang w:val="en-US" w:eastAsia="en-US"/>
        </w:rPr>
        <w:t xml:space="preserve">. 112 - </w:t>
      </w:r>
      <w:proofErr w:type="spellStart"/>
      <w:r w:rsidRPr="00EA2021">
        <w:rPr>
          <w:lang w:val="en-US" w:eastAsia="en-US"/>
        </w:rPr>
        <w:t>границата</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урбанизираната</w:t>
      </w:r>
      <w:proofErr w:type="spellEnd"/>
      <w:r w:rsidRPr="00EA2021">
        <w:rPr>
          <w:lang w:val="en-US" w:eastAsia="en-US"/>
        </w:rPr>
        <w:t xml:space="preserve"> </w:t>
      </w:r>
      <w:proofErr w:type="spellStart"/>
      <w:r w:rsidRPr="00EA2021">
        <w:rPr>
          <w:lang w:val="en-US" w:eastAsia="en-US"/>
        </w:rPr>
        <w:t>територия</w:t>
      </w:r>
      <w:proofErr w:type="spellEnd"/>
      <w:r w:rsidRPr="00EA2021">
        <w:rPr>
          <w:lang w:val="en-US" w:eastAsia="en-US"/>
        </w:rPr>
        <w:t xml:space="preserve"> </w:t>
      </w:r>
      <w:proofErr w:type="spellStart"/>
      <w:r w:rsidRPr="00EA2021">
        <w:rPr>
          <w:lang w:val="en-US" w:eastAsia="en-US"/>
        </w:rPr>
        <w:t>към</w:t>
      </w:r>
      <w:proofErr w:type="spellEnd"/>
      <w:r w:rsidRPr="00EA2021">
        <w:rPr>
          <w:lang w:val="en-US" w:eastAsia="en-US"/>
        </w:rPr>
        <w:t xml:space="preserve"> </w:t>
      </w:r>
      <w:proofErr w:type="spellStart"/>
      <w:r w:rsidRPr="00EA2021">
        <w:rPr>
          <w:lang w:val="en-US" w:eastAsia="en-US"/>
        </w:rPr>
        <w:t>о.т</w:t>
      </w:r>
      <w:proofErr w:type="spellEnd"/>
      <w:r w:rsidRPr="00EA2021">
        <w:rPr>
          <w:lang w:val="en-US" w:eastAsia="en-US"/>
        </w:rPr>
        <w:t xml:space="preserve">. 111- </w:t>
      </w:r>
      <w:proofErr w:type="spellStart"/>
      <w:r w:rsidRPr="00EA2021">
        <w:rPr>
          <w:lang w:val="en-US" w:eastAsia="en-US"/>
        </w:rPr>
        <w:t>съществуващ</w:t>
      </w:r>
      <w:proofErr w:type="spellEnd"/>
      <w:r w:rsidRPr="00EA2021">
        <w:rPr>
          <w:lang w:val="en-US" w:eastAsia="en-US"/>
        </w:rPr>
        <w:t xml:space="preserve"> </w:t>
      </w:r>
      <w:proofErr w:type="spellStart"/>
      <w:r w:rsidRPr="00EA2021">
        <w:rPr>
          <w:lang w:val="en-US" w:eastAsia="en-US"/>
        </w:rPr>
        <w:t>ел</w:t>
      </w:r>
      <w:proofErr w:type="spellEnd"/>
      <w:r w:rsidRPr="00EA2021">
        <w:rPr>
          <w:lang w:val="en-US" w:eastAsia="en-US"/>
        </w:rPr>
        <w:t xml:space="preserve">. </w:t>
      </w:r>
      <w:proofErr w:type="spellStart"/>
      <w:r w:rsidRPr="00EA2021">
        <w:rPr>
          <w:lang w:val="en-US" w:eastAsia="en-US"/>
        </w:rPr>
        <w:t>стълб</w:t>
      </w:r>
      <w:proofErr w:type="spellEnd"/>
      <w:r w:rsidRPr="00EA2021">
        <w:rPr>
          <w:lang w:val="en-US" w:eastAsia="en-US"/>
        </w:rPr>
        <w:t xml:space="preserve">, </w:t>
      </w:r>
      <w:proofErr w:type="spellStart"/>
      <w:r w:rsidRPr="00EA2021">
        <w:rPr>
          <w:lang w:val="en-US" w:eastAsia="en-US"/>
        </w:rPr>
        <w:t>съгл</w:t>
      </w:r>
      <w:proofErr w:type="spellEnd"/>
      <w:r w:rsidRPr="00EA2021">
        <w:rPr>
          <w:lang w:val="en-US" w:eastAsia="en-US"/>
        </w:rPr>
        <w:t xml:space="preserve">. </w:t>
      </w:r>
      <w:proofErr w:type="spellStart"/>
      <w:r w:rsidRPr="00EA2021">
        <w:rPr>
          <w:lang w:val="en-US" w:eastAsia="en-US"/>
        </w:rPr>
        <w:t>по</w:t>
      </w:r>
      <w:proofErr w:type="spellEnd"/>
      <w:r w:rsidRPr="00EA2021">
        <w:rPr>
          <w:lang w:val="en-US" w:eastAsia="en-US"/>
        </w:rPr>
        <w:t xml:space="preserve"> ПР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с.Паничерево</w:t>
      </w:r>
      <w:proofErr w:type="spellEnd"/>
      <w:r w:rsidRPr="00EA2021">
        <w:rPr>
          <w:lang w:val="en-US" w:eastAsia="en-US"/>
        </w:rPr>
        <w:t>)</w:t>
      </w:r>
      <w:r w:rsidRPr="00EA2021">
        <w:rPr>
          <w:lang w:eastAsia="en-US"/>
        </w:rPr>
        <w:t>.</w:t>
      </w:r>
    </w:p>
    <w:p w:rsidR="008428A6" w:rsidRPr="00EA2021" w:rsidRDefault="008428A6" w:rsidP="008428A6">
      <w:pPr>
        <w:ind w:firstLine="720"/>
        <w:jc w:val="both"/>
        <w:rPr>
          <w:lang w:eastAsia="en-US"/>
        </w:rPr>
      </w:pPr>
      <w:r w:rsidRPr="00EA2021">
        <w:rPr>
          <w:lang w:eastAsia="en-US"/>
        </w:rPr>
        <w:t xml:space="preserve">Посоченото трасе е единственото възможно за реализиране на </w:t>
      </w:r>
      <w:proofErr w:type="spellStart"/>
      <w:r w:rsidRPr="00EA2021">
        <w:rPr>
          <w:lang w:val="en-US" w:eastAsia="en-US"/>
        </w:rPr>
        <w:t>обект</w:t>
      </w:r>
      <w:proofErr w:type="spellEnd"/>
      <w:r w:rsidRPr="00EA2021">
        <w:rPr>
          <w:lang w:val="en-US" w:eastAsia="en-US"/>
        </w:rPr>
        <w:t>: „</w:t>
      </w:r>
      <w:proofErr w:type="spellStart"/>
      <w:r w:rsidRPr="00EA2021">
        <w:rPr>
          <w:lang w:val="en-US" w:eastAsia="en-US"/>
        </w:rPr>
        <w:t>Изграждане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физическа</w:t>
      </w:r>
      <w:proofErr w:type="spellEnd"/>
      <w:r w:rsidRPr="00EA2021">
        <w:rPr>
          <w:lang w:val="en-US" w:eastAsia="en-US"/>
        </w:rPr>
        <w:t xml:space="preserve"> </w:t>
      </w:r>
      <w:proofErr w:type="spellStart"/>
      <w:r w:rsidRPr="00EA2021">
        <w:rPr>
          <w:lang w:val="en-US" w:eastAsia="en-US"/>
        </w:rPr>
        <w:t>инфраструктура</w:t>
      </w:r>
      <w:proofErr w:type="spellEnd"/>
      <w:r w:rsidRPr="00EA2021">
        <w:rPr>
          <w:lang w:val="en-US" w:eastAsia="en-US"/>
        </w:rPr>
        <w:t xml:space="preserve"> </w:t>
      </w:r>
      <w:proofErr w:type="spellStart"/>
      <w:r w:rsidRPr="00EA2021">
        <w:rPr>
          <w:lang w:val="en-US" w:eastAsia="en-US"/>
        </w:rPr>
        <w:t>за</w:t>
      </w:r>
      <w:proofErr w:type="spellEnd"/>
      <w:r w:rsidRPr="00EA2021">
        <w:rPr>
          <w:lang w:val="en-US" w:eastAsia="en-US"/>
        </w:rPr>
        <w:t xml:space="preserve"> </w:t>
      </w:r>
      <w:proofErr w:type="spellStart"/>
      <w:r w:rsidRPr="00EA2021">
        <w:rPr>
          <w:lang w:val="en-US" w:eastAsia="en-US"/>
        </w:rPr>
        <w:t>разполагане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електронна</w:t>
      </w:r>
      <w:proofErr w:type="spellEnd"/>
      <w:r w:rsidRPr="00EA2021">
        <w:rPr>
          <w:lang w:val="en-US" w:eastAsia="en-US"/>
        </w:rPr>
        <w:t xml:space="preserve"> </w:t>
      </w:r>
      <w:proofErr w:type="spellStart"/>
      <w:r w:rsidRPr="00EA2021">
        <w:rPr>
          <w:lang w:val="en-US" w:eastAsia="en-US"/>
        </w:rPr>
        <w:t>съобщителна</w:t>
      </w:r>
      <w:proofErr w:type="spellEnd"/>
      <w:r w:rsidRPr="00EA2021">
        <w:rPr>
          <w:lang w:val="en-US" w:eastAsia="en-US"/>
        </w:rPr>
        <w:t xml:space="preserve"> </w:t>
      </w:r>
      <w:proofErr w:type="spellStart"/>
      <w:r w:rsidRPr="00EA2021">
        <w:rPr>
          <w:lang w:val="en-US" w:eastAsia="en-US"/>
        </w:rPr>
        <w:t>мрежа</w:t>
      </w:r>
      <w:proofErr w:type="spellEnd"/>
      <w:r w:rsidRPr="00EA2021">
        <w:rPr>
          <w:lang w:val="en-US" w:eastAsia="en-US"/>
        </w:rPr>
        <w:t xml:space="preserve"> (ECM) </w:t>
      </w:r>
      <w:proofErr w:type="spellStart"/>
      <w:r w:rsidRPr="00EA2021">
        <w:rPr>
          <w:lang w:val="en-US" w:eastAsia="en-US"/>
        </w:rPr>
        <w:t>между</w:t>
      </w:r>
      <w:proofErr w:type="spellEnd"/>
      <w:r w:rsidRPr="00EA2021">
        <w:rPr>
          <w:lang w:val="en-US" w:eastAsia="en-US"/>
        </w:rPr>
        <w:t xml:space="preserve"> </w:t>
      </w:r>
      <w:proofErr w:type="spellStart"/>
      <w:r w:rsidRPr="00EA2021">
        <w:rPr>
          <w:lang w:val="en-US" w:eastAsia="en-US"/>
        </w:rPr>
        <w:t>новопроектирана</w:t>
      </w:r>
      <w:proofErr w:type="spellEnd"/>
      <w:r w:rsidRPr="00EA2021">
        <w:rPr>
          <w:lang w:val="en-US" w:eastAsia="en-US"/>
        </w:rPr>
        <w:t xml:space="preserve"> </w:t>
      </w:r>
      <w:proofErr w:type="spellStart"/>
      <w:r w:rsidRPr="00EA2021">
        <w:rPr>
          <w:lang w:val="en-US" w:eastAsia="en-US"/>
        </w:rPr>
        <w:t>шахта</w:t>
      </w:r>
      <w:proofErr w:type="spellEnd"/>
      <w:r w:rsidRPr="00EA2021">
        <w:rPr>
          <w:lang w:val="en-US" w:eastAsia="en-US"/>
        </w:rPr>
        <w:t xml:space="preserve"> и </w:t>
      </w:r>
      <w:proofErr w:type="spellStart"/>
      <w:r w:rsidRPr="00EA2021">
        <w:rPr>
          <w:lang w:val="en-US" w:eastAsia="en-US"/>
        </w:rPr>
        <w:t>село</w:t>
      </w:r>
      <w:proofErr w:type="spellEnd"/>
      <w:r w:rsidRPr="00EA2021">
        <w:rPr>
          <w:lang w:val="en-US" w:eastAsia="en-US"/>
        </w:rPr>
        <w:t xml:space="preserve"> </w:t>
      </w:r>
      <w:proofErr w:type="spellStart"/>
      <w:r w:rsidRPr="00EA2021">
        <w:rPr>
          <w:lang w:val="en-US" w:eastAsia="en-US"/>
        </w:rPr>
        <w:t>Паничерево</w:t>
      </w:r>
      <w:proofErr w:type="spellEnd"/>
      <w:r w:rsidRPr="00EA2021">
        <w:rPr>
          <w:lang w:val="en-US" w:eastAsia="en-US"/>
        </w:rPr>
        <w:t xml:space="preserve">, </w:t>
      </w:r>
      <w:proofErr w:type="spellStart"/>
      <w:r w:rsidRPr="00EA2021">
        <w:rPr>
          <w:lang w:val="en-US" w:eastAsia="en-US"/>
        </w:rPr>
        <w:t>община</w:t>
      </w:r>
      <w:proofErr w:type="spellEnd"/>
      <w:r w:rsidRPr="00EA2021">
        <w:rPr>
          <w:lang w:val="en-US" w:eastAsia="en-US"/>
        </w:rPr>
        <w:t xml:space="preserve"> </w:t>
      </w:r>
      <w:proofErr w:type="spellStart"/>
      <w:r w:rsidRPr="00EA2021">
        <w:rPr>
          <w:lang w:val="en-US" w:eastAsia="en-US"/>
        </w:rPr>
        <w:t>Гурково</w:t>
      </w:r>
      <w:proofErr w:type="spellEnd"/>
      <w:r w:rsidRPr="00EA2021">
        <w:rPr>
          <w:lang w:val="en-US" w:eastAsia="en-US"/>
        </w:rPr>
        <w:t xml:space="preserve">, </w:t>
      </w:r>
      <w:proofErr w:type="spellStart"/>
      <w:r w:rsidRPr="00EA2021">
        <w:rPr>
          <w:lang w:val="en-US" w:eastAsia="en-US"/>
        </w:rPr>
        <w:t>област</w:t>
      </w:r>
      <w:proofErr w:type="spellEnd"/>
      <w:r w:rsidRPr="00EA2021">
        <w:rPr>
          <w:lang w:val="en-US" w:eastAsia="en-US"/>
        </w:rPr>
        <w:t xml:space="preserve"> </w:t>
      </w:r>
      <w:proofErr w:type="spellStart"/>
      <w:r w:rsidRPr="00EA2021">
        <w:rPr>
          <w:lang w:val="en-US" w:eastAsia="en-US"/>
        </w:rPr>
        <w:t>Стара</w:t>
      </w:r>
      <w:proofErr w:type="spellEnd"/>
      <w:r w:rsidRPr="00EA2021">
        <w:rPr>
          <w:lang w:val="en-US" w:eastAsia="en-US"/>
        </w:rPr>
        <w:t xml:space="preserve"> </w:t>
      </w:r>
      <w:proofErr w:type="spellStart"/>
      <w:r w:rsidRPr="00EA2021">
        <w:rPr>
          <w:lang w:val="en-US" w:eastAsia="en-US"/>
        </w:rPr>
        <w:t>Загора</w:t>
      </w:r>
      <w:proofErr w:type="spellEnd"/>
      <w:r w:rsidRPr="00EA2021">
        <w:rPr>
          <w:lang w:val="en-US" w:eastAsia="en-US"/>
        </w:rPr>
        <w:t>“</w:t>
      </w:r>
      <w:r w:rsidRPr="00EA2021">
        <w:rPr>
          <w:lang w:eastAsia="en-US"/>
        </w:rPr>
        <w:t>.</w:t>
      </w:r>
    </w:p>
    <w:p w:rsidR="008428A6" w:rsidRPr="00EA2021" w:rsidRDefault="008428A6" w:rsidP="008428A6">
      <w:pPr>
        <w:ind w:firstLine="720"/>
        <w:jc w:val="both"/>
        <w:rPr>
          <w:lang w:eastAsia="en-US"/>
        </w:rPr>
      </w:pPr>
      <w:r w:rsidRPr="00EA2021">
        <w:rPr>
          <w:lang w:eastAsia="en-US"/>
        </w:rPr>
        <w:t xml:space="preserve">Посочените ПИ с идентификатори </w:t>
      </w:r>
      <w:r w:rsidRPr="00EA2021">
        <w:rPr>
          <w:lang w:val="en-US" w:eastAsia="en-US"/>
        </w:rPr>
        <w:t>22767.149.570</w:t>
      </w:r>
      <w:r w:rsidRPr="00EA2021">
        <w:rPr>
          <w:lang w:eastAsia="en-US"/>
        </w:rPr>
        <w:t xml:space="preserve"> и </w:t>
      </w:r>
      <w:r w:rsidRPr="00EA2021">
        <w:rPr>
          <w:lang w:val="en-US" w:eastAsia="en-US"/>
        </w:rPr>
        <w:t xml:space="preserve">22767.501.727  </w:t>
      </w:r>
      <w:proofErr w:type="spellStart"/>
      <w:r w:rsidRPr="00EA2021">
        <w:rPr>
          <w:lang w:val="en-US" w:eastAsia="en-US"/>
        </w:rPr>
        <w:t>по</w:t>
      </w:r>
      <w:proofErr w:type="spellEnd"/>
      <w:r w:rsidRPr="00EA2021">
        <w:rPr>
          <w:lang w:val="en-US" w:eastAsia="en-US"/>
        </w:rPr>
        <w:t xml:space="preserve"> КККР </w:t>
      </w:r>
      <w:proofErr w:type="spellStart"/>
      <w:r w:rsidRPr="00EA2021">
        <w:rPr>
          <w:lang w:val="en-US" w:eastAsia="en-US"/>
        </w:rPr>
        <w:t>на</w:t>
      </w:r>
      <w:proofErr w:type="spellEnd"/>
      <w:r w:rsidRPr="00EA2021">
        <w:rPr>
          <w:lang w:val="en-US" w:eastAsia="en-US"/>
        </w:rPr>
        <w:t xml:space="preserve"> с. </w:t>
      </w:r>
      <w:proofErr w:type="spellStart"/>
      <w:proofErr w:type="gramStart"/>
      <w:r w:rsidRPr="00EA2021">
        <w:rPr>
          <w:lang w:val="en-US" w:eastAsia="en-US"/>
        </w:rPr>
        <w:t>Паничерево</w:t>
      </w:r>
      <w:proofErr w:type="spellEnd"/>
      <w:r w:rsidRPr="00EA2021">
        <w:rPr>
          <w:lang w:eastAsia="en-US"/>
        </w:rPr>
        <w:t xml:space="preserve"> са публична общинска собственост.</w:t>
      </w:r>
      <w:proofErr w:type="gramEnd"/>
      <w:r w:rsidRPr="00EA2021">
        <w:rPr>
          <w:lang w:eastAsia="en-US"/>
        </w:rPr>
        <w:t xml:space="preserve"> </w:t>
      </w:r>
    </w:p>
    <w:p w:rsidR="008428A6" w:rsidRPr="00EA2021" w:rsidRDefault="008428A6" w:rsidP="008428A6">
      <w:pPr>
        <w:jc w:val="both"/>
        <w:rPr>
          <w:lang w:eastAsia="en-US"/>
        </w:rPr>
      </w:pPr>
    </w:p>
    <w:p w:rsidR="008428A6" w:rsidRPr="00EA2021" w:rsidRDefault="008428A6" w:rsidP="008428A6">
      <w:pPr>
        <w:ind w:firstLine="720"/>
        <w:jc w:val="both"/>
        <w:rPr>
          <w:lang w:eastAsia="en-US"/>
        </w:rPr>
      </w:pPr>
      <w:r>
        <w:rPr>
          <w:lang w:eastAsia="en-US"/>
        </w:rPr>
        <w:t>Н</w:t>
      </w:r>
      <w:r w:rsidRPr="00EA2021">
        <w:rPr>
          <w:lang w:eastAsia="en-US"/>
        </w:rPr>
        <w:t>а основание чл.2</w:t>
      </w:r>
      <w:r w:rsidRPr="00EA2021">
        <w:rPr>
          <w:lang w:val="ru-RU" w:eastAsia="en-US"/>
        </w:rPr>
        <w:t>1</w:t>
      </w:r>
      <w:r w:rsidRPr="00EA2021">
        <w:rPr>
          <w:lang w:eastAsia="en-US"/>
        </w:rPr>
        <w:t>, ал.1 т.8 и т.11 от Закона за местното самоуправление и местната администрация, във връзка с чл. 124а, ал.1 и ал.5 и чл. 124б ал.1 и ал.2 от Закона за устройство на територията</w:t>
      </w:r>
      <w:r>
        <w:rPr>
          <w:lang w:eastAsia="en-US"/>
        </w:rPr>
        <w:t xml:space="preserve"> и </w:t>
      </w:r>
      <w:r w:rsidRPr="00EA2021">
        <w:rPr>
          <w:lang w:eastAsia="en-US"/>
        </w:rPr>
        <w:t xml:space="preserve"> гореизложеното</w:t>
      </w:r>
      <w:r>
        <w:rPr>
          <w:lang w:eastAsia="en-US"/>
        </w:rPr>
        <w:t>,</w:t>
      </w:r>
      <w:r w:rsidRPr="00EA2021">
        <w:rPr>
          <w:lang w:eastAsia="en-US"/>
        </w:rPr>
        <w:t xml:space="preserve">  Общински съвет</w:t>
      </w:r>
      <w:r>
        <w:rPr>
          <w:lang w:eastAsia="en-US"/>
        </w:rPr>
        <w:t xml:space="preserve"> -</w:t>
      </w:r>
      <w:r w:rsidRPr="00EA2021">
        <w:rPr>
          <w:lang w:eastAsia="en-US"/>
        </w:rPr>
        <w:t xml:space="preserve"> Гурково </w:t>
      </w:r>
    </w:p>
    <w:p w:rsidR="008428A6" w:rsidRPr="00EA2021" w:rsidRDefault="008428A6" w:rsidP="008428A6">
      <w:pPr>
        <w:jc w:val="both"/>
        <w:rPr>
          <w:sz w:val="20"/>
          <w:szCs w:val="20"/>
          <w:lang w:eastAsia="en-US"/>
        </w:rPr>
      </w:pPr>
    </w:p>
    <w:p w:rsidR="008428A6" w:rsidRDefault="00836719" w:rsidP="008428A6">
      <w:pPr>
        <w:pStyle w:val="21"/>
        <w:ind w:left="2832" w:firstLine="708"/>
        <w:rPr>
          <w:rFonts w:eastAsia="Calibri"/>
          <w:sz w:val="32"/>
          <w:szCs w:val="32"/>
        </w:rPr>
      </w:pPr>
      <w:r>
        <w:rPr>
          <w:rFonts w:eastAsia="Calibri"/>
          <w:sz w:val="32"/>
          <w:szCs w:val="32"/>
          <w:lang w:val="en-US"/>
        </w:rPr>
        <w:t xml:space="preserve">     </w:t>
      </w:r>
      <w:r w:rsidR="008428A6" w:rsidRPr="00681A9A">
        <w:rPr>
          <w:rFonts w:eastAsia="Calibri"/>
          <w:sz w:val="32"/>
          <w:szCs w:val="32"/>
        </w:rPr>
        <w:t>Р Е Ш И:</w:t>
      </w:r>
    </w:p>
    <w:p w:rsidR="008428A6" w:rsidRPr="00EA2021" w:rsidRDefault="008428A6" w:rsidP="008428A6">
      <w:pPr>
        <w:jc w:val="center"/>
        <w:rPr>
          <w:b/>
          <w:sz w:val="20"/>
          <w:szCs w:val="20"/>
          <w:lang w:eastAsia="en-US"/>
        </w:rPr>
      </w:pPr>
    </w:p>
    <w:p w:rsidR="008428A6" w:rsidRPr="00EA2021" w:rsidRDefault="008428A6" w:rsidP="008428A6">
      <w:pPr>
        <w:ind w:left="196" w:firstLine="512"/>
        <w:jc w:val="both"/>
        <w:rPr>
          <w:lang w:eastAsia="en-US"/>
        </w:rPr>
      </w:pPr>
      <w:r>
        <w:rPr>
          <w:lang w:eastAsia="en-US"/>
        </w:rPr>
        <w:t>1.</w:t>
      </w:r>
      <w:r w:rsidRPr="00EA2021">
        <w:rPr>
          <w:lang w:eastAsia="en-US"/>
        </w:rPr>
        <w:t xml:space="preserve">Разрешава на „ЕВРОЕКСПРЕС“ ООД, ЕИК 123685361, с адрес на управление : гр. Стара Загора ул. „Генерал </w:t>
      </w:r>
      <w:proofErr w:type="spellStart"/>
      <w:r w:rsidRPr="00EA2021">
        <w:rPr>
          <w:lang w:eastAsia="en-US"/>
        </w:rPr>
        <w:t>Столетов</w:t>
      </w:r>
      <w:proofErr w:type="spellEnd"/>
      <w:r w:rsidRPr="00EA2021">
        <w:rPr>
          <w:lang w:eastAsia="en-US"/>
        </w:rPr>
        <w:t xml:space="preserve">” № 143, ет.2, офис В да възложи изработването на проект </w:t>
      </w:r>
      <w:r w:rsidRPr="00EA2021">
        <w:rPr>
          <w:lang w:eastAsia="en-US"/>
        </w:rPr>
        <w:lastRenderedPageBreak/>
        <w:t>за ПУП – ПП /</w:t>
      </w:r>
      <w:proofErr w:type="spellStart"/>
      <w:r w:rsidRPr="00EA2021">
        <w:rPr>
          <w:lang w:eastAsia="en-US"/>
        </w:rPr>
        <w:t>парцеларен</w:t>
      </w:r>
      <w:proofErr w:type="spellEnd"/>
      <w:r w:rsidRPr="00EA2021">
        <w:rPr>
          <w:lang w:eastAsia="en-US"/>
        </w:rPr>
        <w:t xml:space="preserve"> план за елементите на техническата инфраструктура/ и Специализирана план – схема за обект: „Изграждане на физическа инфраструктура за разполагане на електронна съобщителна мрежа </w:t>
      </w:r>
      <w:r w:rsidRPr="00EA2021">
        <w:rPr>
          <w:lang w:val="en-US" w:eastAsia="en-US"/>
        </w:rPr>
        <w:t xml:space="preserve">(ECM) </w:t>
      </w:r>
      <w:r w:rsidRPr="00EA2021">
        <w:rPr>
          <w:lang w:eastAsia="en-US"/>
        </w:rPr>
        <w:t xml:space="preserve">между новопроектирана шахта и село Паничерево, община Гурково, област Стара Загора“, с трасе преминаващ през имоти : </w:t>
      </w:r>
    </w:p>
    <w:p w:rsidR="008428A6" w:rsidRDefault="008428A6" w:rsidP="008428A6">
      <w:pPr>
        <w:numPr>
          <w:ilvl w:val="0"/>
          <w:numId w:val="33"/>
        </w:numPr>
        <w:ind w:firstLine="780"/>
        <w:jc w:val="both"/>
        <w:rPr>
          <w:lang w:eastAsia="en-US"/>
        </w:rPr>
      </w:pPr>
      <w:r w:rsidRPr="00EA2021">
        <w:rPr>
          <w:lang w:eastAsia="en-US"/>
        </w:rPr>
        <w:t xml:space="preserve">ПИ с идентификатор 22767.149.570 по КККР на с. Паничерево; с </w:t>
      </w:r>
    </w:p>
    <w:p w:rsidR="008428A6" w:rsidRPr="00EA2021" w:rsidRDefault="008428A6" w:rsidP="008428A6">
      <w:pPr>
        <w:jc w:val="both"/>
        <w:rPr>
          <w:lang w:eastAsia="en-US"/>
        </w:rPr>
      </w:pPr>
      <w:r w:rsidRPr="00EA2021">
        <w:rPr>
          <w:lang w:eastAsia="en-US"/>
        </w:rPr>
        <w:t xml:space="preserve">трайно предназначение на територията – територия на транспорта; начин на трайно ползване – за друг поземлен имот за движение и транспорт, собственост – общинска публична; с дължина на </w:t>
      </w:r>
      <w:proofErr w:type="spellStart"/>
      <w:r w:rsidRPr="00EA2021">
        <w:rPr>
          <w:lang w:eastAsia="en-US"/>
        </w:rPr>
        <w:t>провода</w:t>
      </w:r>
      <w:proofErr w:type="spellEnd"/>
      <w:r w:rsidRPr="00EA2021">
        <w:rPr>
          <w:lang w:eastAsia="en-US"/>
        </w:rPr>
        <w:t xml:space="preserve"> през имота – 1617.79 м и площ на </w:t>
      </w:r>
      <w:proofErr w:type="spellStart"/>
      <w:r w:rsidRPr="00EA2021">
        <w:rPr>
          <w:lang w:eastAsia="en-US"/>
        </w:rPr>
        <w:t>сервитута</w:t>
      </w:r>
      <w:proofErr w:type="spellEnd"/>
      <w:r w:rsidRPr="00EA2021">
        <w:rPr>
          <w:lang w:eastAsia="en-US"/>
        </w:rPr>
        <w:t xml:space="preserve"> – 646.86 м</w:t>
      </w:r>
      <w:r w:rsidRPr="00EA2021">
        <w:rPr>
          <w:vertAlign w:val="superscript"/>
          <w:lang w:eastAsia="en-US"/>
        </w:rPr>
        <w:t>2</w:t>
      </w:r>
      <w:r w:rsidRPr="00EA2021">
        <w:rPr>
          <w:lang w:eastAsia="en-US"/>
        </w:rPr>
        <w:t>.</w:t>
      </w:r>
    </w:p>
    <w:p w:rsidR="008428A6" w:rsidRDefault="008428A6" w:rsidP="008428A6">
      <w:pPr>
        <w:numPr>
          <w:ilvl w:val="0"/>
          <w:numId w:val="33"/>
        </w:numPr>
        <w:ind w:firstLine="780"/>
        <w:jc w:val="both"/>
        <w:rPr>
          <w:lang w:eastAsia="en-US"/>
        </w:rPr>
      </w:pPr>
      <w:r w:rsidRPr="00EA2021">
        <w:rPr>
          <w:lang w:eastAsia="en-US"/>
        </w:rPr>
        <w:t xml:space="preserve">ПИ с идентификатор 22767.501.727 </w:t>
      </w:r>
      <w:r w:rsidRPr="00EA2021">
        <w:rPr>
          <w:lang w:val="en-US" w:eastAsia="en-US"/>
        </w:rPr>
        <w:t>(</w:t>
      </w:r>
      <w:proofErr w:type="spellStart"/>
      <w:r w:rsidRPr="00EA2021">
        <w:rPr>
          <w:lang w:val="en-US" w:eastAsia="en-US"/>
        </w:rPr>
        <w:t>от</w:t>
      </w:r>
      <w:proofErr w:type="spellEnd"/>
      <w:r w:rsidRPr="00EA2021">
        <w:rPr>
          <w:lang w:val="en-US" w:eastAsia="en-US"/>
        </w:rPr>
        <w:t xml:space="preserve"> </w:t>
      </w:r>
      <w:proofErr w:type="spellStart"/>
      <w:r w:rsidRPr="00EA2021">
        <w:rPr>
          <w:lang w:val="en-US" w:eastAsia="en-US"/>
        </w:rPr>
        <w:t>о.т</w:t>
      </w:r>
      <w:proofErr w:type="spellEnd"/>
      <w:r w:rsidRPr="00EA2021">
        <w:rPr>
          <w:lang w:val="en-US" w:eastAsia="en-US"/>
        </w:rPr>
        <w:t>. 112(</w:t>
      </w:r>
      <w:proofErr w:type="spellStart"/>
      <w:r w:rsidRPr="00EA2021">
        <w:rPr>
          <w:lang w:val="en-US" w:eastAsia="en-US"/>
        </w:rPr>
        <w:t>границата</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
    <w:p w:rsidR="008428A6" w:rsidRPr="00EA2021" w:rsidRDefault="008428A6" w:rsidP="008428A6">
      <w:pPr>
        <w:jc w:val="both"/>
        <w:rPr>
          <w:lang w:eastAsia="en-US"/>
        </w:rPr>
      </w:pPr>
      <w:proofErr w:type="spellStart"/>
      <w:r w:rsidRPr="00EA2021">
        <w:rPr>
          <w:lang w:val="en-US" w:eastAsia="en-US"/>
        </w:rPr>
        <w:t>урбанизираната</w:t>
      </w:r>
      <w:proofErr w:type="spellEnd"/>
      <w:r w:rsidRPr="00EA2021">
        <w:rPr>
          <w:lang w:val="en-US" w:eastAsia="en-US"/>
        </w:rPr>
        <w:t xml:space="preserve"> </w:t>
      </w:r>
      <w:proofErr w:type="spellStart"/>
      <w:r w:rsidRPr="00EA2021">
        <w:rPr>
          <w:lang w:val="en-US" w:eastAsia="en-US"/>
        </w:rPr>
        <w:t>територия</w:t>
      </w:r>
      <w:proofErr w:type="spellEnd"/>
      <w:r w:rsidRPr="00EA2021">
        <w:rPr>
          <w:lang w:val="en-US" w:eastAsia="en-US"/>
        </w:rPr>
        <w:t xml:space="preserve">) </w:t>
      </w:r>
      <w:proofErr w:type="spellStart"/>
      <w:r w:rsidRPr="00EA2021">
        <w:rPr>
          <w:lang w:val="en-US" w:eastAsia="en-US"/>
        </w:rPr>
        <w:t>към</w:t>
      </w:r>
      <w:proofErr w:type="spellEnd"/>
      <w:r w:rsidRPr="00EA2021">
        <w:rPr>
          <w:lang w:val="en-US" w:eastAsia="en-US"/>
        </w:rPr>
        <w:t xml:space="preserve"> </w:t>
      </w:r>
      <w:proofErr w:type="spellStart"/>
      <w:r w:rsidRPr="00EA2021">
        <w:rPr>
          <w:lang w:val="en-US" w:eastAsia="en-US"/>
        </w:rPr>
        <w:t>о.т</w:t>
      </w:r>
      <w:proofErr w:type="spellEnd"/>
      <w:r w:rsidRPr="00EA2021">
        <w:rPr>
          <w:lang w:val="en-US" w:eastAsia="en-US"/>
        </w:rPr>
        <w:t>. 111(</w:t>
      </w:r>
      <w:proofErr w:type="spellStart"/>
      <w:r w:rsidRPr="00EA2021">
        <w:rPr>
          <w:lang w:val="en-US" w:eastAsia="en-US"/>
        </w:rPr>
        <w:t>съществуващ</w:t>
      </w:r>
      <w:proofErr w:type="spellEnd"/>
      <w:r w:rsidRPr="00EA2021">
        <w:rPr>
          <w:lang w:val="en-US" w:eastAsia="en-US"/>
        </w:rPr>
        <w:t xml:space="preserve"> </w:t>
      </w:r>
      <w:proofErr w:type="spellStart"/>
      <w:r w:rsidRPr="00EA2021">
        <w:rPr>
          <w:lang w:val="en-US" w:eastAsia="en-US"/>
        </w:rPr>
        <w:t>ел</w:t>
      </w:r>
      <w:proofErr w:type="spellEnd"/>
      <w:r w:rsidRPr="00EA2021">
        <w:rPr>
          <w:lang w:val="en-US" w:eastAsia="en-US"/>
        </w:rPr>
        <w:t xml:space="preserve">. </w:t>
      </w:r>
      <w:proofErr w:type="spellStart"/>
      <w:r w:rsidRPr="00EA2021">
        <w:rPr>
          <w:lang w:val="en-US" w:eastAsia="en-US"/>
        </w:rPr>
        <w:t>стълб</w:t>
      </w:r>
      <w:proofErr w:type="spellEnd"/>
      <w:r w:rsidRPr="00EA2021">
        <w:rPr>
          <w:lang w:val="en-US" w:eastAsia="en-US"/>
        </w:rPr>
        <w:t xml:space="preserve">) </w:t>
      </w:r>
      <w:proofErr w:type="spellStart"/>
      <w:r w:rsidRPr="00EA2021">
        <w:rPr>
          <w:lang w:val="en-US" w:eastAsia="en-US"/>
        </w:rPr>
        <w:t>по</w:t>
      </w:r>
      <w:proofErr w:type="spellEnd"/>
      <w:r w:rsidRPr="00EA2021">
        <w:rPr>
          <w:lang w:val="en-US" w:eastAsia="en-US"/>
        </w:rPr>
        <w:t xml:space="preserve"> ПР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с.Паничерево</w:t>
      </w:r>
      <w:proofErr w:type="spellEnd"/>
      <w:r w:rsidRPr="00EA2021">
        <w:rPr>
          <w:lang w:val="en-US" w:eastAsia="en-US"/>
        </w:rPr>
        <w:t xml:space="preserve">) </w:t>
      </w:r>
      <w:proofErr w:type="spellStart"/>
      <w:r w:rsidRPr="00EA2021">
        <w:rPr>
          <w:lang w:val="en-US" w:eastAsia="en-US"/>
        </w:rPr>
        <w:t>по</w:t>
      </w:r>
      <w:proofErr w:type="spellEnd"/>
      <w:r w:rsidRPr="00EA2021">
        <w:rPr>
          <w:lang w:val="en-US" w:eastAsia="en-US"/>
        </w:rPr>
        <w:t xml:space="preserve"> КККР </w:t>
      </w:r>
      <w:proofErr w:type="spellStart"/>
      <w:r w:rsidRPr="00EA2021">
        <w:rPr>
          <w:lang w:val="en-US" w:eastAsia="en-US"/>
        </w:rPr>
        <w:t>на</w:t>
      </w:r>
      <w:proofErr w:type="spellEnd"/>
      <w:r w:rsidRPr="00EA2021">
        <w:rPr>
          <w:lang w:val="en-US" w:eastAsia="en-US"/>
        </w:rPr>
        <w:t xml:space="preserve"> с. </w:t>
      </w:r>
      <w:proofErr w:type="spellStart"/>
      <w:r w:rsidRPr="00EA2021">
        <w:rPr>
          <w:lang w:val="en-US" w:eastAsia="en-US"/>
        </w:rPr>
        <w:t>Паничерево</w:t>
      </w:r>
      <w:proofErr w:type="spellEnd"/>
      <w:r w:rsidRPr="00EA2021">
        <w:rPr>
          <w:lang w:eastAsia="en-US"/>
        </w:rPr>
        <w:t xml:space="preserve">; с трайно предназначение на територията – урбанизирана; начин на трайно ползване – за второстепенна улица; собственост – общинска публична; с дължина на </w:t>
      </w:r>
      <w:proofErr w:type="spellStart"/>
      <w:r w:rsidRPr="00EA2021">
        <w:rPr>
          <w:lang w:eastAsia="en-US"/>
        </w:rPr>
        <w:t>провода</w:t>
      </w:r>
      <w:proofErr w:type="spellEnd"/>
      <w:r w:rsidRPr="00EA2021">
        <w:rPr>
          <w:lang w:eastAsia="en-US"/>
        </w:rPr>
        <w:t xml:space="preserve"> през имота – 68.63 м и площ на </w:t>
      </w:r>
      <w:proofErr w:type="spellStart"/>
      <w:r w:rsidRPr="00EA2021">
        <w:rPr>
          <w:lang w:eastAsia="en-US"/>
        </w:rPr>
        <w:t>сервитута</w:t>
      </w:r>
      <w:proofErr w:type="spellEnd"/>
      <w:r w:rsidRPr="00EA2021">
        <w:rPr>
          <w:lang w:eastAsia="en-US"/>
        </w:rPr>
        <w:t xml:space="preserve"> – 27.45 м</w:t>
      </w:r>
      <w:r w:rsidRPr="00EA2021">
        <w:rPr>
          <w:vertAlign w:val="superscript"/>
          <w:lang w:eastAsia="en-US"/>
        </w:rPr>
        <w:t>2</w:t>
      </w:r>
      <w:r w:rsidRPr="00EA2021">
        <w:rPr>
          <w:lang w:eastAsia="en-US"/>
        </w:rPr>
        <w:t>.</w:t>
      </w:r>
    </w:p>
    <w:p w:rsidR="008428A6" w:rsidRPr="00EA2021" w:rsidRDefault="008428A6" w:rsidP="008428A6">
      <w:pPr>
        <w:ind w:firstLine="425"/>
        <w:jc w:val="both"/>
        <w:rPr>
          <w:lang w:eastAsia="en-US"/>
        </w:rPr>
      </w:pPr>
      <w:r w:rsidRPr="00EA2021">
        <w:rPr>
          <w:lang w:eastAsia="en-US"/>
        </w:rPr>
        <w:t xml:space="preserve">2.Одобрява Техническото задание за изработване на ПУП – ПП и Специализираната план- схема за </w:t>
      </w:r>
      <w:r w:rsidRPr="00EA2021">
        <w:rPr>
          <w:lang w:val="en-US" w:eastAsia="en-US"/>
        </w:rPr>
        <w:t xml:space="preserve">ПИ с </w:t>
      </w:r>
      <w:proofErr w:type="spellStart"/>
      <w:r w:rsidRPr="00EA2021">
        <w:rPr>
          <w:lang w:val="en-US" w:eastAsia="en-US"/>
        </w:rPr>
        <w:t>идентификатор</w:t>
      </w:r>
      <w:proofErr w:type="spellEnd"/>
      <w:r w:rsidRPr="00EA2021">
        <w:rPr>
          <w:lang w:val="en-US" w:eastAsia="en-US"/>
        </w:rPr>
        <w:t xml:space="preserve"> 22767.149.570</w:t>
      </w:r>
      <w:r w:rsidRPr="00EA2021">
        <w:rPr>
          <w:lang w:eastAsia="en-US"/>
        </w:rPr>
        <w:t xml:space="preserve"> и </w:t>
      </w:r>
      <w:r w:rsidRPr="00EA2021">
        <w:rPr>
          <w:lang w:val="en-US" w:eastAsia="en-US"/>
        </w:rPr>
        <w:t xml:space="preserve">ПИ с </w:t>
      </w:r>
      <w:proofErr w:type="spellStart"/>
      <w:r w:rsidRPr="00EA2021">
        <w:rPr>
          <w:lang w:val="en-US" w:eastAsia="en-US"/>
        </w:rPr>
        <w:t>идентификатор</w:t>
      </w:r>
      <w:proofErr w:type="spellEnd"/>
      <w:r w:rsidRPr="00EA2021">
        <w:rPr>
          <w:lang w:val="en-US" w:eastAsia="en-US"/>
        </w:rPr>
        <w:t xml:space="preserve"> 22767.501.727</w:t>
      </w:r>
      <w:r w:rsidRPr="00EA2021">
        <w:rPr>
          <w:lang w:eastAsia="en-US"/>
        </w:rPr>
        <w:t xml:space="preserve"> </w:t>
      </w:r>
      <w:proofErr w:type="spellStart"/>
      <w:r w:rsidRPr="00EA2021">
        <w:rPr>
          <w:lang w:val="en-US" w:eastAsia="en-US"/>
        </w:rPr>
        <w:t>по</w:t>
      </w:r>
      <w:proofErr w:type="spellEnd"/>
      <w:r w:rsidRPr="00EA2021">
        <w:rPr>
          <w:lang w:val="en-US" w:eastAsia="en-US"/>
        </w:rPr>
        <w:t xml:space="preserve"> КККР </w:t>
      </w:r>
      <w:proofErr w:type="spellStart"/>
      <w:r w:rsidRPr="00EA2021">
        <w:rPr>
          <w:lang w:val="en-US" w:eastAsia="en-US"/>
        </w:rPr>
        <w:t>на</w:t>
      </w:r>
      <w:proofErr w:type="spellEnd"/>
      <w:r w:rsidRPr="00EA2021">
        <w:rPr>
          <w:lang w:val="en-US" w:eastAsia="en-US"/>
        </w:rPr>
        <w:t xml:space="preserve"> с. </w:t>
      </w:r>
      <w:proofErr w:type="spellStart"/>
      <w:r w:rsidRPr="00EA2021">
        <w:rPr>
          <w:lang w:val="en-US" w:eastAsia="en-US"/>
        </w:rPr>
        <w:t>Паничерево</w:t>
      </w:r>
      <w:proofErr w:type="spellEnd"/>
      <w:proofErr w:type="gramStart"/>
      <w:r w:rsidRPr="00EA2021">
        <w:rPr>
          <w:lang w:eastAsia="en-US"/>
        </w:rPr>
        <w:t>,общ.Гурково</w:t>
      </w:r>
      <w:proofErr w:type="gramEnd"/>
      <w:r w:rsidRPr="00EA2021">
        <w:rPr>
          <w:lang w:eastAsia="en-US"/>
        </w:rPr>
        <w:t>, изготвено от Възложителя и приложено към настоящето Решение.</w:t>
      </w:r>
    </w:p>
    <w:p w:rsidR="008428A6" w:rsidRPr="00EA2021" w:rsidRDefault="008428A6" w:rsidP="008428A6">
      <w:pPr>
        <w:ind w:firstLine="425"/>
        <w:jc w:val="both"/>
        <w:rPr>
          <w:lang w:eastAsia="en-US"/>
        </w:rPr>
      </w:pPr>
      <w:r w:rsidRPr="00EA2021">
        <w:rPr>
          <w:lang w:eastAsia="en-US"/>
        </w:rPr>
        <w:t xml:space="preserve">3.Дава предварително съгласие за прокарване на трасе на техническата </w:t>
      </w:r>
      <w:proofErr w:type="spellStart"/>
      <w:r w:rsidRPr="00EA2021">
        <w:rPr>
          <w:lang w:val="en-US" w:eastAsia="en-US"/>
        </w:rPr>
        <w:t>инфраструктура</w:t>
      </w:r>
      <w:proofErr w:type="spellEnd"/>
      <w:r w:rsidRPr="00EA2021">
        <w:rPr>
          <w:lang w:val="en-US" w:eastAsia="en-US"/>
        </w:rPr>
        <w:t xml:space="preserve"> </w:t>
      </w:r>
      <w:proofErr w:type="spellStart"/>
      <w:r w:rsidRPr="00EA2021">
        <w:rPr>
          <w:lang w:val="en-US" w:eastAsia="en-US"/>
        </w:rPr>
        <w:t>за</w:t>
      </w:r>
      <w:proofErr w:type="spellEnd"/>
      <w:r w:rsidRPr="00EA2021">
        <w:rPr>
          <w:lang w:val="en-US" w:eastAsia="en-US"/>
        </w:rPr>
        <w:t xml:space="preserve"> </w:t>
      </w:r>
      <w:proofErr w:type="spellStart"/>
      <w:r w:rsidRPr="00EA2021">
        <w:rPr>
          <w:lang w:val="en-US" w:eastAsia="en-US"/>
        </w:rPr>
        <w:t>разполагане</w:t>
      </w:r>
      <w:proofErr w:type="spellEnd"/>
      <w:r w:rsidRPr="00EA2021">
        <w:rPr>
          <w:lang w:val="en-US" w:eastAsia="en-US"/>
        </w:rPr>
        <w:t xml:space="preserve"> </w:t>
      </w:r>
      <w:proofErr w:type="spellStart"/>
      <w:r w:rsidRPr="00EA2021">
        <w:rPr>
          <w:lang w:val="en-US" w:eastAsia="en-US"/>
        </w:rPr>
        <w:t>на</w:t>
      </w:r>
      <w:proofErr w:type="spellEnd"/>
      <w:r w:rsidRPr="00EA2021">
        <w:rPr>
          <w:lang w:val="en-US" w:eastAsia="en-US"/>
        </w:rPr>
        <w:t xml:space="preserve"> </w:t>
      </w:r>
      <w:proofErr w:type="spellStart"/>
      <w:r w:rsidRPr="00EA2021">
        <w:rPr>
          <w:lang w:val="en-US" w:eastAsia="en-US"/>
        </w:rPr>
        <w:t>електронна</w:t>
      </w:r>
      <w:proofErr w:type="spellEnd"/>
      <w:r w:rsidRPr="00EA2021">
        <w:rPr>
          <w:lang w:val="en-US" w:eastAsia="en-US"/>
        </w:rPr>
        <w:t xml:space="preserve"> </w:t>
      </w:r>
      <w:proofErr w:type="spellStart"/>
      <w:r w:rsidRPr="00EA2021">
        <w:rPr>
          <w:lang w:val="en-US" w:eastAsia="en-US"/>
        </w:rPr>
        <w:t>съобщителна</w:t>
      </w:r>
      <w:proofErr w:type="spellEnd"/>
      <w:r w:rsidRPr="00EA2021">
        <w:rPr>
          <w:lang w:val="en-US" w:eastAsia="en-US"/>
        </w:rPr>
        <w:t xml:space="preserve"> </w:t>
      </w:r>
      <w:proofErr w:type="spellStart"/>
      <w:r w:rsidRPr="00EA2021">
        <w:rPr>
          <w:lang w:val="en-US" w:eastAsia="en-US"/>
        </w:rPr>
        <w:t>мрежа</w:t>
      </w:r>
      <w:proofErr w:type="spellEnd"/>
      <w:r w:rsidRPr="00EA2021">
        <w:rPr>
          <w:lang w:val="en-US" w:eastAsia="en-US"/>
        </w:rPr>
        <w:t xml:space="preserve"> (ECM) </w:t>
      </w:r>
      <w:proofErr w:type="spellStart"/>
      <w:r w:rsidRPr="00EA2021">
        <w:rPr>
          <w:lang w:val="en-US" w:eastAsia="en-US"/>
        </w:rPr>
        <w:t>между</w:t>
      </w:r>
      <w:proofErr w:type="spellEnd"/>
      <w:r w:rsidRPr="00EA2021">
        <w:rPr>
          <w:lang w:val="en-US" w:eastAsia="en-US"/>
        </w:rPr>
        <w:t xml:space="preserve"> </w:t>
      </w:r>
      <w:proofErr w:type="spellStart"/>
      <w:r w:rsidRPr="00EA2021">
        <w:rPr>
          <w:lang w:val="en-US" w:eastAsia="en-US"/>
        </w:rPr>
        <w:t>новопроектирана</w:t>
      </w:r>
      <w:proofErr w:type="spellEnd"/>
      <w:r w:rsidRPr="00EA2021">
        <w:rPr>
          <w:lang w:val="en-US" w:eastAsia="en-US"/>
        </w:rPr>
        <w:t xml:space="preserve"> </w:t>
      </w:r>
      <w:proofErr w:type="spellStart"/>
      <w:r w:rsidRPr="00EA2021">
        <w:rPr>
          <w:lang w:val="en-US" w:eastAsia="en-US"/>
        </w:rPr>
        <w:t>шахта</w:t>
      </w:r>
      <w:proofErr w:type="spellEnd"/>
      <w:r w:rsidRPr="00EA2021">
        <w:rPr>
          <w:lang w:val="en-US" w:eastAsia="en-US"/>
        </w:rPr>
        <w:t xml:space="preserve"> и </w:t>
      </w:r>
      <w:proofErr w:type="spellStart"/>
      <w:r w:rsidRPr="00EA2021">
        <w:rPr>
          <w:lang w:val="en-US" w:eastAsia="en-US"/>
        </w:rPr>
        <w:t>село</w:t>
      </w:r>
      <w:proofErr w:type="spellEnd"/>
      <w:r w:rsidRPr="00EA2021">
        <w:rPr>
          <w:lang w:val="en-US" w:eastAsia="en-US"/>
        </w:rPr>
        <w:t xml:space="preserve"> </w:t>
      </w:r>
      <w:proofErr w:type="spellStart"/>
      <w:r w:rsidRPr="00EA2021">
        <w:rPr>
          <w:lang w:val="en-US" w:eastAsia="en-US"/>
        </w:rPr>
        <w:t>Паничерево</w:t>
      </w:r>
      <w:proofErr w:type="spellEnd"/>
      <w:r w:rsidRPr="00EA2021">
        <w:rPr>
          <w:lang w:val="en-US" w:eastAsia="en-US"/>
        </w:rPr>
        <w:t xml:space="preserve">, </w:t>
      </w:r>
      <w:proofErr w:type="spellStart"/>
      <w:r w:rsidRPr="00EA2021">
        <w:rPr>
          <w:lang w:val="en-US" w:eastAsia="en-US"/>
        </w:rPr>
        <w:t>община</w:t>
      </w:r>
      <w:proofErr w:type="spellEnd"/>
      <w:r w:rsidRPr="00EA2021">
        <w:rPr>
          <w:lang w:val="en-US" w:eastAsia="en-US"/>
        </w:rPr>
        <w:t xml:space="preserve"> </w:t>
      </w:r>
      <w:proofErr w:type="spellStart"/>
      <w:r w:rsidRPr="00EA2021">
        <w:rPr>
          <w:lang w:val="en-US" w:eastAsia="en-US"/>
        </w:rPr>
        <w:t>Гурково</w:t>
      </w:r>
      <w:proofErr w:type="spellEnd"/>
      <w:r w:rsidRPr="00EA2021">
        <w:rPr>
          <w:lang w:val="en-US" w:eastAsia="en-US"/>
        </w:rPr>
        <w:t xml:space="preserve">, </w:t>
      </w:r>
      <w:proofErr w:type="spellStart"/>
      <w:r w:rsidRPr="00EA2021">
        <w:rPr>
          <w:lang w:val="en-US" w:eastAsia="en-US"/>
        </w:rPr>
        <w:t>област</w:t>
      </w:r>
      <w:proofErr w:type="spellEnd"/>
      <w:r w:rsidRPr="00EA2021">
        <w:rPr>
          <w:lang w:val="en-US" w:eastAsia="en-US"/>
        </w:rPr>
        <w:t xml:space="preserve"> </w:t>
      </w:r>
      <w:proofErr w:type="spellStart"/>
      <w:r w:rsidRPr="00EA2021">
        <w:rPr>
          <w:lang w:val="en-US" w:eastAsia="en-US"/>
        </w:rPr>
        <w:t>Стара</w:t>
      </w:r>
      <w:proofErr w:type="spellEnd"/>
      <w:r w:rsidRPr="00EA2021">
        <w:rPr>
          <w:lang w:val="en-US" w:eastAsia="en-US"/>
        </w:rPr>
        <w:t xml:space="preserve"> </w:t>
      </w:r>
      <w:proofErr w:type="spellStart"/>
      <w:r w:rsidRPr="00EA2021">
        <w:rPr>
          <w:lang w:val="en-US" w:eastAsia="en-US"/>
        </w:rPr>
        <w:t>Загора</w:t>
      </w:r>
      <w:proofErr w:type="spellEnd"/>
      <w:r w:rsidRPr="00EA2021">
        <w:rPr>
          <w:lang w:val="en-US" w:eastAsia="en-US"/>
        </w:rPr>
        <w:t>“</w:t>
      </w:r>
      <w:r w:rsidRPr="00EA2021">
        <w:rPr>
          <w:lang w:eastAsia="en-US"/>
        </w:rPr>
        <w:t>.</w:t>
      </w:r>
    </w:p>
    <w:p w:rsidR="008428A6" w:rsidRPr="00EA2021" w:rsidRDefault="008428A6" w:rsidP="008428A6">
      <w:pPr>
        <w:ind w:firstLine="425"/>
        <w:jc w:val="both"/>
        <w:rPr>
          <w:lang w:eastAsia="en-US"/>
        </w:rPr>
      </w:pPr>
      <w:r w:rsidRPr="00EA2021">
        <w:rPr>
          <w:lang w:eastAsia="en-US"/>
        </w:rPr>
        <w:t>4.Определя срок на предварителното съгласие – 2 год.</w:t>
      </w:r>
    </w:p>
    <w:p w:rsidR="008428A6" w:rsidRPr="00EA2021" w:rsidRDefault="008428A6" w:rsidP="008428A6">
      <w:pPr>
        <w:ind w:firstLine="425"/>
        <w:jc w:val="both"/>
        <w:rPr>
          <w:lang w:eastAsia="en-US"/>
        </w:rPr>
      </w:pPr>
      <w:r w:rsidRPr="00EA2021">
        <w:rPr>
          <w:lang w:eastAsia="en-US"/>
        </w:rPr>
        <w:t>5.Възложителя да извърши за своя сметка всички необходими процедури и съгласувания.</w:t>
      </w:r>
    </w:p>
    <w:p w:rsidR="008428A6" w:rsidRPr="00EA2021" w:rsidRDefault="008428A6" w:rsidP="008428A6">
      <w:pPr>
        <w:ind w:firstLine="425"/>
        <w:jc w:val="both"/>
        <w:rPr>
          <w:lang w:eastAsia="en-US"/>
        </w:rPr>
      </w:pPr>
      <w:r w:rsidRPr="00EA2021">
        <w:rPr>
          <w:lang w:eastAsia="en-US"/>
        </w:rPr>
        <w:t>6.Настоящото решение да се разгласи при изпълнение на разпоредбите на чл.124б ал.2 от ЗУТ.</w:t>
      </w:r>
    </w:p>
    <w:p w:rsidR="008428A6" w:rsidRPr="00EA2021" w:rsidRDefault="008428A6" w:rsidP="008428A6">
      <w:pPr>
        <w:ind w:firstLine="425"/>
        <w:jc w:val="both"/>
        <w:rPr>
          <w:sz w:val="28"/>
          <w:szCs w:val="20"/>
          <w:lang w:eastAsia="en-US"/>
        </w:rPr>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val="en-US" w:eastAsia="en-US"/>
        </w:rPr>
      </w:pPr>
    </w:p>
    <w:p w:rsidR="00735224" w:rsidRPr="00735224" w:rsidRDefault="00735224" w:rsidP="008428A6">
      <w:pPr>
        <w:spacing w:after="200" w:line="276" w:lineRule="auto"/>
        <w:rPr>
          <w:rFonts w:ascii="Calibri" w:eastAsia="Calibri" w:hAnsi="Calibri"/>
          <w:sz w:val="22"/>
          <w:szCs w:val="22"/>
          <w:lang w:val="en-US"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Default="008428A6" w:rsidP="008428A6">
      <w:pPr>
        <w:pStyle w:val="Standard"/>
        <w:jc w:val="both"/>
        <w:rPr>
          <w:b/>
          <w:u w:val="single"/>
        </w:rPr>
      </w:pPr>
    </w:p>
    <w:p w:rsidR="008428A6" w:rsidRDefault="008428A6"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735224" w:rsidRDefault="008428A6" w:rsidP="008428A6">
      <w:pPr>
        <w:ind w:left="2820" w:firstLine="12"/>
        <w:jc w:val="both"/>
        <w:rPr>
          <w:sz w:val="32"/>
          <w:szCs w:val="32"/>
          <w:lang w:val="en-US"/>
        </w:rPr>
      </w:pPr>
      <w:r w:rsidRPr="002E60FF">
        <w:rPr>
          <w:sz w:val="32"/>
          <w:szCs w:val="32"/>
        </w:rPr>
        <w:t xml:space="preserve">        </w:t>
      </w:r>
      <w:r>
        <w:rPr>
          <w:sz w:val="32"/>
          <w:szCs w:val="32"/>
        </w:rPr>
        <w:t xml:space="preserve"> </w:t>
      </w:r>
    </w:p>
    <w:p w:rsidR="008428A6" w:rsidRPr="00423287" w:rsidRDefault="00735224" w:rsidP="008428A6">
      <w:pPr>
        <w:ind w:left="2820" w:firstLine="12"/>
        <w:jc w:val="both"/>
        <w:rPr>
          <w:sz w:val="32"/>
          <w:szCs w:val="32"/>
        </w:rPr>
      </w:pPr>
      <w:r>
        <w:rPr>
          <w:sz w:val="32"/>
          <w:szCs w:val="32"/>
          <w:lang w:val="en-US"/>
        </w:rPr>
        <w:t xml:space="preserve">        </w:t>
      </w:r>
      <w:r w:rsidR="008428A6" w:rsidRPr="002E60FF">
        <w:rPr>
          <w:sz w:val="32"/>
          <w:szCs w:val="32"/>
        </w:rPr>
        <w:t xml:space="preserve"> Р Е Ш Е Н И Е  № 3</w:t>
      </w:r>
      <w:r w:rsidR="008428A6">
        <w:rPr>
          <w:sz w:val="32"/>
          <w:szCs w:val="32"/>
          <w:lang w:val="en-US"/>
        </w:rPr>
        <w:t>2</w:t>
      </w:r>
      <w:r w:rsidR="008428A6">
        <w:rPr>
          <w:sz w:val="32"/>
          <w:szCs w:val="32"/>
        </w:rPr>
        <w:t>7</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735224" w:rsidP="008428A6">
      <w:pPr>
        <w:jc w:val="center"/>
        <w:rPr>
          <w:sz w:val="32"/>
          <w:szCs w:val="32"/>
        </w:rPr>
      </w:pPr>
      <w:r>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Pr="00423287" w:rsidRDefault="008428A6" w:rsidP="008428A6">
      <w:pPr>
        <w:ind w:firstLine="708"/>
        <w:jc w:val="both"/>
        <w:rPr>
          <w:lang w:eastAsia="en-US"/>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t xml:space="preserve"> Кмет на Община </w:t>
      </w:r>
      <w:r w:rsidRPr="00423287">
        <w:t>с    вх. №    ОС  –  279  / 07.12.2021 г.  -  р</w:t>
      </w:r>
      <w:r w:rsidRPr="00423287">
        <w:rPr>
          <w:lang w:eastAsia="en-US"/>
        </w:rPr>
        <w:t xml:space="preserve">азрешение за изработване на проект за ПУП – ПЗ /план за застрояване/ за ПИ с идентификатор </w:t>
      </w:r>
      <w:r w:rsidRPr="00423287">
        <w:rPr>
          <w:lang w:val="en-US" w:eastAsia="en-US"/>
        </w:rPr>
        <w:t>18157</w:t>
      </w:r>
      <w:r w:rsidRPr="00423287">
        <w:rPr>
          <w:lang w:eastAsia="en-US"/>
        </w:rPr>
        <w:t>.</w:t>
      </w:r>
      <w:r w:rsidRPr="00423287">
        <w:rPr>
          <w:lang w:val="en-US" w:eastAsia="en-US"/>
        </w:rPr>
        <w:t>83</w:t>
      </w:r>
      <w:r w:rsidRPr="00423287">
        <w:rPr>
          <w:lang w:eastAsia="en-US"/>
        </w:rPr>
        <w:t>.</w:t>
      </w:r>
      <w:r w:rsidRPr="00423287">
        <w:rPr>
          <w:lang w:val="en-US" w:eastAsia="en-US"/>
        </w:rPr>
        <w:t>527</w:t>
      </w:r>
      <w:r w:rsidRPr="00423287">
        <w:rPr>
          <w:lang w:eastAsia="en-US"/>
        </w:rPr>
        <w:t xml:space="preserve"> по КККР на гр. Гурково</w:t>
      </w:r>
    </w:p>
    <w:p w:rsidR="008428A6" w:rsidRDefault="008428A6" w:rsidP="008428A6">
      <w:pPr>
        <w:ind w:firstLine="567"/>
        <w:jc w:val="both"/>
      </w:pPr>
    </w:p>
    <w:p w:rsidR="008428A6" w:rsidRPr="0072239F" w:rsidRDefault="008428A6" w:rsidP="008428A6">
      <w:pPr>
        <w:jc w:val="both"/>
        <w:rPr>
          <w:lang w:eastAsia="en-US"/>
        </w:rPr>
      </w:pPr>
      <w:r w:rsidRPr="0072239F">
        <w:rPr>
          <w:lang w:eastAsia="en-US"/>
        </w:rPr>
        <w:tab/>
      </w:r>
      <w:r w:rsidRPr="00FD2AB4">
        <w:rPr>
          <w:rFonts w:eastAsiaTheme="minorHAnsi"/>
          <w:b/>
          <w:sz w:val="28"/>
          <w:szCs w:val="28"/>
          <w:u w:val="single"/>
          <w:lang w:eastAsia="en-US"/>
        </w:rPr>
        <w:t>МОТИВИ:</w:t>
      </w:r>
      <w:r>
        <w:rPr>
          <w:rFonts w:eastAsiaTheme="minorHAnsi"/>
          <w:sz w:val="28"/>
          <w:szCs w:val="28"/>
          <w:lang w:eastAsia="en-US"/>
        </w:rPr>
        <w:t xml:space="preserve"> </w:t>
      </w:r>
      <w:r w:rsidRPr="0072239F">
        <w:rPr>
          <w:lang w:eastAsia="en-US"/>
        </w:rPr>
        <w:t xml:space="preserve">В Община Гурково е постъпило заявление с вх. № К-3781/25.11.2021г. от Мария </w:t>
      </w:r>
      <w:r w:rsidR="00BA3C32">
        <w:rPr>
          <w:lang w:val="en-US" w:eastAsia="en-US"/>
        </w:rPr>
        <w:t>*****</w:t>
      </w:r>
      <w:r w:rsidRPr="0072239F">
        <w:rPr>
          <w:lang w:eastAsia="en-US"/>
        </w:rPr>
        <w:t xml:space="preserve"> Гърдева, с адрес : гр. Гурково, бул. „Княз Александър Батенберг” № </w:t>
      </w:r>
      <w:r w:rsidR="00BA3C32">
        <w:rPr>
          <w:lang w:val="en-US" w:eastAsia="en-US"/>
        </w:rPr>
        <w:t>*</w:t>
      </w:r>
      <w:r w:rsidRPr="0072239F">
        <w:rPr>
          <w:lang w:eastAsia="en-US"/>
        </w:rPr>
        <w:t>9 вх.</w:t>
      </w:r>
      <w:r w:rsidR="00BA3C32">
        <w:rPr>
          <w:lang w:val="en-US" w:eastAsia="en-US"/>
        </w:rPr>
        <w:t>*</w:t>
      </w:r>
      <w:r w:rsidRPr="0072239F">
        <w:rPr>
          <w:lang w:eastAsia="en-US"/>
        </w:rPr>
        <w:t xml:space="preserve"> ет.</w:t>
      </w:r>
      <w:r w:rsidR="00BA3C32">
        <w:rPr>
          <w:lang w:val="en-US" w:eastAsia="en-US"/>
        </w:rPr>
        <w:t>*</w:t>
      </w:r>
      <w:r w:rsidRPr="0072239F">
        <w:rPr>
          <w:lang w:eastAsia="en-US"/>
        </w:rPr>
        <w:t xml:space="preserve"> ап.</w:t>
      </w:r>
      <w:r w:rsidR="00BA3C32">
        <w:rPr>
          <w:lang w:val="en-US" w:eastAsia="en-US"/>
        </w:rPr>
        <w:t>*</w:t>
      </w:r>
      <w:r w:rsidRPr="0072239F">
        <w:rPr>
          <w:lang w:eastAsia="en-US"/>
        </w:rPr>
        <w:t>. Депозираното искане е за получаване на разрешения за изработване на проект за ПУП – ПЗ /план за застрояване/ за ПИ с идентификатор 18157.83.527 по КККР на гр. Гурково, предвид разпоредбите на чл. 124а ал.1 от  ЗУТ. Искането е придружено със задание и скица - предложение.</w:t>
      </w:r>
    </w:p>
    <w:p w:rsidR="008428A6" w:rsidRPr="0072239F" w:rsidRDefault="008428A6" w:rsidP="008428A6">
      <w:pPr>
        <w:ind w:firstLine="708"/>
        <w:jc w:val="both"/>
        <w:rPr>
          <w:lang w:eastAsia="en-US"/>
        </w:rPr>
      </w:pPr>
      <w:r w:rsidRPr="0072239F">
        <w:rPr>
          <w:lang w:eastAsia="en-US"/>
        </w:rPr>
        <w:t>Поземлен имот с идентификатор 18157.83.527 по КККР на гр. Гурково /образуван от обединяване на ПИ с идентификатори 18157.83.51 и 18157.83.48/, одобрена със Заповед № РД-18-3/18.01.2010г. на Изпълнителния директор на АГКК е с трайно предназначение на територията : Земеделска, с начин на трайно ползване: Нива, с площ 4 510м</w:t>
      </w:r>
      <w:r w:rsidRPr="0072239F">
        <w:rPr>
          <w:vertAlign w:val="superscript"/>
          <w:lang w:eastAsia="en-US"/>
        </w:rPr>
        <w:t>2</w:t>
      </w:r>
      <w:r w:rsidRPr="0072239F">
        <w:rPr>
          <w:lang w:eastAsia="en-US"/>
        </w:rPr>
        <w:t xml:space="preserve">, при граници на поземлен имот: ПИ с идентификатори 18157.83.52, 18157.83.44, 18157.83.49, 18157.83.50 и 18157.83.494, собственост на Мария </w:t>
      </w:r>
      <w:r w:rsidR="00BA3C32">
        <w:rPr>
          <w:lang w:val="en-US" w:eastAsia="en-US"/>
        </w:rPr>
        <w:t>*****</w:t>
      </w:r>
      <w:r w:rsidRPr="0072239F">
        <w:rPr>
          <w:lang w:eastAsia="en-US"/>
        </w:rPr>
        <w:t xml:space="preserve"> Гърдева,</w:t>
      </w:r>
      <w:r w:rsidRPr="0072239F">
        <w:rPr>
          <w:lang w:val="en-US" w:eastAsia="en-US"/>
        </w:rPr>
        <w:t xml:space="preserve"> </w:t>
      </w:r>
      <w:r w:rsidRPr="0072239F">
        <w:rPr>
          <w:lang w:eastAsia="en-US"/>
        </w:rPr>
        <w:t xml:space="preserve">съгласно нотариален акт № </w:t>
      </w:r>
      <w:r w:rsidR="00BA3C32">
        <w:rPr>
          <w:lang w:val="en-US" w:eastAsia="en-US"/>
        </w:rPr>
        <w:t>**</w:t>
      </w:r>
      <w:r w:rsidRPr="0072239F">
        <w:rPr>
          <w:lang w:eastAsia="en-US"/>
        </w:rPr>
        <w:t xml:space="preserve"> т. І рег.№ 619 дело № 37 от 26.01.2018г. за продажба на недвижим имот и нотариален акт № </w:t>
      </w:r>
      <w:r w:rsidR="00BA3C32">
        <w:rPr>
          <w:lang w:val="en-US" w:eastAsia="en-US"/>
        </w:rPr>
        <w:t>**</w:t>
      </w:r>
      <w:r w:rsidRPr="0072239F">
        <w:rPr>
          <w:lang w:eastAsia="en-US"/>
        </w:rPr>
        <w:t xml:space="preserve"> т. ІІ рег.№ 2517 дело № 202 от 28.04.2017г. за продажба на недвижим имот.</w:t>
      </w:r>
    </w:p>
    <w:p w:rsidR="008428A6" w:rsidRPr="0072239F" w:rsidRDefault="008428A6" w:rsidP="008428A6">
      <w:pPr>
        <w:ind w:firstLine="708"/>
        <w:jc w:val="both"/>
        <w:rPr>
          <w:lang w:eastAsia="en-US"/>
        </w:rPr>
      </w:pPr>
      <w:r w:rsidRPr="0072239F">
        <w:rPr>
          <w:lang w:eastAsia="en-US"/>
        </w:rPr>
        <w:t xml:space="preserve">По </w:t>
      </w:r>
      <w:proofErr w:type="spellStart"/>
      <w:r w:rsidRPr="0072239F">
        <w:rPr>
          <w:lang w:eastAsia="en-US"/>
        </w:rPr>
        <w:t>действуващия</w:t>
      </w:r>
      <w:proofErr w:type="spellEnd"/>
      <w:r w:rsidRPr="0072239F">
        <w:rPr>
          <w:lang w:eastAsia="en-US"/>
        </w:rPr>
        <w:t xml:space="preserve"> ОУП /общ </w:t>
      </w:r>
      <w:proofErr w:type="spellStart"/>
      <w:r w:rsidRPr="0072239F">
        <w:rPr>
          <w:lang w:eastAsia="en-US"/>
        </w:rPr>
        <w:t>устройствен</w:t>
      </w:r>
      <w:proofErr w:type="spellEnd"/>
      <w:r w:rsidRPr="0072239F">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идентификатори 18157.83.51 и 18157.83.48,  от които е образуван ПИ с идентификатор 18157.83.527 е</w:t>
      </w:r>
      <w:r w:rsidRPr="0072239F">
        <w:rPr>
          <w:b/>
          <w:lang w:eastAsia="en-US"/>
        </w:rPr>
        <w:t xml:space="preserve"> За смесена обслужващо-производствена дейност.</w:t>
      </w:r>
      <w:r w:rsidRPr="0072239F">
        <w:rPr>
          <w:lang w:eastAsia="en-US"/>
        </w:rPr>
        <w:t xml:space="preserve"> </w:t>
      </w:r>
    </w:p>
    <w:p w:rsidR="008428A6" w:rsidRPr="0072239F" w:rsidRDefault="008428A6" w:rsidP="008428A6">
      <w:pPr>
        <w:ind w:firstLine="708"/>
        <w:jc w:val="both"/>
        <w:rPr>
          <w:lang w:eastAsia="en-US"/>
        </w:rPr>
      </w:pPr>
      <w:r w:rsidRPr="0072239F">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8428A6" w:rsidRPr="0072239F" w:rsidRDefault="008428A6" w:rsidP="008428A6">
      <w:pPr>
        <w:ind w:firstLine="708"/>
        <w:jc w:val="both"/>
        <w:rPr>
          <w:b/>
          <w:lang w:eastAsia="en-US"/>
        </w:rPr>
      </w:pPr>
    </w:p>
    <w:p w:rsidR="008428A6" w:rsidRPr="0072239F" w:rsidRDefault="008428A6" w:rsidP="008428A6">
      <w:pPr>
        <w:ind w:firstLine="708"/>
        <w:jc w:val="both"/>
        <w:rPr>
          <w:lang w:eastAsia="en-US"/>
        </w:rPr>
      </w:pPr>
      <w:r w:rsidRPr="0072239F">
        <w:rPr>
          <w:lang w:eastAsia="en-US"/>
        </w:rPr>
        <w:t xml:space="preserve">Предвижда се вида на територията да бъде „урбанизирана“, като за поземлен имот с идентификатор 18157.83.527 се предвиди зона за </w:t>
      </w:r>
      <w:r w:rsidRPr="0072239F">
        <w:rPr>
          <w:b/>
          <w:lang w:eastAsia="en-US"/>
        </w:rPr>
        <w:t>Смесена обслужващо-производствена</w:t>
      </w:r>
      <w:r w:rsidRPr="0072239F">
        <w:rPr>
          <w:lang w:eastAsia="en-US"/>
        </w:rPr>
        <w:t xml:space="preserve"> </w:t>
      </w:r>
      <w:r w:rsidRPr="0072239F">
        <w:rPr>
          <w:b/>
          <w:lang w:eastAsia="en-US"/>
        </w:rPr>
        <w:t>дейност</w:t>
      </w:r>
      <w:r w:rsidRPr="0072239F">
        <w:rPr>
          <w:lang w:eastAsia="en-US"/>
        </w:rPr>
        <w:t xml:space="preserve"> - </w:t>
      </w:r>
      <w:r w:rsidRPr="0072239F">
        <w:rPr>
          <w:b/>
          <w:lang w:eastAsia="en-US"/>
        </w:rPr>
        <w:t xml:space="preserve">Соп </w:t>
      </w:r>
      <w:r w:rsidRPr="0072239F">
        <w:rPr>
          <w:lang w:eastAsia="en-US"/>
        </w:rPr>
        <w:t>със следните показатели :</w:t>
      </w:r>
    </w:p>
    <w:p w:rsidR="008428A6" w:rsidRPr="0072239F" w:rsidRDefault="008428A6" w:rsidP="008428A6">
      <w:pPr>
        <w:numPr>
          <w:ilvl w:val="0"/>
          <w:numId w:val="35"/>
        </w:numPr>
        <w:jc w:val="both"/>
        <w:rPr>
          <w:lang w:eastAsia="en-US"/>
        </w:rPr>
      </w:pPr>
      <w:r w:rsidRPr="0072239F">
        <w:rPr>
          <w:lang w:eastAsia="en-US"/>
        </w:rPr>
        <w:t>Плътност на застрояване                          до  60 %</w:t>
      </w:r>
    </w:p>
    <w:p w:rsidR="008428A6" w:rsidRPr="0072239F" w:rsidRDefault="008428A6" w:rsidP="008428A6">
      <w:pPr>
        <w:numPr>
          <w:ilvl w:val="0"/>
          <w:numId w:val="35"/>
        </w:numPr>
        <w:jc w:val="both"/>
        <w:rPr>
          <w:lang w:val="en-US" w:eastAsia="en-US"/>
        </w:rPr>
      </w:pPr>
      <w:proofErr w:type="spellStart"/>
      <w:r w:rsidRPr="0072239F">
        <w:rPr>
          <w:lang w:eastAsia="en-US"/>
        </w:rPr>
        <w:t>Кинт</w:t>
      </w:r>
      <w:proofErr w:type="spellEnd"/>
      <w:r w:rsidRPr="0072239F">
        <w:rPr>
          <w:lang w:eastAsia="en-US"/>
        </w:rPr>
        <w:t xml:space="preserve">  /Коефициент на интензивност/    </w:t>
      </w:r>
      <w:r>
        <w:rPr>
          <w:lang w:eastAsia="en-US"/>
        </w:rPr>
        <w:t xml:space="preserve"> </w:t>
      </w:r>
      <w:r w:rsidRPr="0072239F">
        <w:rPr>
          <w:lang w:eastAsia="en-US"/>
        </w:rPr>
        <w:t>до  2.0</w:t>
      </w:r>
    </w:p>
    <w:p w:rsidR="008428A6" w:rsidRPr="0072239F" w:rsidRDefault="008428A6" w:rsidP="008428A6">
      <w:pPr>
        <w:numPr>
          <w:ilvl w:val="0"/>
          <w:numId w:val="35"/>
        </w:numPr>
        <w:jc w:val="both"/>
        <w:rPr>
          <w:lang w:val="en-US" w:eastAsia="en-US"/>
        </w:rPr>
      </w:pPr>
      <w:r w:rsidRPr="0072239F">
        <w:rPr>
          <w:lang w:eastAsia="en-US"/>
        </w:rPr>
        <w:t>Минимална озеленена площ                    от  40</w:t>
      </w:r>
      <w:r w:rsidRPr="0072239F">
        <w:rPr>
          <w:lang w:val="en-US" w:eastAsia="en-US"/>
        </w:rPr>
        <w:t xml:space="preserve"> %</w:t>
      </w:r>
    </w:p>
    <w:p w:rsidR="008428A6" w:rsidRPr="0072239F" w:rsidRDefault="008428A6" w:rsidP="008428A6">
      <w:pPr>
        <w:numPr>
          <w:ilvl w:val="0"/>
          <w:numId w:val="35"/>
        </w:numPr>
        <w:jc w:val="both"/>
        <w:rPr>
          <w:lang w:eastAsia="en-US"/>
        </w:rPr>
      </w:pPr>
      <w:r w:rsidRPr="0072239F">
        <w:rPr>
          <w:lang w:eastAsia="en-US"/>
        </w:rPr>
        <w:t>Височина                                                    до  10 м</w:t>
      </w:r>
    </w:p>
    <w:p w:rsidR="008428A6" w:rsidRPr="0072239F" w:rsidRDefault="008428A6" w:rsidP="008428A6">
      <w:pPr>
        <w:jc w:val="both"/>
        <w:rPr>
          <w:lang w:eastAsia="en-US"/>
        </w:rPr>
      </w:pPr>
      <w:r w:rsidRPr="0072239F">
        <w:rPr>
          <w:lang w:eastAsia="en-US"/>
        </w:rPr>
        <w:tab/>
      </w:r>
      <w:r>
        <w:rPr>
          <w:lang w:eastAsia="en-US"/>
        </w:rPr>
        <w:t>Н</w:t>
      </w:r>
      <w:r w:rsidRPr="0072239F">
        <w:rPr>
          <w:lang w:eastAsia="en-US"/>
        </w:rPr>
        <w:t>а основание чл.2</w:t>
      </w:r>
      <w:r w:rsidRPr="0072239F">
        <w:rPr>
          <w:lang w:val="ru-RU" w:eastAsia="en-US"/>
        </w:rPr>
        <w:t>1</w:t>
      </w:r>
      <w:r w:rsidRPr="0072239F">
        <w:rPr>
          <w:lang w:eastAsia="en-US"/>
        </w:rPr>
        <w:t>, ал.1, т.11 от Закона за местното самоуправление и местната администрация, във връзка с чл. 124а, ал.1 и ал.5 и чл. 124б ал.1   от Закона за устройство на територията</w:t>
      </w:r>
      <w:r>
        <w:rPr>
          <w:lang w:eastAsia="en-US"/>
        </w:rPr>
        <w:t xml:space="preserve"> и </w:t>
      </w:r>
      <w:r w:rsidRPr="0072239F">
        <w:rPr>
          <w:lang w:eastAsia="en-US"/>
        </w:rPr>
        <w:t xml:space="preserve"> </w:t>
      </w:r>
      <w:r>
        <w:rPr>
          <w:lang w:eastAsia="en-US"/>
        </w:rPr>
        <w:t>в</w:t>
      </w:r>
      <w:r w:rsidRPr="0072239F">
        <w:rPr>
          <w:lang w:eastAsia="en-US"/>
        </w:rPr>
        <w:t>ъв връзка с гореизложеното</w:t>
      </w:r>
      <w:r>
        <w:rPr>
          <w:lang w:eastAsia="en-US"/>
        </w:rPr>
        <w:t>,</w:t>
      </w:r>
      <w:r w:rsidRPr="0072239F">
        <w:rPr>
          <w:lang w:eastAsia="en-US"/>
        </w:rPr>
        <w:t xml:space="preserve"> Общински съвет </w:t>
      </w:r>
      <w:r>
        <w:rPr>
          <w:lang w:eastAsia="en-US"/>
        </w:rPr>
        <w:t xml:space="preserve">- </w:t>
      </w:r>
      <w:r w:rsidRPr="0072239F">
        <w:rPr>
          <w:lang w:eastAsia="en-US"/>
        </w:rPr>
        <w:t xml:space="preserve">Гурково </w:t>
      </w:r>
    </w:p>
    <w:p w:rsidR="008428A6" w:rsidRPr="0072239F" w:rsidRDefault="008428A6" w:rsidP="008428A6">
      <w:pPr>
        <w:jc w:val="both"/>
        <w:rPr>
          <w:lang w:eastAsia="en-US"/>
        </w:rPr>
      </w:pPr>
    </w:p>
    <w:p w:rsidR="008428A6" w:rsidRDefault="00836719" w:rsidP="00735224">
      <w:pPr>
        <w:pStyle w:val="21"/>
        <w:ind w:left="2832" w:firstLine="708"/>
        <w:rPr>
          <w:rFonts w:eastAsia="Calibri"/>
          <w:sz w:val="32"/>
          <w:szCs w:val="32"/>
          <w:lang w:val="en-US"/>
        </w:rPr>
      </w:pPr>
      <w:r>
        <w:rPr>
          <w:rFonts w:eastAsia="Calibri"/>
          <w:sz w:val="32"/>
          <w:szCs w:val="32"/>
          <w:lang w:val="en-US"/>
        </w:rPr>
        <w:t xml:space="preserve">   </w:t>
      </w:r>
      <w:r w:rsidR="000749B0">
        <w:rPr>
          <w:rFonts w:eastAsia="Calibri"/>
          <w:sz w:val="32"/>
          <w:szCs w:val="32"/>
          <w:lang w:val="en-US"/>
        </w:rPr>
        <w:t xml:space="preserve">    </w:t>
      </w:r>
      <w:r w:rsidR="008428A6" w:rsidRPr="00681A9A">
        <w:rPr>
          <w:rFonts w:eastAsia="Calibri"/>
          <w:sz w:val="32"/>
          <w:szCs w:val="32"/>
        </w:rPr>
        <w:t>Р Е Ш И:</w:t>
      </w:r>
    </w:p>
    <w:p w:rsidR="00735224" w:rsidRPr="00735224" w:rsidRDefault="00735224" w:rsidP="008428A6">
      <w:pPr>
        <w:pStyle w:val="21"/>
        <w:ind w:left="2832" w:firstLine="708"/>
        <w:rPr>
          <w:rFonts w:eastAsia="Calibri"/>
          <w:sz w:val="32"/>
          <w:szCs w:val="32"/>
          <w:lang w:val="en-US"/>
        </w:rPr>
      </w:pPr>
    </w:p>
    <w:p w:rsidR="008428A6" w:rsidRPr="0072239F" w:rsidRDefault="008428A6" w:rsidP="008428A6">
      <w:pPr>
        <w:ind w:firstLine="360"/>
        <w:jc w:val="both"/>
        <w:rPr>
          <w:lang w:eastAsia="en-US"/>
        </w:rPr>
      </w:pPr>
      <w:r w:rsidRPr="0072239F">
        <w:rPr>
          <w:lang w:eastAsia="en-US"/>
        </w:rPr>
        <w:t xml:space="preserve"> 1.</w:t>
      </w:r>
      <w:proofErr w:type="spellStart"/>
      <w:r w:rsidRPr="0072239F">
        <w:rPr>
          <w:lang w:eastAsia="en-US"/>
        </w:rPr>
        <w:t>Раз</w:t>
      </w:r>
      <w:r w:rsidRPr="0072239F">
        <w:rPr>
          <w:lang w:val="en-US" w:eastAsia="en-US"/>
        </w:rPr>
        <w:t>решава</w:t>
      </w:r>
      <w:proofErr w:type="spellEnd"/>
      <w:r w:rsidRPr="0072239F">
        <w:rPr>
          <w:lang w:val="en-US" w:eastAsia="en-US"/>
        </w:rPr>
        <w:t xml:space="preserve"> </w:t>
      </w:r>
      <w:r w:rsidRPr="0072239F">
        <w:rPr>
          <w:lang w:eastAsia="en-US"/>
        </w:rPr>
        <w:t xml:space="preserve">на </w:t>
      </w:r>
      <w:proofErr w:type="spellStart"/>
      <w:r w:rsidRPr="0072239F">
        <w:rPr>
          <w:lang w:val="en-US" w:eastAsia="en-US"/>
        </w:rPr>
        <w:t>Мария</w:t>
      </w:r>
      <w:proofErr w:type="spellEnd"/>
      <w:r w:rsidRPr="0072239F">
        <w:rPr>
          <w:lang w:val="en-US" w:eastAsia="en-US"/>
        </w:rPr>
        <w:t xml:space="preserve"> </w:t>
      </w:r>
      <w:r w:rsidR="00BA3C32">
        <w:rPr>
          <w:lang w:val="en-US" w:eastAsia="en-US"/>
        </w:rPr>
        <w:t>***</w:t>
      </w:r>
      <w:r w:rsidRPr="0072239F">
        <w:rPr>
          <w:lang w:val="en-US" w:eastAsia="en-US"/>
        </w:rPr>
        <w:t xml:space="preserve"> </w:t>
      </w:r>
      <w:proofErr w:type="spellStart"/>
      <w:r w:rsidRPr="0072239F">
        <w:rPr>
          <w:lang w:val="en-US" w:eastAsia="en-US"/>
        </w:rPr>
        <w:t>Гърдева</w:t>
      </w:r>
      <w:proofErr w:type="spellEnd"/>
      <w:r w:rsidRPr="0072239F">
        <w:rPr>
          <w:lang w:val="en-US" w:eastAsia="en-US"/>
        </w:rPr>
        <w:t xml:space="preserve">, с </w:t>
      </w:r>
      <w:proofErr w:type="spellStart"/>
      <w:r w:rsidRPr="0072239F">
        <w:rPr>
          <w:lang w:val="en-US" w:eastAsia="en-US"/>
        </w:rPr>
        <w:t>адрес</w:t>
      </w:r>
      <w:proofErr w:type="spellEnd"/>
      <w:r w:rsidRPr="0072239F">
        <w:rPr>
          <w:lang w:val="en-US" w:eastAsia="en-US"/>
        </w:rPr>
        <w:t xml:space="preserve">: </w:t>
      </w:r>
      <w:proofErr w:type="spellStart"/>
      <w:r w:rsidRPr="0072239F">
        <w:rPr>
          <w:lang w:val="en-US" w:eastAsia="en-US"/>
        </w:rPr>
        <w:t>гр</w:t>
      </w:r>
      <w:proofErr w:type="spellEnd"/>
      <w:r w:rsidRPr="0072239F">
        <w:rPr>
          <w:lang w:val="en-US" w:eastAsia="en-US"/>
        </w:rPr>
        <w:t xml:space="preserve">. </w:t>
      </w:r>
      <w:proofErr w:type="spellStart"/>
      <w:proofErr w:type="gramStart"/>
      <w:r w:rsidRPr="0072239F">
        <w:rPr>
          <w:lang w:val="en-US" w:eastAsia="en-US"/>
        </w:rPr>
        <w:t>Гурково</w:t>
      </w:r>
      <w:proofErr w:type="spellEnd"/>
      <w:r w:rsidRPr="0072239F">
        <w:rPr>
          <w:lang w:val="en-US" w:eastAsia="en-US"/>
        </w:rPr>
        <w:t xml:space="preserve">, </w:t>
      </w:r>
      <w:proofErr w:type="spellStart"/>
      <w:r w:rsidRPr="0072239F">
        <w:rPr>
          <w:lang w:val="en-US" w:eastAsia="en-US"/>
        </w:rPr>
        <w:t>бул</w:t>
      </w:r>
      <w:proofErr w:type="spellEnd"/>
      <w:r w:rsidRPr="0072239F">
        <w:rPr>
          <w:lang w:val="en-US" w:eastAsia="en-US"/>
        </w:rPr>
        <w:t>.</w:t>
      </w:r>
      <w:proofErr w:type="gramEnd"/>
      <w:r w:rsidRPr="0072239F">
        <w:rPr>
          <w:lang w:val="en-US" w:eastAsia="en-US"/>
        </w:rPr>
        <w:t xml:space="preserve"> „</w:t>
      </w:r>
      <w:proofErr w:type="spellStart"/>
      <w:r w:rsidRPr="0072239F">
        <w:rPr>
          <w:lang w:val="en-US" w:eastAsia="en-US"/>
        </w:rPr>
        <w:t>Княз</w:t>
      </w:r>
      <w:proofErr w:type="spellEnd"/>
      <w:r w:rsidRPr="0072239F">
        <w:rPr>
          <w:lang w:val="en-US" w:eastAsia="en-US"/>
        </w:rPr>
        <w:t xml:space="preserve"> </w:t>
      </w:r>
      <w:proofErr w:type="spellStart"/>
      <w:r w:rsidRPr="0072239F">
        <w:rPr>
          <w:lang w:val="en-US" w:eastAsia="en-US"/>
        </w:rPr>
        <w:t>Александър</w:t>
      </w:r>
      <w:proofErr w:type="spellEnd"/>
      <w:r w:rsidRPr="0072239F">
        <w:rPr>
          <w:lang w:val="en-US" w:eastAsia="en-US"/>
        </w:rPr>
        <w:t xml:space="preserve"> </w:t>
      </w:r>
      <w:proofErr w:type="spellStart"/>
      <w:r w:rsidRPr="0072239F">
        <w:rPr>
          <w:lang w:val="en-US" w:eastAsia="en-US"/>
        </w:rPr>
        <w:t>Батенберг</w:t>
      </w:r>
      <w:proofErr w:type="spellEnd"/>
      <w:r w:rsidRPr="0072239F">
        <w:rPr>
          <w:lang w:val="en-US" w:eastAsia="en-US"/>
        </w:rPr>
        <w:t xml:space="preserve">” № </w:t>
      </w:r>
      <w:r w:rsidR="00BA3C32">
        <w:rPr>
          <w:lang w:val="en-US" w:eastAsia="en-US"/>
        </w:rPr>
        <w:t>*</w:t>
      </w:r>
      <w:r w:rsidRPr="0072239F">
        <w:rPr>
          <w:lang w:val="en-US" w:eastAsia="en-US"/>
        </w:rPr>
        <w:t xml:space="preserve"> вх.</w:t>
      </w:r>
      <w:r w:rsidR="00BA3C32">
        <w:rPr>
          <w:lang w:val="en-US" w:eastAsia="en-US"/>
        </w:rPr>
        <w:t>*</w:t>
      </w:r>
      <w:r w:rsidRPr="0072239F">
        <w:rPr>
          <w:lang w:val="en-US" w:eastAsia="en-US"/>
        </w:rPr>
        <w:t xml:space="preserve"> ет.</w:t>
      </w:r>
      <w:r w:rsidR="00BA3C32">
        <w:rPr>
          <w:lang w:val="en-US" w:eastAsia="en-US"/>
        </w:rPr>
        <w:t>*</w:t>
      </w:r>
      <w:r w:rsidRPr="0072239F">
        <w:rPr>
          <w:lang w:val="en-US" w:eastAsia="en-US"/>
        </w:rPr>
        <w:t xml:space="preserve"> ап.</w:t>
      </w:r>
      <w:proofErr w:type="gramStart"/>
      <w:r w:rsidR="00BA3C32">
        <w:rPr>
          <w:lang w:val="en-US" w:eastAsia="en-US"/>
        </w:rPr>
        <w:t>*</w:t>
      </w:r>
      <w:r w:rsidRPr="0072239F">
        <w:rPr>
          <w:lang w:eastAsia="en-US"/>
        </w:rPr>
        <w:t xml:space="preserve">  </w:t>
      </w:r>
      <w:proofErr w:type="spellStart"/>
      <w:r w:rsidRPr="0072239F">
        <w:rPr>
          <w:lang w:val="en-US" w:eastAsia="en-US"/>
        </w:rPr>
        <w:t>да</w:t>
      </w:r>
      <w:proofErr w:type="spellEnd"/>
      <w:proofErr w:type="gramEnd"/>
      <w:r w:rsidRPr="0072239F">
        <w:rPr>
          <w:lang w:val="en-US" w:eastAsia="en-US"/>
        </w:rPr>
        <w:t xml:space="preserve"> </w:t>
      </w:r>
      <w:proofErr w:type="spellStart"/>
      <w:r w:rsidRPr="0072239F">
        <w:rPr>
          <w:lang w:val="en-US" w:eastAsia="en-US"/>
        </w:rPr>
        <w:t>възложи</w:t>
      </w:r>
      <w:proofErr w:type="spellEnd"/>
      <w:r w:rsidRPr="0072239F">
        <w:rPr>
          <w:lang w:val="en-US" w:eastAsia="en-US"/>
        </w:rPr>
        <w:t xml:space="preserve"> </w:t>
      </w:r>
      <w:proofErr w:type="spellStart"/>
      <w:r w:rsidRPr="0072239F">
        <w:rPr>
          <w:lang w:val="en-US" w:eastAsia="en-US"/>
        </w:rPr>
        <w:t>изработването</w:t>
      </w:r>
      <w:proofErr w:type="spellEnd"/>
      <w:r w:rsidRPr="0072239F">
        <w:rPr>
          <w:lang w:val="en-US" w:eastAsia="en-US"/>
        </w:rPr>
        <w:t xml:space="preserve"> </w:t>
      </w:r>
      <w:proofErr w:type="spellStart"/>
      <w:r w:rsidRPr="0072239F">
        <w:rPr>
          <w:lang w:val="en-US" w:eastAsia="en-US"/>
        </w:rPr>
        <w:t>на</w:t>
      </w:r>
      <w:proofErr w:type="spellEnd"/>
      <w:r w:rsidRPr="0072239F">
        <w:rPr>
          <w:lang w:val="en-US" w:eastAsia="en-US"/>
        </w:rPr>
        <w:t xml:space="preserve"> </w:t>
      </w:r>
      <w:proofErr w:type="spellStart"/>
      <w:r w:rsidRPr="0072239F">
        <w:rPr>
          <w:lang w:val="en-US" w:eastAsia="en-US"/>
        </w:rPr>
        <w:t>проект</w:t>
      </w:r>
      <w:proofErr w:type="spellEnd"/>
      <w:r w:rsidRPr="0072239F">
        <w:rPr>
          <w:lang w:val="en-US" w:eastAsia="en-US"/>
        </w:rPr>
        <w:t xml:space="preserve"> </w:t>
      </w:r>
      <w:proofErr w:type="spellStart"/>
      <w:r w:rsidRPr="0072239F">
        <w:rPr>
          <w:lang w:val="en-US" w:eastAsia="en-US"/>
        </w:rPr>
        <w:t>за</w:t>
      </w:r>
      <w:proofErr w:type="spellEnd"/>
      <w:r w:rsidRPr="0072239F">
        <w:rPr>
          <w:lang w:eastAsia="en-US"/>
        </w:rPr>
        <w:t xml:space="preserve"> </w:t>
      </w:r>
      <w:r w:rsidRPr="0072239F">
        <w:rPr>
          <w:lang w:val="en-US" w:eastAsia="en-US"/>
        </w:rPr>
        <w:t xml:space="preserve"> ПУП – ПЗ /</w:t>
      </w:r>
      <w:proofErr w:type="spellStart"/>
      <w:r w:rsidRPr="0072239F">
        <w:rPr>
          <w:lang w:val="en-US" w:eastAsia="en-US"/>
        </w:rPr>
        <w:t>план</w:t>
      </w:r>
      <w:proofErr w:type="spellEnd"/>
      <w:r w:rsidRPr="0072239F">
        <w:rPr>
          <w:lang w:val="en-US" w:eastAsia="en-US"/>
        </w:rPr>
        <w:t xml:space="preserve"> </w:t>
      </w:r>
      <w:proofErr w:type="spellStart"/>
      <w:r w:rsidRPr="0072239F">
        <w:rPr>
          <w:lang w:val="en-US" w:eastAsia="en-US"/>
        </w:rPr>
        <w:t>за</w:t>
      </w:r>
      <w:proofErr w:type="spellEnd"/>
      <w:r w:rsidRPr="0072239F">
        <w:rPr>
          <w:lang w:val="en-US" w:eastAsia="en-US"/>
        </w:rPr>
        <w:t xml:space="preserve"> </w:t>
      </w:r>
      <w:proofErr w:type="spellStart"/>
      <w:r w:rsidRPr="0072239F">
        <w:rPr>
          <w:lang w:val="en-US" w:eastAsia="en-US"/>
        </w:rPr>
        <w:t>застрояване</w:t>
      </w:r>
      <w:proofErr w:type="spellEnd"/>
      <w:r w:rsidRPr="0072239F">
        <w:rPr>
          <w:lang w:eastAsia="en-US"/>
        </w:rPr>
        <w:t>/</w:t>
      </w:r>
      <w:r w:rsidRPr="0072239F">
        <w:rPr>
          <w:lang w:val="en-US" w:eastAsia="en-US"/>
        </w:rPr>
        <w:t xml:space="preserve"> </w:t>
      </w:r>
      <w:proofErr w:type="spellStart"/>
      <w:r w:rsidRPr="0072239F">
        <w:rPr>
          <w:lang w:val="en-US" w:eastAsia="en-US"/>
        </w:rPr>
        <w:t>на</w:t>
      </w:r>
      <w:proofErr w:type="spellEnd"/>
      <w:r w:rsidRPr="0072239F">
        <w:rPr>
          <w:lang w:val="en-US" w:eastAsia="en-US"/>
        </w:rPr>
        <w:t xml:space="preserve"> ПИ с </w:t>
      </w:r>
      <w:proofErr w:type="spellStart"/>
      <w:r w:rsidRPr="0072239F">
        <w:rPr>
          <w:lang w:val="en-US" w:eastAsia="en-US"/>
        </w:rPr>
        <w:t>идентификатор</w:t>
      </w:r>
      <w:proofErr w:type="spellEnd"/>
      <w:r w:rsidRPr="0072239F">
        <w:rPr>
          <w:lang w:val="en-US" w:eastAsia="en-US"/>
        </w:rPr>
        <w:t xml:space="preserve"> </w:t>
      </w:r>
      <w:r w:rsidRPr="0072239F">
        <w:rPr>
          <w:lang w:eastAsia="en-US"/>
        </w:rPr>
        <w:t>18157</w:t>
      </w:r>
      <w:r w:rsidRPr="0072239F">
        <w:rPr>
          <w:lang w:val="en-US" w:eastAsia="en-US"/>
        </w:rPr>
        <w:t>.</w:t>
      </w:r>
      <w:r w:rsidRPr="0072239F">
        <w:rPr>
          <w:lang w:eastAsia="en-US"/>
        </w:rPr>
        <w:t>83</w:t>
      </w:r>
      <w:r w:rsidRPr="0072239F">
        <w:rPr>
          <w:lang w:val="en-US" w:eastAsia="en-US"/>
        </w:rPr>
        <w:t>.</w:t>
      </w:r>
      <w:r w:rsidRPr="0072239F">
        <w:rPr>
          <w:lang w:eastAsia="en-US"/>
        </w:rPr>
        <w:t>527</w:t>
      </w:r>
      <w:r w:rsidRPr="0072239F">
        <w:rPr>
          <w:lang w:val="en-US" w:eastAsia="en-US"/>
        </w:rPr>
        <w:t xml:space="preserve"> </w:t>
      </w:r>
      <w:proofErr w:type="spellStart"/>
      <w:r w:rsidRPr="0072239F">
        <w:rPr>
          <w:lang w:val="en-US" w:eastAsia="en-US"/>
        </w:rPr>
        <w:t>по</w:t>
      </w:r>
      <w:proofErr w:type="spellEnd"/>
      <w:r w:rsidRPr="0072239F">
        <w:rPr>
          <w:lang w:val="en-US" w:eastAsia="en-US"/>
        </w:rPr>
        <w:t xml:space="preserve"> КККР </w:t>
      </w:r>
      <w:proofErr w:type="spellStart"/>
      <w:r w:rsidRPr="0072239F">
        <w:rPr>
          <w:lang w:val="en-US" w:eastAsia="en-US"/>
        </w:rPr>
        <w:t>на</w:t>
      </w:r>
      <w:proofErr w:type="spellEnd"/>
      <w:r w:rsidRPr="0072239F">
        <w:rPr>
          <w:lang w:val="en-US" w:eastAsia="en-US"/>
        </w:rPr>
        <w:t xml:space="preserve"> </w:t>
      </w:r>
      <w:proofErr w:type="spellStart"/>
      <w:r w:rsidRPr="0072239F">
        <w:rPr>
          <w:lang w:eastAsia="en-US"/>
        </w:rPr>
        <w:t>гр</w:t>
      </w:r>
      <w:proofErr w:type="spellEnd"/>
      <w:r w:rsidRPr="0072239F">
        <w:rPr>
          <w:lang w:val="en-US" w:eastAsia="en-US"/>
        </w:rPr>
        <w:t xml:space="preserve">. </w:t>
      </w:r>
      <w:r w:rsidRPr="0072239F">
        <w:rPr>
          <w:lang w:eastAsia="en-US"/>
        </w:rPr>
        <w:t xml:space="preserve">Гурково. </w:t>
      </w:r>
    </w:p>
    <w:p w:rsidR="008428A6" w:rsidRPr="0072239F" w:rsidRDefault="008428A6" w:rsidP="008428A6">
      <w:pPr>
        <w:ind w:firstLine="360"/>
        <w:jc w:val="both"/>
        <w:rPr>
          <w:lang w:eastAsia="en-US"/>
        </w:rPr>
      </w:pPr>
      <w:r w:rsidRPr="0072239F">
        <w:rPr>
          <w:lang w:eastAsia="en-US"/>
        </w:rPr>
        <w:t xml:space="preserve">       </w:t>
      </w:r>
      <w:proofErr w:type="spellStart"/>
      <w:r w:rsidRPr="0072239F">
        <w:rPr>
          <w:lang w:val="en-US" w:eastAsia="en-US"/>
        </w:rPr>
        <w:t>За</w:t>
      </w:r>
      <w:proofErr w:type="spellEnd"/>
      <w:r w:rsidRPr="0072239F">
        <w:rPr>
          <w:lang w:val="en-US" w:eastAsia="en-US"/>
        </w:rPr>
        <w:t xml:space="preserve"> </w:t>
      </w:r>
      <w:proofErr w:type="spellStart"/>
      <w:r w:rsidRPr="0072239F">
        <w:rPr>
          <w:lang w:val="en-US" w:eastAsia="en-US"/>
        </w:rPr>
        <w:t>имота</w:t>
      </w:r>
      <w:proofErr w:type="spellEnd"/>
      <w:r w:rsidRPr="0072239F">
        <w:rPr>
          <w:lang w:val="en-US" w:eastAsia="en-US"/>
        </w:rPr>
        <w:t xml:space="preserve"> </w:t>
      </w:r>
      <w:proofErr w:type="spellStart"/>
      <w:r w:rsidRPr="0072239F">
        <w:rPr>
          <w:lang w:val="en-US" w:eastAsia="en-US"/>
        </w:rPr>
        <w:t>да</w:t>
      </w:r>
      <w:proofErr w:type="spellEnd"/>
      <w:r w:rsidRPr="0072239F">
        <w:rPr>
          <w:lang w:val="en-US" w:eastAsia="en-US"/>
        </w:rPr>
        <w:t xml:space="preserve"> </w:t>
      </w:r>
      <w:proofErr w:type="spellStart"/>
      <w:r w:rsidRPr="0072239F">
        <w:rPr>
          <w:lang w:val="en-US" w:eastAsia="en-US"/>
        </w:rPr>
        <w:t>се</w:t>
      </w:r>
      <w:proofErr w:type="spellEnd"/>
      <w:r w:rsidRPr="0072239F">
        <w:rPr>
          <w:lang w:val="en-US" w:eastAsia="en-US"/>
        </w:rPr>
        <w:t xml:space="preserve"> </w:t>
      </w:r>
      <w:proofErr w:type="spellStart"/>
      <w:r w:rsidRPr="0072239F">
        <w:rPr>
          <w:lang w:val="en-US" w:eastAsia="en-US"/>
        </w:rPr>
        <w:t>отреди</w:t>
      </w:r>
      <w:proofErr w:type="spellEnd"/>
      <w:r w:rsidRPr="0072239F">
        <w:rPr>
          <w:lang w:val="en-US" w:eastAsia="en-US"/>
        </w:rPr>
        <w:t xml:space="preserve"> </w:t>
      </w:r>
      <w:proofErr w:type="spellStart"/>
      <w:proofErr w:type="gramStart"/>
      <w:r w:rsidRPr="0072239F">
        <w:rPr>
          <w:lang w:val="en-US" w:eastAsia="en-US"/>
        </w:rPr>
        <w:t>зона</w:t>
      </w:r>
      <w:proofErr w:type="spellEnd"/>
      <w:r w:rsidRPr="0072239F">
        <w:rPr>
          <w:lang w:eastAsia="en-US"/>
        </w:rPr>
        <w:t xml:space="preserve"> </w:t>
      </w:r>
      <w:r w:rsidRPr="0072239F">
        <w:rPr>
          <w:lang w:val="en-US" w:eastAsia="en-US"/>
        </w:rPr>
        <w:t xml:space="preserve"> </w:t>
      </w:r>
      <w:r w:rsidRPr="0072239F">
        <w:rPr>
          <w:lang w:eastAsia="en-US"/>
        </w:rPr>
        <w:t>за</w:t>
      </w:r>
      <w:proofErr w:type="gramEnd"/>
      <w:r w:rsidRPr="0072239F">
        <w:rPr>
          <w:lang w:val="en-US" w:eastAsia="en-US"/>
        </w:rPr>
        <w:t xml:space="preserve"> </w:t>
      </w:r>
      <w:r w:rsidRPr="0072239F">
        <w:rPr>
          <w:lang w:eastAsia="en-US"/>
        </w:rPr>
        <w:t xml:space="preserve"> </w:t>
      </w:r>
      <w:r w:rsidRPr="0072239F">
        <w:rPr>
          <w:b/>
          <w:lang w:eastAsia="en-US"/>
        </w:rPr>
        <w:t xml:space="preserve">Смесена обслужващо-производствена дейност - Соп </w:t>
      </w:r>
      <w:r w:rsidRPr="0072239F">
        <w:rPr>
          <w:lang w:eastAsia="en-US"/>
        </w:rPr>
        <w:t>със следните показатели :</w:t>
      </w:r>
    </w:p>
    <w:p w:rsidR="008428A6" w:rsidRPr="0072239F" w:rsidRDefault="008428A6" w:rsidP="008428A6">
      <w:pPr>
        <w:numPr>
          <w:ilvl w:val="0"/>
          <w:numId w:val="35"/>
        </w:numPr>
        <w:jc w:val="both"/>
        <w:rPr>
          <w:lang w:eastAsia="en-US"/>
        </w:rPr>
      </w:pPr>
      <w:r w:rsidRPr="0072239F">
        <w:rPr>
          <w:lang w:eastAsia="en-US"/>
        </w:rPr>
        <w:t>Плътност на застрояване                          до  60 %</w:t>
      </w:r>
    </w:p>
    <w:p w:rsidR="008428A6" w:rsidRPr="0072239F" w:rsidRDefault="008428A6" w:rsidP="008428A6">
      <w:pPr>
        <w:numPr>
          <w:ilvl w:val="0"/>
          <w:numId w:val="35"/>
        </w:numPr>
        <w:jc w:val="both"/>
        <w:rPr>
          <w:lang w:val="en-US" w:eastAsia="en-US"/>
        </w:rPr>
      </w:pPr>
      <w:proofErr w:type="spellStart"/>
      <w:r w:rsidRPr="0072239F">
        <w:rPr>
          <w:lang w:eastAsia="en-US"/>
        </w:rPr>
        <w:t>Кинт</w:t>
      </w:r>
      <w:proofErr w:type="spellEnd"/>
      <w:r w:rsidRPr="0072239F">
        <w:rPr>
          <w:lang w:eastAsia="en-US"/>
        </w:rPr>
        <w:t xml:space="preserve">  /Коефициент на интензивност/    </w:t>
      </w:r>
      <w:r>
        <w:rPr>
          <w:lang w:eastAsia="en-US"/>
        </w:rPr>
        <w:t xml:space="preserve"> </w:t>
      </w:r>
      <w:r w:rsidRPr="0072239F">
        <w:rPr>
          <w:lang w:eastAsia="en-US"/>
        </w:rPr>
        <w:t>до  2.0</w:t>
      </w:r>
    </w:p>
    <w:p w:rsidR="008428A6" w:rsidRPr="0072239F" w:rsidRDefault="008428A6" w:rsidP="008428A6">
      <w:pPr>
        <w:numPr>
          <w:ilvl w:val="0"/>
          <w:numId w:val="35"/>
        </w:numPr>
        <w:jc w:val="both"/>
        <w:rPr>
          <w:lang w:val="en-US" w:eastAsia="en-US"/>
        </w:rPr>
      </w:pPr>
      <w:r w:rsidRPr="0072239F">
        <w:rPr>
          <w:lang w:eastAsia="en-US"/>
        </w:rPr>
        <w:lastRenderedPageBreak/>
        <w:t>Минимална озеленена площ                    от  40</w:t>
      </w:r>
      <w:r w:rsidRPr="0072239F">
        <w:rPr>
          <w:lang w:val="en-US" w:eastAsia="en-US"/>
        </w:rPr>
        <w:t xml:space="preserve"> %</w:t>
      </w:r>
    </w:p>
    <w:p w:rsidR="008428A6" w:rsidRPr="0072239F" w:rsidRDefault="008428A6" w:rsidP="008428A6">
      <w:pPr>
        <w:numPr>
          <w:ilvl w:val="0"/>
          <w:numId w:val="35"/>
        </w:numPr>
        <w:jc w:val="both"/>
        <w:rPr>
          <w:lang w:eastAsia="en-US"/>
        </w:rPr>
      </w:pPr>
      <w:r w:rsidRPr="0072239F">
        <w:rPr>
          <w:lang w:eastAsia="en-US"/>
        </w:rPr>
        <w:t>Височина                                                    до  10 м</w:t>
      </w:r>
    </w:p>
    <w:p w:rsidR="008428A6" w:rsidRPr="0072239F" w:rsidRDefault="008428A6" w:rsidP="008428A6">
      <w:pPr>
        <w:ind w:firstLine="360"/>
        <w:jc w:val="both"/>
        <w:rPr>
          <w:lang w:eastAsia="en-US"/>
        </w:rPr>
      </w:pPr>
      <w:r w:rsidRPr="0072239F">
        <w:rPr>
          <w:lang w:eastAsia="en-US"/>
        </w:rPr>
        <w:t xml:space="preserve">2.Проектът за ПУП – ПЗ /план за застрояване/ да бъде изработен и </w:t>
      </w:r>
      <w:proofErr w:type="spellStart"/>
      <w:r w:rsidRPr="0072239F">
        <w:rPr>
          <w:lang w:eastAsia="en-US"/>
        </w:rPr>
        <w:t>процедиран</w:t>
      </w:r>
      <w:proofErr w:type="spellEnd"/>
      <w:r w:rsidRPr="0072239F">
        <w:rPr>
          <w:lang w:eastAsia="en-US"/>
        </w:rPr>
        <w:t xml:space="preserve"> при спазване на действащата нормативна уредба, за сметка на Мария </w:t>
      </w:r>
      <w:r w:rsidR="006A2A41">
        <w:rPr>
          <w:lang w:val="en-US" w:eastAsia="en-US"/>
        </w:rPr>
        <w:t>******</w:t>
      </w:r>
      <w:r w:rsidRPr="0072239F">
        <w:rPr>
          <w:lang w:eastAsia="en-US"/>
        </w:rPr>
        <w:t xml:space="preserve"> Гърдева, с адрес : гр. Гурково, бул. „Княз Александър Батенберг” № </w:t>
      </w:r>
      <w:r w:rsidR="006A2A41">
        <w:rPr>
          <w:lang w:val="en-US" w:eastAsia="en-US"/>
        </w:rPr>
        <w:t>*</w:t>
      </w:r>
      <w:r w:rsidRPr="0072239F">
        <w:rPr>
          <w:lang w:eastAsia="en-US"/>
        </w:rPr>
        <w:t xml:space="preserve"> вх.</w:t>
      </w:r>
      <w:r w:rsidR="006A2A41">
        <w:rPr>
          <w:lang w:val="en-US" w:eastAsia="en-US"/>
        </w:rPr>
        <w:t>*</w:t>
      </w:r>
      <w:r w:rsidRPr="0072239F">
        <w:rPr>
          <w:lang w:eastAsia="en-US"/>
        </w:rPr>
        <w:t xml:space="preserve"> ет.</w:t>
      </w:r>
      <w:r w:rsidR="006A2A41">
        <w:rPr>
          <w:lang w:val="en-US" w:eastAsia="en-US"/>
        </w:rPr>
        <w:t>*</w:t>
      </w:r>
      <w:r w:rsidRPr="0072239F">
        <w:rPr>
          <w:lang w:eastAsia="en-US"/>
        </w:rPr>
        <w:t xml:space="preserve"> ап.</w:t>
      </w:r>
      <w:r w:rsidR="006A2A41">
        <w:rPr>
          <w:lang w:val="en-US" w:eastAsia="en-US"/>
        </w:rPr>
        <w:t>*</w:t>
      </w:r>
      <w:r w:rsidRPr="0072239F">
        <w:rPr>
          <w:lang w:eastAsia="en-US"/>
        </w:rPr>
        <w:t>.</w:t>
      </w:r>
    </w:p>
    <w:p w:rsidR="008428A6" w:rsidRPr="0072239F" w:rsidRDefault="008428A6" w:rsidP="008428A6">
      <w:pPr>
        <w:ind w:firstLine="425"/>
        <w:jc w:val="both"/>
        <w:rPr>
          <w:lang w:eastAsia="en-US"/>
        </w:rPr>
      </w:pPr>
      <w:r w:rsidRPr="0072239F">
        <w:rPr>
          <w:lang w:eastAsia="en-US"/>
        </w:rPr>
        <w:t>3.Одобрява Техническото задание, изготвено от Възложителя и приложено към настоящето Решение.</w:t>
      </w:r>
    </w:p>
    <w:p w:rsidR="008428A6" w:rsidRPr="0072239F" w:rsidRDefault="008428A6" w:rsidP="008428A6">
      <w:pPr>
        <w:ind w:firstLine="567"/>
        <w:jc w:val="both"/>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Pr="0072239F" w:rsidRDefault="008428A6" w:rsidP="008428A6">
      <w:pPr>
        <w:ind w:firstLine="567"/>
        <w:jc w:val="both"/>
      </w:pPr>
    </w:p>
    <w:p w:rsidR="008428A6" w:rsidRDefault="008428A6" w:rsidP="008428A6">
      <w:pPr>
        <w:ind w:firstLine="567"/>
        <w:jc w:val="both"/>
      </w:pPr>
    </w:p>
    <w:p w:rsidR="008428A6" w:rsidRPr="00195AD3" w:rsidRDefault="008428A6" w:rsidP="008428A6">
      <w:pPr>
        <w:ind w:firstLine="567"/>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rPr>
      </w:pPr>
    </w:p>
    <w:p w:rsidR="008428A6" w:rsidRDefault="008428A6"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Default="00735224" w:rsidP="008428A6">
      <w:pPr>
        <w:jc w:val="both"/>
        <w:rPr>
          <w:rFonts w:ascii="Verdana" w:hAnsi="Verdana"/>
          <w:b/>
          <w:lang w:val="en-US"/>
        </w:rPr>
      </w:pPr>
    </w:p>
    <w:p w:rsidR="00735224" w:rsidRPr="00735224" w:rsidRDefault="00735224" w:rsidP="008428A6">
      <w:pPr>
        <w:jc w:val="both"/>
        <w:rPr>
          <w:rFonts w:ascii="Verdana" w:hAnsi="Verdana"/>
          <w:b/>
          <w:lang w:val="en-US"/>
        </w:rPr>
      </w:pPr>
    </w:p>
    <w:p w:rsidR="008428A6" w:rsidRDefault="008428A6" w:rsidP="008428A6">
      <w:pPr>
        <w:jc w:val="both"/>
        <w:rPr>
          <w:rFonts w:ascii="Verdana" w:hAnsi="Verdana"/>
          <w:b/>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9E52E8" w:rsidRDefault="008428A6" w:rsidP="008428A6">
      <w:pPr>
        <w:ind w:left="2820" w:firstLine="12"/>
        <w:jc w:val="both"/>
        <w:rPr>
          <w:sz w:val="32"/>
          <w:szCs w:val="32"/>
          <w:lang w:val="en-US"/>
        </w:rPr>
      </w:pPr>
      <w:r w:rsidRPr="002E60FF">
        <w:rPr>
          <w:sz w:val="32"/>
          <w:szCs w:val="32"/>
        </w:rPr>
        <w:t xml:space="preserve">        </w:t>
      </w:r>
      <w:r>
        <w:rPr>
          <w:sz w:val="32"/>
          <w:szCs w:val="32"/>
        </w:rPr>
        <w:t xml:space="preserve"> </w:t>
      </w:r>
      <w:r w:rsidRPr="002E60FF">
        <w:rPr>
          <w:sz w:val="32"/>
          <w:szCs w:val="32"/>
        </w:rPr>
        <w:t xml:space="preserve"> </w:t>
      </w:r>
    </w:p>
    <w:p w:rsidR="008428A6" w:rsidRPr="008A4E5F" w:rsidRDefault="009E52E8" w:rsidP="008428A6">
      <w:pPr>
        <w:ind w:left="2820" w:firstLine="12"/>
        <w:jc w:val="both"/>
        <w:rPr>
          <w:sz w:val="32"/>
          <w:szCs w:val="32"/>
        </w:rPr>
      </w:pPr>
      <w:r>
        <w:rPr>
          <w:sz w:val="32"/>
          <w:szCs w:val="32"/>
          <w:lang w:val="en-US"/>
        </w:rPr>
        <w:t xml:space="preserve">          </w:t>
      </w:r>
      <w:r w:rsidR="008428A6" w:rsidRPr="002E60FF">
        <w:rPr>
          <w:sz w:val="32"/>
          <w:szCs w:val="32"/>
        </w:rPr>
        <w:t>Р Е Ш Е Н И Е  № 3</w:t>
      </w:r>
      <w:r w:rsidR="008428A6">
        <w:rPr>
          <w:sz w:val="32"/>
          <w:szCs w:val="32"/>
          <w:lang w:val="en-US"/>
        </w:rPr>
        <w:t>2</w:t>
      </w:r>
      <w:r w:rsidR="008428A6">
        <w:rPr>
          <w:sz w:val="32"/>
          <w:szCs w:val="32"/>
        </w:rPr>
        <w:t>8</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9E52E8" w:rsidP="008428A6">
      <w:pPr>
        <w:jc w:val="center"/>
        <w:rPr>
          <w:sz w:val="32"/>
          <w:szCs w:val="32"/>
        </w:rPr>
      </w:pPr>
      <w:r>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Pr="00714BB3" w:rsidRDefault="009E52E8" w:rsidP="008428A6">
      <w:pPr>
        <w:tabs>
          <w:tab w:val="left" w:pos="1140"/>
        </w:tabs>
        <w:jc w:val="both"/>
        <w:rPr>
          <w:lang w:eastAsia="ar-SA"/>
        </w:rPr>
      </w:pPr>
      <w:r>
        <w:rPr>
          <w:sz w:val="28"/>
          <w:szCs w:val="28"/>
          <w:lang w:val="en-US"/>
        </w:rPr>
        <w:t xml:space="preserve">         </w:t>
      </w:r>
      <w:r w:rsidR="008428A6" w:rsidRPr="00A3093D">
        <w:rPr>
          <w:b/>
          <w:sz w:val="28"/>
          <w:szCs w:val="28"/>
          <w:u w:val="single"/>
          <w:lang w:val="ru-RU"/>
        </w:rPr>
        <w:t>ОТНОСНО</w:t>
      </w:r>
      <w:r w:rsidR="008428A6">
        <w:rPr>
          <w:b/>
          <w:sz w:val="28"/>
          <w:szCs w:val="28"/>
          <w:u w:val="single"/>
          <w:lang w:val="ru-RU"/>
        </w:rPr>
        <w:t>:</w:t>
      </w:r>
      <w:r w:rsidR="008428A6">
        <w:rPr>
          <w:sz w:val="28"/>
          <w:szCs w:val="28"/>
          <w:lang w:val="ru-RU"/>
        </w:rPr>
        <w:t xml:space="preserve"> </w:t>
      </w:r>
      <w:r w:rsidR="008428A6" w:rsidRPr="002E60FF">
        <w:rPr>
          <w:lang w:val="ru-RU"/>
        </w:rPr>
        <w:t xml:space="preserve"> </w:t>
      </w:r>
      <w:r w:rsidR="008428A6" w:rsidRPr="002E60FF">
        <w:rPr>
          <w:rFonts w:eastAsiaTheme="minorHAnsi"/>
        </w:rPr>
        <w:t xml:space="preserve">Предложение </w:t>
      </w:r>
      <w:r w:rsidR="008428A6" w:rsidRPr="002E60FF">
        <w:t>с вносител</w:t>
      </w:r>
      <w:r w:rsidR="008428A6">
        <w:t xml:space="preserve"> Кмет на Община </w:t>
      </w:r>
      <w:r w:rsidR="008428A6" w:rsidRPr="00714BB3">
        <w:rPr>
          <w:rFonts w:eastAsia="Calibri"/>
        </w:rPr>
        <w:t>с    вх. №    ОС  –  280  / 07.12.2021 г.  -  у</w:t>
      </w:r>
      <w:proofErr w:type="spellStart"/>
      <w:r w:rsidR="008428A6" w:rsidRPr="00714BB3">
        <w:rPr>
          <w:lang w:val="en-US" w:eastAsia="ar-SA"/>
        </w:rPr>
        <w:t>реждане</w:t>
      </w:r>
      <w:proofErr w:type="spellEnd"/>
      <w:r w:rsidR="008428A6" w:rsidRPr="00714BB3">
        <w:rPr>
          <w:lang w:val="en-US" w:eastAsia="ar-SA"/>
        </w:rPr>
        <w:t xml:space="preserve"> </w:t>
      </w:r>
      <w:proofErr w:type="spellStart"/>
      <w:r w:rsidR="008428A6" w:rsidRPr="00714BB3">
        <w:rPr>
          <w:lang w:val="en-US" w:eastAsia="ar-SA"/>
        </w:rPr>
        <w:t>на</w:t>
      </w:r>
      <w:proofErr w:type="spellEnd"/>
      <w:r w:rsidR="008428A6" w:rsidRPr="00714BB3">
        <w:rPr>
          <w:lang w:val="en-US" w:eastAsia="ar-SA"/>
        </w:rPr>
        <w:t xml:space="preserve"> </w:t>
      </w:r>
      <w:proofErr w:type="spellStart"/>
      <w:r w:rsidR="008428A6" w:rsidRPr="00714BB3">
        <w:rPr>
          <w:lang w:val="en-US" w:eastAsia="ar-SA"/>
        </w:rPr>
        <w:t>регулационни</w:t>
      </w:r>
      <w:proofErr w:type="spellEnd"/>
      <w:r w:rsidR="008428A6" w:rsidRPr="00714BB3">
        <w:rPr>
          <w:lang w:val="en-US" w:eastAsia="ar-SA"/>
        </w:rPr>
        <w:t xml:space="preserve"> </w:t>
      </w:r>
      <w:proofErr w:type="spellStart"/>
      <w:r w:rsidR="008428A6" w:rsidRPr="00714BB3">
        <w:rPr>
          <w:lang w:val="en-US" w:eastAsia="ar-SA"/>
        </w:rPr>
        <w:t>отношения</w:t>
      </w:r>
      <w:proofErr w:type="spellEnd"/>
      <w:r w:rsidR="008428A6" w:rsidRPr="00714BB3">
        <w:rPr>
          <w:lang w:val="en-US" w:eastAsia="ar-SA"/>
        </w:rPr>
        <w:t xml:space="preserve"> в УПИ ІI – 7 в </w:t>
      </w:r>
      <w:proofErr w:type="spellStart"/>
      <w:r w:rsidR="008428A6" w:rsidRPr="00714BB3">
        <w:rPr>
          <w:lang w:val="en-US" w:eastAsia="ar-SA"/>
        </w:rPr>
        <w:t>кв</w:t>
      </w:r>
      <w:proofErr w:type="spellEnd"/>
      <w:r w:rsidR="008428A6" w:rsidRPr="00714BB3">
        <w:rPr>
          <w:lang w:val="en-US" w:eastAsia="ar-SA"/>
        </w:rPr>
        <w:t xml:space="preserve">. </w:t>
      </w:r>
      <w:proofErr w:type="gramStart"/>
      <w:r w:rsidR="008428A6" w:rsidRPr="00714BB3">
        <w:rPr>
          <w:lang w:val="en-US" w:eastAsia="ar-SA"/>
        </w:rPr>
        <w:t xml:space="preserve">3 </w:t>
      </w:r>
      <w:proofErr w:type="spellStart"/>
      <w:r w:rsidR="008428A6" w:rsidRPr="00714BB3">
        <w:rPr>
          <w:lang w:val="en-US" w:eastAsia="ar-SA"/>
        </w:rPr>
        <w:t>по</w:t>
      </w:r>
      <w:proofErr w:type="spellEnd"/>
      <w:r w:rsidR="008428A6" w:rsidRPr="00714BB3">
        <w:rPr>
          <w:lang w:val="en-US" w:eastAsia="ar-SA"/>
        </w:rPr>
        <w:t xml:space="preserve"> ПР /</w:t>
      </w:r>
      <w:proofErr w:type="spellStart"/>
      <w:r w:rsidR="008428A6" w:rsidRPr="00714BB3">
        <w:rPr>
          <w:lang w:val="en-US" w:eastAsia="ar-SA"/>
        </w:rPr>
        <w:t>план</w:t>
      </w:r>
      <w:proofErr w:type="spellEnd"/>
      <w:r w:rsidR="008428A6" w:rsidRPr="00714BB3">
        <w:rPr>
          <w:lang w:val="en-US" w:eastAsia="ar-SA"/>
        </w:rPr>
        <w:t xml:space="preserve"> </w:t>
      </w:r>
      <w:proofErr w:type="spellStart"/>
      <w:r w:rsidR="008428A6" w:rsidRPr="00714BB3">
        <w:rPr>
          <w:lang w:val="en-US" w:eastAsia="ar-SA"/>
        </w:rPr>
        <w:t>за</w:t>
      </w:r>
      <w:proofErr w:type="spellEnd"/>
      <w:r w:rsidR="008428A6" w:rsidRPr="00714BB3">
        <w:rPr>
          <w:lang w:val="en-US" w:eastAsia="ar-SA"/>
        </w:rPr>
        <w:t xml:space="preserve"> </w:t>
      </w:r>
      <w:proofErr w:type="spellStart"/>
      <w:r w:rsidR="008428A6" w:rsidRPr="00714BB3">
        <w:rPr>
          <w:lang w:val="en-US" w:eastAsia="ar-SA"/>
        </w:rPr>
        <w:t>регулация</w:t>
      </w:r>
      <w:proofErr w:type="spellEnd"/>
      <w:r w:rsidR="008428A6" w:rsidRPr="00714BB3">
        <w:rPr>
          <w:lang w:val="en-US" w:eastAsia="ar-SA"/>
        </w:rPr>
        <w:t xml:space="preserve">/ </w:t>
      </w:r>
      <w:proofErr w:type="spellStart"/>
      <w:r w:rsidR="008428A6" w:rsidRPr="00714BB3">
        <w:rPr>
          <w:lang w:val="en-US" w:eastAsia="ar-SA"/>
        </w:rPr>
        <w:t>на</w:t>
      </w:r>
      <w:proofErr w:type="spellEnd"/>
      <w:r w:rsidR="008428A6" w:rsidRPr="00714BB3">
        <w:rPr>
          <w:lang w:val="en-US" w:eastAsia="ar-SA"/>
        </w:rPr>
        <w:t xml:space="preserve"> </w:t>
      </w:r>
      <w:proofErr w:type="spellStart"/>
      <w:r w:rsidR="008428A6" w:rsidRPr="00714BB3">
        <w:rPr>
          <w:lang w:val="en-US" w:eastAsia="ar-SA"/>
        </w:rPr>
        <w:t>с.Димовци</w:t>
      </w:r>
      <w:proofErr w:type="spellEnd"/>
      <w:r w:rsidR="008428A6" w:rsidRPr="00714BB3">
        <w:rPr>
          <w:lang w:val="en-US" w:eastAsia="ar-SA"/>
        </w:rPr>
        <w:t xml:space="preserve">, </w:t>
      </w:r>
      <w:proofErr w:type="spellStart"/>
      <w:r w:rsidR="008428A6" w:rsidRPr="00714BB3">
        <w:rPr>
          <w:lang w:val="en-US" w:eastAsia="ar-SA"/>
        </w:rPr>
        <w:t>община</w:t>
      </w:r>
      <w:proofErr w:type="spellEnd"/>
      <w:r w:rsidR="008428A6" w:rsidRPr="00714BB3">
        <w:rPr>
          <w:lang w:val="en-US" w:eastAsia="ar-SA"/>
        </w:rPr>
        <w:t xml:space="preserve"> </w:t>
      </w:r>
      <w:proofErr w:type="spellStart"/>
      <w:r w:rsidR="008428A6" w:rsidRPr="00714BB3">
        <w:rPr>
          <w:lang w:val="en-US" w:eastAsia="ar-SA"/>
        </w:rPr>
        <w:t>Гурково</w:t>
      </w:r>
      <w:proofErr w:type="spellEnd"/>
      <w:r w:rsidR="008428A6" w:rsidRPr="00714BB3">
        <w:rPr>
          <w:lang w:eastAsia="ar-SA"/>
        </w:rPr>
        <w:t xml:space="preserve"> и</w:t>
      </w:r>
      <w:r w:rsidR="008428A6" w:rsidRPr="00714BB3">
        <w:rPr>
          <w:lang w:val="en-US" w:eastAsia="ar-SA"/>
        </w:rPr>
        <w:t xml:space="preserve"> </w:t>
      </w:r>
      <w:proofErr w:type="spellStart"/>
      <w:r w:rsidR="008428A6" w:rsidRPr="00714BB3">
        <w:rPr>
          <w:lang w:val="en-US" w:eastAsia="ar-SA"/>
        </w:rPr>
        <w:t>прекратяване</w:t>
      </w:r>
      <w:proofErr w:type="spellEnd"/>
      <w:r w:rsidR="008428A6" w:rsidRPr="00714BB3">
        <w:rPr>
          <w:lang w:val="en-US" w:eastAsia="ar-SA"/>
        </w:rPr>
        <w:t xml:space="preserve"> </w:t>
      </w:r>
      <w:proofErr w:type="spellStart"/>
      <w:r w:rsidR="008428A6" w:rsidRPr="00714BB3">
        <w:rPr>
          <w:lang w:val="en-US" w:eastAsia="ar-SA"/>
        </w:rPr>
        <w:t>на</w:t>
      </w:r>
      <w:proofErr w:type="spellEnd"/>
      <w:r w:rsidR="008428A6" w:rsidRPr="00714BB3">
        <w:rPr>
          <w:lang w:val="en-US" w:eastAsia="ar-SA"/>
        </w:rPr>
        <w:t xml:space="preserve"> </w:t>
      </w:r>
      <w:proofErr w:type="spellStart"/>
      <w:r w:rsidR="008428A6" w:rsidRPr="00714BB3">
        <w:rPr>
          <w:lang w:val="en-US" w:eastAsia="ar-SA"/>
        </w:rPr>
        <w:t>съсобствеността</w:t>
      </w:r>
      <w:proofErr w:type="spellEnd"/>
      <w:r w:rsidR="008428A6" w:rsidRPr="00714BB3">
        <w:rPr>
          <w:lang w:val="en-US" w:eastAsia="ar-SA"/>
        </w:rPr>
        <w:t xml:space="preserve"> в </w:t>
      </w:r>
      <w:proofErr w:type="spellStart"/>
      <w:r w:rsidR="008428A6" w:rsidRPr="00714BB3">
        <w:rPr>
          <w:lang w:val="en-US" w:eastAsia="ar-SA"/>
        </w:rPr>
        <w:t>него</w:t>
      </w:r>
      <w:proofErr w:type="spellEnd"/>
      <w:r w:rsidR="008428A6" w:rsidRPr="00714BB3">
        <w:rPr>
          <w:lang w:val="en-US" w:eastAsia="ar-SA"/>
        </w:rPr>
        <w:t xml:space="preserve"> </w:t>
      </w:r>
      <w:proofErr w:type="spellStart"/>
      <w:r w:rsidR="008428A6" w:rsidRPr="00714BB3">
        <w:rPr>
          <w:lang w:val="en-US" w:eastAsia="ar-SA"/>
        </w:rPr>
        <w:t>между</w:t>
      </w:r>
      <w:proofErr w:type="spellEnd"/>
      <w:r w:rsidR="008428A6" w:rsidRPr="00714BB3">
        <w:rPr>
          <w:lang w:val="en-US" w:eastAsia="ar-SA"/>
        </w:rPr>
        <w:t xml:space="preserve"> </w:t>
      </w:r>
      <w:proofErr w:type="spellStart"/>
      <w:r w:rsidR="008428A6" w:rsidRPr="00714BB3">
        <w:rPr>
          <w:lang w:val="en-US" w:eastAsia="ar-SA"/>
        </w:rPr>
        <w:t>Община</w:t>
      </w:r>
      <w:proofErr w:type="spellEnd"/>
      <w:r w:rsidR="008428A6" w:rsidRPr="00714BB3">
        <w:rPr>
          <w:lang w:val="en-US" w:eastAsia="ar-SA"/>
        </w:rPr>
        <w:t xml:space="preserve"> </w:t>
      </w:r>
      <w:proofErr w:type="spellStart"/>
      <w:r w:rsidR="008428A6" w:rsidRPr="00714BB3">
        <w:rPr>
          <w:lang w:val="en-US" w:eastAsia="ar-SA"/>
        </w:rPr>
        <w:t>Гурково</w:t>
      </w:r>
      <w:proofErr w:type="spellEnd"/>
      <w:r w:rsidR="008428A6" w:rsidRPr="00714BB3">
        <w:rPr>
          <w:lang w:val="en-US" w:eastAsia="ar-SA"/>
        </w:rPr>
        <w:t xml:space="preserve"> и </w:t>
      </w:r>
      <w:proofErr w:type="spellStart"/>
      <w:r w:rsidR="008428A6" w:rsidRPr="00714BB3">
        <w:rPr>
          <w:lang w:val="en-US" w:eastAsia="ar-SA"/>
        </w:rPr>
        <w:t>Ганко</w:t>
      </w:r>
      <w:proofErr w:type="spellEnd"/>
      <w:r w:rsidR="008428A6" w:rsidRPr="00714BB3">
        <w:rPr>
          <w:lang w:val="en-US" w:eastAsia="ar-SA"/>
        </w:rPr>
        <w:t xml:space="preserve"> </w:t>
      </w:r>
      <w:r w:rsidR="006A2A41">
        <w:rPr>
          <w:lang w:val="en-US" w:eastAsia="ar-SA"/>
        </w:rPr>
        <w:t>***</w:t>
      </w:r>
      <w:r w:rsidR="008428A6" w:rsidRPr="00714BB3">
        <w:rPr>
          <w:lang w:val="en-US" w:eastAsia="ar-SA"/>
        </w:rPr>
        <w:t xml:space="preserve"> </w:t>
      </w:r>
      <w:proofErr w:type="spellStart"/>
      <w:r w:rsidR="008428A6" w:rsidRPr="00714BB3">
        <w:rPr>
          <w:lang w:val="en-US" w:eastAsia="ar-SA"/>
        </w:rPr>
        <w:t>Ганев</w:t>
      </w:r>
      <w:proofErr w:type="spellEnd"/>
      <w:r w:rsidR="008428A6" w:rsidRPr="00714BB3">
        <w:rPr>
          <w:lang w:eastAsia="ar-SA"/>
        </w:rPr>
        <w:t>.</w:t>
      </w:r>
      <w:proofErr w:type="gramEnd"/>
    </w:p>
    <w:p w:rsidR="008428A6" w:rsidRDefault="008428A6" w:rsidP="008428A6">
      <w:pPr>
        <w:suppressAutoHyphens/>
        <w:jc w:val="both"/>
        <w:rPr>
          <w:sz w:val="28"/>
          <w:szCs w:val="28"/>
          <w:lang w:val="en-US" w:eastAsia="ar-SA"/>
        </w:rPr>
      </w:pPr>
      <w:r w:rsidRPr="00714BB3">
        <w:rPr>
          <w:sz w:val="28"/>
          <w:szCs w:val="20"/>
          <w:lang w:eastAsia="ar-SA"/>
        </w:rPr>
        <w:tab/>
      </w:r>
      <w:r w:rsidRPr="00714BB3">
        <w:rPr>
          <w:sz w:val="28"/>
          <w:szCs w:val="28"/>
          <w:lang w:eastAsia="ar-SA"/>
        </w:rPr>
        <w:tab/>
      </w:r>
    </w:p>
    <w:p w:rsidR="009E52E8" w:rsidRPr="009E52E8" w:rsidRDefault="009E52E8" w:rsidP="008428A6">
      <w:pPr>
        <w:suppressAutoHyphens/>
        <w:jc w:val="both"/>
        <w:rPr>
          <w:sz w:val="28"/>
          <w:szCs w:val="28"/>
          <w:lang w:val="en-US" w:eastAsia="ar-SA"/>
        </w:rPr>
      </w:pPr>
    </w:p>
    <w:p w:rsidR="008428A6" w:rsidRPr="00714BB3" w:rsidRDefault="008428A6" w:rsidP="008428A6">
      <w:pPr>
        <w:suppressAutoHyphens/>
        <w:ind w:firstLine="708"/>
        <w:jc w:val="both"/>
        <w:rPr>
          <w:lang w:eastAsia="ar-SA"/>
        </w:rPr>
      </w:pPr>
      <w:r w:rsidRPr="00FD2AB4">
        <w:rPr>
          <w:rFonts w:eastAsiaTheme="minorHAnsi"/>
          <w:b/>
          <w:sz w:val="28"/>
          <w:szCs w:val="28"/>
          <w:u w:val="single"/>
          <w:lang w:eastAsia="en-US"/>
        </w:rPr>
        <w:t>МОТИВИ:</w:t>
      </w:r>
      <w:r>
        <w:rPr>
          <w:rFonts w:eastAsiaTheme="minorHAnsi"/>
          <w:sz w:val="28"/>
          <w:szCs w:val="28"/>
          <w:lang w:eastAsia="en-US"/>
        </w:rPr>
        <w:t xml:space="preserve"> </w:t>
      </w:r>
      <w:r w:rsidRPr="00714BB3">
        <w:rPr>
          <w:lang w:eastAsia="ar-SA"/>
        </w:rPr>
        <w:t xml:space="preserve">По силата на нотариален акт № </w:t>
      </w:r>
      <w:r w:rsidR="006A2A41">
        <w:rPr>
          <w:lang w:val="en-US" w:eastAsia="ar-SA"/>
        </w:rPr>
        <w:t>**</w:t>
      </w:r>
      <w:r w:rsidRPr="00714BB3">
        <w:rPr>
          <w:lang w:eastAsia="ar-SA"/>
        </w:rPr>
        <w:t xml:space="preserve"> том </w:t>
      </w:r>
      <w:r w:rsidRPr="00714BB3">
        <w:rPr>
          <w:lang w:val="en-US" w:eastAsia="ar-SA"/>
        </w:rPr>
        <w:t>II</w:t>
      </w:r>
      <w:r w:rsidRPr="00714BB3">
        <w:rPr>
          <w:lang w:eastAsia="ar-SA"/>
        </w:rPr>
        <w:t xml:space="preserve"> рег. № 3106 дело № 281 от 23.05.2001г. издаден от Службата по вписванията Казанлък, Ганко </w:t>
      </w:r>
      <w:r w:rsidR="006A2A41">
        <w:rPr>
          <w:lang w:val="en-US" w:eastAsia="ar-SA"/>
        </w:rPr>
        <w:t>****</w:t>
      </w:r>
      <w:r w:rsidRPr="00714BB3">
        <w:rPr>
          <w:lang w:eastAsia="ar-SA"/>
        </w:rPr>
        <w:t xml:space="preserve"> Ганев е собственик на ПИ /поземлен имот/ с идентификатор 21124.501.7 по КК и КР на с. Димовци, община Гурково, с площ от 921 кв.м., за който имот съгласно </w:t>
      </w:r>
      <w:proofErr w:type="spellStart"/>
      <w:r w:rsidRPr="00714BB3">
        <w:rPr>
          <w:lang w:eastAsia="ar-SA"/>
        </w:rPr>
        <w:t>действуващ</w:t>
      </w:r>
      <w:proofErr w:type="spellEnd"/>
      <w:r w:rsidRPr="00714BB3">
        <w:rPr>
          <w:lang w:eastAsia="ar-SA"/>
        </w:rPr>
        <w:t xml:space="preserve"> ПУП – ПР /план за регулация/ на с. Димовци, община Гурково, одобрен с Решение № 60 от Протокол № 6/06.02.2020г., издадено от Общински съвет - Гурково е отреден </w:t>
      </w:r>
      <w:r w:rsidRPr="00714BB3">
        <w:rPr>
          <w:lang w:val="en-US" w:eastAsia="ar-SA"/>
        </w:rPr>
        <w:t>УПИ I</w:t>
      </w:r>
      <w:r w:rsidRPr="00714BB3">
        <w:rPr>
          <w:lang w:eastAsia="ar-SA"/>
        </w:rPr>
        <w:t>І</w:t>
      </w:r>
      <w:r w:rsidRPr="00714BB3">
        <w:rPr>
          <w:lang w:val="en-US" w:eastAsia="ar-SA"/>
        </w:rPr>
        <w:t xml:space="preserve"> – </w:t>
      </w:r>
      <w:r w:rsidRPr="00714BB3">
        <w:rPr>
          <w:lang w:eastAsia="ar-SA"/>
        </w:rPr>
        <w:t xml:space="preserve">7 </w:t>
      </w:r>
      <w:r w:rsidRPr="00714BB3">
        <w:rPr>
          <w:lang w:val="en-US" w:eastAsia="ar-SA"/>
        </w:rPr>
        <w:t xml:space="preserve">в </w:t>
      </w:r>
      <w:proofErr w:type="spellStart"/>
      <w:r w:rsidRPr="00714BB3">
        <w:rPr>
          <w:lang w:val="en-US" w:eastAsia="ar-SA"/>
        </w:rPr>
        <w:t>кв</w:t>
      </w:r>
      <w:proofErr w:type="spellEnd"/>
      <w:r w:rsidRPr="00714BB3">
        <w:rPr>
          <w:lang w:val="en-US" w:eastAsia="ar-SA"/>
        </w:rPr>
        <w:t xml:space="preserve">. </w:t>
      </w:r>
      <w:r w:rsidRPr="00714BB3">
        <w:rPr>
          <w:lang w:eastAsia="ar-SA"/>
        </w:rPr>
        <w:t xml:space="preserve">3. Налице са неуредени регулационни отношения за 29 кв.м. - </w:t>
      </w:r>
      <w:proofErr w:type="spellStart"/>
      <w:r w:rsidRPr="00714BB3">
        <w:rPr>
          <w:lang w:eastAsia="ar-SA"/>
        </w:rPr>
        <w:t>отчуждаеми</w:t>
      </w:r>
      <w:proofErr w:type="spellEnd"/>
      <w:r w:rsidRPr="00714BB3">
        <w:rPr>
          <w:lang w:eastAsia="ar-SA"/>
        </w:rPr>
        <w:t xml:space="preserve"> от  ПИ /поземлен имот/ с идентификатор 21124.501.7 по КК и КР на с. Димовци, община Гурково - за улица и 1 кв.м. - придаващи се към имота от улица.</w:t>
      </w:r>
    </w:p>
    <w:p w:rsidR="008428A6" w:rsidRPr="00714BB3" w:rsidRDefault="008428A6" w:rsidP="008428A6">
      <w:pPr>
        <w:suppressAutoHyphens/>
        <w:ind w:firstLine="708"/>
        <w:jc w:val="both"/>
        <w:rPr>
          <w:lang w:eastAsia="ar-SA"/>
        </w:rPr>
      </w:pPr>
      <w:r w:rsidRPr="00714BB3">
        <w:rPr>
          <w:lang w:eastAsia="ar-SA"/>
        </w:rPr>
        <w:t xml:space="preserve">В Община Гурково е постъпило заявление № К-3651/16.11.2021г. от Ганко </w:t>
      </w:r>
      <w:r w:rsidR="006A2A41">
        <w:rPr>
          <w:lang w:val="en-US" w:eastAsia="ar-SA"/>
        </w:rPr>
        <w:t>****</w:t>
      </w:r>
      <w:r w:rsidRPr="00714BB3">
        <w:rPr>
          <w:lang w:eastAsia="ar-SA"/>
        </w:rPr>
        <w:t xml:space="preserve"> Ганев в качеството на собственик на ПИ /поземлен имот/ с идентификатор 21124.501.7 по КК и КР на с. Димовци, община Гурково за уреждане на регулационните  отношения и прекратяване на съсобственост чрез замяна на :</w:t>
      </w:r>
    </w:p>
    <w:p w:rsidR="008428A6" w:rsidRPr="00714BB3" w:rsidRDefault="008428A6" w:rsidP="008428A6">
      <w:pPr>
        <w:numPr>
          <w:ilvl w:val="0"/>
          <w:numId w:val="19"/>
        </w:numPr>
        <w:suppressAutoHyphens/>
        <w:ind w:left="-33" w:firstLine="778"/>
        <w:jc w:val="both"/>
        <w:rPr>
          <w:lang w:eastAsia="ar-SA"/>
        </w:rPr>
      </w:pPr>
      <w:r w:rsidRPr="00714BB3">
        <w:rPr>
          <w:lang w:eastAsia="ar-SA"/>
        </w:rPr>
        <w:t>1 кв.м. от ПИ с идентификатор 21124.501.123 по КК и КР на с. Димовци, община Гурково, представляващ ПИ с проектен идентификатор 21124.501.141 – общинска собственост;</w:t>
      </w:r>
    </w:p>
    <w:p w:rsidR="008428A6" w:rsidRPr="00714BB3" w:rsidRDefault="008428A6" w:rsidP="008428A6">
      <w:pPr>
        <w:numPr>
          <w:ilvl w:val="0"/>
          <w:numId w:val="19"/>
        </w:numPr>
        <w:suppressAutoHyphens/>
        <w:ind w:left="-33" w:firstLine="778"/>
        <w:jc w:val="both"/>
        <w:rPr>
          <w:lang w:eastAsia="ar-SA"/>
        </w:rPr>
      </w:pPr>
      <w:r w:rsidRPr="00714BB3">
        <w:rPr>
          <w:lang w:eastAsia="ar-SA"/>
        </w:rPr>
        <w:t xml:space="preserve">13 кв.м. от ПИ с идентификатор 21124.501.7 по КК и КР на с.Димовци, община Гурково, представляващи ПИ с проектен идентификатор 21124.501.143, попадащи в улична регулация  – собственост на Ганко </w:t>
      </w:r>
      <w:r w:rsidR="006A2A41">
        <w:rPr>
          <w:lang w:val="en-US" w:eastAsia="ar-SA"/>
        </w:rPr>
        <w:t>****</w:t>
      </w:r>
      <w:r w:rsidRPr="00714BB3">
        <w:rPr>
          <w:lang w:eastAsia="ar-SA"/>
        </w:rPr>
        <w:t xml:space="preserve"> Ганев; </w:t>
      </w:r>
    </w:p>
    <w:p w:rsidR="008428A6" w:rsidRPr="00714BB3" w:rsidRDefault="008428A6" w:rsidP="008428A6">
      <w:pPr>
        <w:numPr>
          <w:ilvl w:val="0"/>
          <w:numId w:val="19"/>
        </w:numPr>
        <w:suppressAutoHyphens/>
        <w:ind w:left="-33" w:firstLine="778"/>
        <w:jc w:val="both"/>
        <w:rPr>
          <w:lang w:eastAsia="ar-SA"/>
        </w:rPr>
      </w:pPr>
      <w:r w:rsidRPr="00714BB3">
        <w:rPr>
          <w:lang w:eastAsia="ar-SA"/>
        </w:rPr>
        <w:t xml:space="preserve">16 кв.м. от ПИ с идентификатор 21124.501.7 по КК и КР на с. Димовци, община Гурково, представляващи ПИ с проектен идентификатор 21124.501.142, попадащи в уличната регулация – собственост на Ганко </w:t>
      </w:r>
      <w:r w:rsidR="006A2A41">
        <w:rPr>
          <w:lang w:val="en-US" w:eastAsia="ar-SA"/>
        </w:rPr>
        <w:t>****</w:t>
      </w:r>
      <w:r w:rsidRPr="00714BB3">
        <w:rPr>
          <w:lang w:eastAsia="ar-SA"/>
        </w:rPr>
        <w:t xml:space="preserve"> Ганев</w:t>
      </w:r>
    </w:p>
    <w:p w:rsidR="008428A6" w:rsidRPr="00714BB3" w:rsidRDefault="008428A6" w:rsidP="008428A6">
      <w:pPr>
        <w:suppressAutoHyphens/>
        <w:ind w:firstLine="709"/>
        <w:jc w:val="both"/>
        <w:rPr>
          <w:lang w:eastAsia="ar-SA"/>
        </w:rPr>
      </w:pPr>
      <w:r w:rsidRPr="00714BB3">
        <w:rPr>
          <w:lang w:eastAsia="ar-SA"/>
        </w:rPr>
        <w:t>Възложена е експертна оценка за определяне на пазарната стойност на частите на имотите, предложени за замяна. Приложено е и удостоверение за данъчната им оценка.</w:t>
      </w:r>
    </w:p>
    <w:p w:rsidR="008428A6" w:rsidRPr="00714BB3" w:rsidRDefault="008428A6" w:rsidP="008428A6">
      <w:pPr>
        <w:suppressAutoHyphens/>
        <w:ind w:firstLine="709"/>
        <w:jc w:val="both"/>
        <w:rPr>
          <w:lang w:eastAsia="ar-SA"/>
        </w:rPr>
      </w:pPr>
      <w:r w:rsidRPr="00714BB3">
        <w:rPr>
          <w:lang w:eastAsia="ar-SA"/>
        </w:rPr>
        <w:t xml:space="preserve">Пазарните оценки на съответните права на собственост са изготвени от независим оценител инж. Николай </w:t>
      </w:r>
      <w:r w:rsidR="006A2A41">
        <w:rPr>
          <w:lang w:val="en-US" w:eastAsia="ar-SA"/>
        </w:rPr>
        <w:t>****</w:t>
      </w:r>
      <w:r w:rsidRPr="00714BB3">
        <w:rPr>
          <w:lang w:eastAsia="ar-SA"/>
        </w:rPr>
        <w:t xml:space="preserve"> Николов, приложени към настоящото предложение, и са както следва :</w:t>
      </w:r>
    </w:p>
    <w:p w:rsidR="008428A6" w:rsidRPr="00714BB3" w:rsidRDefault="008428A6" w:rsidP="008428A6">
      <w:pPr>
        <w:numPr>
          <w:ilvl w:val="0"/>
          <w:numId w:val="19"/>
        </w:numPr>
        <w:suppressAutoHyphens/>
        <w:jc w:val="both"/>
        <w:rPr>
          <w:lang w:eastAsia="ar-SA"/>
        </w:rPr>
      </w:pPr>
      <w:r w:rsidRPr="00714BB3">
        <w:rPr>
          <w:lang w:eastAsia="ar-SA"/>
        </w:rPr>
        <w:t xml:space="preserve">  1 кв. м. общинска собственост                             -      5.00 лева</w:t>
      </w:r>
    </w:p>
    <w:p w:rsidR="008428A6" w:rsidRPr="00714BB3" w:rsidRDefault="008428A6" w:rsidP="008428A6">
      <w:pPr>
        <w:numPr>
          <w:ilvl w:val="0"/>
          <w:numId w:val="19"/>
        </w:numPr>
        <w:suppressAutoHyphens/>
        <w:jc w:val="both"/>
        <w:rPr>
          <w:lang w:eastAsia="ar-SA"/>
        </w:rPr>
      </w:pPr>
      <w:r w:rsidRPr="00714BB3">
        <w:rPr>
          <w:lang w:eastAsia="ar-SA"/>
        </w:rPr>
        <w:t>13 кв. м. частна собственост                                   -    50.00 лева</w:t>
      </w:r>
    </w:p>
    <w:p w:rsidR="008428A6" w:rsidRPr="00714BB3" w:rsidRDefault="008428A6" w:rsidP="008428A6">
      <w:pPr>
        <w:numPr>
          <w:ilvl w:val="0"/>
          <w:numId w:val="19"/>
        </w:numPr>
        <w:suppressAutoHyphens/>
        <w:jc w:val="both"/>
        <w:rPr>
          <w:lang w:eastAsia="ar-SA"/>
        </w:rPr>
      </w:pPr>
      <w:r w:rsidRPr="00714BB3">
        <w:rPr>
          <w:lang w:eastAsia="ar-SA"/>
        </w:rPr>
        <w:t>16 кв.м. частна собственост                                    -    70.00 лева</w:t>
      </w:r>
    </w:p>
    <w:p w:rsidR="008428A6" w:rsidRPr="00714BB3" w:rsidRDefault="008428A6" w:rsidP="008428A6">
      <w:pPr>
        <w:suppressAutoHyphens/>
        <w:ind w:left="720"/>
        <w:jc w:val="both"/>
        <w:rPr>
          <w:lang w:eastAsia="ar-SA"/>
        </w:rPr>
      </w:pPr>
      <w:r w:rsidRPr="00714BB3">
        <w:rPr>
          <w:lang w:eastAsia="ar-SA"/>
        </w:rPr>
        <w:t>Предложените цени са без ДДС.</w:t>
      </w:r>
    </w:p>
    <w:p w:rsidR="008428A6" w:rsidRDefault="008428A6" w:rsidP="008428A6">
      <w:pPr>
        <w:suppressAutoHyphens/>
        <w:ind w:firstLine="709"/>
        <w:jc w:val="both"/>
        <w:rPr>
          <w:lang w:val="en-US" w:eastAsia="ar-SA"/>
        </w:rPr>
      </w:pPr>
      <w:r w:rsidRPr="00714BB3">
        <w:rPr>
          <w:lang w:eastAsia="ar-SA"/>
        </w:rPr>
        <w:t xml:space="preserve">Частите, които се явяват общинска собственост, представляват публична такава предвид характера й – улица, но след прилагането на новия ПУП – ПР, одобрен с Решение № 60 от протокол № 6/06.02.2020г. на Общински съвет - Гурково, губи своето предназначение по чл. 3 ал.2 т.1 от ЗОС и следва да се промени вида собственост от публична общинска собственост в частна общинска собственост. </w:t>
      </w:r>
    </w:p>
    <w:p w:rsidR="009E52E8" w:rsidRDefault="009E52E8" w:rsidP="008428A6">
      <w:pPr>
        <w:suppressAutoHyphens/>
        <w:ind w:firstLine="709"/>
        <w:jc w:val="both"/>
        <w:rPr>
          <w:lang w:val="en-US" w:eastAsia="ar-SA"/>
        </w:rPr>
      </w:pPr>
    </w:p>
    <w:p w:rsidR="009E52E8" w:rsidRDefault="009E52E8" w:rsidP="008428A6">
      <w:pPr>
        <w:suppressAutoHyphens/>
        <w:ind w:firstLine="709"/>
        <w:jc w:val="both"/>
        <w:rPr>
          <w:lang w:val="en-US" w:eastAsia="ar-SA"/>
        </w:rPr>
      </w:pPr>
    </w:p>
    <w:p w:rsidR="009E52E8" w:rsidRDefault="009E52E8" w:rsidP="008428A6">
      <w:pPr>
        <w:suppressAutoHyphens/>
        <w:ind w:firstLine="709"/>
        <w:jc w:val="both"/>
        <w:rPr>
          <w:lang w:val="en-US" w:eastAsia="ar-SA"/>
        </w:rPr>
      </w:pPr>
    </w:p>
    <w:p w:rsidR="009E52E8" w:rsidRDefault="009E52E8" w:rsidP="008428A6">
      <w:pPr>
        <w:suppressAutoHyphens/>
        <w:ind w:firstLine="709"/>
        <w:jc w:val="both"/>
        <w:rPr>
          <w:lang w:val="en-US" w:eastAsia="ar-SA"/>
        </w:rPr>
      </w:pPr>
    </w:p>
    <w:p w:rsidR="009E52E8" w:rsidRDefault="009E52E8" w:rsidP="008428A6">
      <w:pPr>
        <w:suppressAutoHyphens/>
        <w:ind w:firstLine="709"/>
        <w:jc w:val="both"/>
        <w:rPr>
          <w:lang w:val="en-US" w:eastAsia="ar-SA"/>
        </w:rPr>
      </w:pPr>
    </w:p>
    <w:p w:rsidR="009E52E8" w:rsidRPr="009E52E8" w:rsidRDefault="009E52E8" w:rsidP="008428A6">
      <w:pPr>
        <w:suppressAutoHyphens/>
        <w:ind w:firstLine="709"/>
        <w:jc w:val="both"/>
        <w:rPr>
          <w:lang w:val="en-US" w:eastAsia="ar-SA"/>
        </w:rPr>
      </w:pPr>
    </w:p>
    <w:p w:rsidR="008428A6" w:rsidRPr="00714BB3" w:rsidRDefault="008428A6" w:rsidP="008428A6">
      <w:pPr>
        <w:suppressAutoHyphens/>
        <w:ind w:firstLine="720"/>
        <w:jc w:val="both"/>
        <w:rPr>
          <w:lang w:eastAsia="ar-SA"/>
        </w:rPr>
      </w:pPr>
      <w:r>
        <w:rPr>
          <w:lang w:eastAsia="ar-SA"/>
        </w:rPr>
        <w:t>Н</w:t>
      </w:r>
      <w:r w:rsidRPr="00714BB3">
        <w:rPr>
          <w:lang w:eastAsia="ar-SA"/>
        </w:rPr>
        <w:t>а основание чл.2</w:t>
      </w:r>
      <w:r w:rsidRPr="00714BB3">
        <w:rPr>
          <w:lang w:val="ru-RU" w:eastAsia="ar-SA"/>
        </w:rPr>
        <w:t>1</w:t>
      </w:r>
      <w:r w:rsidRPr="00714BB3">
        <w:rPr>
          <w:lang w:eastAsia="ar-SA"/>
        </w:rPr>
        <w:t>, ал.1, т.8 от Закона за местното самоуправление и местната администрация, чл.6 ал.1</w:t>
      </w:r>
      <w:r w:rsidRPr="00714BB3">
        <w:rPr>
          <w:lang w:val="en-US" w:eastAsia="ar-SA"/>
        </w:rPr>
        <w:t xml:space="preserve"> </w:t>
      </w:r>
      <w:r w:rsidRPr="00714BB3">
        <w:rPr>
          <w:lang w:eastAsia="ar-SA"/>
        </w:rPr>
        <w:t>и чл.36 ал.1 т.4 от ЗОС, чл. 5, ал. 2, чл.8 ал.2 т.2 от  Наредба за реда за придобиване, управление и разпореждане с имоти и вещи – общинска собственост</w:t>
      </w:r>
      <w:r>
        <w:rPr>
          <w:lang w:eastAsia="ar-SA"/>
        </w:rPr>
        <w:t xml:space="preserve"> и в</w:t>
      </w:r>
      <w:r w:rsidRPr="00714BB3">
        <w:rPr>
          <w:lang w:eastAsia="ar-SA"/>
        </w:rPr>
        <w:t xml:space="preserve">ъв връзка с гореизложеното, Общински съвет - Гурково  </w:t>
      </w:r>
    </w:p>
    <w:p w:rsidR="008428A6" w:rsidRPr="00714BB3" w:rsidRDefault="008428A6" w:rsidP="008428A6">
      <w:pPr>
        <w:suppressAutoHyphens/>
        <w:ind w:firstLine="720"/>
        <w:jc w:val="both"/>
        <w:rPr>
          <w:b/>
          <w:lang w:eastAsia="ar-SA"/>
        </w:rPr>
      </w:pPr>
    </w:p>
    <w:p w:rsidR="008428A6" w:rsidRDefault="00936E11" w:rsidP="008428A6">
      <w:pPr>
        <w:pStyle w:val="21"/>
        <w:ind w:left="2832" w:firstLine="708"/>
        <w:rPr>
          <w:rFonts w:eastAsia="Calibri"/>
          <w:sz w:val="32"/>
          <w:szCs w:val="32"/>
          <w:lang w:val="en-US"/>
        </w:rPr>
      </w:pPr>
      <w:r>
        <w:rPr>
          <w:rFonts w:eastAsia="Calibri"/>
          <w:sz w:val="32"/>
          <w:szCs w:val="32"/>
          <w:lang w:val="en-US"/>
        </w:rPr>
        <w:t xml:space="preserve">      </w:t>
      </w:r>
      <w:r w:rsidR="008428A6" w:rsidRPr="00681A9A">
        <w:rPr>
          <w:rFonts w:eastAsia="Calibri"/>
          <w:sz w:val="32"/>
          <w:szCs w:val="32"/>
        </w:rPr>
        <w:t>Р Е Ш И:</w:t>
      </w:r>
    </w:p>
    <w:p w:rsidR="008428A6" w:rsidRPr="00714BB3" w:rsidRDefault="008428A6" w:rsidP="008428A6">
      <w:pPr>
        <w:suppressAutoHyphens/>
        <w:ind w:left="360"/>
        <w:jc w:val="both"/>
        <w:rPr>
          <w:lang w:eastAsia="ar-SA"/>
        </w:rPr>
      </w:pPr>
    </w:p>
    <w:p w:rsidR="008428A6" w:rsidRPr="00714BB3" w:rsidRDefault="008428A6" w:rsidP="008428A6">
      <w:pPr>
        <w:numPr>
          <w:ilvl w:val="0"/>
          <w:numId w:val="18"/>
        </w:numPr>
        <w:suppressAutoHyphens/>
        <w:ind w:left="22" w:firstLine="700"/>
        <w:jc w:val="both"/>
        <w:rPr>
          <w:bCs/>
          <w:color w:val="000000"/>
          <w:lang w:eastAsia="ar-SA"/>
        </w:rPr>
      </w:pPr>
      <w:r w:rsidRPr="00714BB3">
        <w:rPr>
          <w:b/>
          <w:bCs/>
          <w:lang w:eastAsia="ar-SA"/>
        </w:rPr>
        <w:t>Дава съгласие да се промени характера на собствеността на недвижими имоти, представляващи:</w:t>
      </w:r>
    </w:p>
    <w:p w:rsidR="008428A6" w:rsidRPr="00714BB3" w:rsidRDefault="008428A6" w:rsidP="008428A6">
      <w:pPr>
        <w:numPr>
          <w:ilvl w:val="0"/>
          <w:numId w:val="20"/>
        </w:numPr>
        <w:suppressAutoHyphens/>
        <w:ind w:left="0" w:firstLine="360"/>
        <w:jc w:val="both"/>
        <w:rPr>
          <w:b/>
          <w:bCs/>
          <w:lang w:val="en-US" w:eastAsia="ar-SA"/>
        </w:rPr>
      </w:pPr>
      <w:r w:rsidRPr="00714BB3">
        <w:rPr>
          <w:bCs/>
          <w:color w:val="000000"/>
          <w:lang w:eastAsia="ar-SA"/>
        </w:rPr>
        <w:t xml:space="preserve">ПОЗЕМЛЕН ИМОТ с проектен идентификатор 21124.501.141 по кадастралната карта и кадастралните регистри на </w:t>
      </w:r>
      <w:r w:rsidRPr="00714BB3">
        <w:rPr>
          <w:lang w:eastAsia="ar-SA"/>
        </w:rPr>
        <w:t>с. Димовци, община Гурково</w:t>
      </w:r>
      <w:r w:rsidRPr="00714BB3">
        <w:rPr>
          <w:bCs/>
          <w:color w:val="000000"/>
          <w:lang w:eastAsia="ar-SA"/>
        </w:rPr>
        <w:t>, одобрени със Заповед № РД-18-39/28.06.2010г. на изпълнителния директор на АГКК, с проектна площ от 1 кв.м. (един квадратен метър), с трайно предназначение на територията : Урбанизирана; начин на трайно ползване: Ниско застрояване; представляващ част от ПИ с идентификатор 21124.501.123</w:t>
      </w:r>
      <w:r w:rsidRPr="00714BB3">
        <w:rPr>
          <w:bCs/>
          <w:lang w:eastAsia="ar-SA"/>
        </w:rPr>
        <w:t>, от „</w:t>
      </w:r>
      <w:r w:rsidRPr="00714BB3">
        <w:rPr>
          <w:b/>
          <w:bCs/>
          <w:lang w:eastAsia="ar-SA"/>
        </w:rPr>
        <w:t xml:space="preserve">публична общинска собственост” </w:t>
      </w:r>
      <w:r w:rsidRPr="00714BB3">
        <w:rPr>
          <w:bCs/>
          <w:lang w:eastAsia="ar-SA"/>
        </w:rPr>
        <w:t xml:space="preserve">в  </w:t>
      </w:r>
      <w:r w:rsidRPr="00714BB3">
        <w:rPr>
          <w:b/>
          <w:bCs/>
          <w:lang w:eastAsia="ar-SA"/>
        </w:rPr>
        <w:t>„частна общинска собственост”.</w:t>
      </w:r>
    </w:p>
    <w:p w:rsidR="008428A6" w:rsidRPr="00714BB3" w:rsidRDefault="008428A6" w:rsidP="008428A6">
      <w:pPr>
        <w:numPr>
          <w:ilvl w:val="0"/>
          <w:numId w:val="18"/>
        </w:numPr>
        <w:suppressAutoHyphens/>
        <w:ind w:left="0" w:firstLine="709"/>
        <w:jc w:val="both"/>
        <w:rPr>
          <w:color w:val="000000"/>
          <w:lang w:val="en-US" w:eastAsia="ar-SA"/>
        </w:rPr>
      </w:pPr>
      <w:r w:rsidRPr="00714BB3">
        <w:rPr>
          <w:b/>
          <w:bCs/>
          <w:lang w:eastAsia="ar-SA"/>
        </w:rPr>
        <w:t>Дава съгласие за прекратяване на съсобствеността в имоти 21124.501.7, 21124.501.122  и  21124.501.123  по кадастралната карта и кадастралните регистри на с. Димовци, община Гурково, одобрени със Заповед № РД-18- 39/28.06.2010 г. на Изпълнителния директор на АГКК, чрез замяна, както следва:</w:t>
      </w:r>
    </w:p>
    <w:p w:rsidR="008428A6" w:rsidRPr="00714BB3" w:rsidRDefault="008428A6" w:rsidP="008428A6">
      <w:pPr>
        <w:suppressAutoHyphens/>
        <w:ind w:left="709"/>
        <w:jc w:val="both"/>
        <w:rPr>
          <w:color w:val="000000"/>
          <w:lang w:val="en-US" w:eastAsia="ar-SA"/>
        </w:rPr>
      </w:pPr>
      <w:r w:rsidRPr="00714BB3">
        <w:rPr>
          <w:b/>
          <w:bCs/>
          <w:lang w:eastAsia="ar-SA"/>
        </w:rPr>
        <w:t xml:space="preserve">Община Гурково предоставя на Ганко </w:t>
      </w:r>
      <w:r w:rsidR="006A2A41">
        <w:rPr>
          <w:b/>
          <w:bCs/>
          <w:lang w:val="en-US" w:eastAsia="ar-SA"/>
        </w:rPr>
        <w:t>****</w:t>
      </w:r>
      <w:r w:rsidRPr="00714BB3">
        <w:rPr>
          <w:b/>
          <w:bCs/>
          <w:lang w:eastAsia="ar-SA"/>
        </w:rPr>
        <w:t xml:space="preserve"> Ганев :</w:t>
      </w:r>
    </w:p>
    <w:p w:rsidR="008428A6" w:rsidRPr="00714BB3" w:rsidRDefault="008428A6" w:rsidP="008428A6">
      <w:pPr>
        <w:numPr>
          <w:ilvl w:val="0"/>
          <w:numId w:val="17"/>
        </w:numPr>
        <w:tabs>
          <w:tab w:val="clear" w:pos="720"/>
          <w:tab w:val="num" w:pos="0"/>
        </w:tabs>
        <w:suppressAutoHyphens/>
        <w:ind w:left="0" w:firstLine="360"/>
        <w:jc w:val="both"/>
        <w:rPr>
          <w:color w:val="000000"/>
          <w:lang w:val="en-US" w:eastAsia="ar-SA"/>
        </w:rPr>
      </w:pPr>
      <w:r w:rsidRPr="00714BB3">
        <w:rPr>
          <w:bCs/>
          <w:color w:val="000000"/>
          <w:lang w:eastAsia="ar-SA"/>
        </w:rPr>
        <w:t xml:space="preserve">ПОЗЕМЛЕН ИМОТ с проектен идентификатор 21124.501.141 по кадастралната карта и кадастралните регистри на </w:t>
      </w:r>
      <w:r w:rsidRPr="00714BB3">
        <w:rPr>
          <w:lang w:eastAsia="ar-SA"/>
        </w:rPr>
        <w:t>с. Димовци, община Гурково</w:t>
      </w:r>
      <w:r w:rsidRPr="00714BB3">
        <w:rPr>
          <w:bCs/>
          <w:color w:val="000000"/>
          <w:lang w:eastAsia="ar-SA"/>
        </w:rPr>
        <w:t>, одобрени със Заповед № РД-18-39/28.06.2010г. на изпълнителния директор на АГКК, с проектна площ от 1 кв.м. (един квадратен метър), с трайно предназначение на територията : Урбанизирана; начин на трайно ползване:</w:t>
      </w:r>
      <w:r w:rsidRPr="00714BB3">
        <w:rPr>
          <w:color w:val="000000"/>
          <w:lang w:val="en-US" w:eastAsia="ar-SA"/>
        </w:rPr>
        <w:t xml:space="preserve"> </w:t>
      </w:r>
      <w:r w:rsidRPr="00714BB3">
        <w:rPr>
          <w:color w:val="000000"/>
          <w:lang w:eastAsia="ar-SA"/>
        </w:rPr>
        <w:t xml:space="preserve">Ниско застрояване /до 10м./, </w:t>
      </w:r>
      <w:r w:rsidRPr="00714BB3">
        <w:rPr>
          <w:lang w:eastAsia="ar-SA"/>
        </w:rPr>
        <w:t xml:space="preserve">образуван чрез отделянето на площ от поземлен имот с идентификатор 21124.501.123, целия с площ 603 кв.м., Трайно предназначение на територията:Урбанизирана, Начин на трайно ползване: </w:t>
      </w:r>
      <w:proofErr w:type="spellStart"/>
      <w:r w:rsidRPr="00714BB3">
        <w:rPr>
          <w:lang w:val="en-US" w:eastAsia="ar-SA"/>
        </w:rPr>
        <w:t>За</w:t>
      </w:r>
      <w:proofErr w:type="spellEnd"/>
      <w:r w:rsidRPr="00714BB3">
        <w:rPr>
          <w:lang w:val="en-US" w:eastAsia="ar-SA"/>
        </w:rPr>
        <w:t xml:space="preserve"> </w:t>
      </w:r>
      <w:proofErr w:type="spellStart"/>
      <w:r w:rsidRPr="00714BB3">
        <w:rPr>
          <w:lang w:val="en-US" w:eastAsia="ar-SA"/>
        </w:rPr>
        <w:t>второстепенна</w:t>
      </w:r>
      <w:proofErr w:type="spellEnd"/>
      <w:r w:rsidRPr="00714BB3">
        <w:rPr>
          <w:lang w:val="en-US" w:eastAsia="ar-SA"/>
        </w:rPr>
        <w:t xml:space="preserve"> </w:t>
      </w:r>
      <w:proofErr w:type="spellStart"/>
      <w:r w:rsidRPr="00714BB3">
        <w:rPr>
          <w:lang w:val="en-US" w:eastAsia="ar-SA"/>
        </w:rPr>
        <w:t>улица</w:t>
      </w:r>
      <w:proofErr w:type="spellEnd"/>
      <w:r w:rsidRPr="00714BB3">
        <w:rPr>
          <w:lang w:val="en-US" w:eastAsia="ar-SA"/>
        </w:rPr>
        <w:t xml:space="preserve">, </w:t>
      </w:r>
      <w:proofErr w:type="spellStart"/>
      <w:r w:rsidRPr="00714BB3">
        <w:rPr>
          <w:lang w:val="en-US" w:eastAsia="ar-SA"/>
        </w:rPr>
        <w:t>ко</w:t>
      </w:r>
      <w:proofErr w:type="spellEnd"/>
      <w:r w:rsidRPr="00714BB3">
        <w:rPr>
          <w:lang w:eastAsia="ar-SA"/>
        </w:rPr>
        <w:t>й</w:t>
      </w:r>
      <w:proofErr w:type="spellStart"/>
      <w:r w:rsidRPr="00714BB3">
        <w:rPr>
          <w:lang w:val="en-US" w:eastAsia="ar-SA"/>
        </w:rPr>
        <w:t>то</w:t>
      </w:r>
      <w:proofErr w:type="spellEnd"/>
      <w:r w:rsidRPr="00714BB3">
        <w:rPr>
          <w:lang w:val="en-US" w:eastAsia="ar-SA"/>
        </w:rPr>
        <w:t xml:space="preserve"> </w:t>
      </w:r>
      <w:r w:rsidRPr="00714BB3">
        <w:rPr>
          <w:lang w:eastAsia="ar-SA"/>
        </w:rPr>
        <w:t>1</w:t>
      </w:r>
      <w:r w:rsidRPr="00714BB3">
        <w:rPr>
          <w:lang w:val="en-US" w:eastAsia="ar-SA"/>
        </w:rPr>
        <w:t xml:space="preserve"> </w:t>
      </w:r>
      <w:proofErr w:type="spellStart"/>
      <w:r w:rsidRPr="00714BB3">
        <w:rPr>
          <w:lang w:val="en-US" w:eastAsia="ar-SA"/>
        </w:rPr>
        <w:t>кв.м</w:t>
      </w:r>
      <w:proofErr w:type="spellEnd"/>
      <w:r w:rsidRPr="00714BB3">
        <w:rPr>
          <w:lang w:val="en-US" w:eastAsia="ar-SA"/>
        </w:rPr>
        <w:t xml:space="preserve">. </w:t>
      </w:r>
      <w:r w:rsidRPr="00714BB3">
        <w:rPr>
          <w:lang w:eastAsia="ar-SA"/>
        </w:rPr>
        <w:t>е</w:t>
      </w:r>
      <w:r w:rsidRPr="00714BB3">
        <w:rPr>
          <w:lang w:val="en-US" w:eastAsia="ar-SA"/>
        </w:rPr>
        <w:t xml:space="preserve"> </w:t>
      </w:r>
      <w:proofErr w:type="spellStart"/>
      <w:r w:rsidRPr="00714BB3">
        <w:rPr>
          <w:lang w:val="en-US" w:eastAsia="ar-SA"/>
        </w:rPr>
        <w:t>придаваем</w:t>
      </w:r>
      <w:proofErr w:type="spellEnd"/>
      <w:r w:rsidRPr="00714BB3">
        <w:rPr>
          <w:lang w:val="en-US" w:eastAsia="ar-SA"/>
        </w:rPr>
        <w:t xml:space="preserve"> </w:t>
      </w:r>
      <w:proofErr w:type="spellStart"/>
      <w:r w:rsidRPr="00714BB3">
        <w:rPr>
          <w:lang w:val="en-US" w:eastAsia="ar-SA"/>
        </w:rPr>
        <w:t>към</w:t>
      </w:r>
      <w:proofErr w:type="spellEnd"/>
      <w:r w:rsidRPr="00714BB3">
        <w:rPr>
          <w:lang w:val="en-US" w:eastAsia="ar-SA"/>
        </w:rPr>
        <w:t xml:space="preserve"> УПИ I</w:t>
      </w:r>
      <w:r w:rsidRPr="00714BB3">
        <w:rPr>
          <w:lang w:eastAsia="ar-SA"/>
        </w:rPr>
        <w:t>І</w:t>
      </w:r>
      <w:r w:rsidRPr="00714BB3">
        <w:rPr>
          <w:lang w:val="en-US" w:eastAsia="ar-SA"/>
        </w:rPr>
        <w:t xml:space="preserve"> </w:t>
      </w:r>
      <w:r w:rsidRPr="00714BB3">
        <w:rPr>
          <w:lang w:eastAsia="ar-SA"/>
        </w:rPr>
        <w:t xml:space="preserve">- </w:t>
      </w:r>
      <w:r w:rsidRPr="00714BB3">
        <w:rPr>
          <w:lang w:val="en-US" w:eastAsia="ar-SA"/>
        </w:rPr>
        <w:t xml:space="preserve">7, </w:t>
      </w:r>
      <w:proofErr w:type="spellStart"/>
      <w:r w:rsidRPr="00714BB3">
        <w:rPr>
          <w:lang w:val="en-US" w:eastAsia="ar-SA"/>
        </w:rPr>
        <w:t>кв</w:t>
      </w:r>
      <w:proofErr w:type="spellEnd"/>
      <w:r w:rsidRPr="00714BB3">
        <w:rPr>
          <w:lang w:val="en-US" w:eastAsia="ar-SA"/>
        </w:rPr>
        <w:t xml:space="preserve">. </w:t>
      </w:r>
      <w:r w:rsidRPr="00714BB3">
        <w:rPr>
          <w:lang w:eastAsia="ar-SA"/>
        </w:rPr>
        <w:t>3</w:t>
      </w:r>
      <w:r w:rsidRPr="00714BB3">
        <w:rPr>
          <w:lang w:val="en-US" w:eastAsia="ar-SA"/>
        </w:rPr>
        <w:t xml:space="preserve">, </w:t>
      </w:r>
      <w:r w:rsidRPr="00714BB3">
        <w:rPr>
          <w:lang w:eastAsia="ar-SA"/>
        </w:rPr>
        <w:t>поземлен</w:t>
      </w:r>
      <w:r w:rsidRPr="00714BB3">
        <w:rPr>
          <w:lang w:val="en-US" w:eastAsia="ar-SA"/>
        </w:rPr>
        <w:t xml:space="preserve"> </w:t>
      </w:r>
      <w:proofErr w:type="spellStart"/>
      <w:r w:rsidRPr="00714BB3">
        <w:rPr>
          <w:lang w:val="en-US" w:eastAsia="ar-SA"/>
        </w:rPr>
        <w:t>имот</w:t>
      </w:r>
      <w:proofErr w:type="spellEnd"/>
      <w:r w:rsidRPr="00714BB3">
        <w:rPr>
          <w:lang w:val="en-US" w:eastAsia="ar-SA"/>
        </w:rPr>
        <w:t xml:space="preserve"> с </w:t>
      </w:r>
      <w:proofErr w:type="spellStart"/>
      <w:r w:rsidRPr="00714BB3">
        <w:rPr>
          <w:lang w:val="en-US" w:eastAsia="ar-SA"/>
        </w:rPr>
        <w:t>идентификатор</w:t>
      </w:r>
      <w:proofErr w:type="spellEnd"/>
      <w:r w:rsidRPr="00714BB3">
        <w:rPr>
          <w:lang w:val="en-US" w:eastAsia="ar-SA"/>
        </w:rPr>
        <w:t xml:space="preserve"> </w:t>
      </w:r>
      <w:r w:rsidRPr="00714BB3">
        <w:rPr>
          <w:lang w:eastAsia="ar-SA"/>
        </w:rPr>
        <w:t>21124.501.</w:t>
      </w:r>
      <w:r w:rsidRPr="00714BB3">
        <w:rPr>
          <w:lang w:val="en-US" w:eastAsia="ar-SA"/>
        </w:rPr>
        <w:t>7</w:t>
      </w:r>
      <w:r w:rsidRPr="00714BB3">
        <w:rPr>
          <w:lang w:eastAsia="ar-SA"/>
        </w:rPr>
        <w:t xml:space="preserve"> </w:t>
      </w:r>
      <w:r w:rsidRPr="00714BB3">
        <w:rPr>
          <w:b/>
          <w:color w:val="000000"/>
          <w:lang w:eastAsia="ar-SA"/>
        </w:rPr>
        <w:t xml:space="preserve">на цена 5,00лева без </w:t>
      </w:r>
      <w:r w:rsidRPr="00714BB3">
        <w:rPr>
          <w:b/>
          <w:lang w:eastAsia="ar-SA"/>
        </w:rPr>
        <w:t>ДДС</w:t>
      </w:r>
      <w:r w:rsidRPr="00714BB3">
        <w:rPr>
          <w:lang w:eastAsia="ar-SA"/>
        </w:rPr>
        <w:t xml:space="preserve">; </w:t>
      </w:r>
    </w:p>
    <w:p w:rsidR="008428A6" w:rsidRPr="00714BB3" w:rsidRDefault="008428A6" w:rsidP="008428A6">
      <w:pPr>
        <w:tabs>
          <w:tab w:val="left" w:pos="7050"/>
        </w:tabs>
        <w:suppressAutoHyphens/>
        <w:ind w:left="360"/>
        <w:jc w:val="both"/>
        <w:rPr>
          <w:b/>
          <w:color w:val="000000"/>
          <w:lang w:eastAsia="ar-SA"/>
        </w:rPr>
      </w:pPr>
      <w:r w:rsidRPr="00714BB3">
        <w:rPr>
          <w:b/>
          <w:color w:val="000000"/>
          <w:lang w:eastAsia="ar-SA"/>
        </w:rPr>
        <w:t xml:space="preserve">Ганко </w:t>
      </w:r>
      <w:r w:rsidR="006A2A41">
        <w:rPr>
          <w:b/>
          <w:color w:val="000000"/>
          <w:lang w:val="en-US" w:eastAsia="ar-SA"/>
        </w:rPr>
        <w:t>*****</w:t>
      </w:r>
      <w:r w:rsidRPr="00714BB3">
        <w:rPr>
          <w:b/>
          <w:color w:val="000000"/>
          <w:lang w:eastAsia="ar-SA"/>
        </w:rPr>
        <w:t xml:space="preserve"> Ганев предоставя на Община Гурково : </w:t>
      </w:r>
      <w:r w:rsidRPr="00714BB3">
        <w:rPr>
          <w:b/>
          <w:color w:val="000000"/>
          <w:lang w:eastAsia="ar-SA"/>
        </w:rPr>
        <w:tab/>
      </w:r>
    </w:p>
    <w:p w:rsidR="008428A6" w:rsidRPr="00714BB3" w:rsidRDefault="008428A6" w:rsidP="008428A6">
      <w:pPr>
        <w:numPr>
          <w:ilvl w:val="0"/>
          <w:numId w:val="21"/>
        </w:numPr>
        <w:suppressAutoHyphens/>
        <w:jc w:val="both"/>
        <w:rPr>
          <w:b/>
          <w:color w:val="000000"/>
          <w:lang w:eastAsia="ar-SA"/>
        </w:rPr>
      </w:pPr>
      <w:r w:rsidRPr="00714BB3">
        <w:rPr>
          <w:bCs/>
          <w:color w:val="000000"/>
          <w:lang w:eastAsia="ar-SA"/>
        </w:rPr>
        <w:t>ПОЗЕМЛЕН ИМОТ с проектен идентификатор 21124.501.143 по кадастралната</w:t>
      </w:r>
    </w:p>
    <w:p w:rsidR="008428A6" w:rsidRPr="00714BB3" w:rsidRDefault="008428A6" w:rsidP="008428A6">
      <w:pPr>
        <w:tabs>
          <w:tab w:val="left" w:pos="0"/>
        </w:tabs>
        <w:suppressAutoHyphens/>
        <w:jc w:val="both"/>
        <w:rPr>
          <w:lang w:val="en-US" w:eastAsia="ar-SA"/>
        </w:rPr>
      </w:pPr>
      <w:r w:rsidRPr="00714BB3">
        <w:rPr>
          <w:bCs/>
          <w:color w:val="000000"/>
          <w:lang w:eastAsia="ar-SA"/>
        </w:rPr>
        <w:t xml:space="preserve">карта и кадастралните регистри на </w:t>
      </w:r>
      <w:r w:rsidRPr="00714BB3">
        <w:rPr>
          <w:lang w:eastAsia="ar-SA"/>
        </w:rPr>
        <w:t>с. Димовци, община Гурково</w:t>
      </w:r>
      <w:r w:rsidRPr="00714BB3">
        <w:rPr>
          <w:bCs/>
          <w:color w:val="000000"/>
          <w:lang w:eastAsia="ar-SA"/>
        </w:rPr>
        <w:t xml:space="preserve">, одобрени със Заповед № РД-18-39/28.06.2010г. на изпълнителния директор на АГКК, с проектна площ от 13 кв.м. (тринадесет квадратни метра), с трайно предназначение на територията: Урбанизирана; </w:t>
      </w:r>
      <w:r w:rsidRPr="00714BB3">
        <w:rPr>
          <w:bCs/>
          <w:color w:val="000000"/>
          <w:lang w:val="en-US" w:eastAsia="ar-SA"/>
        </w:rPr>
        <w:t xml:space="preserve"> </w:t>
      </w:r>
      <w:r w:rsidRPr="00714BB3">
        <w:rPr>
          <w:bCs/>
          <w:color w:val="000000"/>
          <w:lang w:eastAsia="ar-SA"/>
        </w:rPr>
        <w:t xml:space="preserve"> на трайно ползване:</w:t>
      </w:r>
      <w:r w:rsidRPr="00714BB3">
        <w:rPr>
          <w:color w:val="000000"/>
          <w:lang w:eastAsia="ar-SA"/>
        </w:rPr>
        <w:t xml:space="preserve"> </w:t>
      </w:r>
      <w:r w:rsidRPr="00714BB3">
        <w:rPr>
          <w:color w:val="000000"/>
          <w:lang w:val="en-US" w:eastAsia="ar-SA"/>
        </w:rPr>
        <w:t xml:space="preserve">  </w:t>
      </w:r>
      <w:r w:rsidRPr="00714BB3">
        <w:rPr>
          <w:color w:val="000000"/>
          <w:lang w:eastAsia="ar-SA"/>
        </w:rPr>
        <w:t xml:space="preserve">За второстепенна улица, </w:t>
      </w:r>
      <w:r w:rsidRPr="00714BB3">
        <w:rPr>
          <w:color w:val="000000"/>
          <w:lang w:val="en-US" w:eastAsia="ar-SA"/>
        </w:rPr>
        <w:t xml:space="preserve">  </w:t>
      </w:r>
      <w:r w:rsidRPr="00714BB3">
        <w:rPr>
          <w:lang w:eastAsia="ar-SA"/>
        </w:rPr>
        <w:t xml:space="preserve">образуван </w:t>
      </w:r>
      <w:r w:rsidRPr="00714BB3">
        <w:rPr>
          <w:lang w:val="en-US" w:eastAsia="ar-SA"/>
        </w:rPr>
        <w:t xml:space="preserve">    </w:t>
      </w:r>
      <w:r w:rsidRPr="00714BB3">
        <w:rPr>
          <w:lang w:eastAsia="ar-SA"/>
        </w:rPr>
        <w:t xml:space="preserve">чрез </w:t>
      </w:r>
    </w:p>
    <w:p w:rsidR="008428A6" w:rsidRPr="00714BB3" w:rsidRDefault="008428A6" w:rsidP="008428A6">
      <w:pPr>
        <w:tabs>
          <w:tab w:val="left" w:pos="0"/>
        </w:tabs>
        <w:suppressAutoHyphens/>
        <w:jc w:val="both"/>
        <w:rPr>
          <w:b/>
          <w:color w:val="000000"/>
          <w:lang w:eastAsia="ar-SA"/>
        </w:rPr>
      </w:pPr>
      <w:r w:rsidRPr="00714BB3">
        <w:rPr>
          <w:lang w:eastAsia="ar-SA"/>
        </w:rPr>
        <w:t xml:space="preserve">отделянето на площ от поземлен имот с идентификатор 21124.501.7, целия с площ 921 кв.м., Трайно предназначение на територията: Урбанизирана, Начин на трайно ползване: Ниско застрояване /до 10м./, които 13 кв.м. са </w:t>
      </w:r>
      <w:proofErr w:type="spellStart"/>
      <w:r w:rsidRPr="00714BB3">
        <w:rPr>
          <w:lang w:eastAsia="ar-SA"/>
        </w:rPr>
        <w:t>придаваеми</w:t>
      </w:r>
      <w:proofErr w:type="spellEnd"/>
      <w:r w:rsidRPr="00714BB3">
        <w:rPr>
          <w:lang w:eastAsia="ar-SA"/>
        </w:rPr>
        <w:t xml:space="preserve"> към поземлен имот с идентификатор 21124.501.122 с площ 578 кв.м. </w:t>
      </w:r>
      <w:r w:rsidRPr="00714BB3">
        <w:rPr>
          <w:bCs/>
          <w:color w:val="000000"/>
          <w:lang w:eastAsia="ar-SA"/>
        </w:rPr>
        <w:t>с трайно предназначение на територията: Урбанизирана; начин на трайно ползване:</w:t>
      </w:r>
      <w:r w:rsidRPr="00714BB3">
        <w:rPr>
          <w:color w:val="000000"/>
          <w:lang w:eastAsia="ar-SA"/>
        </w:rPr>
        <w:t xml:space="preserve"> За второстепенна улица,</w:t>
      </w:r>
      <w:r w:rsidRPr="00714BB3">
        <w:rPr>
          <w:b/>
          <w:color w:val="000000"/>
          <w:lang w:eastAsia="ar-SA"/>
        </w:rPr>
        <w:t xml:space="preserve"> на цена 50,00лева без </w:t>
      </w:r>
      <w:r w:rsidRPr="00714BB3">
        <w:rPr>
          <w:b/>
          <w:lang w:eastAsia="ar-SA"/>
        </w:rPr>
        <w:t>ДДС</w:t>
      </w:r>
      <w:r w:rsidRPr="00714BB3">
        <w:rPr>
          <w:lang w:eastAsia="ar-SA"/>
        </w:rPr>
        <w:t>.</w:t>
      </w:r>
    </w:p>
    <w:p w:rsidR="008428A6" w:rsidRPr="00714BB3" w:rsidRDefault="008428A6" w:rsidP="008428A6">
      <w:pPr>
        <w:numPr>
          <w:ilvl w:val="0"/>
          <w:numId w:val="21"/>
        </w:numPr>
        <w:suppressAutoHyphens/>
        <w:jc w:val="both"/>
        <w:rPr>
          <w:b/>
          <w:color w:val="000000"/>
          <w:lang w:eastAsia="ar-SA"/>
        </w:rPr>
      </w:pPr>
      <w:r w:rsidRPr="00714BB3">
        <w:rPr>
          <w:bCs/>
          <w:color w:val="000000"/>
          <w:lang w:eastAsia="ar-SA"/>
        </w:rPr>
        <w:t>ПОЗЕМЛЕН ИМОТ с проектен идентификатор 21124.501.142 по кадастралната</w:t>
      </w:r>
    </w:p>
    <w:p w:rsidR="008428A6" w:rsidRPr="00714BB3" w:rsidRDefault="008428A6" w:rsidP="008428A6">
      <w:pPr>
        <w:tabs>
          <w:tab w:val="left" w:pos="0"/>
        </w:tabs>
        <w:suppressAutoHyphens/>
        <w:jc w:val="both"/>
        <w:rPr>
          <w:lang w:eastAsia="ar-SA"/>
        </w:rPr>
      </w:pPr>
      <w:r w:rsidRPr="00714BB3">
        <w:rPr>
          <w:bCs/>
          <w:color w:val="000000"/>
          <w:lang w:eastAsia="ar-SA"/>
        </w:rPr>
        <w:t xml:space="preserve">карта и кадастралните регистри на </w:t>
      </w:r>
      <w:r w:rsidRPr="00714BB3">
        <w:rPr>
          <w:lang w:eastAsia="ar-SA"/>
        </w:rPr>
        <w:t>с. Димовци, община Гурково</w:t>
      </w:r>
      <w:r w:rsidRPr="00714BB3">
        <w:rPr>
          <w:bCs/>
          <w:color w:val="000000"/>
          <w:lang w:eastAsia="ar-SA"/>
        </w:rPr>
        <w:t>, одобрени със Заповед № РД-18-39/28.06.2010г. на изпълнителния директор на АГКК, с проектна площ от 16 кв.м. (шестнадесет квадратни метра), с трайно предназначение на територията: Урбанизирана; начин на трайно ползване:</w:t>
      </w:r>
      <w:r w:rsidRPr="00714BB3">
        <w:rPr>
          <w:color w:val="000000"/>
          <w:lang w:eastAsia="ar-SA"/>
        </w:rPr>
        <w:t xml:space="preserve"> За второстепенна улица, </w:t>
      </w:r>
      <w:r w:rsidRPr="00714BB3">
        <w:rPr>
          <w:lang w:eastAsia="ar-SA"/>
        </w:rPr>
        <w:t xml:space="preserve">образуван чрез отделянето на площ от поземлен имот с идентификатор 21124.501.7, целия с площ 921 кв.м., Трайно предназначение на територията:Урбанизирана, Начин на трайно ползване: Ниско застрояване /до 10м./, които 16 кв.м. са </w:t>
      </w:r>
      <w:proofErr w:type="spellStart"/>
      <w:r w:rsidRPr="00714BB3">
        <w:rPr>
          <w:lang w:eastAsia="ar-SA"/>
        </w:rPr>
        <w:t>придаваеми</w:t>
      </w:r>
      <w:proofErr w:type="spellEnd"/>
      <w:r w:rsidRPr="00714BB3">
        <w:rPr>
          <w:lang w:eastAsia="ar-SA"/>
        </w:rPr>
        <w:t xml:space="preserve"> към поземлен имот с идентификатор 21124.501.123 с площ 603 кв.м. </w:t>
      </w:r>
      <w:r w:rsidRPr="00714BB3">
        <w:rPr>
          <w:bCs/>
          <w:color w:val="000000"/>
          <w:lang w:eastAsia="ar-SA"/>
        </w:rPr>
        <w:t>с трайно предназначение на територията: Урбанизирана; начин на трайно ползване:</w:t>
      </w:r>
      <w:r w:rsidRPr="00714BB3">
        <w:rPr>
          <w:color w:val="000000"/>
          <w:lang w:eastAsia="ar-SA"/>
        </w:rPr>
        <w:t xml:space="preserve"> За второстепенна улица,</w:t>
      </w:r>
      <w:r w:rsidRPr="00714BB3">
        <w:rPr>
          <w:b/>
          <w:color w:val="000000"/>
          <w:lang w:eastAsia="ar-SA"/>
        </w:rPr>
        <w:t xml:space="preserve"> на цена 70,00лева без </w:t>
      </w:r>
      <w:r w:rsidRPr="00714BB3">
        <w:rPr>
          <w:b/>
          <w:lang w:eastAsia="ar-SA"/>
        </w:rPr>
        <w:t>ДДС</w:t>
      </w:r>
      <w:r w:rsidRPr="00714BB3">
        <w:rPr>
          <w:lang w:eastAsia="ar-SA"/>
        </w:rPr>
        <w:t>.</w:t>
      </w:r>
    </w:p>
    <w:p w:rsidR="008428A6" w:rsidRPr="00714BB3" w:rsidRDefault="008428A6" w:rsidP="008428A6">
      <w:pPr>
        <w:suppressAutoHyphens/>
        <w:ind w:left="360"/>
        <w:jc w:val="both"/>
        <w:rPr>
          <w:color w:val="000000"/>
          <w:lang w:val="en-US" w:eastAsia="ar-SA"/>
        </w:rPr>
      </w:pPr>
      <w:r w:rsidRPr="00714BB3">
        <w:rPr>
          <w:b/>
          <w:color w:val="000000"/>
          <w:lang w:eastAsia="ar-SA"/>
        </w:rPr>
        <w:t>Всички на обща стойност 120,00 лв. без ДДС.</w:t>
      </w:r>
    </w:p>
    <w:p w:rsidR="008428A6" w:rsidRPr="00714BB3" w:rsidRDefault="008428A6" w:rsidP="008428A6">
      <w:pPr>
        <w:numPr>
          <w:ilvl w:val="0"/>
          <w:numId w:val="18"/>
        </w:numPr>
        <w:suppressAutoHyphens/>
        <w:ind w:left="0" w:firstLine="709"/>
        <w:jc w:val="both"/>
        <w:rPr>
          <w:color w:val="000000"/>
          <w:shd w:val="clear" w:color="auto" w:fill="FFFFFF"/>
          <w:lang w:eastAsia="ar-SA"/>
        </w:rPr>
      </w:pPr>
      <w:r w:rsidRPr="00714BB3">
        <w:rPr>
          <w:color w:val="000000"/>
          <w:lang w:eastAsia="ar-SA"/>
        </w:rPr>
        <w:t xml:space="preserve">За уравняване  на стойностите на заменените имоти Община Гурково   да заплати на Ганко </w:t>
      </w:r>
      <w:r w:rsidR="006A2A41">
        <w:rPr>
          <w:color w:val="000000"/>
          <w:lang w:val="en-US" w:eastAsia="ar-SA"/>
        </w:rPr>
        <w:t>****</w:t>
      </w:r>
      <w:r w:rsidRPr="00714BB3">
        <w:rPr>
          <w:color w:val="000000"/>
          <w:lang w:eastAsia="ar-SA"/>
        </w:rPr>
        <w:t xml:space="preserve"> Ганев по посочена от него банкова сметка, разликата в размер на 115,00 лв. без ДДС.</w:t>
      </w:r>
    </w:p>
    <w:p w:rsidR="008428A6" w:rsidRPr="00714BB3" w:rsidRDefault="008428A6" w:rsidP="008428A6">
      <w:pPr>
        <w:numPr>
          <w:ilvl w:val="0"/>
          <w:numId w:val="18"/>
        </w:numPr>
        <w:suppressAutoHyphens/>
        <w:ind w:left="0" w:firstLine="709"/>
        <w:jc w:val="both"/>
        <w:rPr>
          <w:lang w:eastAsia="ar-SA"/>
        </w:rPr>
      </w:pPr>
      <w:r w:rsidRPr="00714BB3">
        <w:rPr>
          <w:color w:val="000000"/>
          <w:shd w:val="clear" w:color="auto" w:fill="FFFFFF"/>
          <w:lang w:eastAsia="ar-SA"/>
        </w:rPr>
        <w:lastRenderedPageBreak/>
        <w:t xml:space="preserve">Всички нормативно определени данъци и такси по сделката, както и всички такси по вписване на договора в Службата по вписванията гр. Казанлък да се възложат и внесат от Ганко </w:t>
      </w:r>
      <w:r w:rsidR="006A2A41">
        <w:rPr>
          <w:color w:val="000000"/>
          <w:shd w:val="clear" w:color="auto" w:fill="FFFFFF"/>
          <w:lang w:val="en-US" w:eastAsia="ar-SA"/>
        </w:rPr>
        <w:t>*****</w:t>
      </w:r>
      <w:r w:rsidRPr="00714BB3">
        <w:rPr>
          <w:color w:val="000000"/>
          <w:shd w:val="clear" w:color="auto" w:fill="FFFFFF"/>
          <w:lang w:eastAsia="ar-SA"/>
        </w:rPr>
        <w:t xml:space="preserve"> Ганев </w:t>
      </w:r>
      <w:r w:rsidRPr="00714BB3">
        <w:rPr>
          <w:shd w:val="clear" w:color="auto" w:fill="FFFFFF"/>
          <w:lang w:eastAsia="ar-SA"/>
        </w:rPr>
        <w:t>преди сключване на договора.</w:t>
      </w:r>
    </w:p>
    <w:p w:rsidR="008428A6" w:rsidRPr="00714BB3" w:rsidRDefault="008428A6" w:rsidP="008428A6">
      <w:pPr>
        <w:suppressAutoHyphens/>
        <w:ind w:firstLine="709"/>
        <w:jc w:val="both"/>
        <w:rPr>
          <w:lang w:eastAsia="ar-SA"/>
        </w:rPr>
      </w:pPr>
      <w:r w:rsidRPr="00714BB3">
        <w:rPr>
          <w:lang w:eastAsia="ar-SA"/>
        </w:rPr>
        <w:t xml:space="preserve">5.  Упълномощава Кмета на Община Гурково да извърши всички </w:t>
      </w:r>
      <w:proofErr w:type="spellStart"/>
      <w:r w:rsidRPr="00714BB3">
        <w:rPr>
          <w:lang w:eastAsia="ar-SA"/>
        </w:rPr>
        <w:t>последващи</w:t>
      </w:r>
      <w:proofErr w:type="spellEnd"/>
      <w:r w:rsidRPr="00714BB3">
        <w:rPr>
          <w:lang w:eastAsia="ar-SA"/>
        </w:rPr>
        <w:t xml:space="preserve"> нормативно определени действия.</w:t>
      </w:r>
    </w:p>
    <w:p w:rsidR="008428A6" w:rsidRDefault="008428A6" w:rsidP="008428A6">
      <w:pPr>
        <w:tabs>
          <w:tab w:val="left" w:pos="1425"/>
        </w:tabs>
        <w:suppressAutoHyphens/>
        <w:jc w:val="both"/>
        <w:rPr>
          <w:lang w:eastAsia="ar-SA"/>
        </w:rPr>
      </w:pPr>
    </w:p>
    <w:p w:rsidR="008428A6" w:rsidRPr="00B1535C" w:rsidRDefault="008428A6" w:rsidP="008428A6">
      <w:pPr>
        <w:tabs>
          <w:tab w:val="center" w:pos="0"/>
        </w:tabs>
        <w:suppressAutoHyphens/>
        <w:autoSpaceDN w:val="0"/>
        <w:jc w:val="both"/>
        <w:textAlignment w:val="baseline"/>
        <w:rPr>
          <w:kern w:val="3"/>
          <w:lang w:val="ru-RU"/>
        </w:rPr>
      </w:pPr>
      <w:r>
        <w:rPr>
          <w:lang w:eastAsia="ar-SA"/>
        </w:rPr>
        <w:t xml:space="preserve">          </w:t>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C4C26" w:rsidRPr="00A86277" w:rsidRDefault="008C4C26" w:rsidP="008C4C26">
      <w:pPr>
        <w:rPr>
          <w:rFonts w:ascii="Verdana" w:hAnsi="Verdana"/>
          <w:b/>
          <w:lang w:val="en-US"/>
        </w:rPr>
      </w:pPr>
      <w:r w:rsidRPr="00A86277">
        <w:rPr>
          <w:rFonts w:eastAsia="Lucida Sans Unicode" w:cs="Tahoma"/>
          <w:b/>
          <w:kern w:val="3"/>
        </w:rPr>
        <w:t xml:space="preserve">                                        / Иванка Рачева – Генчева /</w:t>
      </w:r>
    </w:p>
    <w:p w:rsidR="008428A6" w:rsidRDefault="008428A6" w:rsidP="008428A6">
      <w:pPr>
        <w:ind w:firstLine="567"/>
        <w:jc w:val="both"/>
      </w:pPr>
    </w:p>
    <w:p w:rsidR="008428A6" w:rsidRPr="00714BB3" w:rsidRDefault="008428A6" w:rsidP="008428A6">
      <w:pPr>
        <w:ind w:firstLine="567"/>
        <w:jc w:val="both"/>
        <w:rPr>
          <w:rFonts w:ascii="Verdana" w:hAnsi="Verdana"/>
          <w:b/>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ru-RU"/>
        </w:rPr>
      </w:pPr>
    </w:p>
    <w:p w:rsidR="008428A6" w:rsidRDefault="008428A6" w:rsidP="008428A6">
      <w:pPr>
        <w:suppressAutoHyphens/>
        <w:autoSpaceDN w:val="0"/>
        <w:ind w:firstLine="708"/>
        <w:jc w:val="center"/>
        <w:textAlignment w:val="baseline"/>
        <w:rPr>
          <w:rFonts w:ascii="Verdana" w:hAnsi="Verdana"/>
          <w:b/>
          <w:sz w:val="26"/>
          <w:szCs w:val="26"/>
          <w:lang w:val="en-US"/>
        </w:rPr>
      </w:pPr>
    </w:p>
    <w:p w:rsidR="009E52E8" w:rsidRDefault="009E52E8" w:rsidP="008428A6">
      <w:pPr>
        <w:suppressAutoHyphens/>
        <w:autoSpaceDN w:val="0"/>
        <w:ind w:firstLine="708"/>
        <w:jc w:val="center"/>
        <w:textAlignment w:val="baseline"/>
        <w:rPr>
          <w:rFonts w:ascii="Verdana" w:hAnsi="Verdana"/>
          <w:b/>
          <w:sz w:val="26"/>
          <w:szCs w:val="26"/>
          <w:lang w:val="en-US"/>
        </w:rPr>
      </w:pPr>
    </w:p>
    <w:p w:rsidR="009E52E8" w:rsidRDefault="009E52E8" w:rsidP="008428A6">
      <w:pPr>
        <w:suppressAutoHyphens/>
        <w:autoSpaceDN w:val="0"/>
        <w:ind w:firstLine="708"/>
        <w:jc w:val="center"/>
        <w:textAlignment w:val="baseline"/>
        <w:rPr>
          <w:rFonts w:ascii="Verdana" w:hAnsi="Verdana"/>
          <w:b/>
          <w:sz w:val="26"/>
          <w:szCs w:val="26"/>
          <w:lang w:val="en-US"/>
        </w:rPr>
      </w:pPr>
    </w:p>
    <w:p w:rsidR="009E52E8" w:rsidRDefault="009E52E8" w:rsidP="008428A6">
      <w:pPr>
        <w:suppressAutoHyphens/>
        <w:autoSpaceDN w:val="0"/>
        <w:ind w:firstLine="708"/>
        <w:jc w:val="center"/>
        <w:textAlignment w:val="baseline"/>
        <w:rPr>
          <w:rFonts w:ascii="Verdana" w:hAnsi="Verdana"/>
          <w:b/>
          <w:sz w:val="26"/>
          <w:szCs w:val="26"/>
          <w:lang w:val="en-US"/>
        </w:rPr>
      </w:pPr>
    </w:p>
    <w:p w:rsidR="009E52E8" w:rsidRDefault="009E52E8" w:rsidP="008428A6">
      <w:pPr>
        <w:suppressAutoHyphens/>
        <w:autoSpaceDN w:val="0"/>
        <w:ind w:firstLine="708"/>
        <w:jc w:val="center"/>
        <w:textAlignment w:val="baseline"/>
        <w:rPr>
          <w:rFonts w:ascii="Verdana" w:hAnsi="Verdana"/>
          <w:b/>
          <w:sz w:val="26"/>
          <w:szCs w:val="26"/>
          <w:lang w:val="en-US"/>
        </w:rPr>
      </w:pPr>
    </w:p>
    <w:p w:rsidR="009E52E8" w:rsidRPr="009E52E8" w:rsidRDefault="009E52E8" w:rsidP="008428A6">
      <w:pPr>
        <w:suppressAutoHyphens/>
        <w:autoSpaceDN w:val="0"/>
        <w:ind w:firstLine="708"/>
        <w:jc w:val="center"/>
        <w:textAlignment w:val="baseline"/>
        <w:rPr>
          <w:rFonts w:ascii="Verdana" w:hAnsi="Verdana"/>
          <w:b/>
          <w:sz w:val="26"/>
          <w:szCs w:val="26"/>
          <w:lang w:val="en-US"/>
        </w:rPr>
      </w:pP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8428A6" w:rsidRPr="00CD36EE" w:rsidRDefault="008428A6" w:rsidP="008428A6">
      <w:pPr>
        <w:ind w:left="2820" w:firstLine="12"/>
        <w:jc w:val="both"/>
        <w:rPr>
          <w:sz w:val="32"/>
          <w:szCs w:val="32"/>
        </w:rPr>
      </w:pPr>
      <w:r w:rsidRPr="002E60FF">
        <w:rPr>
          <w:sz w:val="32"/>
          <w:szCs w:val="32"/>
        </w:rPr>
        <w:t xml:space="preserve">        </w:t>
      </w:r>
      <w:r>
        <w:rPr>
          <w:sz w:val="32"/>
          <w:szCs w:val="32"/>
        </w:rPr>
        <w:t xml:space="preserve"> </w:t>
      </w:r>
      <w:r w:rsidRPr="002E60FF">
        <w:rPr>
          <w:sz w:val="32"/>
          <w:szCs w:val="32"/>
        </w:rPr>
        <w:t xml:space="preserve"> Р Е Ш Е Н И Е  № 3</w:t>
      </w:r>
      <w:r>
        <w:rPr>
          <w:sz w:val="32"/>
          <w:szCs w:val="32"/>
          <w:lang w:val="en-US"/>
        </w:rPr>
        <w:t>2</w:t>
      </w:r>
      <w:r>
        <w:rPr>
          <w:sz w:val="32"/>
          <w:szCs w:val="32"/>
        </w:rPr>
        <w:t>9</w:t>
      </w:r>
    </w:p>
    <w:p w:rsidR="009E52E8" w:rsidRDefault="008428A6" w:rsidP="009E52E8">
      <w:pPr>
        <w:ind w:firstLine="720"/>
        <w:rPr>
          <w:sz w:val="32"/>
          <w:szCs w:val="32"/>
          <w:lang w:val="en-US"/>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009E52E8">
        <w:rPr>
          <w:sz w:val="32"/>
          <w:szCs w:val="32"/>
        </w:rPr>
        <w:t>.2021 г.</w:t>
      </w:r>
      <w:proofErr w:type="gramEnd"/>
    </w:p>
    <w:p w:rsidR="008428A6" w:rsidRDefault="009E52E8" w:rsidP="009E52E8">
      <w:pPr>
        <w:ind w:firstLine="720"/>
        <w:rPr>
          <w:sz w:val="32"/>
          <w:szCs w:val="32"/>
        </w:rPr>
      </w:pPr>
      <w:r>
        <w:rPr>
          <w:sz w:val="32"/>
          <w:szCs w:val="32"/>
          <w:lang w:val="en-US"/>
        </w:rPr>
        <w:t xml:space="preserve">                               </w:t>
      </w:r>
      <w:r w:rsidR="008428A6" w:rsidRPr="002E60FF">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Default="008428A6" w:rsidP="008428A6">
      <w:pPr>
        <w:jc w:val="both"/>
      </w:pPr>
      <w:r>
        <w:rPr>
          <w:sz w:val="28"/>
          <w:szCs w:val="28"/>
          <w:lang w:val="ru-RU"/>
        </w:rPr>
        <w:t xml:space="preserve">       </w:t>
      </w: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Pr>
          <w:lang w:val="ru-RU"/>
        </w:rPr>
        <w:t>Информация</w:t>
      </w:r>
      <w:r w:rsidRPr="002E60FF">
        <w:rPr>
          <w:rFonts w:eastAsiaTheme="minorHAnsi"/>
        </w:rPr>
        <w:t xml:space="preserve"> </w:t>
      </w:r>
      <w:r w:rsidRPr="002E60FF">
        <w:t>с вносител</w:t>
      </w:r>
      <w:r>
        <w:t xml:space="preserve"> Кмет </w:t>
      </w:r>
      <w:proofErr w:type="gramStart"/>
      <w:r>
        <w:t>на</w:t>
      </w:r>
      <w:proofErr w:type="gramEnd"/>
      <w:r>
        <w:t xml:space="preserve"> Община</w:t>
      </w:r>
      <w:r w:rsidRPr="00195AD3">
        <w:rPr>
          <w:rFonts w:ascii="Verdana" w:hAnsi="Verdana"/>
          <w:b/>
        </w:rPr>
        <w:t xml:space="preserve"> </w:t>
      </w:r>
      <w:r w:rsidRPr="00CD36EE">
        <w:t>с    вх. №    ОС  –  281  / 07.12.2021 г.  -  изпълнение на обектите от Инвестиционната програма на Община Гурково към 25.11.2021 г. и начина на  осъществяване на контрола върху фирмите, изпълнители на обществените поръчки.</w:t>
      </w:r>
    </w:p>
    <w:p w:rsidR="008428A6" w:rsidRPr="00CD36EE" w:rsidRDefault="008428A6" w:rsidP="008428A6">
      <w:pPr>
        <w:jc w:val="both"/>
      </w:pPr>
    </w:p>
    <w:p w:rsidR="008428A6" w:rsidRPr="00F75667" w:rsidRDefault="008428A6" w:rsidP="008428A6">
      <w:pPr>
        <w:jc w:val="both"/>
        <w:rPr>
          <w:lang w:val="en-AU" w:eastAsia="en-US"/>
        </w:rPr>
      </w:pPr>
      <w:r>
        <w:rPr>
          <w:rFonts w:eastAsiaTheme="minorHAnsi"/>
          <w:sz w:val="28"/>
          <w:szCs w:val="28"/>
          <w:lang w:eastAsia="en-US"/>
        </w:rPr>
        <w:t xml:space="preserve">       </w:t>
      </w:r>
      <w:r w:rsidRPr="00FD2AB4">
        <w:rPr>
          <w:rFonts w:eastAsiaTheme="minorHAnsi"/>
          <w:b/>
          <w:sz w:val="28"/>
          <w:szCs w:val="28"/>
          <w:u w:val="single"/>
          <w:lang w:eastAsia="en-US"/>
        </w:rPr>
        <w:t>МОТИВИ:</w:t>
      </w:r>
      <w:r>
        <w:rPr>
          <w:rFonts w:eastAsiaTheme="minorHAnsi"/>
          <w:sz w:val="28"/>
          <w:szCs w:val="28"/>
          <w:lang w:eastAsia="en-US"/>
        </w:rPr>
        <w:t xml:space="preserve"> </w:t>
      </w:r>
      <w:r w:rsidRPr="00F75667">
        <w:rPr>
          <w:lang w:val="en-AU" w:eastAsia="en-US"/>
        </w:rPr>
        <w:t xml:space="preserve">С </w:t>
      </w:r>
      <w:proofErr w:type="spellStart"/>
      <w:r w:rsidRPr="00F75667">
        <w:rPr>
          <w:lang w:val="en-AU" w:eastAsia="en-US"/>
        </w:rPr>
        <w:t>решение</w:t>
      </w:r>
      <w:proofErr w:type="spellEnd"/>
      <w:r w:rsidRPr="00F75667">
        <w:rPr>
          <w:lang w:val="en-AU" w:eastAsia="en-US"/>
        </w:rPr>
        <w:t xml:space="preserve"> № 200 </w:t>
      </w:r>
      <w:proofErr w:type="spellStart"/>
      <w:r w:rsidRPr="00F75667">
        <w:rPr>
          <w:lang w:val="en-AU" w:eastAsia="en-US"/>
        </w:rPr>
        <w:t>от</w:t>
      </w:r>
      <w:proofErr w:type="spellEnd"/>
      <w:r w:rsidRPr="00F75667">
        <w:rPr>
          <w:lang w:val="en-AU" w:eastAsia="en-US"/>
        </w:rPr>
        <w:t xml:space="preserve"> 26.02.2021 г. </w:t>
      </w:r>
      <w:proofErr w:type="spellStart"/>
      <w:proofErr w:type="gramStart"/>
      <w:r w:rsidRPr="00F75667">
        <w:rPr>
          <w:lang w:val="en-AU" w:eastAsia="en-US"/>
        </w:rPr>
        <w:t>на</w:t>
      </w:r>
      <w:proofErr w:type="spellEnd"/>
      <w:proofErr w:type="gramEnd"/>
      <w:r w:rsidRPr="00F75667">
        <w:rPr>
          <w:lang w:val="en-AU" w:eastAsia="en-US"/>
        </w:rPr>
        <w:t xml:space="preserve"> </w:t>
      </w:r>
      <w:proofErr w:type="spellStart"/>
      <w:r w:rsidRPr="00F75667">
        <w:rPr>
          <w:lang w:val="en-AU" w:eastAsia="en-US"/>
        </w:rPr>
        <w:t>Общински</w:t>
      </w:r>
      <w:proofErr w:type="spellEnd"/>
      <w:r w:rsidRPr="00F75667">
        <w:rPr>
          <w:lang w:val="en-AU" w:eastAsia="en-US"/>
        </w:rPr>
        <w:t xml:space="preserve"> </w:t>
      </w:r>
      <w:proofErr w:type="spellStart"/>
      <w:r w:rsidRPr="00F75667">
        <w:rPr>
          <w:lang w:val="en-AU" w:eastAsia="en-US"/>
        </w:rPr>
        <w:t>съвет</w:t>
      </w:r>
      <w:proofErr w:type="spellEnd"/>
      <w:r w:rsidRPr="00F75667">
        <w:rPr>
          <w:lang w:val="en-AU" w:eastAsia="en-US"/>
        </w:rPr>
        <w:t xml:space="preserve"> – </w:t>
      </w:r>
      <w:proofErr w:type="spellStart"/>
      <w:r w:rsidRPr="00F75667">
        <w:rPr>
          <w:lang w:val="en-AU" w:eastAsia="en-US"/>
        </w:rPr>
        <w:t>Гурково</w:t>
      </w:r>
      <w:proofErr w:type="spellEnd"/>
      <w:r w:rsidRPr="00F75667">
        <w:rPr>
          <w:lang w:val="en-AU" w:eastAsia="en-US"/>
        </w:rPr>
        <w:t xml:space="preserve"> е </w:t>
      </w:r>
      <w:proofErr w:type="spellStart"/>
      <w:r w:rsidRPr="00F75667">
        <w:rPr>
          <w:lang w:val="en-AU" w:eastAsia="en-US"/>
        </w:rPr>
        <w:t>приет</w:t>
      </w:r>
      <w:proofErr w:type="spellEnd"/>
      <w:r w:rsidRPr="00F75667">
        <w:rPr>
          <w:lang w:val="en-AU" w:eastAsia="en-US"/>
        </w:rPr>
        <w:t xml:space="preserve"> </w:t>
      </w:r>
      <w:proofErr w:type="spellStart"/>
      <w:r w:rsidRPr="00F75667">
        <w:rPr>
          <w:lang w:val="en-AU" w:eastAsia="en-US"/>
        </w:rPr>
        <w:t>бюджета</w:t>
      </w:r>
      <w:proofErr w:type="spellEnd"/>
      <w:r w:rsidRPr="00F75667">
        <w:rPr>
          <w:lang w:val="en-AU" w:eastAsia="en-US"/>
        </w:rPr>
        <w:t xml:space="preserve">  и </w:t>
      </w:r>
      <w:proofErr w:type="spellStart"/>
      <w:r w:rsidRPr="00F75667">
        <w:rPr>
          <w:lang w:val="en-AU" w:eastAsia="en-US"/>
        </w:rPr>
        <w:t>поименния</w:t>
      </w:r>
      <w:proofErr w:type="spellEnd"/>
      <w:r w:rsidRPr="00F75667">
        <w:rPr>
          <w:lang w:val="en-AU" w:eastAsia="en-US"/>
        </w:rPr>
        <w:t xml:space="preserve"> </w:t>
      </w:r>
      <w:proofErr w:type="spellStart"/>
      <w:r w:rsidRPr="00F75667">
        <w:rPr>
          <w:lang w:val="en-AU" w:eastAsia="en-US"/>
        </w:rPr>
        <w:t>списък</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обектите</w:t>
      </w:r>
      <w:proofErr w:type="spellEnd"/>
      <w:r w:rsidRPr="00F75667">
        <w:rPr>
          <w:lang w:val="en-AU" w:eastAsia="en-US"/>
        </w:rPr>
        <w:t xml:space="preserve"> </w:t>
      </w:r>
      <w:proofErr w:type="spellStart"/>
      <w:r w:rsidRPr="00F75667">
        <w:rPr>
          <w:lang w:val="en-AU" w:eastAsia="en-US"/>
        </w:rPr>
        <w:t>от</w:t>
      </w:r>
      <w:proofErr w:type="spellEnd"/>
      <w:r w:rsidRPr="00F75667">
        <w:rPr>
          <w:lang w:val="en-AU" w:eastAsia="en-US"/>
        </w:rPr>
        <w:t xml:space="preserve"> </w:t>
      </w:r>
      <w:proofErr w:type="spellStart"/>
      <w:r w:rsidRPr="00F75667">
        <w:rPr>
          <w:lang w:val="en-AU" w:eastAsia="en-US"/>
        </w:rPr>
        <w:t>инвестиционната</w:t>
      </w:r>
      <w:proofErr w:type="spellEnd"/>
      <w:r w:rsidRPr="00F75667">
        <w:rPr>
          <w:lang w:val="en-AU" w:eastAsia="en-US"/>
        </w:rPr>
        <w:t xml:space="preserve"> </w:t>
      </w:r>
      <w:proofErr w:type="spellStart"/>
      <w:r w:rsidRPr="00F75667">
        <w:rPr>
          <w:lang w:val="en-AU" w:eastAsia="en-US"/>
        </w:rPr>
        <w:t>програма</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капиталови</w:t>
      </w:r>
      <w:proofErr w:type="spellEnd"/>
      <w:r w:rsidRPr="00F75667">
        <w:rPr>
          <w:lang w:val="en-AU" w:eastAsia="en-US"/>
        </w:rPr>
        <w:t xml:space="preserve"> </w:t>
      </w:r>
      <w:proofErr w:type="spellStart"/>
      <w:r w:rsidRPr="00F75667">
        <w:rPr>
          <w:lang w:val="en-AU" w:eastAsia="en-US"/>
        </w:rPr>
        <w:t>разходи</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Община</w:t>
      </w:r>
      <w:proofErr w:type="spellEnd"/>
      <w:r w:rsidRPr="00F75667">
        <w:rPr>
          <w:lang w:val="en-AU" w:eastAsia="en-US"/>
        </w:rPr>
        <w:t xml:space="preserve"> </w:t>
      </w:r>
      <w:proofErr w:type="spellStart"/>
      <w:r w:rsidRPr="00F75667">
        <w:rPr>
          <w:lang w:val="en-AU" w:eastAsia="en-US"/>
        </w:rPr>
        <w:t>Гурково</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202</w:t>
      </w:r>
      <w:r w:rsidRPr="00F75667">
        <w:rPr>
          <w:lang w:val="en-US" w:eastAsia="en-US"/>
        </w:rPr>
        <w:t>1</w:t>
      </w:r>
      <w:r w:rsidRPr="00F75667">
        <w:rPr>
          <w:lang w:val="en-AU" w:eastAsia="en-US"/>
        </w:rPr>
        <w:t xml:space="preserve"> г.</w:t>
      </w:r>
    </w:p>
    <w:p w:rsidR="008428A6" w:rsidRPr="00F75667" w:rsidRDefault="008428A6" w:rsidP="008428A6">
      <w:pPr>
        <w:jc w:val="both"/>
        <w:rPr>
          <w:color w:val="000000"/>
          <w:lang w:val="en-US" w:eastAsia="en-US"/>
        </w:rPr>
      </w:pPr>
      <w:r w:rsidRPr="00F75667">
        <w:rPr>
          <w:color w:val="FF0000"/>
          <w:lang w:val="en-AU" w:eastAsia="en-US"/>
        </w:rPr>
        <w:tab/>
      </w:r>
      <w:r w:rsidRPr="00F75667">
        <w:rPr>
          <w:color w:val="000000"/>
          <w:lang w:val="en-AU" w:eastAsia="en-US"/>
        </w:rPr>
        <w:t xml:space="preserve">С </w:t>
      </w:r>
      <w:proofErr w:type="spellStart"/>
      <w:r w:rsidRPr="00F75667">
        <w:rPr>
          <w:color w:val="000000"/>
          <w:lang w:val="en-AU" w:eastAsia="en-US"/>
        </w:rPr>
        <w:t>решения</w:t>
      </w:r>
      <w:proofErr w:type="spellEnd"/>
      <w:r w:rsidRPr="00F75667">
        <w:rPr>
          <w:color w:val="000000"/>
          <w:lang w:val="en-AU" w:eastAsia="en-US"/>
        </w:rPr>
        <w:t xml:space="preserve"> № 235 </w:t>
      </w:r>
      <w:proofErr w:type="spellStart"/>
      <w:r w:rsidRPr="00F75667">
        <w:rPr>
          <w:color w:val="000000"/>
          <w:lang w:val="en-AU" w:eastAsia="en-US"/>
        </w:rPr>
        <w:t>от</w:t>
      </w:r>
      <w:proofErr w:type="spellEnd"/>
      <w:r w:rsidRPr="00F75667">
        <w:rPr>
          <w:color w:val="000000"/>
          <w:lang w:val="en-AU" w:eastAsia="en-US"/>
        </w:rPr>
        <w:t xml:space="preserve"> 29.04.2021 г., № 253 </w:t>
      </w:r>
      <w:proofErr w:type="spellStart"/>
      <w:r w:rsidRPr="00F75667">
        <w:rPr>
          <w:color w:val="000000"/>
          <w:lang w:val="en-AU" w:eastAsia="en-US"/>
        </w:rPr>
        <w:t>от</w:t>
      </w:r>
      <w:proofErr w:type="spellEnd"/>
      <w:r w:rsidRPr="00F75667">
        <w:rPr>
          <w:color w:val="000000"/>
          <w:lang w:val="en-AU" w:eastAsia="en-US"/>
        </w:rPr>
        <w:t xml:space="preserve"> 28.05.2021 г., и № 267 </w:t>
      </w:r>
      <w:proofErr w:type="spellStart"/>
      <w:r w:rsidRPr="00F75667">
        <w:rPr>
          <w:color w:val="000000"/>
          <w:lang w:val="en-AU" w:eastAsia="en-US"/>
        </w:rPr>
        <w:t>от</w:t>
      </w:r>
      <w:proofErr w:type="spellEnd"/>
      <w:r w:rsidRPr="00F75667">
        <w:rPr>
          <w:color w:val="000000"/>
          <w:lang w:val="en-AU" w:eastAsia="en-US"/>
        </w:rPr>
        <w:t xml:space="preserve"> 30.07.2021 г.</w:t>
      </w:r>
      <w:r w:rsidRPr="00F75667">
        <w:rPr>
          <w:color w:val="000000"/>
          <w:lang w:val="en-US" w:eastAsia="en-US"/>
        </w:rPr>
        <w:t xml:space="preserve"> </w:t>
      </w:r>
      <w:r w:rsidRPr="00F75667">
        <w:rPr>
          <w:color w:val="000000"/>
          <w:lang w:val="en-AU" w:eastAsia="en-US"/>
        </w:rPr>
        <w:t xml:space="preserve"> </w:t>
      </w:r>
      <w:proofErr w:type="spellStart"/>
      <w:proofErr w:type="gramStart"/>
      <w:r w:rsidRPr="00F75667">
        <w:rPr>
          <w:color w:val="000000"/>
          <w:lang w:val="en-AU" w:eastAsia="en-US"/>
        </w:rPr>
        <w:t>на</w:t>
      </w:r>
      <w:proofErr w:type="spellEnd"/>
      <w:proofErr w:type="gramEnd"/>
      <w:r w:rsidRPr="00F75667">
        <w:rPr>
          <w:color w:val="000000"/>
          <w:lang w:val="en-AU" w:eastAsia="en-US"/>
        </w:rPr>
        <w:t xml:space="preserve"> </w:t>
      </w:r>
      <w:proofErr w:type="spellStart"/>
      <w:r w:rsidRPr="00F75667">
        <w:rPr>
          <w:color w:val="000000"/>
          <w:lang w:val="en-AU" w:eastAsia="en-US"/>
        </w:rPr>
        <w:t>Общински</w:t>
      </w:r>
      <w:proofErr w:type="spellEnd"/>
      <w:r w:rsidRPr="00F75667">
        <w:rPr>
          <w:color w:val="000000"/>
          <w:lang w:val="en-AU" w:eastAsia="en-US"/>
        </w:rPr>
        <w:t xml:space="preserve"> </w:t>
      </w:r>
      <w:proofErr w:type="spellStart"/>
      <w:r w:rsidRPr="00F75667">
        <w:rPr>
          <w:color w:val="000000"/>
          <w:lang w:val="en-AU" w:eastAsia="en-US"/>
        </w:rPr>
        <w:t>съвет</w:t>
      </w:r>
      <w:proofErr w:type="spellEnd"/>
      <w:r w:rsidRPr="00F75667">
        <w:rPr>
          <w:color w:val="000000"/>
          <w:lang w:val="en-AU" w:eastAsia="en-US"/>
        </w:rPr>
        <w:t xml:space="preserve"> – </w:t>
      </w:r>
      <w:proofErr w:type="spellStart"/>
      <w:r w:rsidRPr="00F75667">
        <w:rPr>
          <w:color w:val="000000"/>
          <w:lang w:val="en-AU" w:eastAsia="en-US"/>
        </w:rPr>
        <w:t>Гурково</w:t>
      </w:r>
      <w:proofErr w:type="spellEnd"/>
      <w:r w:rsidRPr="00F75667">
        <w:rPr>
          <w:color w:val="000000"/>
          <w:lang w:val="en-AU" w:eastAsia="en-US"/>
        </w:rPr>
        <w:t xml:space="preserve"> </w:t>
      </w:r>
      <w:proofErr w:type="spellStart"/>
      <w:r w:rsidRPr="00F75667">
        <w:rPr>
          <w:color w:val="000000"/>
          <w:lang w:val="en-AU" w:eastAsia="en-US"/>
        </w:rPr>
        <w:t>са</w:t>
      </w:r>
      <w:proofErr w:type="spellEnd"/>
      <w:r w:rsidRPr="00F75667">
        <w:rPr>
          <w:color w:val="000000"/>
          <w:lang w:val="en-AU" w:eastAsia="en-US"/>
        </w:rPr>
        <w:t xml:space="preserve"> </w:t>
      </w:r>
      <w:proofErr w:type="spellStart"/>
      <w:r w:rsidRPr="00F75667">
        <w:rPr>
          <w:color w:val="000000"/>
          <w:lang w:val="en-AU" w:eastAsia="en-US"/>
        </w:rPr>
        <w:t>приети</w:t>
      </w:r>
      <w:proofErr w:type="spellEnd"/>
      <w:r w:rsidRPr="00F75667">
        <w:rPr>
          <w:color w:val="000000"/>
          <w:lang w:val="en-AU" w:eastAsia="en-US"/>
        </w:rPr>
        <w:t xml:space="preserve"> </w:t>
      </w:r>
      <w:proofErr w:type="spellStart"/>
      <w:r w:rsidRPr="00F75667">
        <w:rPr>
          <w:color w:val="000000"/>
          <w:lang w:val="en-AU" w:eastAsia="en-US"/>
        </w:rPr>
        <w:t>актуализации</w:t>
      </w:r>
      <w:proofErr w:type="spellEnd"/>
      <w:r w:rsidRPr="00F75667">
        <w:rPr>
          <w:color w:val="000000"/>
          <w:lang w:val="en-AU" w:eastAsia="en-US"/>
        </w:rPr>
        <w:t xml:space="preserve"> </w:t>
      </w:r>
      <w:proofErr w:type="spellStart"/>
      <w:r w:rsidRPr="00F75667">
        <w:rPr>
          <w:color w:val="000000"/>
          <w:lang w:val="en-AU" w:eastAsia="en-US"/>
        </w:rPr>
        <w:t>чрез</w:t>
      </w:r>
      <w:proofErr w:type="spellEnd"/>
      <w:r w:rsidRPr="00F75667">
        <w:rPr>
          <w:color w:val="000000"/>
          <w:lang w:val="en-AU" w:eastAsia="en-US"/>
        </w:rPr>
        <w:t xml:space="preserve"> </w:t>
      </w:r>
      <w:proofErr w:type="spellStart"/>
      <w:r w:rsidRPr="00F75667">
        <w:rPr>
          <w:color w:val="000000"/>
          <w:lang w:val="en-AU" w:eastAsia="en-US"/>
        </w:rPr>
        <w:t>компенсирани</w:t>
      </w:r>
      <w:proofErr w:type="spellEnd"/>
      <w:r w:rsidRPr="00F75667">
        <w:rPr>
          <w:color w:val="000000"/>
          <w:lang w:val="en-AU" w:eastAsia="en-US"/>
        </w:rPr>
        <w:t xml:space="preserve"> </w:t>
      </w:r>
      <w:proofErr w:type="spellStart"/>
      <w:r w:rsidRPr="00F75667">
        <w:rPr>
          <w:color w:val="000000"/>
          <w:lang w:val="en-AU" w:eastAsia="en-US"/>
        </w:rPr>
        <w:t>промени</w:t>
      </w:r>
      <w:proofErr w:type="spellEnd"/>
      <w:r w:rsidRPr="00F75667">
        <w:rPr>
          <w:color w:val="000000"/>
          <w:lang w:val="en-AU" w:eastAsia="en-US"/>
        </w:rPr>
        <w:t xml:space="preserve"> </w:t>
      </w:r>
      <w:proofErr w:type="spellStart"/>
      <w:r w:rsidRPr="00F75667">
        <w:rPr>
          <w:color w:val="000000"/>
          <w:lang w:val="en-AU" w:eastAsia="en-US"/>
        </w:rPr>
        <w:t>на</w:t>
      </w:r>
      <w:proofErr w:type="spellEnd"/>
      <w:r w:rsidRPr="00F75667">
        <w:rPr>
          <w:color w:val="000000"/>
          <w:lang w:val="en-AU" w:eastAsia="en-US"/>
        </w:rPr>
        <w:t xml:space="preserve"> </w:t>
      </w:r>
      <w:proofErr w:type="spellStart"/>
      <w:r w:rsidRPr="00F75667">
        <w:rPr>
          <w:color w:val="000000"/>
          <w:lang w:val="en-AU" w:eastAsia="en-US"/>
        </w:rPr>
        <w:t>разчета</w:t>
      </w:r>
      <w:proofErr w:type="spellEnd"/>
      <w:r w:rsidRPr="00F75667">
        <w:rPr>
          <w:color w:val="000000"/>
          <w:lang w:val="en-AU" w:eastAsia="en-US"/>
        </w:rPr>
        <w:t xml:space="preserve"> </w:t>
      </w:r>
      <w:proofErr w:type="spellStart"/>
      <w:r w:rsidRPr="00F75667">
        <w:rPr>
          <w:color w:val="000000"/>
          <w:lang w:val="en-AU" w:eastAsia="en-US"/>
        </w:rPr>
        <w:t>за</w:t>
      </w:r>
      <w:proofErr w:type="spellEnd"/>
      <w:r w:rsidRPr="00F75667">
        <w:rPr>
          <w:color w:val="000000"/>
          <w:lang w:val="en-AU" w:eastAsia="en-US"/>
        </w:rPr>
        <w:t xml:space="preserve"> </w:t>
      </w:r>
      <w:proofErr w:type="spellStart"/>
      <w:r w:rsidRPr="00F75667">
        <w:rPr>
          <w:color w:val="000000"/>
          <w:lang w:val="en-AU" w:eastAsia="en-US"/>
        </w:rPr>
        <w:t>финансиране</w:t>
      </w:r>
      <w:proofErr w:type="spellEnd"/>
      <w:r w:rsidRPr="00F75667">
        <w:rPr>
          <w:color w:val="000000"/>
          <w:lang w:val="en-AU" w:eastAsia="en-US"/>
        </w:rPr>
        <w:t xml:space="preserve"> </w:t>
      </w:r>
      <w:proofErr w:type="spellStart"/>
      <w:r w:rsidRPr="00F75667">
        <w:rPr>
          <w:color w:val="000000"/>
          <w:lang w:val="en-AU" w:eastAsia="en-US"/>
        </w:rPr>
        <w:t>на</w:t>
      </w:r>
      <w:proofErr w:type="spellEnd"/>
      <w:r w:rsidRPr="00F75667">
        <w:rPr>
          <w:color w:val="000000"/>
          <w:lang w:val="en-AU" w:eastAsia="en-US"/>
        </w:rPr>
        <w:t xml:space="preserve"> </w:t>
      </w:r>
      <w:proofErr w:type="spellStart"/>
      <w:r w:rsidRPr="00F75667">
        <w:rPr>
          <w:color w:val="000000"/>
          <w:lang w:val="en-AU" w:eastAsia="en-US"/>
        </w:rPr>
        <w:t>капиталовите</w:t>
      </w:r>
      <w:proofErr w:type="spellEnd"/>
      <w:r w:rsidRPr="00F75667">
        <w:rPr>
          <w:color w:val="000000"/>
          <w:lang w:val="en-AU" w:eastAsia="en-US"/>
        </w:rPr>
        <w:t xml:space="preserve"> </w:t>
      </w:r>
      <w:proofErr w:type="spellStart"/>
      <w:r w:rsidRPr="00F75667">
        <w:rPr>
          <w:color w:val="000000"/>
          <w:lang w:val="en-AU" w:eastAsia="en-US"/>
        </w:rPr>
        <w:t>разходи</w:t>
      </w:r>
      <w:proofErr w:type="spellEnd"/>
      <w:r w:rsidRPr="00F75667">
        <w:rPr>
          <w:color w:val="000000"/>
          <w:lang w:val="en-AU" w:eastAsia="en-US"/>
        </w:rPr>
        <w:t xml:space="preserve"> </w:t>
      </w:r>
      <w:proofErr w:type="spellStart"/>
      <w:r w:rsidRPr="00F75667">
        <w:rPr>
          <w:color w:val="000000"/>
          <w:lang w:val="en-AU" w:eastAsia="en-US"/>
        </w:rPr>
        <w:t>на</w:t>
      </w:r>
      <w:proofErr w:type="spellEnd"/>
      <w:r w:rsidRPr="00F75667">
        <w:rPr>
          <w:color w:val="000000"/>
          <w:lang w:val="en-AU" w:eastAsia="en-US"/>
        </w:rPr>
        <w:t xml:space="preserve"> </w:t>
      </w:r>
      <w:proofErr w:type="spellStart"/>
      <w:r w:rsidRPr="00F75667">
        <w:rPr>
          <w:color w:val="000000"/>
          <w:lang w:val="en-AU" w:eastAsia="en-US"/>
        </w:rPr>
        <w:t>Община</w:t>
      </w:r>
      <w:proofErr w:type="spellEnd"/>
      <w:r w:rsidRPr="00F75667">
        <w:rPr>
          <w:color w:val="000000"/>
          <w:lang w:val="en-AU" w:eastAsia="en-US"/>
        </w:rPr>
        <w:t xml:space="preserve"> </w:t>
      </w:r>
      <w:proofErr w:type="spellStart"/>
      <w:r w:rsidRPr="00F75667">
        <w:rPr>
          <w:color w:val="000000"/>
          <w:lang w:val="en-AU" w:eastAsia="en-US"/>
        </w:rPr>
        <w:t>Гурково</w:t>
      </w:r>
      <w:proofErr w:type="spellEnd"/>
      <w:r w:rsidRPr="00F75667">
        <w:rPr>
          <w:color w:val="000000"/>
          <w:lang w:val="en-AU" w:eastAsia="en-US"/>
        </w:rPr>
        <w:t xml:space="preserve"> </w:t>
      </w:r>
      <w:proofErr w:type="spellStart"/>
      <w:r w:rsidRPr="00F75667">
        <w:rPr>
          <w:color w:val="000000"/>
          <w:lang w:val="en-AU" w:eastAsia="en-US"/>
        </w:rPr>
        <w:t>за</w:t>
      </w:r>
      <w:proofErr w:type="spellEnd"/>
      <w:r w:rsidRPr="00F75667">
        <w:rPr>
          <w:color w:val="000000"/>
          <w:lang w:val="en-AU" w:eastAsia="en-US"/>
        </w:rPr>
        <w:t xml:space="preserve"> 2021 г.</w:t>
      </w:r>
    </w:p>
    <w:p w:rsidR="008428A6" w:rsidRPr="00F75667" w:rsidRDefault="008428A6" w:rsidP="008428A6">
      <w:pPr>
        <w:jc w:val="both"/>
        <w:rPr>
          <w:lang w:eastAsia="en-US"/>
        </w:rPr>
      </w:pPr>
    </w:p>
    <w:p w:rsidR="008428A6" w:rsidRPr="00F75667" w:rsidRDefault="008428A6" w:rsidP="008428A6">
      <w:pPr>
        <w:jc w:val="both"/>
        <w:rPr>
          <w:lang w:eastAsia="en-US"/>
        </w:rPr>
      </w:pPr>
      <w:r w:rsidRPr="00F75667">
        <w:rPr>
          <w:lang w:eastAsia="en-US"/>
        </w:rPr>
        <w:t xml:space="preserve">          Представям на Вашето внимание информация за изпълнение на инвестиционната програма на Община Гурково за 2021г. по обекти  както следва:</w:t>
      </w:r>
      <w:r w:rsidRPr="00F75667">
        <w:rPr>
          <w:lang w:val="en-AU" w:eastAsia="en-US"/>
        </w:rPr>
        <w:t xml:space="preserve"> </w:t>
      </w:r>
    </w:p>
    <w:p w:rsidR="008428A6" w:rsidRPr="00F75667" w:rsidRDefault="008428A6" w:rsidP="008428A6">
      <w:pPr>
        <w:jc w:val="both"/>
        <w:rPr>
          <w:b/>
          <w:u w:val="single"/>
          <w:lang w:eastAsia="en-US"/>
        </w:rPr>
      </w:pPr>
    </w:p>
    <w:p w:rsidR="008428A6" w:rsidRPr="00F75667" w:rsidRDefault="008428A6" w:rsidP="008428A6">
      <w:pPr>
        <w:jc w:val="both"/>
        <w:rPr>
          <w:b/>
          <w:u w:val="single"/>
          <w:lang w:eastAsia="en-US"/>
        </w:rPr>
      </w:pPr>
      <w:r w:rsidRPr="00F75667">
        <w:rPr>
          <w:b/>
          <w:u w:val="single"/>
          <w:lang w:eastAsia="en-US"/>
        </w:rPr>
        <w:t>А.</w:t>
      </w:r>
      <w:proofErr w:type="spellStart"/>
      <w:r w:rsidRPr="00F75667">
        <w:rPr>
          <w:b/>
          <w:u w:val="single"/>
          <w:lang w:val="en-AU" w:eastAsia="en-US"/>
        </w:rPr>
        <w:t>Изпълнение</w:t>
      </w:r>
      <w:proofErr w:type="spellEnd"/>
      <w:r w:rsidRPr="00F75667">
        <w:rPr>
          <w:b/>
          <w:u w:val="single"/>
          <w:lang w:val="en-AU" w:eastAsia="en-US"/>
        </w:rPr>
        <w:t xml:space="preserve"> </w:t>
      </w:r>
      <w:proofErr w:type="spellStart"/>
      <w:r w:rsidRPr="00F75667">
        <w:rPr>
          <w:b/>
          <w:u w:val="single"/>
          <w:lang w:val="en-AU" w:eastAsia="en-US"/>
        </w:rPr>
        <w:t>на</w:t>
      </w:r>
      <w:proofErr w:type="spellEnd"/>
      <w:r w:rsidRPr="00F75667">
        <w:rPr>
          <w:b/>
          <w:u w:val="single"/>
          <w:lang w:val="en-AU" w:eastAsia="en-US"/>
        </w:rPr>
        <w:t xml:space="preserve"> </w:t>
      </w:r>
      <w:proofErr w:type="spellStart"/>
      <w:r w:rsidRPr="00F75667">
        <w:rPr>
          <w:b/>
          <w:u w:val="single"/>
          <w:lang w:val="en-AU" w:eastAsia="en-US"/>
        </w:rPr>
        <w:t>обектите</w:t>
      </w:r>
      <w:proofErr w:type="spellEnd"/>
      <w:r w:rsidRPr="00F75667">
        <w:rPr>
          <w:b/>
          <w:u w:val="single"/>
          <w:lang w:val="en-AU" w:eastAsia="en-US"/>
        </w:rPr>
        <w:t xml:space="preserve"> </w:t>
      </w:r>
      <w:proofErr w:type="spellStart"/>
      <w:r w:rsidRPr="00F75667">
        <w:rPr>
          <w:b/>
          <w:u w:val="single"/>
          <w:lang w:val="en-AU" w:eastAsia="en-US"/>
        </w:rPr>
        <w:t>от</w:t>
      </w:r>
      <w:proofErr w:type="spellEnd"/>
      <w:r w:rsidRPr="00F75667">
        <w:rPr>
          <w:b/>
          <w:u w:val="single"/>
          <w:lang w:val="en-AU" w:eastAsia="en-US"/>
        </w:rPr>
        <w:t xml:space="preserve"> </w:t>
      </w:r>
      <w:proofErr w:type="spellStart"/>
      <w:r w:rsidRPr="00F75667">
        <w:rPr>
          <w:b/>
          <w:u w:val="single"/>
          <w:lang w:val="en-AU" w:eastAsia="en-US"/>
        </w:rPr>
        <w:t>Инвестиционната</w:t>
      </w:r>
      <w:proofErr w:type="spellEnd"/>
      <w:r w:rsidRPr="00F75667">
        <w:rPr>
          <w:b/>
          <w:u w:val="single"/>
          <w:lang w:val="en-AU" w:eastAsia="en-US"/>
        </w:rPr>
        <w:t xml:space="preserve"> </w:t>
      </w:r>
      <w:proofErr w:type="spellStart"/>
      <w:r w:rsidRPr="00F75667">
        <w:rPr>
          <w:b/>
          <w:u w:val="single"/>
          <w:lang w:val="en-AU" w:eastAsia="en-US"/>
        </w:rPr>
        <w:t>програма</w:t>
      </w:r>
      <w:proofErr w:type="spellEnd"/>
      <w:r w:rsidRPr="00F75667">
        <w:rPr>
          <w:b/>
          <w:u w:val="single"/>
          <w:lang w:val="en-AU" w:eastAsia="en-US"/>
        </w:rPr>
        <w:t xml:space="preserve"> </w:t>
      </w:r>
      <w:proofErr w:type="spellStart"/>
      <w:r w:rsidRPr="00F75667">
        <w:rPr>
          <w:b/>
          <w:u w:val="single"/>
          <w:lang w:val="en-AU" w:eastAsia="en-US"/>
        </w:rPr>
        <w:t>на</w:t>
      </w:r>
      <w:proofErr w:type="spellEnd"/>
      <w:r w:rsidRPr="00F75667">
        <w:rPr>
          <w:b/>
          <w:u w:val="single"/>
          <w:lang w:val="en-AU" w:eastAsia="en-US"/>
        </w:rPr>
        <w:t xml:space="preserve"> </w:t>
      </w:r>
      <w:proofErr w:type="spellStart"/>
      <w:r w:rsidRPr="00F75667">
        <w:rPr>
          <w:b/>
          <w:u w:val="single"/>
          <w:lang w:val="en-AU" w:eastAsia="en-US"/>
        </w:rPr>
        <w:t>Община</w:t>
      </w:r>
      <w:proofErr w:type="spellEnd"/>
      <w:r w:rsidRPr="00F75667">
        <w:rPr>
          <w:b/>
          <w:u w:val="single"/>
          <w:lang w:val="en-AU" w:eastAsia="en-US"/>
        </w:rPr>
        <w:t xml:space="preserve"> </w:t>
      </w:r>
      <w:proofErr w:type="spellStart"/>
      <w:r w:rsidRPr="00F75667">
        <w:rPr>
          <w:b/>
          <w:u w:val="single"/>
          <w:lang w:val="en-AU" w:eastAsia="en-US"/>
        </w:rPr>
        <w:t>Гурково</w:t>
      </w:r>
      <w:proofErr w:type="spellEnd"/>
      <w:r w:rsidRPr="00F75667">
        <w:rPr>
          <w:b/>
          <w:u w:val="single"/>
          <w:lang w:val="en-AU" w:eastAsia="en-US"/>
        </w:rPr>
        <w:t xml:space="preserve"> </w:t>
      </w:r>
      <w:proofErr w:type="spellStart"/>
      <w:r w:rsidRPr="00F75667">
        <w:rPr>
          <w:b/>
          <w:u w:val="single"/>
          <w:lang w:val="en-AU" w:eastAsia="en-US"/>
        </w:rPr>
        <w:t>към</w:t>
      </w:r>
      <w:proofErr w:type="spellEnd"/>
      <w:r w:rsidRPr="00F75667">
        <w:rPr>
          <w:b/>
          <w:u w:val="single"/>
          <w:lang w:val="en-AU" w:eastAsia="en-US"/>
        </w:rPr>
        <w:t xml:space="preserve"> </w:t>
      </w:r>
      <w:r w:rsidRPr="00F75667">
        <w:rPr>
          <w:b/>
          <w:u w:val="single"/>
          <w:lang w:eastAsia="en-US"/>
        </w:rPr>
        <w:t>25</w:t>
      </w:r>
      <w:r w:rsidRPr="00F75667">
        <w:rPr>
          <w:b/>
          <w:u w:val="single"/>
          <w:lang w:val="en-AU" w:eastAsia="en-US"/>
        </w:rPr>
        <w:t>.1</w:t>
      </w:r>
      <w:r w:rsidRPr="00F75667">
        <w:rPr>
          <w:b/>
          <w:u w:val="single"/>
          <w:lang w:eastAsia="en-US"/>
        </w:rPr>
        <w:t>1</w:t>
      </w:r>
      <w:r w:rsidRPr="00F75667">
        <w:rPr>
          <w:b/>
          <w:u w:val="single"/>
          <w:lang w:val="en-AU" w:eastAsia="en-US"/>
        </w:rPr>
        <w:t>.2021 г.</w:t>
      </w:r>
    </w:p>
    <w:p w:rsidR="008428A6" w:rsidRPr="00F75667" w:rsidRDefault="008428A6" w:rsidP="008428A6">
      <w:pPr>
        <w:jc w:val="both"/>
        <w:rPr>
          <w:color w:val="FF0000"/>
          <w:lang w:eastAsia="en-US"/>
        </w:rPr>
      </w:pPr>
    </w:p>
    <w:p w:rsidR="008428A6" w:rsidRPr="00F75667" w:rsidRDefault="008428A6" w:rsidP="008428A6">
      <w:pPr>
        <w:numPr>
          <w:ilvl w:val="0"/>
          <w:numId w:val="39"/>
        </w:numPr>
        <w:rPr>
          <w:b/>
          <w:highlight w:val="lightGray"/>
          <w:u w:val="single"/>
          <w:lang w:eastAsia="en-US"/>
        </w:rPr>
      </w:pPr>
      <w:r w:rsidRPr="00F75667">
        <w:rPr>
          <w:b/>
          <w:highlight w:val="lightGray"/>
          <w:u w:val="single"/>
          <w:lang w:eastAsia="en-US"/>
        </w:rPr>
        <w:t>Обекти по § 51-00 „Основен ремонт на ДМА“</w:t>
      </w:r>
    </w:p>
    <w:p w:rsidR="008428A6" w:rsidRPr="00F75667" w:rsidRDefault="008428A6" w:rsidP="008428A6">
      <w:pPr>
        <w:ind w:left="1080"/>
        <w:rPr>
          <w:b/>
          <w:u w:val="single"/>
          <w:lang w:eastAsia="en-US"/>
        </w:rPr>
      </w:pPr>
    </w:p>
    <w:p w:rsidR="008428A6" w:rsidRPr="00F75667" w:rsidRDefault="008428A6" w:rsidP="008428A6">
      <w:pPr>
        <w:numPr>
          <w:ilvl w:val="0"/>
          <w:numId w:val="36"/>
        </w:numPr>
        <w:jc w:val="both"/>
        <w:rPr>
          <w:b/>
          <w:lang w:eastAsia="en-US"/>
        </w:rPr>
      </w:pPr>
      <w:r w:rsidRPr="00F75667">
        <w:rPr>
          <w:b/>
          <w:lang w:eastAsia="en-US"/>
        </w:rPr>
        <w:t>Реконструкция и модернизация на СУ "Хр.Смирненски" в гр. Гурково</w:t>
      </w:r>
    </w:p>
    <w:p w:rsidR="008428A6" w:rsidRPr="00F75667" w:rsidRDefault="008428A6" w:rsidP="008428A6">
      <w:pPr>
        <w:jc w:val="both"/>
        <w:rPr>
          <w:lang w:eastAsia="en-US"/>
        </w:rPr>
      </w:pPr>
      <w:r w:rsidRPr="00F75667">
        <w:rPr>
          <w:lang w:eastAsia="en-US"/>
        </w:rPr>
        <w:t>Обектът се финансира от ДФ „Земеделие“, съгласно Договор за безвъзмездна финансова помощ  №</w:t>
      </w:r>
      <w:r w:rsidRPr="00F75667">
        <w:rPr>
          <w:lang w:val="en-US" w:eastAsia="en-US"/>
        </w:rPr>
        <w:t>BG06RDNP001 – 7.002-0025-C01</w:t>
      </w:r>
      <w:r w:rsidRPr="00F75667">
        <w:rPr>
          <w:lang w:eastAsia="en-US"/>
        </w:rPr>
        <w:t xml:space="preserve"> от  20.03.2020 г.   със стойност 977 680,00 лева без ДДС. По реда на ЗОП е избран изпълнител на СМР и е подписан договор с „НЕШСТРОЙ“ ЕООД. След проведените процедури и подписаните договори с всички участници  в строителния процес, сметната стойност на обекта възлиза на 1172716 лева с ДДС.</w:t>
      </w:r>
    </w:p>
    <w:p w:rsidR="008428A6" w:rsidRPr="00F75667" w:rsidRDefault="008428A6" w:rsidP="008428A6">
      <w:pPr>
        <w:jc w:val="both"/>
        <w:rPr>
          <w:lang w:eastAsia="en-US"/>
        </w:rPr>
      </w:pPr>
      <w:r w:rsidRPr="00F75667">
        <w:rPr>
          <w:lang w:eastAsia="en-US"/>
        </w:rPr>
        <w:t xml:space="preserve">Строителството започна на 16.10. 2020 г. Степента на завършеност на предвидените строително-монтажни работи е 85% и е осигурен нормален учебен процес. Строителството е спирано,заради епидемичната обстановка и специфичността на обекта. За обекта се предвиждат </w:t>
      </w:r>
      <w:proofErr w:type="spellStart"/>
      <w:r w:rsidRPr="00F75667">
        <w:rPr>
          <w:lang w:eastAsia="en-US"/>
        </w:rPr>
        <w:t>приемателин</w:t>
      </w:r>
      <w:proofErr w:type="spellEnd"/>
      <w:r w:rsidRPr="00F75667">
        <w:rPr>
          <w:lang w:eastAsia="en-US"/>
        </w:rPr>
        <w:t xml:space="preserve"> процедури в края на първото тримесечие на 2022 г. Досега са платени авансови суми на участниците в строителния процес с общ размер  582638 лева. Окончателното плащане ще бъде в размер на 590078 лева с ДДС след отчитане на изпълнените дейности, съгласно условията на договора за БФП.</w:t>
      </w:r>
    </w:p>
    <w:p w:rsidR="008428A6" w:rsidRPr="00F75667" w:rsidRDefault="008428A6" w:rsidP="008428A6">
      <w:pPr>
        <w:jc w:val="both"/>
        <w:rPr>
          <w:lang w:eastAsia="en-US"/>
        </w:rPr>
      </w:pPr>
    </w:p>
    <w:p w:rsidR="008428A6" w:rsidRPr="00F75667" w:rsidRDefault="008428A6" w:rsidP="008428A6">
      <w:pPr>
        <w:numPr>
          <w:ilvl w:val="0"/>
          <w:numId w:val="36"/>
        </w:numPr>
        <w:jc w:val="both"/>
        <w:rPr>
          <w:b/>
          <w:lang w:eastAsia="en-US"/>
        </w:rPr>
      </w:pPr>
      <w:r w:rsidRPr="00F75667">
        <w:rPr>
          <w:b/>
          <w:lang w:eastAsia="en-US"/>
        </w:rPr>
        <w:t>Реконструкция и подмяна на част от водопроводната мрежа в гр. Гурково</w:t>
      </w:r>
    </w:p>
    <w:p w:rsidR="008428A6" w:rsidRPr="00F75667" w:rsidRDefault="008428A6" w:rsidP="008428A6">
      <w:pPr>
        <w:jc w:val="both"/>
        <w:rPr>
          <w:lang w:eastAsia="en-US"/>
        </w:rPr>
      </w:pPr>
      <w:r w:rsidRPr="00F75667">
        <w:rPr>
          <w:lang w:eastAsia="en-US"/>
        </w:rPr>
        <w:t>Обектът представлява първи етап от подобряване на водопроводната мрежа на гр.</w:t>
      </w:r>
    </w:p>
    <w:p w:rsidR="008428A6" w:rsidRPr="00F75667" w:rsidRDefault="008428A6" w:rsidP="008428A6">
      <w:pPr>
        <w:jc w:val="both"/>
        <w:rPr>
          <w:lang w:eastAsia="en-US"/>
        </w:rPr>
      </w:pPr>
      <w:r w:rsidRPr="00F75667">
        <w:rPr>
          <w:lang w:eastAsia="en-US"/>
        </w:rPr>
        <w:t xml:space="preserve">Гурково </w:t>
      </w:r>
      <w:r w:rsidRPr="00F75667">
        <w:rPr>
          <w:lang w:val="en-AU" w:eastAsia="en-US"/>
        </w:rPr>
        <w:t xml:space="preserve"> </w:t>
      </w:r>
      <w:r w:rsidRPr="00F75667">
        <w:rPr>
          <w:lang w:eastAsia="en-US"/>
        </w:rPr>
        <w:t xml:space="preserve">. Подписано е </w:t>
      </w:r>
      <w:proofErr w:type="spellStart"/>
      <w:r w:rsidRPr="00F75667">
        <w:rPr>
          <w:lang w:val="en-AU" w:eastAsia="en-US"/>
        </w:rPr>
        <w:t>Споразумение</w:t>
      </w:r>
      <w:proofErr w:type="spellEnd"/>
      <w:r w:rsidRPr="00F75667">
        <w:rPr>
          <w:lang w:val="en-AU" w:eastAsia="en-US"/>
        </w:rPr>
        <w:t xml:space="preserve"> </w:t>
      </w:r>
      <w:r w:rsidRPr="00F75667">
        <w:rPr>
          <w:lang w:eastAsia="en-US"/>
        </w:rPr>
        <w:t xml:space="preserve">№ </w:t>
      </w:r>
      <w:r w:rsidRPr="00F75667">
        <w:rPr>
          <w:lang w:val="en-AU" w:eastAsia="en-US"/>
        </w:rPr>
        <w:t xml:space="preserve">РД-02-30-21/30.05.2019 г. </w:t>
      </w:r>
      <w:proofErr w:type="spellStart"/>
      <w:proofErr w:type="gramStart"/>
      <w:r w:rsidRPr="00F75667">
        <w:rPr>
          <w:lang w:val="en-AU" w:eastAsia="en-US"/>
        </w:rPr>
        <w:t>между</w:t>
      </w:r>
      <w:proofErr w:type="spellEnd"/>
      <w:proofErr w:type="gramEnd"/>
      <w:r w:rsidRPr="00F75667">
        <w:rPr>
          <w:lang w:val="en-AU" w:eastAsia="en-US"/>
        </w:rPr>
        <w:t xml:space="preserve"> МРРБ и </w:t>
      </w:r>
      <w:proofErr w:type="spellStart"/>
      <w:r w:rsidRPr="00F75667">
        <w:rPr>
          <w:lang w:val="en-AU" w:eastAsia="en-US"/>
        </w:rPr>
        <w:t>Община</w:t>
      </w:r>
      <w:proofErr w:type="spellEnd"/>
      <w:r w:rsidRPr="00F75667">
        <w:rPr>
          <w:lang w:val="en-AU" w:eastAsia="en-US"/>
        </w:rPr>
        <w:t xml:space="preserve"> </w:t>
      </w:r>
      <w:proofErr w:type="spellStart"/>
      <w:r w:rsidRPr="00F75667">
        <w:rPr>
          <w:lang w:val="en-AU" w:eastAsia="en-US"/>
        </w:rPr>
        <w:t>Гурково</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предоставяне</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средства</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капиталови</w:t>
      </w:r>
      <w:proofErr w:type="spellEnd"/>
      <w:r w:rsidRPr="00F75667">
        <w:rPr>
          <w:lang w:val="en-AU" w:eastAsia="en-US"/>
        </w:rPr>
        <w:t xml:space="preserve"> </w:t>
      </w:r>
      <w:proofErr w:type="spellStart"/>
      <w:r w:rsidRPr="00F75667">
        <w:rPr>
          <w:lang w:val="en-AU" w:eastAsia="en-US"/>
        </w:rPr>
        <w:t>разходи</w:t>
      </w:r>
      <w:proofErr w:type="spellEnd"/>
      <w:r w:rsidRPr="00F75667">
        <w:rPr>
          <w:lang w:val="en-AU" w:eastAsia="en-US"/>
        </w:rPr>
        <w:t xml:space="preserve"> </w:t>
      </w:r>
      <w:proofErr w:type="spellStart"/>
      <w:r w:rsidRPr="00F75667">
        <w:rPr>
          <w:lang w:val="en-AU" w:eastAsia="en-US"/>
        </w:rPr>
        <w:t>по</w:t>
      </w:r>
      <w:proofErr w:type="spellEnd"/>
      <w:r w:rsidRPr="00F75667">
        <w:rPr>
          <w:lang w:val="en-AU" w:eastAsia="en-US"/>
        </w:rPr>
        <w:t xml:space="preserve"> </w:t>
      </w:r>
      <w:proofErr w:type="spellStart"/>
      <w:r w:rsidRPr="00F75667">
        <w:rPr>
          <w:lang w:val="en-AU" w:eastAsia="en-US"/>
        </w:rPr>
        <w:t>бюджета</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министерството</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2019г. </w:t>
      </w:r>
      <w:proofErr w:type="spellStart"/>
      <w:proofErr w:type="gramStart"/>
      <w:r w:rsidRPr="00F75667">
        <w:rPr>
          <w:lang w:val="en-AU" w:eastAsia="en-US"/>
        </w:rPr>
        <w:t>по</w:t>
      </w:r>
      <w:proofErr w:type="spellEnd"/>
      <w:proofErr w:type="gramEnd"/>
      <w:r w:rsidRPr="00F75667">
        <w:rPr>
          <w:lang w:val="en-AU" w:eastAsia="en-US"/>
        </w:rPr>
        <w:t xml:space="preserve"> </w:t>
      </w:r>
      <w:proofErr w:type="spellStart"/>
      <w:r w:rsidRPr="00F75667">
        <w:rPr>
          <w:lang w:val="en-AU" w:eastAsia="en-US"/>
        </w:rPr>
        <w:t>програма</w:t>
      </w:r>
      <w:proofErr w:type="spellEnd"/>
      <w:r w:rsidRPr="00F75667">
        <w:rPr>
          <w:lang w:val="en-AU" w:eastAsia="en-US"/>
        </w:rPr>
        <w:t xml:space="preserve"> 4 „</w:t>
      </w:r>
      <w:proofErr w:type="spellStart"/>
      <w:r w:rsidRPr="00F75667">
        <w:rPr>
          <w:lang w:val="en-AU" w:eastAsia="en-US"/>
        </w:rPr>
        <w:t>Устройствено</w:t>
      </w:r>
      <w:proofErr w:type="spellEnd"/>
      <w:r w:rsidRPr="00F75667">
        <w:rPr>
          <w:lang w:val="en-AU" w:eastAsia="en-US"/>
        </w:rPr>
        <w:t xml:space="preserve"> </w:t>
      </w:r>
      <w:proofErr w:type="spellStart"/>
      <w:r w:rsidRPr="00F75667">
        <w:rPr>
          <w:lang w:val="en-AU" w:eastAsia="en-US"/>
        </w:rPr>
        <w:t>планиране</w:t>
      </w:r>
      <w:proofErr w:type="spellEnd"/>
      <w:r w:rsidRPr="00F75667">
        <w:rPr>
          <w:lang w:val="en-AU" w:eastAsia="en-US"/>
        </w:rPr>
        <w:t xml:space="preserve">, </w:t>
      </w:r>
      <w:proofErr w:type="spellStart"/>
      <w:r w:rsidRPr="00F75667">
        <w:rPr>
          <w:lang w:val="en-AU" w:eastAsia="en-US"/>
        </w:rPr>
        <w:t>благоустройство</w:t>
      </w:r>
      <w:proofErr w:type="spellEnd"/>
      <w:r w:rsidRPr="00F75667">
        <w:rPr>
          <w:lang w:val="en-AU" w:eastAsia="en-US"/>
        </w:rPr>
        <w:t xml:space="preserve">, </w:t>
      </w:r>
      <w:proofErr w:type="spellStart"/>
      <w:r w:rsidRPr="00F75667">
        <w:rPr>
          <w:lang w:val="en-AU" w:eastAsia="en-US"/>
        </w:rPr>
        <w:t>геозащита</w:t>
      </w:r>
      <w:proofErr w:type="spellEnd"/>
      <w:r w:rsidRPr="00F75667">
        <w:rPr>
          <w:lang w:val="en-AU" w:eastAsia="en-US"/>
        </w:rPr>
        <w:t xml:space="preserve">, </w:t>
      </w:r>
      <w:proofErr w:type="spellStart"/>
      <w:r w:rsidRPr="00F75667">
        <w:rPr>
          <w:lang w:val="en-AU" w:eastAsia="en-US"/>
        </w:rPr>
        <w:t>водоснабдяване</w:t>
      </w:r>
      <w:proofErr w:type="spellEnd"/>
      <w:r w:rsidRPr="00F75667">
        <w:rPr>
          <w:lang w:val="en-AU" w:eastAsia="en-US"/>
        </w:rPr>
        <w:t xml:space="preserve"> и </w:t>
      </w:r>
      <w:proofErr w:type="spellStart"/>
      <w:r w:rsidRPr="00F75667">
        <w:rPr>
          <w:lang w:val="en-AU" w:eastAsia="en-US"/>
        </w:rPr>
        <w:t>канализация</w:t>
      </w:r>
      <w:proofErr w:type="spellEnd"/>
      <w:r w:rsidRPr="00F75667">
        <w:rPr>
          <w:lang w:eastAsia="en-US"/>
        </w:rPr>
        <w:t>”</w:t>
      </w:r>
    </w:p>
    <w:p w:rsidR="008428A6" w:rsidRPr="00F75667" w:rsidRDefault="008428A6" w:rsidP="008428A6">
      <w:pPr>
        <w:ind w:firstLine="708"/>
        <w:jc w:val="both"/>
        <w:rPr>
          <w:lang w:eastAsia="en-US"/>
        </w:rPr>
      </w:pPr>
      <w:proofErr w:type="spellStart"/>
      <w:r w:rsidRPr="00F75667">
        <w:rPr>
          <w:lang w:val="en-AU" w:eastAsia="en-US"/>
        </w:rPr>
        <w:t>Съгласно</w:t>
      </w:r>
      <w:proofErr w:type="spellEnd"/>
      <w:r w:rsidRPr="00F75667">
        <w:rPr>
          <w:lang w:val="en-AU" w:eastAsia="en-US"/>
        </w:rPr>
        <w:t xml:space="preserve"> </w:t>
      </w:r>
      <w:proofErr w:type="spellStart"/>
      <w:proofErr w:type="gramStart"/>
      <w:r w:rsidRPr="00F75667">
        <w:rPr>
          <w:lang w:val="en-AU" w:eastAsia="en-US"/>
        </w:rPr>
        <w:t>Споразумение</w:t>
      </w:r>
      <w:proofErr w:type="spellEnd"/>
      <w:r w:rsidRPr="00F75667">
        <w:rPr>
          <w:lang w:eastAsia="en-US"/>
        </w:rPr>
        <w:t xml:space="preserve">то </w:t>
      </w:r>
      <w:r w:rsidRPr="00F75667">
        <w:rPr>
          <w:lang w:val="en-AU" w:eastAsia="en-US"/>
        </w:rPr>
        <w:t xml:space="preserve"> МРРБ</w:t>
      </w:r>
      <w:proofErr w:type="gramEnd"/>
      <w:r w:rsidRPr="00F75667">
        <w:rPr>
          <w:lang w:val="en-AU" w:eastAsia="en-US"/>
        </w:rPr>
        <w:t xml:space="preserve"> </w:t>
      </w:r>
      <w:proofErr w:type="spellStart"/>
      <w:r w:rsidRPr="00F75667">
        <w:rPr>
          <w:lang w:val="en-AU" w:eastAsia="en-US"/>
        </w:rPr>
        <w:t>предоставя</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Община</w:t>
      </w:r>
      <w:proofErr w:type="spellEnd"/>
      <w:r w:rsidRPr="00F75667">
        <w:rPr>
          <w:lang w:val="en-AU" w:eastAsia="en-US"/>
        </w:rPr>
        <w:t xml:space="preserve"> </w:t>
      </w:r>
      <w:proofErr w:type="spellStart"/>
      <w:r w:rsidRPr="00F75667">
        <w:rPr>
          <w:lang w:val="en-AU" w:eastAsia="en-US"/>
        </w:rPr>
        <w:t>Гурково</w:t>
      </w:r>
      <w:proofErr w:type="spellEnd"/>
      <w:r w:rsidRPr="00F75667">
        <w:rPr>
          <w:lang w:val="en-AU" w:eastAsia="en-US"/>
        </w:rPr>
        <w:t xml:space="preserve"> </w:t>
      </w:r>
      <w:proofErr w:type="spellStart"/>
      <w:r w:rsidRPr="00F75667">
        <w:rPr>
          <w:lang w:val="en-AU" w:eastAsia="en-US"/>
        </w:rPr>
        <w:t>финансови</w:t>
      </w:r>
      <w:proofErr w:type="spellEnd"/>
      <w:r w:rsidRPr="00F75667">
        <w:rPr>
          <w:lang w:val="en-AU" w:eastAsia="en-US"/>
        </w:rPr>
        <w:t xml:space="preserve"> </w:t>
      </w:r>
      <w:proofErr w:type="spellStart"/>
      <w:r w:rsidRPr="00F75667">
        <w:rPr>
          <w:lang w:val="en-AU" w:eastAsia="en-US"/>
        </w:rPr>
        <w:t>средства</w:t>
      </w:r>
      <w:proofErr w:type="spellEnd"/>
      <w:r w:rsidRPr="00F75667">
        <w:rPr>
          <w:lang w:val="en-AU" w:eastAsia="en-US"/>
        </w:rPr>
        <w:t xml:space="preserve"> в </w:t>
      </w:r>
      <w:proofErr w:type="spellStart"/>
      <w:r w:rsidRPr="00F75667">
        <w:rPr>
          <w:lang w:val="en-AU" w:eastAsia="en-US"/>
        </w:rPr>
        <w:t>размер</w:t>
      </w:r>
      <w:proofErr w:type="spellEnd"/>
      <w:r w:rsidRPr="00F75667">
        <w:rPr>
          <w:lang w:val="en-AU" w:eastAsia="en-US"/>
        </w:rPr>
        <w:t xml:space="preserve"> </w:t>
      </w:r>
      <w:r w:rsidRPr="00F75667">
        <w:rPr>
          <w:b/>
          <w:lang w:val="en-AU" w:eastAsia="en-US"/>
        </w:rPr>
        <w:t xml:space="preserve">700 000 </w:t>
      </w:r>
      <w:proofErr w:type="spellStart"/>
      <w:r w:rsidRPr="00F75667">
        <w:rPr>
          <w:b/>
          <w:lang w:val="en-AU" w:eastAsia="en-US"/>
        </w:rPr>
        <w:t>лв</w:t>
      </w:r>
      <w:proofErr w:type="spellEnd"/>
      <w:r w:rsidRPr="00F75667">
        <w:rPr>
          <w:lang w:val="en-AU" w:eastAsia="en-US"/>
        </w:rPr>
        <w:t xml:space="preserve">. </w:t>
      </w:r>
      <w:proofErr w:type="spellStart"/>
      <w:proofErr w:type="gramStart"/>
      <w:r w:rsidRPr="00F75667">
        <w:rPr>
          <w:lang w:val="en-AU" w:eastAsia="en-US"/>
        </w:rPr>
        <w:t>за</w:t>
      </w:r>
      <w:proofErr w:type="spellEnd"/>
      <w:proofErr w:type="gramEnd"/>
      <w:r w:rsidRPr="00F75667">
        <w:rPr>
          <w:lang w:val="en-AU" w:eastAsia="en-US"/>
        </w:rPr>
        <w:t xml:space="preserve"> </w:t>
      </w:r>
      <w:proofErr w:type="spellStart"/>
      <w:r w:rsidRPr="00F75667">
        <w:rPr>
          <w:lang w:val="en-AU" w:eastAsia="en-US"/>
        </w:rPr>
        <w:t>изпълнение</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r w:rsidRPr="00F75667">
        <w:rPr>
          <w:lang w:eastAsia="en-US"/>
        </w:rPr>
        <w:t>обекта.</w:t>
      </w:r>
    </w:p>
    <w:p w:rsidR="008428A6" w:rsidRPr="00F75667" w:rsidRDefault="008428A6" w:rsidP="008428A6">
      <w:pPr>
        <w:ind w:firstLine="708"/>
        <w:jc w:val="both"/>
        <w:rPr>
          <w:lang w:eastAsia="en-US"/>
        </w:rPr>
      </w:pPr>
      <w:r w:rsidRPr="00F75667">
        <w:rPr>
          <w:lang w:eastAsia="en-US"/>
        </w:rPr>
        <w:t>Съгласно подписаните договори на база проведени процедури необходимата стойност за обекта е формирана както следва:</w:t>
      </w:r>
    </w:p>
    <w:p w:rsidR="008428A6" w:rsidRPr="00F75667" w:rsidRDefault="008428A6" w:rsidP="008428A6">
      <w:pPr>
        <w:numPr>
          <w:ilvl w:val="0"/>
          <w:numId w:val="37"/>
        </w:numPr>
        <w:jc w:val="both"/>
        <w:rPr>
          <w:lang w:val="en-AU" w:eastAsia="en-US"/>
        </w:rPr>
      </w:pPr>
      <w:proofErr w:type="spellStart"/>
      <w:r w:rsidRPr="00F75667">
        <w:rPr>
          <w:lang w:val="en-AU" w:eastAsia="en-US"/>
        </w:rPr>
        <w:t>Договор</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изпълнение</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СМР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стойност</w:t>
      </w:r>
      <w:proofErr w:type="spellEnd"/>
      <w:r w:rsidRPr="00F75667">
        <w:rPr>
          <w:lang w:val="en-AU" w:eastAsia="en-US"/>
        </w:rPr>
        <w:t xml:space="preserve"> </w:t>
      </w:r>
      <w:r w:rsidRPr="00F75667">
        <w:rPr>
          <w:b/>
          <w:lang w:val="en-AU" w:eastAsia="en-US"/>
        </w:rPr>
        <w:t>1 032 342,53лв</w:t>
      </w:r>
      <w:r w:rsidRPr="00F75667">
        <w:rPr>
          <w:lang w:val="en-AU" w:eastAsia="en-US"/>
        </w:rPr>
        <w:t xml:space="preserve">. </w:t>
      </w:r>
      <w:proofErr w:type="gramStart"/>
      <w:r w:rsidRPr="00F75667">
        <w:rPr>
          <w:lang w:val="en-AU" w:eastAsia="en-US"/>
        </w:rPr>
        <w:t>с</w:t>
      </w:r>
      <w:proofErr w:type="gramEnd"/>
      <w:r w:rsidRPr="00F75667">
        <w:rPr>
          <w:lang w:val="en-AU" w:eastAsia="en-US"/>
        </w:rPr>
        <w:t xml:space="preserve"> ДДС</w:t>
      </w:r>
      <w:r w:rsidRPr="00F75667">
        <w:rPr>
          <w:lang w:eastAsia="en-US"/>
        </w:rPr>
        <w:t xml:space="preserve"> – (за фин. От МРРБ)</w:t>
      </w:r>
    </w:p>
    <w:p w:rsidR="008428A6" w:rsidRPr="00F75667" w:rsidRDefault="008428A6" w:rsidP="008428A6">
      <w:pPr>
        <w:numPr>
          <w:ilvl w:val="0"/>
          <w:numId w:val="37"/>
        </w:numPr>
        <w:jc w:val="both"/>
        <w:rPr>
          <w:lang w:val="en-AU" w:eastAsia="en-US"/>
        </w:rPr>
      </w:pPr>
      <w:proofErr w:type="spellStart"/>
      <w:r w:rsidRPr="00F75667">
        <w:rPr>
          <w:lang w:val="en-AU" w:eastAsia="en-US"/>
        </w:rPr>
        <w:t>Договор</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АН</w:t>
      </w:r>
      <w:r w:rsidRPr="00F75667">
        <w:rPr>
          <w:lang w:eastAsia="en-US"/>
        </w:rPr>
        <w:t xml:space="preserve"> (</w:t>
      </w:r>
      <w:proofErr w:type="spellStart"/>
      <w:r w:rsidRPr="00F75667">
        <w:rPr>
          <w:lang w:eastAsia="en-US"/>
        </w:rPr>
        <w:t>авт</w:t>
      </w:r>
      <w:proofErr w:type="spellEnd"/>
      <w:r w:rsidRPr="00F75667">
        <w:rPr>
          <w:lang w:eastAsia="en-US"/>
        </w:rPr>
        <w:t>. надзор)</w:t>
      </w:r>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стойност</w:t>
      </w:r>
      <w:proofErr w:type="spellEnd"/>
      <w:r w:rsidRPr="00F75667">
        <w:rPr>
          <w:lang w:val="en-AU" w:eastAsia="en-US"/>
        </w:rPr>
        <w:t xml:space="preserve"> </w:t>
      </w:r>
      <w:r w:rsidRPr="00F75667">
        <w:rPr>
          <w:b/>
          <w:lang w:val="en-AU" w:eastAsia="en-US"/>
        </w:rPr>
        <w:t>10 308</w:t>
      </w:r>
      <w:r w:rsidRPr="00F75667">
        <w:rPr>
          <w:b/>
          <w:lang w:eastAsia="en-US"/>
        </w:rPr>
        <w:t xml:space="preserve"> </w:t>
      </w:r>
      <w:proofErr w:type="spellStart"/>
      <w:r w:rsidRPr="00F75667">
        <w:rPr>
          <w:b/>
          <w:lang w:val="en-AU" w:eastAsia="en-US"/>
        </w:rPr>
        <w:t>лв</w:t>
      </w:r>
      <w:proofErr w:type="spellEnd"/>
      <w:r w:rsidRPr="00F75667">
        <w:rPr>
          <w:lang w:val="en-AU" w:eastAsia="en-US"/>
        </w:rPr>
        <w:t xml:space="preserve">. с ДДС – </w:t>
      </w:r>
      <w:proofErr w:type="spellStart"/>
      <w:r w:rsidRPr="00F75667">
        <w:rPr>
          <w:lang w:val="en-AU" w:eastAsia="en-US"/>
        </w:rPr>
        <w:t>финансиран</w:t>
      </w:r>
      <w:proofErr w:type="spellEnd"/>
      <w:r w:rsidRPr="00F75667">
        <w:rPr>
          <w:lang w:val="en-AU" w:eastAsia="en-US"/>
        </w:rPr>
        <w:t xml:space="preserve"> </w:t>
      </w:r>
      <w:proofErr w:type="spellStart"/>
      <w:r w:rsidRPr="00F75667">
        <w:rPr>
          <w:lang w:val="en-AU" w:eastAsia="en-US"/>
        </w:rPr>
        <w:t>от</w:t>
      </w:r>
      <w:proofErr w:type="spellEnd"/>
      <w:r w:rsidRPr="00F75667">
        <w:rPr>
          <w:lang w:val="en-AU" w:eastAsia="en-US"/>
        </w:rPr>
        <w:t xml:space="preserve"> </w:t>
      </w:r>
      <w:proofErr w:type="spellStart"/>
      <w:r w:rsidRPr="00F75667">
        <w:rPr>
          <w:lang w:val="en-AU" w:eastAsia="en-US"/>
        </w:rPr>
        <w:t>собствени</w:t>
      </w:r>
      <w:proofErr w:type="spellEnd"/>
      <w:r w:rsidRPr="00F75667">
        <w:rPr>
          <w:lang w:val="en-AU" w:eastAsia="en-US"/>
        </w:rPr>
        <w:t xml:space="preserve"> </w:t>
      </w:r>
      <w:proofErr w:type="spellStart"/>
      <w:r w:rsidRPr="00F75667">
        <w:rPr>
          <w:lang w:val="en-AU" w:eastAsia="en-US"/>
        </w:rPr>
        <w:t>средства</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Община</w:t>
      </w:r>
      <w:proofErr w:type="spellEnd"/>
      <w:r w:rsidRPr="00F75667">
        <w:rPr>
          <w:lang w:val="en-AU" w:eastAsia="en-US"/>
        </w:rPr>
        <w:t xml:space="preserve"> </w:t>
      </w:r>
      <w:proofErr w:type="spellStart"/>
      <w:r w:rsidRPr="00F75667">
        <w:rPr>
          <w:lang w:val="en-AU" w:eastAsia="en-US"/>
        </w:rPr>
        <w:t>Гурково</w:t>
      </w:r>
      <w:proofErr w:type="spellEnd"/>
      <w:r w:rsidRPr="00F75667">
        <w:rPr>
          <w:lang w:val="en-AU" w:eastAsia="en-US"/>
        </w:rPr>
        <w:t>;</w:t>
      </w:r>
    </w:p>
    <w:p w:rsidR="008428A6" w:rsidRPr="00F75667" w:rsidRDefault="008428A6" w:rsidP="008428A6">
      <w:pPr>
        <w:numPr>
          <w:ilvl w:val="0"/>
          <w:numId w:val="37"/>
        </w:numPr>
        <w:jc w:val="both"/>
        <w:rPr>
          <w:lang w:val="en-AU" w:eastAsia="en-US"/>
        </w:rPr>
      </w:pPr>
      <w:proofErr w:type="spellStart"/>
      <w:r w:rsidRPr="00F75667">
        <w:rPr>
          <w:lang w:val="en-AU" w:eastAsia="en-US"/>
        </w:rPr>
        <w:t>Договор</w:t>
      </w:r>
      <w:proofErr w:type="spellEnd"/>
      <w:r w:rsidRPr="00F75667">
        <w:rPr>
          <w:lang w:val="en-AU" w:eastAsia="en-US"/>
        </w:rPr>
        <w:t xml:space="preserve"> </w:t>
      </w:r>
      <w:proofErr w:type="spellStart"/>
      <w:proofErr w:type="gramStart"/>
      <w:r w:rsidRPr="00F75667">
        <w:rPr>
          <w:lang w:val="en-AU" w:eastAsia="en-US"/>
        </w:rPr>
        <w:t>за</w:t>
      </w:r>
      <w:proofErr w:type="spellEnd"/>
      <w:r w:rsidRPr="00F75667">
        <w:rPr>
          <w:lang w:val="en-AU" w:eastAsia="en-US"/>
        </w:rPr>
        <w:t xml:space="preserve">  СН</w:t>
      </w:r>
      <w:proofErr w:type="gramEnd"/>
      <w:r w:rsidRPr="00F75667">
        <w:rPr>
          <w:lang w:val="en-AU" w:eastAsia="en-US"/>
        </w:rPr>
        <w:t xml:space="preserve"> </w:t>
      </w:r>
      <w:r w:rsidRPr="00F75667">
        <w:rPr>
          <w:lang w:eastAsia="en-US"/>
        </w:rPr>
        <w:t xml:space="preserve">(стр.надзор)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стойност</w:t>
      </w:r>
      <w:proofErr w:type="spellEnd"/>
      <w:r w:rsidRPr="00F75667">
        <w:rPr>
          <w:lang w:val="en-AU" w:eastAsia="en-US"/>
        </w:rPr>
        <w:t xml:space="preserve"> </w:t>
      </w:r>
      <w:r w:rsidRPr="00F75667">
        <w:rPr>
          <w:b/>
          <w:lang w:val="en-AU" w:eastAsia="en-US"/>
        </w:rPr>
        <w:t>21 000</w:t>
      </w:r>
      <w:r w:rsidRPr="00F75667">
        <w:rPr>
          <w:b/>
          <w:lang w:eastAsia="en-US"/>
        </w:rPr>
        <w:t xml:space="preserve"> </w:t>
      </w:r>
      <w:proofErr w:type="spellStart"/>
      <w:r w:rsidRPr="00F75667">
        <w:rPr>
          <w:b/>
          <w:lang w:val="en-AU" w:eastAsia="en-US"/>
        </w:rPr>
        <w:t>л</w:t>
      </w:r>
      <w:r w:rsidRPr="00F75667">
        <w:rPr>
          <w:lang w:val="en-AU" w:eastAsia="en-US"/>
        </w:rPr>
        <w:t>в</w:t>
      </w:r>
      <w:proofErr w:type="spellEnd"/>
      <w:r w:rsidRPr="00F75667">
        <w:rPr>
          <w:lang w:val="en-AU" w:eastAsia="en-US"/>
        </w:rPr>
        <w:t xml:space="preserve">. с ДДС – </w:t>
      </w:r>
      <w:proofErr w:type="spellStart"/>
      <w:r w:rsidRPr="00F75667">
        <w:rPr>
          <w:lang w:val="en-AU" w:eastAsia="en-US"/>
        </w:rPr>
        <w:t>финансиран</w:t>
      </w:r>
      <w:proofErr w:type="spellEnd"/>
      <w:r w:rsidRPr="00F75667">
        <w:rPr>
          <w:lang w:val="en-AU" w:eastAsia="en-US"/>
        </w:rPr>
        <w:t xml:space="preserve"> </w:t>
      </w:r>
      <w:proofErr w:type="spellStart"/>
      <w:r w:rsidRPr="00F75667">
        <w:rPr>
          <w:lang w:val="en-AU" w:eastAsia="en-US"/>
        </w:rPr>
        <w:t>от</w:t>
      </w:r>
      <w:proofErr w:type="spellEnd"/>
      <w:r w:rsidRPr="00F75667">
        <w:rPr>
          <w:lang w:val="en-AU" w:eastAsia="en-US"/>
        </w:rPr>
        <w:t xml:space="preserve"> </w:t>
      </w:r>
      <w:proofErr w:type="spellStart"/>
      <w:r w:rsidRPr="00F75667">
        <w:rPr>
          <w:lang w:val="en-AU" w:eastAsia="en-US"/>
        </w:rPr>
        <w:t>собствени</w:t>
      </w:r>
      <w:proofErr w:type="spellEnd"/>
      <w:r w:rsidRPr="00F75667">
        <w:rPr>
          <w:lang w:val="en-AU" w:eastAsia="en-US"/>
        </w:rPr>
        <w:t xml:space="preserve"> </w:t>
      </w:r>
      <w:proofErr w:type="spellStart"/>
      <w:r w:rsidRPr="00F75667">
        <w:rPr>
          <w:lang w:val="en-AU" w:eastAsia="en-US"/>
        </w:rPr>
        <w:t>средства</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Община</w:t>
      </w:r>
      <w:proofErr w:type="spellEnd"/>
      <w:r w:rsidRPr="00F75667">
        <w:rPr>
          <w:lang w:val="en-AU" w:eastAsia="en-US"/>
        </w:rPr>
        <w:t xml:space="preserve"> </w:t>
      </w:r>
      <w:proofErr w:type="spellStart"/>
      <w:r w:rsidRPr="00F75667">
        <w:rPr>
          <w:lang w:val="en-AU" w:eastAsia="en-US"/>
        </w:rPr>
        <w:t>Гурково</w:t>
      </w:r>
      <w:proofErr w:type="spellEnd"/>
      <w:r w:rsidRPr="00F75667">
        <w:rPr>
          <w:lang w:val="en-AU" w:eastAsia="en-US"/>
        </w:rPr>
        <w:t xml:space="preserve">; </w:t>
      </w:r>
    </w:p>
    <w:p w:rsidR="008428A6" w:rsidRPr="00F75667" w:rsidRDefault="008428A6" w:rsidP="008428A6">
      <w:pPr>
        <w:numPr>
          <w:ilvl w:val="0"/>
          <w:numId w:val="37"/>
        </w:numPr>
        <w:jc w:val="both"/>
        <w:rPr>
          <w:lang w:val="en-AU" w:eastAsia="en-US"/>
        </w:rPr>
      </w:pPr>
    </w:p>
    <w:p w:rsidR="008428A6" w:rsidRPr="00F75667" w:rsidRDefault="008428A6" w:rsidP="008428A6">
      <w:pPr>
        <w:ind w:firstLine="708"/>
        <w:jc w:val="both"/>
        <w:rPr>
          <w:lang w:eastAsia="en-US"/>
        </w:rPr>
      </w:pPr>
      <w:r w:rsidRPr="00F75667">
        <w:rPr>
          <w:lang w:eastAsia="en-US"/>
        </w:rPr>
        <w:t xml:space="preserve">През 2020 г. е поискана от МРРБ разликата от 332 342 лева. През м.декември, 2020 г. е преведена сумата </w:t>
      </w:r>
      <w:r w:rsidRPr="00F75667">
        <w:rPr>
          <w:b/>
          <w:lang w:eastAsia="en-US"/>
        </w:rPr>
        <w:t>160 000лв</w:t>
      </w:r>
      <w:r w:rsidRPr="00F75667">
        <w:rPr>
          <w:lang w:eastAsia="en-US"/>
        </w:rPr>
        <w:t xml:space="preserve">. Очакваме актуалната разлика от </w:t>
      </w:r>
      <w:r w:rsidRPr="00F75667">
        <w:rPr>
          <w:b/>
          <w:lang w:eastAsia="en-US"/>
        </w:rPr>
        <w:t>172 342</w:t>
      </w:r>
      <w:r w:rsidRPr="00F75667">
        <w:rPr>
          <w:lang w:eastAsia="en-US"/>
        </w:rPr>
        <w:t xml:space="preserve">  лева да бъде преведена от МРРБ. След получаване на конкретна сума ще бъдат направени актуални разчети.Оставащите суми за АН и СН ще бъдат платени, съгласно условията на подписаните договори.</w:t>
      </w:r>
    </w:p>
    <w:p w:rsidR="008428A6" w:rsidRPr="00F75667" w:rsidRDefault="008428A6" w:rsidP="008428A6">
      <w:pPr>
        <w:ind w:firstLine="708"/>
        <w:jc w:val="both"/>
        <w:rPr>
          <w:lang w:eastAsia="en-US"/>
        </w:rPr>
      </w:pPr>
      <w:r w:rsidRPr="00F75667">
        <w:rPr>
          <w:lang w:eastAsia="en-US"/>
        </w:rPr>
        <w:t>За обекта са спазени всички необходими нормативни изисквания, като са отчетени наличните обстоятелства.</w:t>
      </w:r>
    </w:p>
    <w:p w:rsidR="008428A6" w:rsidRPr="00F75667" w:rsidRDefault="008428A6" w:rsidP="008428A6">
      <w:pPr>
        <w:jc w:val="both"/>
        <w:rPr>
          <w:b/>
          <w:lang w:eastAsia="en-US"/>
        </w:rPr>
      </w:pPr>
    </w:p>
    <w:p w:rsidR="008428A6" w:rsidRPr="00F75667" w:rsidRDefault="008428A6" w:rsidP="008428A6">
      <w:pPr>
        <w:numPr>
          <w:ilvl w:val="0"/>
          <w:numId w:val="40"/>
        </w:numPr>
        <w:jc w:val="both"/>
        <w:rPr>
          <w:b/>
          <w:lang w:eastAsia="en-US"/>
        </w:rPr>
      </w:pPr>
      <w:r w:rsidRPr="00F75667">
        <w:rPr>
          <w:b/>
          <w:lang w:eastAsia="en-US"/>
        </w:rPr>
        <w:t>Реконструкция и подмяна на част от водопроводната мрежа в гр. Гурково - втори етап.</w:t>
      </w:r>
    </w:p>
    <w:p w:rsidR="008428A6" w:rsidRPr="00F75667" w:rsidRDefault="008428A6" w:rsidP="008428A6">
      <w:pPr>
        <w:jc w:val="both"/>
        <w:rPr>
          <w:lang w:eastAsia="en-US"/>
        </w:rPr>
      </w:pPr>
      <w:r w:rsidRPr="00F75667">
        <w:rPr>
          <w:lang w:eastAsia="en-US"/>
        </w:rPr>
        <w:t>Обектът е финансиран от ПУДООС със стойност 987 469 лева за СМР. Изготвянето на инвестиционния проект е финансирано от „В и К” ЕООД- Стара Загора и е отчетен в обхвата на  минималното ниво на инвестиции от дружеството.  Строителството започна  през 2020 г. и завърши в началото на 2021 г. Обектът е въведен в експлоатация и има Разрешение за ползване. Разходите за строителен надзор и авторски надзор с общ  размер  от 17902 лева са платени от целевата субсидия за 2021 г.</w:t>
      </w:r>
    </w:p>
    <w:p w:rsidR="008428A6" w:rsidRPr="00F75667" w:rsidRDefault="008428A6" w:rsidP="008428A6">
      <w:pPr>
        <w:jc w:val="both"/>
        <w:rPr>
          <w:lang w:eastAsia="en-US"/>
        </w:rPr>
      </w:pPr>
    </w:p>
    <w:p w:rsidR="008428A6" w:rsidRPr="00F75667" w:rsidRDefault="008428A6" w:rsidP="008428A6">
      <w:pPr>
        <w:numPr>
          <w:ilvl w:val="0"/>
          <w:numId w:val="40"/>
        </w:numPr>
        <w:jc w:val="both"/>
        <w:rPr>
          <w:b/>
          <w:lang w:eastAsia="en-US"/>
        </w:rPr>
      </w:pPr>
      <w:r w:rsidRPr="00F75667">
        <w:rPr>
          <w:b/>
          <w:lang w:eastAsia="en-US"/>
        </w:rPr>
        <w:t>Реконструкция на вътрешна водопроводна мрежа (ВВМ) в с.Паничерево, Община Гурково - втори етап ППР (проектно-проучвателни работи)</w:t>
      </w:r>
    </w:p>
    <w:p w:rsidR="008428A6" w:rsidRPr="00F75667" w:rsidRDefault="008428A6" w:rsidP="008428A6">
      <w:pPr>
        <w:jc w:val="both"/>
        <w:rPr>
          <w:lang w:eastAsia="en-US"/>
        </w:rPr>
      </w:pPr>
      <w:r w:rsidRPr="00F75667">
        <w:rPr>
          <w:lang w:eastAsia="en-US"/>
        </w:rPr>
        <w:t xml:space="preserve">През 2020 г. приключи първи етап от реконструкция на ВВМ-с.Паничерево. </w:t>
      </w:r>
    </w:p>
    <w:p w:rsidR="008428A6" w:rsidRPr="00F75667" w:rsidRDefault="008428A6" w:rsidP="008428A6">
      <w:pPr>
        <w:jc w:val="both"/>
        <w:rPr>
          <w:lang w:eastAsia="en-US"/>
        </w:rPr>
      </w:pPr>
      <w:r w:rsidRPr="00F75667">
        <w:rPr>
          <w:lang w:eastAsia="en-US"/>
        </w:rPr>
        <w:t xml:space="preserve">През 2020 г. се възложи извършване на проектно-проучвателни работи за изготвяне на инвестиционен проект за </w:t>
      </w:r>
      <w:r w:rsidRPr="00F75667">
        <w:rPr>
          <w:b/>
          <w:lang w:eastAsia="en-US"/>
        </w:rPr>
        <w:t>Реконструкция на вътрешна водопроводна мрежа (ВВМ) в с.Паничерево, Община Гурково - втори етап</w:t>
      </w:r>
      <w:r w:rsidRPr="00F75667">
        <w:rPr>
          <w:lang w:eastAsia="en-US"/>
        </w:rPr>
        <w:t xml:space="preserve">. </w:t>
      </w:r>
    </w:p>
    <w:p w:rsidR="008428A6" w:rsidRPr="00F75667" w:rsidRDefault="008428A6" w:rsidP="008428A6">
      <w:pPr>
        <w:jc w:val="both"/>
        <w:rPr>
          <w:lang w:eastAsia="en-US"/>
        </w:rPr>
      </w:pPr>
      <w:r w:rsidRPr="00F75667">
        <w:rPr>
          <w:lang w:eastAsia="en-US"/>
        </w:rPr>
        <w:t xml:space="preserve">Инвестиционният проект е изготвен и предаден на Възложителя. През настоящата година дейностите по приключване на инвестиционния проект обхващат </w:t>
      </w:r>
      <w:proofErr w:type="spellStart"/>
      <w:r w:rsidRPr="00F75667">
        <w:rPr>
          <w:lang w:eastAsia="en-US"/>
        </w:rPr>
        <w:t>съгласувателните</w:t>
      </w:r>
      <w:proofErr w:type="spellEnd"/>
      <w:r w:rsidRPr="00F75667">
        <w:rPr>
          <w:lang w:eastAsia="en-US"/>
        </w:rPr>
        <w:t xml:space="preserve"> процедури и одобряване. Разходите за инвестиционния проект  са предвидени за плащане със целева субсидия. До настоящият момент са платени  разходи в размер на 37 920 лева</w:t>
      </w:r>
      <w:r w:rsidRPr="00F75667">
        <w:rPr>
          <w:lang w:val="en-US" w:eastAsia="en-US"/>
        </w:rPr>
        <w:t xml:space="preserve"> </w:t>
      </w:r>
      <w:r w:rsidRPr="00F75667">
        <w:rPr>
          <w:lang w:eastAsia="en-US"/>
        </w:rPr>
        <w:t xml:space="preserve"> от целевата субсидия за 2020 г.</w:t>
      </w:r>
    </w:p>
    <w:p w:rsidR="008428A6" w:rsidRPr="00F75667" w:rsidRDefault="008428A6" w:rsidP="008428A6">
      <w:pPr>
        <w:rPr>
          <w:b/>
          <w:lang w:eastAsia="en-US"/>
        </w:rPr>
      </w:pPr>
    </w:p>
    <w:p w:rsidR="008428A6" w:rsidRPr="00F75667" w:rsidRDefault="008428A6" w:rsidP="008428A6">
      <w:pPr>
        <w:numPr>
          <w:ilvl w:val="0"/>
          <w:numId w:val="40"/>
        </w:numPr>
        <w:rPr>
          <w:lang w:eastAsia="en-US"/>
        </w:rPr>
      </w:pPr>
      <w:r w:rsidRPr="00F75667">
        <w:rPr>
          <w:b/>
          <w:lang w:eastAsia="en-US"/>
        </w:rPr>
        <w:t xml:space="preserve">"Подобряване на водоснабдителната инфраструктура в с .Конаре и с. Паничерево, Община Гурково" </w:t>
      </w:r>
    </w:p>
    <w:p w:rsidR="008428A6" w:rsidRPr="00F75667" w:rsidRDefault="008428A6" w:rsidP="008428A6">
      <w:pPr>
        <w:jc w:val="both"/>
        <w:rPr>
          <w:lang w:eastAsia="en-US"/>
        </w:rPr>
      </w:pPr>
      <w:r w:rsidRPr="00F75667">
        <w:rPr>
          <w:lang w:eastAsia="en-US"/>
        </w:rPr>
        <w:t>Проектът се финансира от ДФ"Земеделие" по договор №24/07/2/0/00452/21.06.2018г.</w:t>
      </w:r>
    </w:p>
    <w:p w:rsidR="008428A6" w:rsidRPr="00F75667" w:rsidRDefault="008428A6" w:rsidP="008428A6">
      <w:pPr>
        <w:jc w:val="both"/>
        <w:rPr>
          <w:lang w:eastAsia="en-US"/>
        </w:rPr>
      </w:pPr>
      <w:r w:rsidRPr="00F75667">
        <w:rPr>
          <w:lang w:eastAsia="en-US"/>
        </w:rPr>
        <w:t>Проектът се състои от три обекта както следва:</w:t>
      </w:r>
    </w:p>
    <w:p w:rsidR="008428A6" w:rsidRPr="00F75667" w:rsidRDefault="008428A6" w:rsidP="008428A6">
      <w:pPr>
        <w:jc w:val="both"/>
        <w:rPr>
          <w:sz w:val="22"/>
          <w:szCs w:val="22"/>
          <w:lang w:eastAsia="en-US"/>
        </w:rPr>
      </w:pPr>
      <w:r w:rsidRPr="00F75667">
        <w:rPr>
          <w:sz w:val="22"/>
          <w:szCs w:val="22"/>
          <w:lang w:eastAsia="en-US"/>
        </w:rPr>
        <w:t>5.1.</w:t>
      </w:r>
      <w:r w:rsidRPr="00F75667">
        <w:rPr>
          <w:sz w:val="22"/>
          <w:szCs w:val="22"/>
          <w:lang w:val="en-AU" w:eastAsia="en-US"/>
        </w:rPr>
        <w:t>„</w:t>
      </w:r>
      <w:proofErr w:type="spellStart"/>
      <w:r w:rsidRPr="00F75667">
        <w:rPr>
          <w:sz w:val="22"/>
          <w:szCs w:val="22"/>
          <w:lang w:val="en-AU" w:eastAsia="en-US"/>
        </w:rPr>
        <w:t>Реконструкция</w:t>
      </w:r>
      <w:proofErr w:type="spellEnd"/>
      <w:r w:rsidRPr="00F75667">
        <w:rPr>
          <w:sz w:val="22"/>
          <w:szCs w:val="22"/>
          <w:lang w:val="en-AU" w:eastAsia="en-US"/>
        </w:rPr>
        <w:t xml:space="preserve"> и </w:t>
      </w:r>
      <w:proofErr w:type="spellStart"/>
      <w:r w:rsidRPr="00F75667">
        <w:rPr>
          <w:sz w:val="22"/>
          <w:szCs w:val="22"/>
          <w:lang w:val="en-AU" w:eastAsia="en-US"/>
        </w:rPr>
        <w:t>доизграждане</w:t>
      </w:r>
      <w:proofErr w:type="spellEnd"/>
      <w:r w:rsidRPr="00F75667">
        <w:rPr>
          <w:sz w:val="22"/>
          <w:szCs w:val="22"/>
          <w:lang w:val="en-AU" w:eastAsia="en-US"/>
        </w:rPr>
        <w:t xml:space="preserve"> </w:t>
      </w:r>
      <w:proofErr w:type="spellStart"/>
      <w:r w:rsidRPr="00F75667">
        <w:rPr>
          <w:sz w:val="22"/>
          <w:szCs w:val="22"/>
          <w:lang w:val="en-AU" w:eastAsia="en-US"/>
        </w:rPr>
        <w:t>на</w:t>
      </w:r>
      <w:proofErr w:type="spellEnd"/>
      <w:r w:rsidRPr="00F75667">
        <w:rPr>
          <w:sz w:val="22"/>
          <w:szCs w:val="22"/>
          <w:lang w:val="en-AU" w:eastAsia="en-US"/>
        </w:rPr>
        <w:t xml:space="preserve"> </w:t>
      </w:r>
      <w:proofErr w:type="spellStart"/>
      <w:r w:rsidRPr="00F75667">
        <w:rPr>
          <w:sz w:val="22"/>
          <w:szCs w:val="22"/>
          <w:lang w:val="en-AU" w:eastAsia="en-US"/>
        </w:rPr>
        <w:t>съществуващо</w:t>
      </w:r>
      <w:proofErr w:type="spellEnd"/>
      <w:r w:rsidRPr="00F75667">
        <w:rPr>
          <w:sz w:val="22"/>
          <w:szCs w:val="22"/>
          <w:lang w:val="en-AU" w:eastAsia="en-US"/>
        </w:rPr>
        <w:t xml:space="preserve"> </w:t>
      </w:r>
      <w:proofErr w:type="spellStart"/>
      <w:r w:rsidRPr="00F75667">
        <w:rPr>
          <w:sz w:val="22"/>
          <w:szCs w:val="22"/>
          <w:lang w:val="en-AU" w:eastAsia="en-US"/>
        </w:rPr>
        <w:t>речно</w:t>
      </w:r>
      <w:proofErr w:type="spellEnd"/>
      <w:r w:rsidRPr="00F75667">
        <w:rPr>
          <w:sz w:val="22"/>
          <w:szCs w:val="22"/>
          <w:lang w:val="en-AU" w:eastAsia="en-US"/>
        </w:rPr>
        <w:t xml:space="preserve"> </w:t>
      </w:r>
      <w:proofErr w:type="spellStart"/>
      <w:r w:rsidRPr="00F75667">
        <w:rPr>
          <w:sz w:val="22"/>
          <w:szCs w:val="22"/>
          <w:lang w:val="en-AU" w:eastAsia="en-US"/>
        </w:rPr>
        <w:t>водохващане</w:t>
      </w:r>
      <w:proofErr w:type="spellEnd"/>
      <w:r w:rsidRPr="00F75667">
        <w:rPr>
          <w:sz w:val="22"/>
          <w:szCs w:val="22"/>
          <w:lang w:val="en-AU" w:eastAsia="en-US"/>
        </w:rPr>
        <w:t xml:space="preserve"> </w:t>
      </w:r>
      <w:proofErr w:type="spellStart"/>
      <w:r w:rsidRPr="00F75667">
        <w:rPr>
          <w:sz w:val="22"/>
          <w:szCs w:val="22"/>
          <w:lang w:val="en-AU" w:eastAsia="en-US"/>
        </w:rPr>
        <w:t>за</w:t>
      </w:r>
      <w:proofErr w:type="spellEnd"/>
      <w:r w:rsidRPr="00F75667">
        <w:rPr>
          <w:sz w:val="22"/>
          <w:szCs w:val="22"/>
          <w:lang w:val="en-AU" w:eastAsia="en-US"/>
        </w:rPr>
        <w:t xml:space="preserve"> </w:t>
      </w:r>
      <w:proofErr w:type="spellStart"/>
      <w:r w:rsidRPr="00F75667">
        <w:rPr>
          <w:sz w:val="22"/>
          <w:szCs w:val="22"/>
          <w:lang w:val="en-AU" w:eastAsia="en-US"/>
        </w:rPr>
        <w:t>водоснабдяване</w:t>
      </w:r>
      <w:proofErr w:type="spellEnd"/>
      <w:r w:rsidRPr="00F75667">
        <w:rPr>
          <w:sz w:val="22"/>
          <w:szCs w:val="22"/>
          <w:lang w:val="en-AU" w:eastAsia="en-US"/>
        </w:rPr>
        <w:t xml:space="preserve"> </w:t>
      </w:r>
      <w:proofErr w:type="spellStart"/>
      <w:r w:rsidRPr="00F75667">
        <w:rPr>
          <w:sz w:val="22"/>
          <w:szCs w:val="22"/>
          <w:lang w:val="en-AU" w:eastAsia="en-US"/>
        </w:rPr>
        <w:t>на</w:t>
      </w:r>
      <w:proofErr w:type="spellEnd"/>
      <w:r w:rsidRPr="00F75667">
        <w:rPr>
          <w:sz w:val="22"/>
          <w:szCs w:val="22"/>
          <w:lang w:val="en-AU" w:eastAsia="en-US"/>
        </w:rPr>
        <w:t xml:space="preserve"> с. </w:t>
      </w:r>
      <w:proofErr w:type="spellStart"/>
      <w:r w:rsidRPr="00F75667">
        <w:rPr>
          <w:sz w:val="22"/>
          <w:szCs w:val="22"/>
          <w:lang w:val="en-AU" w:eastAsia="en-US"/>
        </w:rPr>
        <w:t>Конаре</w:t>
      </w:r>
      <w:proofErr w:type="spellEnd"/>
      <w:r w:rsidRPr="00F75667">
        <w:rPr>
          <w:sz w:val="22"/>
          <w:szCs w:val="22"/>
          <w:lang w:val="en-AU" w:eastAsia="en-US"/>
        </w:rPr>
        <w:t xml:space="preserve"> и </w:t>
      </w:r>
      <w:proofErr w:type="spellStart"/>
      <w:r w:rsidRPr="00F75667">
        <w:rPr>
          <w:sz w:val="22"/>
          <w:szCs w:val="22"/>
          <w:lang w:val="en-AU" w:eastAsia="en-US"/>
        </w:rPr>
        <w:t>изграждане</w:t>
      </w:r>
      <w:proofErr w:type="spellEnd"/>
      <w:r w:rsidRPr="00F75667">
        <w:rPr>
          <w:sz w:val="22"/>
          <w:szCs w:val="22"/>
          <w:lang w:val="en-AU" w:eastAsia="en-US"/>
        </w:rPr>
        <w:t xml:space="preserve"> </w:t>
      </w:r>
      <w:proofErr w:type="spellStart"/>
      <w:r w:rsidRPr="00F75667">
        <w:rPr>
          <w:sz w:val="22"/>
          <w:szCs w:val="22"/>
          <w:lang w:val="en-AU" w:eastAsia="en-US"/>
        </w:rPr>
        <w:t>на</w:t>
      </w:r>
      <w:proofErr w:type="spellEnd"/>
      <w:r w:rsidRPr="00F75667">
        <w:rPr>
          <w:sz w:val="22"/>
          <w:szCs w:val="22"/>
          <w:lang w:val="en-AU" w:eastAsia="en-US"/>
        </w:rPr>
        <w:t xml:space="preserve"> ПСПВ</w:t>
      </w:r>
      <w:proofErr w:type="gramStart"/>
      <w:r w:rsidRPr="00F75667">
        <w:rPr>
          <w:sz w:val="22"/>
          <w:szCs w:val="22"/>
          <w:lang w:val="en-AU" w:eastAsia="en-US"/>
        </w:rPr>
        <w:t xml:space="preserve">“ </w:t>
      </w:r>
      <w:r w:rsidRPr="00F75667">
        <w:rPr>
          <w:sz w:val="22"/>
          <w:szCs w:val="22"/>
          <w:lang w:eastAsia="en-US"/>
        </w:rPr>
        <w:t>–</w:t>
      </w:r>
      <w:proofErr w:type="gramEnd"/>
      <w:r w:rsidRPr="00F75667">
        <w:rPr>
          <w:sz w:val="22"/>
          <w:szCs w:val="22"/>
          <w:lang w:eastAsia="en-US"/>
        </w:rPr>
        <w:t xml:space="preserve"> Стойността на СМР е  </w:t>
      </w:r>
      <w:r w:rsidRPr="00F75667">
        <w:rPr>
          <w:sz w:val="22"/>
          <w:szCs w:val="22"/>
          <w:lang w:val="en-AU" w:eastAsia="en-US"/>
        </w:rPr>
        <w:t xml:space="preserve">2 381 120,80 с </w:t>
      </w:r>
      <w:proofErr w:type="spellStart"/>
      <w:r w:rsidRPr="00F75667">
        <w:rPr>
          <w:sz w:val="22"/>
          <w:szCs w:val="22"/>
          <w:lang w:val="en-AU" w:eastAsia="en-US"/>
        </w:rPr>
        <w:t>вкл</w:t>
      </w:r>
      <w:proofErr w:type="spellEnd"/>
      <w:r w:rsidRPr="00F75667">
        <w:rPr>
          <w:sz w:val="22"/>
          <w:szCs w:val="22"/>
          <w:lang w:val="en-AU" w:eastAsia="en-US"/>
        </w:rPr>
        <w:t xml:space="preserve"> ДДС;</w:t>
      </w:r>
    </w:p>
    <w:p w:rsidR="008428A6" w:rsidRPr="00F75667" w:rsidRDefault="008428A6" w:rsidP="008428A6">
      <w:pPr>
        <w:tabs>
          <w:tab w:val="left" w:pos="222"/>
        </w:tabs>
        <w:ind w:right="260"/>
        <w:jc w:val="both"/>
        <w:rPr>
          <w:sz w:val="22"/>
          <w:szCs w:val="22"/>
          <w:lang w:eastAsia="en-US"/>
        </w:rPr>
      </w:pPr>
      <w:r w:rsidRPr="00F75667">
        <w:rPr>
          <w:rFonts w:ascii="Calibri" w:eastAsia="Calibri" w:hAnsi="Calibri"/>
          <w:sz w:val="22"/>
          <w:szCs w:val="22"/>
          <w:lang w:eastAsia="en-US"/>
        </w:rPr>
        <w:t xml:space="preserve">5.2. </w:t>
      </w:r>
      <w:r w:rsidRPr="00F75667">
        <w:rPr>
          <w:sz w:val="22"/>
          <w:szCs w:val="22"/>
          <w:lang w:eastAsia="en-US"/>
        </w:rPr>
        <w:t>„Реконструкция на вътрешна водопроводна мрежа в с. Конаре, общ. Гурково- втори етап”</w:t>
      </w:r>
      <w:r w:rsidRPr="00F75667">
        <w:rPr>
          <w:b/>
          <w:bCs/>
          <w:sz w:val="22"/>
          <w:szCs w:val="22"/>
          <w:lang w:eastAsia="en-US"/>
        </w:rPr>
        <w:t xml:space="preserve"> . </w:t>
      </w:r>
      <w:r w:rsidRPr="00F75667">
        <w:rPr>
          <w:bCs/>
          <w:sz w:val="22"/>
          <w:szCs w:val="22"/>
          <w:lang w:eastAsia="en-US"/>
        </w:rPr>
        <w:t xml:space="preserve">Стойността на СМР е </w:t>
      </w:r>
      <w:r w:rsidRPr="00F75667">
        <w:rPr>
          <w:sz w:val="22"/>
          <w:szCs w:val="22"/>
          <w:lang w:eastAsia="en-US"/>
        </w:rPr>
        <w:t xml:space="preserve">585 445.45 лв. с </w:t>
      </w:r>
      <w:proofErr w:type="spellStart"/>
      <w:r w:rsidRPr="00F75667">
        <w:rPr>
          <w:sz w:val="22"/>
          <w:szCs w:val="22"/>
          <w:lang w:eastAsia="en-US"/>
        </w:rPr>
        <w:t>вкл</w:t>
      </w:r>
      <w:proofErr w:type="spellEnd"/>
      <w:r w:rsidRPr="00F75667">
        <w:rPr>
          <w:sz w:val="22"/>
          <w:szCs w:val="22"/>
          <w:lang w:eastAsia="en-US"/>
        </w:rPr>
        <w:t xml:space="preserve"> ДДС</w:t>
      </w:r>
    </w:p>
    <w:p w:rsidR="008428A6" w:rsidRPr="00F75667" w:rsidRDefault="008428A6" w:rsidP="008428A6">
      <w:pPr>
        <w:jc w:val="both"/>
        <w:rPr>
          <w:lang w:eastAsia="en-US"/>
        </w:rPr>
      </w:pPr>
      <w:r w:rsidRPr="00F75667">
        <w:rPr>
          <w:lang w:eastAsia="en-US"/>
        </w:rPr>
        <w:t>5.3.</w:t>
      </w:r>
      <w:r w:rsidRPr="00F75667">
        <w:rPr>
          <w:lang w:val="en-AU" w:eastAsia="en-US"/>
        </w:rPr>
        <w:t xml:space="preserve"> </w:t>
      </w:r>
      <w:proofErr w:type="gramStart"/>
      <w:r w:rsidRPr="00F75667">
        <w:rPr>
          <w:lang w:val="en-AU" w:eastAsia="en-US"/>
        </w:rPr>
        <w:t>„</w:t>
      </w:r>
      <w:proofErr w:type="spellStart"/>
      <w:r w:rsidRPr="00F75667">
        <w:rPr>
          <w:lang w:val="en-AU" w:eastAsia="en-US"/>
        </w:rPr>
        <w:t>Реконструкция</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вътрешна</w:t>
      </w:r>
      <w:proofErr w:type="spellEnd"/>
      <w:r w:rsidRPr="00F75667">
        <w:rPr>
          <w:lang w:val="en-AU" w:eastAsia="en-US"/>
        </w:rPr>
        <w:t xml:space="preserve"> </w:t>
      </w:r>
      <w:proofErr w:type="spellStart"/>
      <w:r w:rsidRPr="00F75667">
        <w:rPr>
          <w:lang w:val="en-AU" w:eastAsia="en-US"/>
        </w:rPr>
        <w:t>водопроводна</w:t>
      </w:r>
      <w:proofErr w:type="spellEnd"/>
      <w:r w:rsidRPr="00F75667">
        <w:rPr>
          <w:lang w:val="en-AU" w:eastAsia="en-US"/>
        </w:rPr>
        <w:t xml:space="preserve"> </w:t>
      </w:r>
      <w:proofErr w:type="spellStart"/>
      <w:r w:rsidRPr="00F75667">
        <w:rPr>
          <w:lang w:val="en-AU" w:eastAsia="en-US"/>
        </w:rPr>
        <w:t>мрежа</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с. </w:t>
      </w:r>
      <w:proofErr w:type="spellStart"/>
      <w:r w:rsidRPr="00F75667">
        <w:rPr>
          <w:lang w:val="en-AU" w:eastAsia="en-US"/>
        </w:rPr>
        <w:t>Паничерево</w:t>
      </w:r>
      <w:proofErr w:type="spellEnd"/>
      <w:r w:rsidRPr="00F75667">
        <w:rPr>
          <w:lang w:val="en-AU" w:eastAsia="en-US"/>
        </w:rPr>
        <w:t xml:space="preserve">, </w:t>
      </w:r>
      <w:proofErr w:type="spellStart"/>
      <w:r w:rsidRPr="00F75667">
        <w:rPr>
          <w:lang w:val="en-AU" w:eastAsia="en-US"/>
        </w:rPr>
        <w:t>общ</w:t>
      </w:r>
      <w:proofErr w:type="spellEnd"/>
      <w:r w:rsidRPr="00F75667">
        <w:rPr>
          <w:lang w:val="en-AU" w:eastAsia="en-US"/>
        </w:rPr>
        <w:t>.</w:t>
      </w:r>
      <w:proofErr w:type="gramEnd"/>
      <w:r w:rsidRPr="00F75667">
        <w:rPr>
          <w:lang w:val="en-AU" w:eastAsia="en-US"/>
        </w:rPr>
        <w:t xml:space="preserve"> </w:t>
      </w:r>
      <w:proofErr w:type="spellStart"/>
      <w:proofErr w:type="gramStart"/>
      <w:r w:rsidRPr="00F75667">
        <w:rPr>
          <w:lang w:val="en-AU" w:eastAsia="en-US"/>
        </w:rPr>
        <w:t>Гурково</w:t>
      </w:r>
      <w:proofErr w:type="spellEnd"/>
      <w:r w:rsidRPr="00F75667">
        <w:rPr>
          <w:lang w:val="en-AU" w:eastAsia="en-US"/>
        </w:rPr>
        <w:t xml:space="preserve"> – </w:t>
      </w:r>
      <w:proofErr w:type="spellStart"/>
      <w:r w:rsidRPr="00F75667">
        <w:rPr>
          <w:lang w:val="en-AU" w:eastAsia="en-US"/>
        </w:rPr>
        <w:t>първи</w:t>
      </w:r>
      <w:proofErr w:type="spellEnd"/>
      <w:r w:rsidRPr="00F75667">
        <w:rPr>
          <w:lang w:val="en-AU" w:eastAsia="en-US"/>
        </w:rPr>
        <w:t xml:space="preserve"> </w:t>
      </w:r>
      <w:proofErr w:type="spellStart"/>
      <w:r w:rsidRPr="00F75667">
        <w:rPr>
          <w:lang w:val="en-AU" w:eastAsia="en-US"/>
        </w:rPr>
        <w:t>етап</w:t>
      </w:r>
      <w:proofErr w:type="spellEnd"/>
      <w:r w:rsidRPr="00F75667">
        <w:rPr>
          <w:lang w:val="en-AU" w:eastAsia="en-US"/>
        </w:rPr>
        <w:t>“</w:t>
      </w:r>
      <w:r w:rsidRPr="00F75667">
        <w:rPr>
          <w:lang w:eastAsia="en-US"/>
        </w:rPr>
        <w:t>.</w:t>
      </w:r>
      <w:proofErr w:type="gramEnd"/>
      <w:r w:rsidRPr="00F75667">
        <w:rPr>
          <w:lang w:eastAsia="en-US"/>
        </w:rPr>
        <w:t xml:space="preserve">  Отчетената стойност на СМР е 2 621 306 лева с ДДС.</w:t>
      </w:r>
    </w:p>
    <w:p w:rsidR="008428A6" w:rsidRPr="00F75667" w:rsidRDefault="008428A6" w:rsidP="008428A6">
      <w:pPr>
        <w:jc w:val="both"/>
        <w:rPr>
          <w:lang w:eastAsia="en-US"/>
        </w:rPr>
      </w:pPr>
      <w:r w:rsidRPr="00F75667">
        <w:rPr>
          <w:lang w:eastAsia="en-US"/>
        </w:rPr>
        <w:t>Предвидените разходи  за обекта включват и разходи за проектно-проучвателни работи, авторски надзор и строителен надзор</w:t>
      </w:r>
    </w:p>
    <w:p w:rsidR="008428A6" w:rsidRPr="00F75667" w:rsidRDefault="008428A6" w:rsidP="008428A6">
      <w:pPr>
        <w:jc w:val="both"/>
        <w:rPr>
          <w:lang w:eastAsia="en-US"/>
        </w:rPr>
      </w:pPr>
      <w:r w:rsidRPr="00F75667">
        <w:rPr>
          <w:lang w:eastAsia="en-US"/>
        </w:rPr>
        <w:t xml:space="preserve">Обектите са въведени в експлоатация и за тях са издадени Разрешения за ползване. </w:t>
      </w:r>
    </w:p>
    <w:p w:rsidR="008428A6" w:rsidRPr="00F75667" w:rsidRDefault="008428A6" w:rsidP="008428A6">
      <w:pPr>
        <w:jc w:val="both"/>
        <w:rPr>
          <w:lang w:eastAsia="en-US"/>
        </w:rPr>
      </w:pPr>
      <w:r w:rsidRPr="00F75667">
        <w:rPr>
          <w:lang w:eastAsia="en-US"/>
        </w:rPr>
        <w:t>Към настоящият момент обекта е в процес на окончателно отчитане. Част от разходите в размер на 39 492 лв. са предвидени за плащане с целева субсидия и собствени средства.</w:t>
      </w:r>
    </w:p>
    <w:p w:rsidR="008428A6" w:rsidRPr="00F75667" w:rsidRDefault="008428A6" w:rsidP="008428A6">
      <w:pPr>
        <w:jc w:val="both"/>
        <w:rPr>
          <w:lang w:eastAsia="en-US"/>
        </w:rPr>
      </w:pPr>
      <w:r w:rsidRPr="00F75667">
        <w:rPr>
          <w:lang w:eastAsia="en-US"/>
        </w:rPr>
        <w:t>Предстои предаване на водоснабдителните проводи и съоръжения в с. Конаре  за поддържане от „В и К” ЕООД – Стара Загора.</w:t>
      </w:r>
    </w:p>
    <w:p w:rsidR="008428A6" w:rsidRPr="00F75667" w:rsidRDefault="008428A6" w:rsidP="008428A6">
      <w:pPr>
        <w:jc w:val="both"/>
        <w:rPr>
          <w:lang w:eastAsia="en-US"/>
        </w:rPr>
      </w:pPr>
    </w:p>
    <w:p w:rsidR="008428A6" w:rsidRPr="00F75667" w:rsidRDefault="008428A6" w:rsidP="008428A6">
      <w:pPr>
        <w:numPr>
          <w:ilvl w:val="0"/>
          <w:numId w:val="40"/>
        </w:numPr>
        <w:rPr>
          <w:b/>
          <w:lang w:eastAsia="en-US"/>
        </w:rPr>
      </w:pPr>
      <w:r w:rsidRPr="00F75667">
        <w:rPr>
          <w:b/>
          <w:lang w:eastAsia="en-US"/>
        </w:rPr>
        <w:t>Ремонт на улици и общински пътища на територията на Община Гурково</w:t>
      </w:r>
    </w:p>
    <w:p w:rsidR="008428A6" w:rsidRPr="00F75667" w:rsidRDefault="008428A6" w:rsidP="008428A6">
      <w:pPr>
        <w:jc w:val="both"/>
        <w:rPr>
          <w:lang w:eastAsia="en-US"/>
        </w:rPr>
      </w:pPr>
      <w:r w:rsidRPr="00F75667">
        <w:rPr>
          <w:lang w:eastAsia="en-US"/>
        </w:rPr>
        <w:t>През 2020 г за обекта  е проведена необходимата процедура за избор на изпълнител на СМР по реда на ЗОП. Подписани са договори с „</w:t>
      </w:r>
      <w:proofErr w:type="spellStart"/>
      <w:r w:rsidRPr="00F75667">
        <w:rPr>
          <w:lang w:eastAsia="en-US"/>
        </w:rPr>
        <w:t>Руминекс</w:t>
      </w:r>
      <w:proofErr w:type="spellEnd"/>
      <w:r w:rsidRPr="00F75667">
        <w:rPr>
          <w:lang w:eastAsia="en-US"/>
        </w:rPr>
        <w:t xml:space="preserve">” ЕООД. През настоящата година са извършвани само текущи ремонти, чието финансиране се осигурява по друг ред. Предмет на инвестиционната програма са основни ремонти, които са планирани да бъдат извършени през следващата 2022 г. година след приключване на проектно-проучвателни работи. Договорите са подписани по единични цени на видовете строително- ремонтни  работи. Предвидено е да се възлагат конкретни дейности и видове СМР с обем, съответстващ за конкретния етап на </w:t>
      </w:r>
      <w:r w:rsidRPr="00F75667">
        <w:rPr>
          <w:lang w:eastAsia="en-US"/>
        </w:rPr>
        <w:lastRenderedPageBreak/>
        <w:t>финансовите възможности на общината и необходимите потребности по отношение на техническото състояние на уличната и пътната мрежа.</w:t>
      </w:r>
    </w:p>
    <w:p w:rsidR="008428A6" w:rsidRPr="00F75667" w:rsidRDefault="008428A6" w:rsidP="008428A6">
      <w:pPr>
        <w:rPr>
          <w:lang w:eastAsia="en-US"/>
        </w:rPr>
      </w:pPr>
    </w:p>
    <w:p w:rsidR="008428A6" w:rsidRPr="00F75667" w:rsidRDefault="008428A6" w:rsidP="008428A6">
      <w:pPr>
        <w:numPr>
          <w:ilvl w:val="0"/>
          <w:numId w:val="40"/>
        </w:numPr>
        <w:rPr>
          <w:b/>
          <w:lang w:eastAsia="en-US"/>
        </w:rPr>
      </w:pPr>
      <w:r w:rsidRPr="00F75667">
        <w:rPr>
          <w:b/>
          <w:lang w:eastAsia="en-US"/>
        </w:rPr>
        <w:t>Реконструкция и рехабилитация на ул.мрежа в гр.Гурково, с.Паничерево и с.Конаре, Община Гурково".</w:t>
      </w:r>
    </w:p>
    <w:p w:rsidR="008428A6" w:rsidRPr="00F75667" w:rsidRDefault="008428A6" w:rsidP="008428A6">
      <w:pPr>
        <w:jc w:val="both"/>
        <w:rPr>
          <w:lang w:eastAsia="en-US"/>
        </w:rPr>
      </w:pPr>
      <w:r w:rsidRPr="00F75667">
        <w:rPr>
          <w:lang w:eastAsia="en-US"/>
        </w:rPr>
        <w:t>Обектът е финансиран по договор с ДФ"Земеделие" № 24/07/2/0/00387/13.12.2017г.</w:t>
      </w:r>
    </w:p>
    <w:p w:rsidR="008428A6" w:rsidRPr="00F75667" w:rsidRDefault="008428A6" w:rsidP="008428A6">
      <w:pPr>
        <w:jc w:val="both"/>
        <w:rPr>
          <w:lang w:eastAsia="en-US"/>
        </w:rPr>
      </w:pPr>
      <w:r w:rsidRPr="00F75667">
        <w:rPr>
          <w:lang w:eastAsia="en-US"/>
        </w:rPr>
        <w:t>Обектът включва реконструкция и рехабилитация на следните улици:</w:t>
      </w:r>
    </w:p>
    <w:p w:rsidR="008428A6" w:rsidRPr="00F75667" w:rsidRDefault="008428A6" w:rsidP="008428A6">
      <w:pPr>
        <w:numPr>
          <w:ilvl w:val="0"/>
          <w:numId w:val="41"/>
        </w:numPr>
        <w:jc w:val="both"/>
        <w:rPr>
          <w:b/>
          <w:lang w:eastAsia="en-US"/>
        </w:rPr>
      </w:pPr>
      <w:r w:rsidRPr="00F75667">
        <w:rPr>
          <w:b/>
          <w:lang w:eastAsia="en-US"/>
        </w:rPr>
        <w:t>Гр.</w:t>
      </w:r>
      <w:proofErr w:type="spellStart"/>
      <w:r w:rsidRPr="00F75667">
        <w:rPr>
          <w:b/>
          <w:lang w:eastAsia="en-US"/>
        </w:rPr>
        <w:t>Гурконо</w:t>
      </w:r>
      <w:proofErr w:type="spellEnd"/>
      <w:r w:rsidRPr="00F75667">
        <w:rPr>
          <w:b/>
          <w:lang w:eastAsia="en-US"/>
        </w:rPr>
        <w:t xml:space="preserve"> </w:t>
      </w:r>
    </w:p>
    <w:p w:rsidR="008428A6" w:rsidRPr="00F75667" w:rsidRDefault="008428A6" w:rsidP="008428A6">
      <w:pPr>
        <w:numPr>
          <w:ilvl w:val="0"/>
          <w:numId w:val="42"/>
        </w:numPr>
        <w:jc w:val="both"/>
        <w:rPr>
          <w:lang w:eastAsia="en-US"/>
        </w:rPr>
      </w:pPr>
      <w:r w:rsidRPr="00F75667">
        <w:rPr>
          <w:b/>
        </w:rPr>
        <w:t>ул.</w:t>
      </w:r>
      <w:r w:rsidRPr="00F75667">
        <w:t xml:space="preserve"> ”Хан Аспарух” от ОТ 150 (кръстовище с ул. „Младост”) до ОТ 159 (кръстовище</w:t>
      </w:r>
      <w:r w:rsidRPr="00F75667">
        <w:rPr>
          <w:lang w:eastAsia="en-US"/>
        </w:rPr>
        <w:t xml:space="preserve">                 </w:t>
      </w:r>
    </w:p>
    <w:p w:rsidR="008428A6" w:rsidRPr="00F75667" w:rsidRDefault="008428A6" w:rsidP="008428A6">
      <w:pPr>
        <w:numPr>
          <w:ilvl w:val="0"/>
          <w:numId w:val="42"/>
        </w:numPr>
        <w:tabs>
          <w:tab w:val="left" w:pos="1080"/>
          <w:tab w:val="left" w:pos="1500"/>
        </w:tabs>
        <w:spacing w:line="20" w:lineRule="atLeast"/>
        <w:contextualSpacing/>
        <w:jc w:val="both"/>
      </w:pPr>
      <w:r w:rsidRPr="00F75667">
        <w:t>ул. ”Дъбрава” от ОТ 207 до ОТ 209;</w:t>
      </w:r>
    </w:p>
    <w:p w:rsidR="008428A6" w:rsidRPr="00F75667" w:rsidRDefault="008428A6" w:rsidP="008428A6">
      <w:pPr>
        <w:numPr>
          <w:ilvl w:val="0"/>
          <w:numId w:val="42"/>
        </w:numPr>
        <w:tabs>
          <w:tab w:val="left" w:pos="1080"/>
          <w:tab w:val="left" w:pos="1500"/>
        </w:tabs>
        <w:spacing w:line="20" w:lineRule="atLeast"/>
        <w:contextualSpacing/>
        <w:jc w:val="both"/>
      </w:pPr>
      <w:r w:rsidRPr="00F75667">
        <w:t>ул. ”Младост” от ОТ 150 (кръстовище с ул. „Хан Аспарух”) до ОТ 168;</w:t>
      </w:r>
    </w:p>
    <w:p w:rsidR="008428A6" w:rsidRPr="00F75667" w:rsidRDefault="008428A6" w:rsidP="008428A6">
      <w:pPr>
        <w:numPr>
          <w:ilvl w:val="0"/>
          <w:numId w:val="41"/>
        </w:numPr>
        <w:jc w:val="both"/>
        <w:rPr>
          <w:lang w:eastAsia="en-US"/>
        </w:rPr>
      </w:pPr>
      <w:r w:rsidRPr="00F75667">
        <w:rPr>
          <w:b/>
          <w:lang w:eastAsia="en-US"/>
        </w:rPr>
        <w:t>с.Паничерево</w:t>
      </w:r>
      <w:r w:rsidRPr="00F75667">
        <w:rPr>
          <w:lang w:eastAsia="en-US"/>
        </w:rPr>
        <w:t xml:space="preserve"> – ул. „Трите върха”</w:t>
      </w:r>
    </w:p>
    <w:p w:rsidR="008428A6" w:rsidRPr="00F75667" w:rsidRDefault="008428A6" w:rsidP="008428A6">
      <w:pPr>
        <w:numPr>
          <w:ilvl w:val="0"/>
          <w:numId w:val="41"/>
        </w:numPr>
        <w:jc w:val="both"/>
        <w:rPr>
          <w:lang w:eastAsia="en-US"/>
        </w:rPr>
      </w:pPr>
      <w:r w:rsidRPr="00F75667">
        <w:rPr>
          <w:b/>
          <w:lang w:eastAsia="en-US"/>
        </w:rPr>
        <w:t>с.Конаре</w:t>
      </w:r>
      <w:r w:rsidRPr="00F75667">
        <w:rPr>
          <w:lang w:eastAsia="en-US"/>
        </w:rPr>
        <w:t xml:space="preserve"> – Ул. „Централна“   ОТ 55 – ОТ 196</w:t>
      </w:r>
    </w:p>
    <w:p w:rsidR="008428A6" w:rsidRPr="00F75667" w:rsidRDefault="008428A6" w:rsidP="008428A6">
      <w:pPr>
        <w:ind w:left="720"/>
        <w:jc w:val="both"/>
        <w:rPr>
          <w:lang w:eastAsia="en-US"/>
        </w:rPr>
      </w:pPr>
      <w:r w:rsidRPr="00F75667">
        <w:rPr>
          <w:lang w:eastAsia="en-US"/>
        </w:rPr>
        <w:t xml:space="preserve">                    Ул. ОТ65-ОТ120</w:t>
      </w:r>
    </w:p>
    <w:p w:rsidR="008428A6" w:rsidRPr="00F75667" w:rsidRDefault="008428A6" w:rsidP="008428A6">
      <w:pPr>
        <w:ind w:left="720"/>
        <w:jc w:val="both"/>
        <w:rPr>
          <w:lang w:eastAsia="en-US"/>
        </w:rPr>
      </w:pPr>
      <w:r w:rsidRPr="00F75667">
        <w:rPr>
          <w:lang w:eastAsia="en-US"/>
        </w:rPr>
        <w:t xml:space="preserve">                    Ул. ОТ 121-ОТ122</w:t>
      </w:r>
    </w:p>
    <w:p w:rsidR="008428A6" w:rsidRPr="00F75667" w:rsidRDefault="008428A6" w:rsidP="008428A6">
      <w:pPr>
        <w:spacing w:after="200" w:line="276" w:lineRule="auto"/>
        <w:contextualSpacing/>
        <w:jc w:val="both"/>
        <w:rPr>
          <w:rFonts w:eastAsia="Calibri"/>
          <w:lang w:eastAsia="en-US"/>
        </w:rPr>
      </w:pPr>
      <w:r w:rsidRPr="00F75667">
        <w:rPr>
          <w:rFonts w:eastAsia="Calibri"/>
          <w:lang w:eastAsia="en-US"/>
        </w:rPr>
        <w:t xml:space="preserve">Обектът е приет и е въведен в експлоатация през 2020г.Има издадено разрешение за ползване. Изпълнител на извършените СМР е  Обединение </w:t>
      </w:r>
      <w:r w:rsidRPr="00F75667">
        <w:rPr>
          <w:rFonts w:eastAsia="Calibri"/>
          <w:b/>
          <w:lang w:eastAsia="en-US"/>
        </w:rPr>
        <w:t xml:space="preserve">„ЕВРОСТРОЙ“, </w:t>
      </w:r>
      <w:r w:rsidRPr="00F75667">
        <w:rPr>
          <w:rFonts w:eastAsia="Calibri"/>
          <w:lang w:eastAsia="en-US"/>
        </w:rPr>
        <w:t>гр.София Окончателното отчитане приключи през 2021 г. Общата стойност на СМР е 2 105 117 лв.</w:t>
      </w:r>
    </w:p>
    <w:p w:rsidR="008428A6" w:rsidRPr="00F75667" w:rsidRDefault="008428A6" w:rsidP="008428A6">
      <w:pPr>
        <w:numPr>
          <w:ilvl w:val="0"/>
          <w:numId w:val="40"/>
        </w:numPr>
        <w:rPr>
          <w:b/>
          <w:lang w:eastAsia="en-US"/>
        </w:rPr>
      </w:pPr>
      <w:r w:rsidRPr="00F75667">
        <w:rPr>
          <w:b/>
          <w:lang w:eastAsia="en-US"/>
        </w:rPr>
        <w:t xml:space="preserve">Основен ремонт и реконструкция на съоръжения в зони за отдих - водни площи в градски парк,, гр.Гурково </w:t>
      </w:r>
    </w:p>
    <w:p w:rsidR="008428A6" w:rsidRPr="00F75667" w:rsidRDefault="008428A6" w:rsidP="008428A6">
      <w:pPr>
        <w:spacing w:line="276" w:lineRule="auto"/>
        <w:rPr>
          <w:lang w:eastAsia="en-US"/>
        </w:rPr>
      </w:pPr>
      <w:r w:rsidRPr="00F75667">
        <w:rPr>
          <w:lang w:eastAsia="en-US"/>
        </w:rPr>
        <w:t>За изпълнение на СМР през 2020 г. е подписан договор, съгласно изискванията на ЗОП  с „ЕКОКОМЕРС 18“ ЕООД. Предвидените СМР приключиха през 2021 г. Стойността на изпълнените дейности е в размер на 16 909 лв. Разходите са платени от преходния остатък от целевата субсидия за 2020 г.</w:t>
      </w:r>
    </w:p>
    <w:p w:rsidR="008428A6" w:rsidRPr="00F75667" w:rsidRDefault="008428A6" w:rsidP="008428A6">
      <w:pPr>
        <w:spacing w:line="276" w:lineRule="auto"/>
        <w:rPr>
          <w:lang w:eastAsia="en-US"/>
        </w:rPr>
      </w:pPr>
    </w:p>
    <w:p w:rsidR="008428A6" w:rsidRPr="00F75667" w:rsidRDefault="008428A6" w:rsidP="008428A6">
      <w:pPr>
        <w:numPr>
          <w:ilvl w:val="0"/>
          <w:numId w:val="40"/>
        </w:numPr>
        <w:rPr>
          <w:b/>
          <w:lang w:eastAsia="en-US"/>
        </w:rPr>
      </w:pPr>
      <w:r w:rsidRPr="00F75667">
        <w:rPr>
          <w:b/>
          <w:lang w:eastAsia="en-US"/>
        </w:rPr>
        <w:t>Основен ремонт ограда на гробищен парк и сграда с.Паничерево, община Гурково</w:t>
      </w:r>
    </w:p>
    <w:p w:rsidR="008428A6" w:rsidRPr="00F75667" w:rsidRDefault="008428A6" w:rsidP="008428A6">
      <w:pPr>
        <w:spacing w:line="276" w:lineRule="auto"/>
        <w:rPr>
          <w:lang w:eastAsia="en-US"/>
        </w:rPr>
      </w:pPr>
      <w:r w:rsidRPr="00F75667">
        <w:rPr>
          <w:lang w:eastAsia="en-US"/>
        </w:rPr>
        <w:t>За изпълнение на СМР през 2021 г. е подписан договор, съгласно изискванията на ЗОП  с „ИВТ ДИВЕЛЪПМЪНТ“ ЕООД . Стойността на предвидените за изпълнение строително-монтажни работи е 71990 лева. Разходите за  плащане  са от целевата субсидия за 2021 г.</w:t>
      </w:r>
    </w:p>
    <w:p w:rsidR="008428A6" w:rsidRPr="00F75667" w:rsidRDefault="008428A6" w:rsidP="008428A6">
      <w:pPr>
        <w:spacing w:line="276" w:lineRule="auto"/>
        <w:rPr>
          <w:lang w:eastAsia="en-US"/>
        </w:rPr>
      </w:pPr>
      <w:r w:rsidRPr="00F75667">
        <w:rPr>
          <w:lang w:eastAsia="en-US"/>
        </w:rPr>
        <w:t>Предстои приемане на обекта от приемателна комисия, назначена със заповед на Кмета на общината.</w:t>
      </w:r>
    </w:p>
    <w:p w:rsidR="008428A6" w:rsidRPr="00F75667" w:rsidRDefault="008428A6" w:rsidP="008428A6">
      <w:pPr>
        <w:rPr>
          <w:b/>
          <w:lang w:eastAsia="en-US"/>
        </w:rPr>
      </w:pPr>
    </w:p>
    <w:p w:rsidR="008428A6" w:rsidRPr="00F75667" w:rsidRDefault="008428A6" w:rsidP="008428A6">
      <w:pPr>
        <w:numPr>
          <w:ilvl w:val="0"/>
          <w:numId w:val="40"/>
        </w:numPr>
        <w:rPr>
          <w:b/>
          <w:lang w:eastAsia="en-US"/>
        </w:rPr>
      </w:pPr>
      <w:r w:rsidRPr="00F75667">
        <w:rPr>
          <w:b/>
          <w:lang w:eastAsia="en-US"/>
        </w:rPr>
        <w:t>Основен ремонт ограда на гробищен парк и сграда с.Конаре, община Гурково</w:t>
      </w:r>
    </w:p>
    <w:p w:rsidR="008428A6" w:rsidRPr="00F75667" w:rsidRDefault="008428A6" w:rsidP="008428A6">
      <w:pPr>
        <w:spacing w:line="276" w:lineRule="auto"/>
        <w:jc w:val="both"/>
        <w:rPr>
          <w:lang w:eastAsia="en-US"/>
        </w:rPr>
      </w:pPr>
      <w:r w:rsidRPr="00F75667">
        <w:rPr>
          <w:lang w:eastAsia="en-US"/>
        </w:rPr>
        <w:t>За изпълнение на СМР през 2021 г. е подписан договор, съгласно изискванията на ЗОП  с „ИВТ ДИВЕЛЪПМЪНТ“ ЕООД . Стойността на предвидените за изпълнение строително-монтажни работи е 24995 лева. Разходите за  плащане  са от целевата субсидия за 2021 г. Обектът е изпълнен в обхвата на годишната задача.Предстои приемателна процедура с анализ за необходимостта от спешни процедурни действия за отреждане на терен за разширение на гробищния парк</w:t>
      </w:r>
    </w:p>
    <w:p w:rsidR="008428A6" w:rsidRPr="00F75667" w:rsidRDefault="008428A6" w:rsidP="008428A6">
      <w:pPr>
        <w:spacing w:after="200" w:line="276" w:lineRule="auto"/>
        <w:contextualSpacing/>
        <w:rPr>
          <w:rFonts w:ascii="Calibri" w:eastAsia="Calibri" w:hAnsi="Calibri"/>
          <w:b/>
          <w:lang w:eastAsia="en-US"/>
        </w:rPr>
      </w:pPr>
    </w:p>
    <w:p w:rsidR="008428A6" w:rsidRPr="00F75667" w:rsidRDefault="008428A6" w:rsidP="008428A6">
      <w:pPr>
        <w:numPr>
          <w:ilvl w:val="0"/>
          <w:numId w:val="39"/>
        </w:numPr>
        <w:spacing w:after="200" w:line="276" w:lineRule="auto"/>
        <w:contextualSpacing/>
        <w:rPr>
          <w:rFonts w:eastAsia="Calibri"/>
          <w:b/>
          <w:sz w:val="28"/>
          <w:szCs w:val="28"/>
          <w:highlight w:val="lightGray"/>
          <w:u w:val="single"/>
          <w:lang w:eastAsia="en-US"/>
        </w:rPr>
      </w:pPr>
      <w:r w:rsidRPr="00F75667">
        <w:rPr>
          <w:rFonts w:eastAsia="Calibri"/>
          <w:b/>
          <w:sz w:val="28"/>
          <w:szCs w:val="28"/>
          <w:highlight w:val="lightGray"/>
          <w:u w:val="single"/>
          <w:lang w:eastAsia="en-US"/>
        </w:rPr>
        <w:t xml:space="preserve">Обекти по </w:t>
      </w:r>
      <w:r w:rsidRPr="00F75667">
        <w:rPr>
          <w:rFonts w:eastAsia="Calibri"/>
          <w:b/>
          <w:sz w:val="28"/>
          <w:szCs w:val="28"/>
          <w:highlight w:val="lightGray"/>
          <w:u w:val="single"/>
          <w:lang w:val="en-US" w:eastAsia="en-US"/>
        </w:rPr>
        <w:t xml:space="preserve">§ 52-00 </w:t>
      </w:r>
      <w:r w:rsidRPr="00F75667">
        <w:rPr>
          <w:rFonts w:eastAsia="Calibri"/>
          <w:b/>
          <w:sz w:val="28"/>
          <w:szCs w:val="28"/>
          <w:highlight w:val="lightGray"/>
          <w:u w:val="single"/>
          <w:lang w:eastAsia="en-US"/>
        </w:rPr>
        <w:t xml:space="preserve">- </w:t>
      </w:r>
      <w:proofErr w:type="spellStart"/>
      <w:r w:rsidRPr="00F75667">
        <w:rPr>
          <w:rFonts w:eastAsia="Calibri"/>
          <w:b/>
          <w:sz w:val="28"/>
          <w:szCs w:val="28"/>
          <w:highlight w:val="lightGray"/>
          <w:u w:val="single"/>
          <w:lang w:val="en-US" w:eastAsia="en-US"/>
        </w:rPr>
        <w:t>Придобиване</w:t>
      </w:r>
      <w:proofErr w:type="spellEnd"/>
      <w:r w:rsidRPr="00F75667">
        <w:rPr>
          <w:rFonts w:eastAsia="Calibri"/>
          <w:b/>
          <w:sz w:val="28"/>
          <w:szCs w:val="28"/>
          <w:highlight w:val="lightGray"/>
          <w:u w:val="single"/>
          <w:lang w:val="en-US" w:eastAsia="en-US"/>
        </w:rPr>
        <w:t xml:space="preserve"> </w:t>
      </w:r>
      <w:proofErr w:type="spellStart"/>
      <w:r w:rsidRPr="00F75667">
        <w:rPr>
          <w:rFonts w:eastAsia="Calibri"/>
          <w:b/>
          <w:sz w:val="28"/>
          <w:szCs w:val="28"/>
          <w:highlight w:val="lightGray"/>
          <w:u w:val="single"/>
          <w:lang w:val="en-US" w:eastAsia="en-US"/>
        </w:rPr>
        <w:t>на</w:t>
      </w:r>
      <w:proofErr w:type="spellEnd"/>
      <w:r w:rsidRPr="00F75667">
        <w:rPr>
          <w:rFonts w:eastAsia="Calibri"/>
          <w:b/>
          <w:sz w:val="28"/>
          <w:szCs w:val="28"/>
          <w:highlight w:val="lightGray"/>
          <w:u w:val="single"/>
          <w:lang w:val="en-US" w:eastAsia="en-US"/>
        </w:rPr>
        <w:t xml:space="preserve"> ДМА</w:t>
      </w:r>
    </w:p>
    <w:p w:rsidR="008428A6" w:rsidRPr="00F75667" w:rsidRDefault="008428A6" w:rsidP="008428A6">
      <w:pPr>
        <w:numPr>
          <w:ilvl w:val="0"/>
          <w:numId w:val="40"/>
        </w:numPr>
        <w:rPr>
          <w:b/>
          <w:lang w:eastAsia="en-US"/>
        </w:rPr>
      </w:pPr>
      <w:r w:rsidRPr="00F75667">
        <w:rPr>
          <w:b/>
          <w:lang w:eastAsia="en-US"/>
        </w:rPr>
        <w:t>Изграждане на спортни съоръжения (спортни площадки) в с. Паничерево и с. Конаре, , община Гурково с финансиране по ПРСР 2014-2020 и договор № BG06RDNP001-7.007-0086-C01 с ДФ "Земеделие"</w:t>
      </w:r>
    </w:p>
    <w:p w:rsidR="008428A6" w:rsidRPr="00F75667" w:rsidRDefault="008428A6" w:rsidP="008428A6">
      <w:pPr>
        <w:ind w:left="720"/>
        <w:rPr>
          <w:b/>
          <w:lang w:eastAsia="en-US"/>
        </w:rPr>
      </w:pPr>
    </w:p>
    <w:p w:rsidR="008428A6" w:rsidRPr="00F75667" w:rsidRDefault="008428A6" w:rsidP="008428A6">
      <w:pPr>
        <w:tabs>
          <w:tab w:val="left" w:pos="1020"/>
        </w:tabs>
        <w:rPr>
          <w:i/>
          <w:color w:val="333333"/>
          <w:sz w:val="22"/>
          <w:szCs w:val="22"/>
          <w:lang w:val="en-AU"/>
        </w:rPr>
      </w:pPr>
      <w:proofErr w:type="spellStart"/>
      <w:r w:rsidRPr="00F75667">
        <w:rPr>
          <w:b/>
          <w:color w:val="333333"/>
          <w:u w:val="single"/>
          <w:lang w:val="en-AU"/>
        </w:rPr>
        <w:t>Основна</w:t>
      </w:r>
      <w:proofErr w:type="spellEnd"/>
      <w:r w:rsidRPr="00F75667">
        <w:rPr>
          <w:b/>
          <w:color w:val="333333"/>
          <w:u w:val="single"/>
          <w:lang w:val="en-AU"/>
        </w:rPr>
        <w:t xml:space="preserve"> </w:t>
      </w:r>
      <w:proofErr w:type="spellStart"/>
      <w:r w:rsidRPr="00F75667">
        <w:rPr>
          <w:b/>
          <w:color w:val="333333"/>
          <w:u w:val="single"/>
          <w:lang w:val="en-AU"/>
        </w:rPr>
        <w:t>цел</w:t>
      </w:r>
      <w:proofErr w:type="spellEnd"/>
      <w:r w:rsidRPr="00F75667">
        <w:rPr>
          <w:b/>
          <w:color w:val="333333"/>
          <w:u w:val="single"/>
          <w:lang w:val="en-AU"/>
        </w:rPr>
        <w:t xml:space="preserve"> </w:t>
      </w:r>
      <w:proofErr w:type="spellStart"/>
      <w:r w:rsidRPr="00F75667">
        <w:rPr>
          <w:b/>
          <w:color w:val="333333"/>
          <w:u w:val="single"/>
          <w:lang w:val="en-AU"/>
        </w:rPr>
        <w:t>на</w:t>
      </w:r>
      <w:proofErr w:type="spellEnd"/>
      <w:r w:rsidRPr="00F75667">
        <w:rPr>
          <w:b/>
          <w:color w:val="333333"/>
          <w:u w:val="single"/>
          <w:lang w:val="en-AU"/>
        </w:rPr>
        <w:t xml:space="preserve"> </w:t>
      </w:r>
      <w:proofErr w:type="spellStart"/>
      <w:r w:rsidRPr="00F75667">
        <w:rPr>
          <w:b/>
          <w:color w:val="333333"/>
          <w:u w:val="single"/>
          <w:lang w:val="en-AU"/>
        </w:rPr>
        <w:t>проекта</w:t>
      </w:r>
      <w:proofErr w:type="spellEnd"/>
      <w:r w:rsidRPr="00F75667">
        <w:rPr>
          <w:color w:val="333333"/>
          <w:sz w:val="22"/>
          <w:szCs w:val="22"/>
          <w:lang w:val="en-AU"/>
        </w:rPr>
        <w:t xml:space="preserve">: </w:t>
      </w:r>
      <w:r w:rsidRPr="00F75667">
        <w:rPr>
          <w:color w:val="333333"/>
          <w:sz w:val="22"/>
          <w:szCs w:val="22"/>
          <w:shd w:val="clear" w:color="auto" w:fill="FFFFFF"/>
          <w:lang w:val="en-AU" w:eastAsia="en-US"/>
        </w:rPr>
        <w:t>-</w:t>
      </w:r>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Намаляване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съществуващите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различия</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между</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селските</w:t>
      </w:r>
      <w:proofErr w:type="spellEnd"/>
      <w:r w:rsidRPr="00F75667">
        <w:rPr>
          <w:i/>
          <w:color w:val="333333"/>
          <w:sz w:val="22"/>
          <w:szCs w:val="22"/>
          <w:shd w:val="clear" w:color="auto" w:fill="FFFFFF"/>
          <w:lang w:val="en-AU" w:eastAsia="en-US"/>
        </w:rPr>
        <w:t xml:space="preserve"> и </w:t>
      </w:r>
      <w:proofErr w:type="spellStart"/>
      <w:r w:rsidRPr="00F75667">
        <w:rPr>
          <w:i/>
          <w:color w:val="333333"/>
          <w:sz w:val="22"/>
          <w:szCs w:val="22"/>
          <w:shd w:val="clear" w:color="auto" w:fill="FFFFFF"/>
          <w:lang w:val="en-AU" w:eastAsia="en-US"/>
        </w:rPr>
        <w:t>градските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райони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чрез</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фокусирана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подкрепа</w:t>
      </w:r>
      <w:proofErr w:type="spellEnd"/>
      <w:r w:rsidRPr="00F75667">
        <w:rPr>
          <w:i/>
          <w:color w:val="333333"/>
          <w:sz w:val="22"/>
          <w:szCs w:val="22"/>
          <w:shd w:val="clear" w:color="auto" w:fill="FFFFFF"/>
          <w:lang w:val="en-AU" w:eastAsia="en-US"/>
        </w:rPr>
        <w:t xml:space="preserve"> в </w:t>
      </w:r>
      <w:proofErr w:type="spellStart"/>
      <w:r w:rsidRPr="00F75667">
        <w:rPr>
          <w:i/>
          <w:color w:val="333333"/>
          <w:sz w:val="22"/>
          <w:szCs w:val="22"/>
          <w:shd w:val="clear" w:color="auto" w:fill="FFFFFF"/>
          <w:lang w:val="en-AU" w:eastAsia="en-US"/>
        </w:rPr>
        <w:t>малка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мащаби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инфраструктура</w:t>
      </w:r>
      <w:proofErr w:type="spellEnd"/>
      <w:r w:rsidRPr="00F75667">
        <w:rPr>
          <w:i/>
          <w:color w:val="333333"/>
          <w:sz w:val="22"/>
          <w:szCs w:val="22"/>
          <w:shd w:val="clear" w:color="auto" w:fill="FFFFFF"/>
          <w:lang w:val="en-AU" w:eastAsia="en-US"/>
        </w:rPr>
        <w:t xml:space="preserve"> в </w:t>
      </w:r>
      <w:proofErr w:type="spellStart"/>
      <w:r w:rsidRPr="00F75667">
        <w:rPr>
          <w:i/>
          <w:color w:val="333333"/>
          <w:sz w:val="22"/>
          <w:szCs w:val="22"/>
          <w:shd w:val="clear" w:color="auto" w:fill="FFFFFF"/>
          <w:lang w:val="en-AU" w:eastAsia="en-US"/>
        </w:rPr>
        <w:t>селата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Паничерево</w:t>
      </w:r>
      <w:proofErr w:type="spellEnd"/>
      <w:r w:rsidRPr="00F75667">
        <w:rPr>
          <w:i/>
          <w:color w:val="333333"/>
          <w:sz w:val="22"/>
          <w:szCs w:val="22"/>
          <w:shd w:val="clear" w:color="auto" w:fill="FFFFFF"/>
          <w:lang w:val="en-AU" w:eastAsia="en-US"/>
        </w:rPr>
        <w:t xml:space="preserve"> и </w:t>
      </w:r>
      <w:proofErr w:type="spellStart"/>
      <w:r w:rsidRPr="00F75667">
        <w:rPr>
          <w:i/>
          <w:color w:val="333333"/>
          <w:sz w:val="22"/>
          <w:szCs w:val="22"/>
          <w:shd w:val="clear" w:color="auto" w:fill="FFFFFF"/>
          <w:lang w:val="en-AU" w:eastAsia="en-US"/>
        </w:rPr>
        <w:t>Конаре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община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Гурково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Проектът</w:t>
      </w:r>
      <w:proofErr w:type="spellEnd"/>
      <w:r w:rsidRPr="00F75667">
        <w:rPr>
          <w:i/>
          <w:color w:val="333333"/>
          <w:sz w:val="22"/>
          <w:szCs w:val="22"/>
          <w:shd w:val="clear" w:color="auto" w:fill="FFFFFF"/>
          <w:lang w:val="en-AU" w:eastAsia="en-US"/>
        </w:rPr>
        <w:t xml:space="preserve"> е </w:t>
      </w:r>
      <w:proofErr w:type="spellStart"/>
      <w:r w:rsidRPr="00F75667">
        <w:rPr>
          <w:i/>
          <w:color w:val="333333"/>
          <w:sz w:val="22"/>
          <w:szCs w:val="22"/>
          <w:shd w:val="clear" w:color="auto" w:fill="FFFFFF"/>
          <w:lang w:val="en-AU" w:eastAsia="en-US"/>
        </w:rPr>
        <w:t>насочен</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към</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подобряване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привлекателността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района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за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обитаване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от</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младите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хора</w:t>
      </w:r>
      <w:proofErr w:type="spellEnd"/>
      <w:r w:rsidRPr="00F75667">
        <w:rPr>
          <w:i/>
          <w:color w:val="333333"/>
          <w:sz w:val="22"/>
          <w:szCs w:val="22"/>
          <w:shd w:val="clear" w:color="auto" w:fill="FFFFFF"/>
          <w:lang w:val="en-AU" w:eastAsia="en-US"/>
        </w:rPr>
        <w:t xml:space="preserve"> и </w:t>
      </w:r>
      <w:proofErr w:type="spellStart"/>
      <w:r w:rsidRPr="00F75667">
        <w:rPr>
          <w:i/>
          <w:color w:val="333333"/>
          <w:sz w:val="22"/>
          <w:szCs w:val="22"/>
          <w:shd w:val="clear" w:color="auto" w:fill="FFFFFF"/>
          <w:lang w:val="en-AU" w:eastAsia="en-US"/>
        </w:rPr>
        <w:t>повишаване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икономическата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активност</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община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Гурково</w:t>
      </w:r>
      <w:proofErr w:type="spellEnd"/>
    </w:p>
    <w:p w:rsidR="008428A6" w:rsidRPr="00F75667" w:rsidRDefault="008428A6" w:rsidP="008428A6"/>
    <w:p w:rsidR="008428A6" w:rsidRPr="00F75667" w:rsidRDefault="008428A6" w:rsidP="008428A6">
      <w:proofErr w:type="spellStart"/>
      <w:r w:rsidRPr="00F75667">
        <w:rPr>
          <w:b/>
          <w:lang w:val="en-AU"/>
        </w:rPr>
        <w:t>Договор</w:t>
      </w:r>
      <w:proofErr w:type="spellEnd"/>
      <w:r w:rsidRPr="00F75667">
        <w:rPr>
          <w:b/>
          <w:lang w:val="en-AU"/>
        </w:rPr>
        <w:t xml:space="preserve"> </w:t>
      </w:r>
      <w:r w:rsidRPr="00F75667">
        <w:rPr>
          <w:lang w:val="en-AU"/>
        </w:rPr>
        <w:t>№ BG06RDNP001-7.007-0086-C01</w:t>
      </w:r>
      <w:r w:rsidRPr="00F75667">
        <w:t xml:space="preserve"> (ДФ „Земеделие” и Община Гурково)</w:t>
      </w:r>
    </w:p>
    <w:p w:rsidR="008428A6" w:rsidRPr="00F75667" w:rsidRDefault="008428A6" w:rsidP="008428A6">
      <w:pPr>
        <w:tabs>
          <w:tab w:val="left" w:pos="1020"/>
        </w:tabs>
        <w:rPr>
          <w:b/>
          <w:i/>
          <w:color w:val="333333"/>
          <w:sz w:val="22"/>
          <w:szCs w:val="22"/>
          <w:shd w:val="clear" w:color="auto" w:fill="FFFFFF"/>
          <w:lang w:val="en-AU" w:eastAsia="en-US"/>
        </w:rPr>
      </w:pPr>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Процедура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чрез</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подбор</w:t>
      </w:r>
      <w:proofErr w:type="spellEnd"/>
      <w:r w:rsidRPr="00F75667">
        <w:rPr>
          <w:i/>
          <w:color w:val="333333"/>
          <w:sz w:val="22"/>
          <w:szCs w:val="22"/>
          <w:shd w:val="clear" w:color="auto" w:fill="FFFFFF"/>
          <w:lang w:val="en-AU" w:eastAsia="en-US"/>
        </w:rPr>
        <w:t xml:space="preserve"> BG06RDNP001-7.007- </w:t>
      </w:r>
      <w:proofErr w:type="spellStart"/>
      <w:r w:rsidRPr="00F75667">
        <w:rPr>
          <w:i/>
          <w:color w:val="333333"/>
          <w:sz w:val="22"/>
          <w:szCs w:val="22"/>
          <w:shd w:val="clear" w:color="auto" w:fill="FFFFFF"/>
          <w:lang w:val="en-AU" w:eastAsia="en-US"/>
        </w:rPr>
        <w:t>Спорт</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Изграждане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реконструкция</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ремонт</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оборудване</w:t>
      </w:r>
      <w:proofErr w:type="spellEnd"/>
      <w:r w:rsidRPr="00F75667">
        <w:rPr>
          <w:i/>
          <w:color w:val="333333"/>
          <w:sz w:val="22"/>
          <w:szCs w:val="22"/>
          <w:shd w:val="clear" w:color="auto" w:fill="FFFFFF"/>
          <w:lang w:val="en-AU" w:eastAsia="en-US"/>
        </w:rPr>
        <w:t xml:space="preserve"> и/</w:t>
      </w:r>
      <w:proofErr w:type="spellStart"/>
      <w:r w:rsidRPr="00F75667">
        <w:rPr>
          <w:i/>
          <w:color w:val="333333"/>
          <w:sz w:val="22"/>
          <w:szCs w:val="22"/>
          <w:shd w:val="clear" w:color="auto" w:fill="FFFFFF"/>
          <w:lang w:val="en-AU" w:eastAsia="en-US"/>
        </w:rPr>
        <w:t>или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обзавеждане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спортна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инфраструктура</w:t>
      </w:r>
      <w:proofErr w:type="spellEnd"/>
      <w:proofErr w:type="gramStart"/>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w:t>
      </w:r>
      <w:proofErr w:type="spellEnd"/>
      <w:proofErr w:type="gram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подмярка</w:t>
      </w:r>
      <w:proofErr w:type="spellEnd"/>
      <w:r w:rsidRPr="00F75667">
        <w:rPr>
          <w:i/>
          <w:color w:val="333333"/>
          <w:sz w:val="22"/>
          <w:szCs w:val="22"/>
          <w:shd w:val="clear" w:color="auto" w:fill="FFFFFF"/>
          <w:lang w:val="en-AU" w:eastAsia="en-US"/>
        </w:rPr>
        <w:t xml:space="preserve"> 7.2. „</w:t>
      </w:r>
      <w:proofErr w:type="spellStart"/>
      <w:r w:rsidRPr="00F75667">
        <w:rPr>
          <w:i/>
          <w:color w:val="333333"/>
          <w:sz w:val="22"/>
          <w:szCs w:val="22"/>
          <w:shd w:val="clear" w:color="auto" w:fill="FFFFFF"/>
          <w:lang w:val="en-AU" w:eastAsia="en-US"/>
        </w:rPr>
        <w:t>Инвестиции</w:t>
      </w:r>
      <w:proofErr w:type="spellEnd"/>
      <w:r w:rsidRPr="00F75667">
        <w:rPr>
          <w:i/>
          <w:color w:val="333333"/>
          <w:sz w:val="22"/>
          <w:szCs w:val="22"/>
          <w:shd w:val="clear" w:color="auto" w:fill="FFFFFF"/>
          <w:lang w:val="en-AU" w:eastAsia="en-US"/>
        </w:rPr>
        <w:t xml:space="preserve"> в </w:t>
      </w:r>
      <w:proofErr w:type="spellStart"/>
      <w:r w:rsidRPr="00F75667">
        <w:rPr>
          <w:i/>
          <w:color w:val="333333"/>
          <w:sz w:val="22"/>
          <w:szCs w:val="22"/>
          <w:shd w:val="clear" w:color="auto" w:fill="FFFFFF"/>
          <w:lang w:val="en-AU" w:eastAsia="en-US"/>
        </w:rPr>
        <w:lastRenderedPageBreak/>
        <w:t>създаването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подобряването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или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разширяването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всички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видове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малка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по</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мащаби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инфраструктура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от</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мярка</w:t>
      </w:r>
      <w:proofErr w:type="spellEnd"/>
      <w:r w:rsidRPr="00F75667">
        <w:rPr>
          <w:i/>
          <w:color w:val="333333"/>
          <w:sz w:val="22"/>
          <w:szCs w:val="22"/>
          <w:shd w:val="clear" w:color="auto" w:fill="FFFFFF"/>
          <w:lang w:val="en-AU" w:eastAsia="en-US"/>
        </w:rPr>
        <w:t xml:space="preserve"> 7 „</w:t>
      </w:r>
      <w:proofErr w:type="spellStart"/>
      <w:r w:rsidRPr="00F75667">
        <w:rPr>
          <w:i/>
          <w:color w:val="333333"/>
          <w:sz w:val="22"/>
          <w:szCs w:val="22"/>
          <w:shd w:val="clear" w:color="auto" w:fill="FFFFFF"/>
          <w:lang w:val="en-AU" w:eastAsia="en-US"/>
        </w:rPr>
        <w:t>Основни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услуги</w:t>
      </w:r>
      <w:proofErr w:type="spellEnd"/>
      <w:r w:rsidRPr="00F75667">
        <w:rPr>
          <w:i/>
          <w:color w:val="333333"/>
          <w:sz w:val="22"/>
          <w:szCs w:val="22"/>
          <w:shd w:val="clear" w:color="auto" w:fill="FFFFFF"/>
          <w:lang w:val="en-AU" w:eastAsia="en-US"/>
        </w:rPr>
        <w:t xml:space="preserve"> и </w:t>
      </w:r>
      <w:proofErr w:type="spellStart"/>
      <w:r w:rsidRPr="00F75667">
        <w:rPr>
          <w:i/>
          <w:color w:val="333333"/>
          <w:sz w:val="22"/>
          <w:szCs w:val="22"/>
          <w:shd w:val="clear" w:color="auto" w:fill="FFFFFF"/>
          <w:lang w:val="en-AU" w:eastAsia="en-US"/>
        </w:rPr>
        <w:t>обновяване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на</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селата</w:t>
      </w:r>
      <w:proofErr w:type="spellEnd"/>
      <w:r w:rsidRPr="00F75667">
        <w:rPr>
          <w:i/>
          <w:color w:val="333333"/>
          <w:sz w:val="22"/>
          <w:szCs w:val="22"/>
          <w:shd w:val="clear" w:color="auto" w:fill="FFFFFF"/>
          <w:lang w:val="en-AU" w:eastAsia="en-US"/>
        </w:rPr>
        <w:t xml:space="preserve"> в </w:t>
      </w:r>
      <w:proofErr w:type="spellStart"/>
      <w:r w:rsidRPr="00F75667">
        <w:rPr>
          <w:i/>
          <w:color w:val="333333"/>
          <w:sz w:val="22"/>
          <w:szCs w:val="22"/>
          <w:shd w:val="clear" w:color="auto" w:fill="FFFFFF"/>
          <w:lang w:val="en-AU" w:eastAsia="en-US"/>
        </w:rPr>
        <w:t>селските</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райони</w:t>
      </w:r>
      <w:proofErr w:type="spellEnd"/>
      <w:r w:rsidRPr="00F75667">
        <w:rPr>
          <w:i/>
          <w:color w:val="333333"/>
          <w:sz w:val="22"/>
          <w:szCs w:val="22"/>
          <w:shd w:val="clear" w:color="auto" w:fill="FFFFFF"/>
          <w:lang w:val="en-AU" w:eastAsia="en-US"/>
        </w:rPr>
        <w:t xml:space="preserve">“ </w:t>
      </w:r>
      <w:proofErr w:type="spellStart"/>
      <w:r w:rsidRPr="00F75667">
        <w:rPr>
          <w:i/>
          <w:color w:val="333333"/>
          <w:sz w:val="22"/>
          <w:szCs w:val="22"/>
          <w:shd w:val="clear" w:color="auto" w:fill="FFFFFF"/>
          <w:lang w:val="en-AU" w:eastAsia="en-US"/>
        </w:rPr>
        <w:t>от</w:t>
      </w:r>
      <w:proofErr w:type="spellEnd"/>
      <w:r w:rsidRPr="00F75667">
        <w:rPr>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Програмата</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за</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развитие</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на</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селските</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райони</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за</w:t>
      </w:r>
      <w:proofErr w:type="spellEnd"/>
      <w:r w:rsidRPr="00F75667">
        <w:rPr>
          <w:b/>
          <w:i/>
          <w:color w:val="333333"/>
          <w:sz w:val="22"/>
          <w:szCs w:val="22"/>
          <w:shd w:val="clear" w:color="auto" w:fill="FFFFFF"/>
          <w:lang w:val="en-AU" w:eastAsia="en-US"/>
        </w:rPr>
        <w:t xml:space="preserve"> </w:t>
      </w:r>
      <w:proofErr w:type="spellStart"/>
      <w:r w:rsidRPr="00F75667">
        <w:rPr>
          <w:b/>
          <w:i/>
          <w:color w:val="333333"/>
          <w:sz w:val="22"/>
          <w:szCs w:val="22"/>
          <w:shd w:val="clear" w:color="auto" w:fill="FFFFFF"/>
          <w:lang w:val="en-AU" w:eastAsia="en-US"/>
        </w:rPr>
        <w:t>периода</w:t>
      </w:r>
      <w:proofErr w:type="spellEnd"/>
      <w:r w:rsidRPr="00F75667">
        <w:rPr>
          <w:b/>
          <w:i/>
          <w:color w:val="333333"/>
          <w:sz w:val="22"/>
          <w:szCs w:val="22"/>
          <w:shd w:val="clear" w:color="auto" w:fill="FFFFFF"/>
          <w:lang w:val="en-AU" w:eastAsia="en-US"/>
        </w:rPr>
        <w:t xml:space="preserve"> 2014 – 2020 г.</w:t>
      </w:r>
    </w:p>
    <w:p w:rsidR="008428A6" w:rsidRPr="00F75667" w:rsidRDefault="008428A6" w:rsidP="008428A6">
      <w:pPr>
        <w:tabs>
          <w:tab w:val="left" w:pos="1020"/>
        </w:tabs>
      </w:pPr>
    </w:p>
    <w:p w:rsidR="008428A6" w:rsidRPr="00F75667" w:rsidRDefault="008428A6" w:rsidP="008428A6">
      <w:pPr>
        <w:tabs>
          <w:tab w:val="left" w:pos="1020"/>
        </w:tabs>
        <w:rPr>
          <w:b/>
          <w:lang w:val="en-AU"/>
        </w:rPr>
      </w:pPr>
      <w:proofErr w:type="spellStart"/>
      <w:r w:rsidRPr="00F75667">
        <w:rPr>
          <w:b/>
          <w:lang w:val="en-AU"/>
        </w:rPr>
        <w:t>Стойност</w:t>
      </w:r>
      <w:proofErr w:type="spellEnd"/>
      <w:r w:rsidRPr="00F75667">
        <w:rPr>
          <w:b/>
          <w:lang w:val="en-AU"/>
        </w:rPr>
        <w:t xml:space="preserve"> </w:t>
      </w:r>
      <w:proofErr w:type="spellStart"/>
      <w:r w:rsidRPr="00F75667">
        <w:rPr>
          <w:b/>
          <w:lang w:val="en-AU"/>
        </w:rPr>
        <w:t>на</w:t>
      </w:r>
      <w:proofErr w:type="spellEnd"/>
      <w:r w:rsidRPr="00F75667">
        <w:rPr>
          <w:b/>
          <w:lang w:val="en-AU"/>
        </w:rPr>
        <w:t xml:space="preserve"> </w:t>
      </w:r>
      <w:proofErr w:type="spellStart"/>
      <w:r w:rsidRPr="00F75667">
        <w:rPr>
          <w:b/>
          <w:lang w:val="en-AU"/>
        </w:rPr>
        <w:t>проекта</w:t>
      </w:r>
      <w:proofErr w:type="spellEnd"/>
      <w:r w:rsidRPr="00F75667">
        <w:rPr>
          <w:b/>
          <w:lang w:val="en-AU"/>
        </w:rPr>
        <w:t>:</w:t>
      </w:r>
    </w:p>
    <w:p w:rsidR="008428A6" w:rsidRPr="00F75667" w:rsidRDefault="008428A6" w:rsidP="008428A6">
      <w:pPr>
        <w:tabs>
          <w:tab w:val="left" w:pos="1020"/>
        </w:tabs>
      </w:pPr>
      <w:proofErr w:type="spellStart"/>
      <w:r w:rsidRPr="00F75667">
        <w:rPr>
          <w:lang w:val="en-AU"/>
        </w:rPr>
        <w:t>Безвъзмездна</w:t>
      </w:r>
      <w:proofErr w:type="spellEnd"/>
      <w:r w:rsidRPr="00F75667">
        <w:rPr>
          <w:lang w:val="en-AU"/>
        </w:rPr>
        <w:t xml:space="preserve"> </w:t>
      </w:r>
      <w:proofErr w:type="spellStart"/>
      <w:r w:rsidRPr="00F75667">
        <w:rPr>
          <w:lang w:val="en-AU"/>
        </w:rPr>
        <w:t>финансова</w:t>
      </w:r>
      <w:proofErr w:type="spellEnd"/>
      <w:r w:rsidRPr="00F75667">
        <w:rPr>
          <w:lang w:val="en-AU"/>
        </w:rPr>
        <w:t xml:space="preserve"> </w:t>
      </w:r>
      <w:proofErr w:type="spellStart"/>
      <w:r w:rsidRPr="00F75667">
        <w:rPr>
          <w:lang w:val="en-AU"/>
        </w:rPr>
        <w:t>помощ</w:t>
      </w:r>
      <w:proofErr w:type="spellEnd"/>
      <w:r w:rsidRPr="00F75667">
        <w:rPr>
          <w:lang w:val="en-AU"/>
        </w:rPr>
        <w:t>: 89316</w:t>
      </w:r>
      <w:proofErr w:type="gramStart"/>
      <w:r w:rsidRPr="00F75667">
        <w:rPr>
          <w:lang w:val="en-AU"/>
        </w:rPr>
        <w:t>,68</w:t>
      </w:r>
      <w:proofErr w:type="gramEnd"/>
      <w:r w:rsidRPr="00F75667">
        <w:rPr>
          <w:lang w:val="en-AU"/>
        </w:rPr>
        <w:t xml:space="preserve"> </w:t>
      </w:r>
      <w:proofErr w:type="spellStart"/>
      <w:r w:rsidRPr="00F75667">
        <w:rPr>
          <w:lang w:val="en-AU"/>
        </w:rPr>
        <w:t>лв</w:t>
      </w:r>
      <w:proofErr w:type="spellEnd"/>
      <w:r w:rsidRPr="00F75667">
        <w:rPr>
          <w:lang w:val="en-AU"/>
        </w:rPr>
        <w:t>.</w:t>
      </w:r>
      <w:r w:rsidRPr="00F75667">
        <w:t xml:space="preserve"> без ДДС</w:t>
      </w:r>
    </w:p>
    <w:p w:rsidR="008428A6" w:rsidRPr="00F75667" w:rsidRDefault="008428A6" w:rsidP="008428A6">
      <w:pPr>
        <w:tabs>
          <w:tab w:val="left" w:pos="1020"/>
        </w:tabs>
      </w:pPr>
      <w:proofErr w:type="spellStart"/>
      <w:r w:rsidRPr="00F75667">
        <w:rPr>
          <w:lang w:val="en-AU"/>
        </w:rPr>
        <w:t>Финансиране</w:t>
      </w:r>
      <w:proofErr w:type="spellEnd"/>
      <w:r w:rsidRPr="00F75667">
        <w:rPr>
          <w:lang w:val="en-AU"/>
        </w:rPr>
        <w:t xml:space="preserve"> </w:t>
      </w:r>
      <w:proofErr w:type="spellStart"/>
      <w:r w:rsidRPr="00F75667">
        <w:rPr>
          <w:lang w:val="en-AU"/>
        </w:rPr>
        <w:t>от</w:t>
      </w:r>
      <w:proofErr w:type="spellEnd"/>
      <w:r w:rsidRPr="00F75667">
        <w:rPr>
          <w:lang w:val="en-AU"/>
        </w:rPr>
        <w:t xml:space="preserve"> </w:t>
      </w:r>
      <w:proofErr w:type="spellStart"/>
      <w:r w:rsidRPr="00F75667">
        <w:rPr>
          <w:lang w:val="en-AU"/>
        </w:rPr>
        <w:t>Община</w:t>
      </w:r>
      <w:proofErr w:type="spellEnd"/>
      <w:r w:rsidRPr="00F75667">
        <w:rPr>
          <w:lang w:val="en-AU"/>
        </w:rPr>
        <w:t xml:space="preserve"> </w:t>
      </w:r>
      <w:proofErr w:type="spellStart"/>
      <w:r w:rsidRPr="00F75667">
        <w:rPr>
          <w:lang w:val="en-AU"/>
        </w:rPr>
        <w:t>Гурково</w:t>
      </w:r>
      <w:proofErr w:type="spellEnd"/>
      <w:r w:rsidRPr="00F75667">
        <w:rPr>
          <w:lang w:val="en-AU"/>
        </w:rPr>
        <w:t>: 8069</w:t>
      </w:r>
      <w:proofErr w:type="gramStart"/>
      <w:r w:rsidRPr="00F75667">
        <w:rPr>
          <w:lang w:val="en-AU"/>
        </w:rPr>
        <w:t>,03</w:t>
      </w:r>
      <w:proofErr w:type="gramEnd"/>
      <w:r w:rsidRPr="00F75667">
        <w:rPr>
          <w:lang w:val="en-AU"/>
        </w:rPr>
        <w:t xml:space="preserve"> </w:t>
      </w:r>
      <w:proofErr w:type="spellStart"/>
      <w:r w:rsidRPr="00F75667">
        <w:rPr>
          <w:lang w:val="en-AU"/>
        </w:rPr>
        <w:t>лв</w:t>
      </w:r>
      <w:proofErr w:type="spellEnd"/>
      <w:r w:rsidRPr="00F75667">
        <w:rPr>
          <w:lang w:val="en-AU"/>
        </w:rPr>
        <w:t>.</w:t>
      </w:r>
      <w:r w:rsidRPr="00F75667">
        <w:t>без ДДС</w:t>
      </w:r>
    </w:p>
    <w:p w:rsidR="008428A6" w:rsidRPr="00F75667" w:rsidRDefault="008428A6" w:rsidP="008428A6">
      <w:pPr>
        <w:tabs>
          <w:tab w:val="left" w:pos="1020"/>
        </w:tabs>
        <w:rPr>
          <w:b/>
          <w:lang w:val="en-AU"/>
        </w:rPr>
      </w:pPr>
      <w:r w:rsidRPr="00F75667">
        <w:rPr>
          <w:b/>
          <w:lang w:val="en-AU"/>
        </w:rPr>
        <w:t xml:space="preserve">В </w:t>
      </w:r>
      <w:proofErr w:type="spellStart"/>
      <w:r w:rsidRPr="00F75667">
        <w:rPr>
          <w:b/>
          <w:lang w:val="en-AU"/>
        </w:rPr>
        <w:t>това</w:t>
      </w:r>
      <w:proofErr w:type="spellEnd"/>
      <w:r w:rsidRPr="00F75667">
        <w:rPr>
          <w:b/>
          <w:lang w:val="en-AU"/>
        </w:rPr>
        <w:t xml:space="preserve"> </w:t>
      </w:r>
      <w:proofErr w:type="spellStart"/>
      <w:r w:rsidRPr="00F75667">
        <w:rPr>
          <w:b/>
          <w:lang w:val="en-AU"/>
        </w:rPr>
        <w:t>число</w:t>
      </w:r>
      <w:proofErr w:type="spellEnd"/>
      <w:r w:rsidRPr="00F75667">
        <w:rPr>
          <w:b/>
          <w:lang w:val="en-AU"/>
        </w:rPr>
        <w:t>:</w:t>
      </w:r>
    </w:p>
    <w:p w:rsidR="008428A6" w:rsidRPr="00F75667" w:rsidRDefault="008428A6" w:rsidP="008428A6">
      <w:pPr>
        <w:numPr>
          <w:ilvl w:val="0"/>
          <w:numId w:val="38"/>
        </w:numPr>
        <w:tabs>
          <w:tab w:val="left" w:pos="1020"/>
        </w:tabs>
        <w:spacing w:after="200" w:line="276" w:lineRule="auto"/>
        <w:contextualSpacing/>
        <w:rPr>
          <w:i/>
        </w:rPr>
      </w:pPr>
      <w:r w:rsidRPr="00F75667">
        <w:rPr>
          <w:i/>
        </w:rPr>
        <w:t xml:space="preserve">Спортна площадка в с. Паничерево, ПИ 22767.501.663 по КК , </w:t>
      </w:r>
    </w:p>
    <w:p w:rsidR="008428A6" w:rsidRPr="00F75667" w:rsidRDefault="008428A6" w:rsidP="008428A6">
      <w:pPr>
        <w:tabs>
          <w:tab w:val="left" w:pos="1020"/>
        </w:tabs>
        <w:spacing w:after="200" w:line="276" w:lineRule="auto"/>
        <w:ind w:left="720"/>
        <w:contextualSpacing/>
        <w:rPr>
          <w:i/>
        </w:rPr>
      </w:pPr>
      <w:r w:rsidRPr="00F75667">
        <w:rPr>
          <w:i/>
        </w:rPr>
        <w:t>УПИ I в кв. 72 по ПР на с. Паничерево, община Гурково : СМР и съоръжения – 62832,76 лв. без ДДС</w:t>
      </w:r>
    </w:p>
    <w:p w:rsidR="008428A6" w:rsidRPr="00F75667" w:rsidRDefault="008428A6" w:rsidP="008428A6">
      <w:pPr>
        <w:numPr>
          <w:ilvl w:val="0"/>
          <w:numId w:val="38"/>
        </w:numPr>
        <w:tabs>
          <w:tab w:val="left" w:pos="1020"/>
        </w:tabs>
        <w:spacing w:after="200" w:line="276" w:lineRule="auto"/>
        <w:contextualSpacing/>
        <w:rPr>
          <w:i/>
        </w:rPr>
      </w:pPr>
      <w:r w:rsidRPr="00F75667">
        <w:rPr>
          <w:i/>
        </w:rPr>
        <w:t xml:space="preserve">Спортна площадка в с. Конаре с фитнес уреди на открито в УПИ XVI-786, кв.39, ПИ с </w:t>
      </w:r>
      <w:proofErr w:type="spellStart"/>
      <w:r w:rsidRPr="00F75667">
        <w:rPr>
          <w:i/>
        </w:rPr>
        <w:t>идент</w:t>
      </w:r>
      <w:proofErr w:type="spellEnd"/>
      <w:r w:rsidRPr="00F75667">
        <w:rPr>
          <w:i/>
        </w:rPr>
        <w:t>.38203.501.786 ,  по кадастралната карта на с. Конаре, община Гурково: СМР и съоръжения – 32009,87 лв.без ДДС</w:t>
      </w:r>
    </w:p>
    <w:p w:rsidR="008428A6" w:rsidRPr="00F75667" w:rsidRDefault="008428A6" w:rsidP="008428A6">
      <w:pPr>
        <w:tabs>
          <w:tab w:val="left" w:pos="1020"/>
        </w:tabs>
        <w:spacing w:after="200" w:line="276" w:lineRule="auto"/>
        <w:ind w:left="720"/>
        <w:contextualSpacing/>
      </w:pPr>
      <w:r w:rsidRPr="00F75667">
        <w:t>Проектът е в процес на окончателно отчитане.</w:t>
      </w:r>
    </w:p>
    <w:p w:rsidR="008428A6" w:rsidRPr="00F75667" w:rsidRDefault="008428A6" w:rsidP="008428A6">
      <w:pPr>
        <w:numPr>
          <w:ilvl w:val="0"/>
          <w:numId w:val="40"/>
        </w:numPr>
        <w:rPr>
          <w:b/>
          <w:lang w:eastAsia="en-US"/>
        </w:rPr>
      </w:pPr>
      <w:r w:rsidRPr="00F75667">
        <w:rPr>
          <w:b/>
          <w:lang w:eastAsia="en-US"/>
        </w:rPr>
        <w:t>Изграждане и оборудване на спортна площадка с фитнес уреди  в имот , общ. собственост с идентификатор 18157.501.1060,  гр.Гурково, община Гурково.</w:t>
      </w:r>
    </w:p>
    <w:p w:rsidR="008428A6" w:rsidRPr="00F75667" w:rsidRDefault="008428A6" w:rsidP="008428A6">
      <w:pPr>
        <w:ind w:left="360"/>
        <w:rPr>
          <w:lang w:eastAsia="en-US"/>
        </w:rPr>
      </w:pPr>
    </w:p>
    <w:p w:rsidR="008428A6" w:rsidRPr="00F75667" w:rsidRDefault="008428A6" w:rsidP="008428A6">
      <w:pPr>
        <w:jc w:val="both"/>
        <w:rPr>
          <w:lang w:eastAsia="en-US"/>
        </w:rPr>
      </w:pPr>
      <w:r w:rsidRPr="00F75667">
        <w:rPr>
          <w:lang w:eastAsia="en-US"/>
        </w:rPr>
        <w:t>За изпълнение на СМР през 2021 г. е подписан договор, съгласно изискванията на ЗОП  с „ИВТ ДИВЕЛЪПМЪНТ“ ЕООД. Стойността на предвидените за изпълнение строително-монтажни работи и оборудване е 25906 лева. Разходите за  плащане  са предвидени да бъдат 11906 лева от целева субсидия за 2021 г , които са преведени като аванс,  и 14 000 лева от постъпили собствени средства по параграф  40.  Обектът не е приключил и е в процес на изпълнение. Обектът е пета категория и ще бъде въведен в експлоатация с окончателен доклад на лицето, упражняващо строителен надзор с договор с Община Гурково.</w:t>
      </w:r>
    </w:p>
    <w:p w:rsidR="008428A6" w:rsidRPr="00F75667" w:rsidRDefault="008428A6" w:rsidP="008428A6">
      <w:pPr>
        <w:ind w:left="360"/>
        <w:rPr>
          <w:lang w:eastAsia="en-US"/>
        </w:rPr>
      </w:pPr>
    </w:p>
    <w:p w:rsidR="008428A6" w:rsidRPr="00F75667" w:rsidRDefault="008428A6" w:rsidP="008428A6">
      <w:pPr>
        <w:numPr>
          <w:ilvl w:val="0"/>
          <w:numId w:val="40"/>
        </w:numPr>
        <w:rPr>
          <w:lang w:eastAsia="en-US"/>
        </w:rPr>
      </w:pPr>
      <w:r w:rsidRPr="00F75667">
        <w:rPr>
          <w:b/>
          <w:lang w:eastAsia="en-US"/>
        </w:rPr>
        <w:t>Изграждане на инфраструктура за предотвратяване на наводнения, корекция и почистване на речното корито на р. Лазова в гр. Гурково-изграждане на укрепваща подпорна стена.</w:t>
      </w:r>
    </w:p>
    <w:p w:rsidR="008428A6" w:rsidRPr="00F75667" w:rsidRDefault="008428A6" w:rsidP="008428A6">
      <w:pPr>
        <w:ind w:left="360"/>
        <w:rPr>
          <w:lang w:eastAsia="en-US"/>
        </w:rPr>
      </w:pPr>
    </w:p>
    <w:p w:rsidR="008428A6" w:rsidRPr="00F75667" w:rsidRDefault="008428A6" w:rsidP="008428A6">
      <w:pPr>
        <w:ind w:left="360"/>
        <w:rPr>
          <w:lang w:eastAsia="en-US"/>
        </w:rPr>
      </w:pPr>
      <w:r w:rsidRPr="00F75667">
        <w:rPr>
          <w:lang w:eastAsia="en-US"/>
        </w:rPr>
        <w:t xml:space="preserve">За обектът  е изготвен инвестиционен проект, който е одобрен на база на  доклад за оценка на </w:t>
      </w:r>
      <w:proofErr w:type="spellStart"/>
      <w:r w:rsidRPr="00F75667">
        <w:rPr>
          <w:lang w:eastAsia="en-US"/>
        </w:rPr>
        <w:t>съответвието</w:t>
      </w:r>
      <w:proofErr w:type="spellEnd"/>
      <w:r w:rsidRPr="00F75667">
        <w:rPr>
          <w:lang w:eastAsia="en-US"/>
        </w:rPr>
        <w:t xml:space="preserve"> с основните изисквания към строежите от консултантска фирма.</w:t>
      </w:r>
    </w:p>
    <w:p w:rsidR="008428A6" w:rsidRPr="00F75667" w:rsidRDefault="008428A6" w:rsidP="008428A6">
      <w:pPr>
        <w:ind w:left="360"/>
        <w:rPr>
          <w:lang w:eastAsia="en-US"/>
        </w:rPr>
      </w:pPr>
      <w:r w:rsidRPr="00F75667">
        <w:rPr>
          <w:lang w:eastAsia="en-US"/>
        </w:rPr>
        <w:t>С осигуряването на проектна готовност  е създадена и използвана възможността за кандидатстване за финансиране  изпълнението на проекта.</w:t>
      </w:r>
    </w:p>
    <w:p w:rsidR="008428A6" w:rsidRPr="00F75667" w:rsidRDefault="008428A6" w:rsidP="008428A6">
      <w:pPr>
        <w:ind w:left="720"/>
        <w:rPr>
          <w:lang w:eastAsia="en-US"/>
        </w:rPr>
      </w:pPr>
    </w:p>
    <w:p w:rsidR="008428A6" w:rsidRPr="00F75667" w:rsidRDefault="008428A6" w:rsidP="008428A6">
      <w:pPr>
        <w:numPr>
          <w:ilvl w:val="0"/>
          <w:numId w:val="40"/>
        </w:numPr>
        <w:rPr>
          <w:b/>
          <w:lang w:eastAsia="en-US"/>
        </w:rPr>
      </w:pPr>
      <w:r w:rsidRPr="00F75667">
        <w:rPr>
          <w:b/>
          <w:lang w:eastAsia="en-US"/>
        </w:rPr>
        <w:t xml:space="preserve">Закриване и </w:t>
      </w:r>
      <w:proofErr w:type="spellStart"/>
      <w:r w:rsidRPr="00F75667">
        <w:rPr>
          <w:b/>
          <w:lang w:eastAsia="en-US"/>
        </w:rPr>
        <w:t>рекултивация</w:t>
      </w:r>
      <w:proofErr w:type="spellEnd"/>
      <w:r w:rsidRPr="00F75667">
        <w:rPr>
          <w:b/>
          <w:lang w:eastAsia="en-US"/>
        </w:rPr>
        <w:t xml:space="preserve"> на съществуващо депо/ сметище на община Гурково (ППР,СМР,</w:t>
      </w:r>
      <w:proofErr w:type="spellStart"/>
      <w:r w:rsidRPr="00F75667">
        <w:rPr>
          <w:b/>
          <w:lang w:eastAsia="en-US"/>
        </w:rPr>
        <w:t>авт</w:t>
      </w:r>
      <w:proofErr w:type="spellEnd"/>
      <w:r w:rsidRPr="00F75667">
        <w:rPr>
          <w:b/>
          <w:lang w:eastAsia="en-US"/>
        </w:rPr>
        <w:t xml:space="preserve">. и </w:t>
      </w:r>
      <w:proofErr w:type="spellStart"/>
      <w:r w:rsidRPr="00F75667">
        <w:rPr>
          <w:b/>
          <w:lang w:eastAsia="en-US"/>
        </w:rPr>
        <w:t>строит</w:t>
      </w:r>
      <w:proofErr w:type="spellEnd"/>
      <w:r w:rsidRPr="00F75667">
        <w:rPr>
          <w:b/>
          <w:lang w:eastAsia="en-US"/>
        </w:rPr>
        <w:t>.надзор) частично финансирано от ПУДООС по дог. № 11872/15.09.2017 г.</w:t>
      </w:r>
    </w:p>
    <w:p w:rsidR="008428A6" w:rsidRPr="00F75667" w:rsidRDefault="008428A6" w:rsidP="008428A6">
      <w:pPr>
        <w:ind w:left="720"/>
        <w:rPr>
          <w:b/>
          <w:lang w:eastAsia="en-US"/>
        </w:rPr>
      </w:pPr>
    </w:p>
    <w:p w:rsidR="008428A6" w:rsidRPr="00F75667" w:rsidRDefault="008428A6" w:rsidP="008428A6">
      <w:pPr>
        <w:spacing w:line="276" w:lineRule="auto"/>
        <w:ind w:left="360"/>
        <w:rPr>
          <w:b/>
          <w:lang w:eastAsia="en-US"/>
        </w:rPr>
      </w:pPr>
      <w:r w:rsidRPr="00F75667">
        <w:rPr>
          <w:lang w:eastAsia="en-US"/>
        </w:rPr>
        <w:t xml:space="preserve">Характерът на обекта изисква повече технологично време за реализация на всички проектни дейности до пълното закриване на депото и промяната на начина на трайно ползване (НТП) на терена. През настоящата 2021 г. е приета биологичната </w:t>
      </w:r>
      <w:proofErr w:type="spellStart"/>
      <w:r w:rsidRPr="00F75667">
        <w:rPr>
          <w:lang w:eastAsia="en-US"/>
        </w:rPr>
        <w:t>рекултивация</w:t>
      </w:r>
      <w:proofErr w:type="spellEnd"/>
      <w:r w:rsidRPr="00F75667">
        <w:rPr>
          <w:lang w:eastAsia="en-US"/>
        </w:rPr>
        <w:t xml:space="preserve"> и е сменено НТП, като терена на </w:t>
      </w:r>
      <w:proofErr w:type="spellStart"/>
      <w:r w:rsidRPr="00F75667">
        <w:rPr>
          <w:lang w:eastAsia="en-US"/>
        </w:rPr>
        <w:t>рекултивираното</w:t>
      </w:r>
      <w:proofErr w:type="spellEnd"/>
      <w:r w:rsidRPr="00F75667">
        <w:rPr>
          <w:lang w:eastAsia="en-US"/>
        </w:rPr>
        <w:t xml:space="preserve">  депо е вече </w:t>
      </w:r>
      <w:r w:rsidRPr="00F75667">
        <w:rPr>
          <w:b/>
          <w:lang w:eastAsia="en-US"/>
        </w:rPr>
        <w:t>пасище.</w:t>
      </w:r>
    </w:p>
    <w:p w:rsidR="008428A6" w:rsidRPr="00F75667" w:rsidRDefault="008428A6" w:rsidP="008428A6">
      <w:pPr>
        <w:spacing w:line="276" w:lineRule="auto"/>
        <w:ind w:left="360"/>
        <w:rPr>
          <w:lang w:eastAsia="en-US"/>
        </w:rPr>
      </w:pPr>
      <w:r w:rsidRPr="00F75667">
        <w:rPr>
          <w:lang w:eastAsia="en-US"/>
        </w:rPr>
        <w:t xml:space="preserve">На 07.12.2021 г. ще бъде проведена Държавна приемателна комисия за подписване на протокол </w:t>
      </w:r>
      <w:proofErr w:type="spellStart"/>
      <w:r w:rsidRPr="00F75667">
        <w:rPr>
          <w:lang w:eastAsia="en-US"/>
        </w:rPr>
        <w:t>обр</w:t>
      </w:r>
      <w:proofErr w:type="spellEnd"/>
      <w:r w:rsidRPr="00F75667">
        <w:rPr>
          <w:lang w:eastAsia="en-US"/>
        </w:rPr>
        <w:t xml:space="preserve">.16, на базата на който ще бъде издадено Разрешение за ползване. </w:t>
      </w:r>
    </w:p>
    <w:p w:rsidR="008428A6" w:rsidRPr="00F75667" w:rsidRDefault="008428A6" w:rsidP="008428A6">
      <w:pPr>
        <w:rPr>
          <w:lang w:eastAsia="en-US"/>
        </w:rPr>
      </w:pPr>
    </w:p>
    <w:p w:rsidR="008428A6" w:rsidRPr="00F75667" w:rsidRDefault="008428A6" w:rsidP="008428A6">
      <w:pPr>
        <w:ind w:left="360"/>
        <w:rPr>
          <w:lang w:eastAsia="en-US"/>
        </w:rPr>
      </w:pPr>
      <w:r w:rsidRPr="00F75667">
        <w:rPr>
          <w:lang w:eastAsia="en-US"/>
        </w:rPr>
        <w:t>Финансирането на разходите за изпълнение на обекта  по източници е както следва:</w:t>
      </w:r>
    </w:p>
    <w:p w:rsidR="008428A6" w:rsidRPr="00F75667" w:rsidRDefault="008428A6" w:rsidP="008428A6">
      <w:pPr>
        <w:rPr>
          <w:lang w:eastAsia="en-US"/>
        </w:rPr>
      </w:pPr>
    </w:p>
    <w:tbl>
      <w:tblPr>
        <w:tblW w:w="9513" w:type="dxa"/>
        <w:tblInd w:w="55" w:type="dxa"/>
        <w:tblCellMar>
          <w:left w:w="70" w:type="dxa"/>
          <w:right w:w="70" w:type="dxa"/>
        </w:tblCellMar>
        <w:tblLook w:val="04A0" w:firstRow="1" w:lastRow="0" w:firstColumn="1" w:lastColumn="0" w:noHBand="0" w:noVBand="1"/>
      </w:tblPr>
      <w:tblGrid>
        <w:gridCol w:w="3880"/>
        <w:gridCol w:w="1320"/>
        <w:gridCol w:w="1440"/>
        <w:gridCol w:w="1240"/>
        <w:gridCol w:w="1633"/>
      </w:tblGrid>
      <w:tr w:rsidR="008428A6" w:rsidRPr="00F75667" w:rsidTr="008428A6">
        <w:trPr>
          <w:trHeight w:val="315"/>
        </w:trPr>
        <w:tc>
          <w:tcPr>
            <w:tcW w:w="388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8428A6" w:rsidRPr="00F75667" w:rsidRDefault="008428A6" w:rsidP="008428A6">
            <w:pPr>
              <w:jc w:val="center"/>
              <w:rPr>
                <w:b/>
                <w:bCs/>
                <w:color w:val="000000"/>
                <w:sz w:val="16"/>
                <w:szCs w:val="16"/>
              </w:rPr>
            </w:pPr>
            <w:r w:rsidRPr="00F75667">
              <w:rPr>
                <w:b/>
                <w:bCs/>
                <w:color w:val="000000"/>
                <w:sz w:val="16"/>
                <w:szCs w:val="16"/>
              </w:rPr>
              <w:t>Наименование</w:t>
            </w:r>
          </w:p>
        </w:tc>
        <w:tc>
          <w:tcPr>
            <w:tcW w:w="132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8428A6" w:rsidRPr="00F75667" w:rsidRDefault="008428A6" w:rsidP="008428A6">
            <w:pPr>
              <w:jc w:val="center"/>
              <w:rPr>
                <w:b/>
                <w:bCs/>
                <w:color w:val="000000"/>
                <w:sz w:val="16"/>
                <w:szCs w:val="16"/>
              </w:rPr>
            </w:pPr>
            <w:r w:rsidRPr="00F75667">
              <w:rPr>
                <w:b/>
                <w:bCs/>
                <w:color w:val="000000"/>
                <w:sz w:val="16"/>
                <w:szCs w:val="16"/>
              </w:rPr>
              <w:t xml:space="preserve">Стойности по структурни показатели в лева </w:t>
            </w:r>
          </w:p>
        </w:tc>
        <w:tc>
          <w:tcPr>
            <w:tcW w:w="4313" w:type="dxa"/>
            <w:gridSpan w:val="3"/>
            <w:tcBorders>
              <w:top w:val="single" w:sz="8" w:space="0" w:color="auto"/>
              <w:left w:val="nil"/>
              <w:bottom w:val="single" w:sz="4" w:space="0" w:color="auto"/>
              <w:right w:val="single" w:sz="4" w:space="0" w:color="auto"/>
            </w:tcBorders>
            <w:shd w:val="clear" w:color="auto" w:fill="auto"/>
            <w:vAlign w:val="bottom"/>
            <w:hideMark/>
          </w:tcPr>
          <w:p w:rsidR="008428A6" w:rsidRPr="00F75667" w:rsidRDefault="008428A6" w:rsidP="008428A6">
            <w:pPr>
              <w:jc w:val="center"/>
              <w:rPr>
                <w:b/>
                <w:bCs/>
                <w:color w:val="000000"/>
                <w:sz w:val="16"/>
                <w:szCs w:val="16"/>
              </w:rPr>
            </w:pPr>
            <w:r w:rsidRPr="00F75667">
              <w:rPr>
                <w:b/>
                <w:bCs/>
                <w:color w:val="000000"/>
                <w:sz w:val="16"/>
                <w:szCs w:val="16"/>
              </w:rPr>
              <w:t>В това число по източници за финансиране</w:t>
            </w:r>
          </w:p>
        </w:tc>
      </w:tr>
      <w:tr w:rsidR="008428A6" w:rsidRPr="00F75667" w:rsidTr="008428A6">
        <w:trPr>
          <w:trHeight w:val="784"/>
        </w:trPr>
        <w:tc>
          <w:tcPr>
            <w:tcW w:w="3880" w:type="dxa"/>
            <w:vMerge/>
            <w:tcBorders>
              <w:top w:val="single" w:sz="8" w:space="0" w:color="auto"/>
              <w:left w:val="single" w:sz="4" w:space="0" w:color="auto"/>
              <w:bottom w:val="single" w:sz="4" w:space="0" w:color="auto"/>
              <w:right w:val="single" w:sz="4" w:space="0" w:color="auto"/>
            </w:tcBorders>
            <w:vAlign w:val="center"/>
            <w:hideMark/>
          </w:tcPr>
          <w:p w:rsidR="008428A6" w:rsidRPr="00F75667" w:rsidRDefault="008428A6" w:rsidP="008428A6">
            <w:pPr>
              <w:rPr>
                <w:b/>
                <w:bCs/>
                <w:color w:val="000000"/>
                <w:sz w:val="16"/>
                <w:szCs w:val="16"/>
              </w:rPr>
            </w:pPr>
          </w:p>
        </w:tc>
        <w:tc>
          <w:tcPr>
            <w:tcW w:w="1320" w:type="dxa"/>
            <w:vMerge/>
            <w:tcBorders>
              <w:top w:val="single" w:sz="8" w:space="0" w:color="auto"/>
              <w:left w:val="single" w:sz="4" w:space="0" w:color="auto"/>
              <w:bottom w:val="single" w:sz="4" w:space="0" w:color="auto"/>
              <w:right w:val="single" w:sz="4" w:space="0" w:color="auto"/>
            </w:tcBorders>
            <w:vAlign w:val="center"/>
            <w:hideMark/>
          </w:tcPr>
          <w:p w:rsidR="008428A6" w:rsidRPr="00F75667" w:rsidRDefault="008428A6" w:rsidP="008428A6">
            <w:pPr>
              <w:rPr>
                <w:b/>
                <w:bCs/>
                <w:color w:val="000000"/>
                <w:sz w:val="16"/>
                <w:szCs w:val="16"/>
              </w:rPr>
            </w:pPr>
          </w:p>
        </w:tc>
        <w:tc>
          <w:tcPr>
            <w:tcW w:w="1440" w:type="dxa"/>
            <w:tcBorders>
              <w:top w:val="nil"/>
              <w:left w:val="nil"/>
              <w:bottom w:val="single" w:sz="4" w:space="0" w:color="auto"/>
              <w:right w:val="single" w:sz="4" w:space="0" w:color="auto"/>
            </w:tcBorders>
            <w:shd w:val="clear" w:color="auto" w:fill="auto"/>
            <w:hideMark/>
          </w:tcPr>
          <w:p w:rsidR="008428A6" w:rsidRPr="00F75667" w:rsidRDefault="008428A6" w:rsidP="008428A6">
            <w:pPr>
              <w:jc w:val="center"/>
              <w:rPr>
                <w:b/>
                <w:bCs/>
                <w:color w:val="000000"/>
                <w:sz w:val="16"/>
                <w:szCs w:val="16"/>
              </w:rPr>
            </w:pPr>
            <w:r w:rsidRPr="00F75667">
              <w:rPr>
                <w:b/>
                <w:bCs/>
                <w:color w:val="000000"/>
                <w:sz w:val="16"/>
                <w:szCs w:val="16"/>
              </w:rPr>
              <w:t>Договор с ПУДООС №11872 от 15.09.2017</w:t>
            </w:r>
          </w:p>
        </w:tc>
        <w:tc>
          <w:tcPr>
            <w:tcW w:w="1240" w:type="dxa"/>
            <w:tcBorders>
              <w:top w:val="nil"/>
              <w:left w:val="nil"/>
              <w:bottom w:val="single" w:sz="4" w:space="0" w:color="auto"/>
              <w:right w:val="single" w:sz="4" w:space="0" w:color="auto"/>
            </w:tcBorders>
            <w:shd w:val="clear" w:color="auto" w:fill="auto"/>
            <w:hideMark/>
          </w:tcPr>
          <w:p w:rsidR="008428A6" w:rsidRPr="00F75667" w:rsidRDefault="008428A6" w:rsidP="008428A6">
            <w:pPr>
              <w:jc w:val="center"/>
              <w:rPr>
                <w:b/>
                <w:bCs/>
                <w:color w:val="000000"/>
                <w:sz w:val="16"/>
                <w:szCs w:val="16"/>
              </w:rPr>
            </w:pPr>
            <w:r w:rsidRPr="00F75667">
              <w:rPr>
                <w:b/>
                <w:bCs/>
                <w:color w:val="000000"/>
                <w:sz w:val="16"/>
                <w:szCs w:val="16"/>
              </w:rPr>
              <w:t>Договор за заем №11891 от 22.11.2017</w:t>
            </w:r>
          </w:p>
        </w:tc>
        <w:tc>
          <w:tcPr>
            <w:tcW w:w="1633" w:type="dxa"/>
            <w:tcBorders>
              <w:top w:val="nil"/>
              <w:left w:val="nil"/>
              <w:bottom w:val="single" w:sz="4" w:space="0" w:color="auto"/>
              <w:right w:val="single" w:sz="4" w:space="0" w:color="auto"/>
            </w:tcBorders>
            <w:shd w:val="clear" w:color="auto" w:fill="auto"/>
            <w:hideMark/>
          </w:tcPr>
          <w:p w:rsidR="008428A6" w:rsidRPr="00F75667" w:rsidRDefault="008428A6" w:rsidP="008428A6">
            <w:pPr>
              <w:rPr>
                <w:b/>
                <w:bCs/>
                <w:color w:val="000000"/>
                <w:sz w:val="16"/>
                <w:szCs w:val="16"/>
              </w:rPr>
            </w:pPr>
            <w:r w:rsidRPr="00F75667">
              <w:rPr>
                <w:b/>
                <w:bCs/>
                <w:color w:val="000000"/>
                <w:sz w:val="16"/>
                <w:szCs w:val="16"/>
              </w:rPr>
              <w:t xml:space="preserve">Община  Гурково - Отчисления по ЗУО и </w:t>
            </w:r>
            <w:proofErr w:type="spellStart"/>
            <w:r w:rsidRPr="00F75667">
              <w:rPr>
                <w:b/>
                <w:bCs/>
                <w:color w:val="000000"/>
                <w:sz w:val="16"/>
                <w:szCs w:val="16"/>
              </w:rPr>
              <w:t>Собств</w:t>
            </w:r>
            <w:proofErr w:type="spellEnd"/>
            <w:r w:rsidRPr="00F75667">
              <w:rPr>
                <w:b/>
                <w:bCs/>
                <w:color w:val="000000"/>
                <w:sz w:val="16"/>
                <w:szCs w:val="16"/>
              </w:rPr>
              <w:t xml:space="preserve">. ср. </w:t>
            </w:r>
          </w:p>
        </w:tc>
      </w:tr>
      <w:tr w:rsidR="008428A6" w:rsidRPr="00F75667" w:rsidTr="008428A6">
        <w:trPr>
          <w:trHeight w:val="315"/>
        </w:trPr>
        <w:tc>
          <w:tcPr>
            <w:tcW w:w="3880" w:type="dxa"/>
            <w:tcBorders>
              <w:top w:val="single" w:sz="8" w:space="0" w:color="auto"/>
              <w:left w:val="single" w:sz="4" w:space="0" w:color="auto"/>
              <w:bottom w:val="single" w:sz="4" w:space="0" w:color="auto"/>
              <w:right w:val="single" w:sz="4" w:space="0" w:color="auto"/>
            </w:tcBorders>
            <w:shd w:val="clear" w:color="000000" w:fill="C4BD97"/>
            <w:hideMark/>
          </w:tcPr>
          <w:p w:rsidR="008428A6" w:rsidRPr="00F75667" w:rsidRDefault="008428A6" w:rsidP="008428A6">
            <w:pPr>
              <w:jc w:val="center"/>
              <w:rPr>
                <w:b/>
                <w:bCs/>
                <w:color w:val="000000"/>
                <w:sz w:val="16"/>
                <w:szCs w:val="16"/>
              </w:rPr>
            </w:pPr>
            <w:r w:rsidRPr="00F75667">
              <w:rPr>
                <w:b/>
                <w:bCs/>
                <w:color w:val="000000"/>
                <w:sz w:val="16"/>
                <w:szCs w:val="16"/>
              </w:rPr>
              <w:t>Договорени стойности за изпълнение на обекта</w:t>
            </w:r>
          </w:p>
        </w:tc>
        <w:tc>
          <w:tcPr>
            <w:tcW w:w="1320" w:type="dxa"/>
            <w:tcBorders>
              <w:top w:val="single" w:sz="8" w:space="0" w:color="auto"/>
              <w:left w:val="nil"/>
              <w:bottom w:val="single" w:sz="4" w:space="0" w:color="auto"/>
              <w:right w:val="single" w:sz="4" w:space="0" w:color="auto"/>
            </w:tcBorders>
            <w:shd w:val="clear" w:color="000000" w:fill="C4BD97"/>
            <w:hideMark/>
          </w:tcPr>
          <w:p w:rsidR="008428A6" w:rsidRPr="00F75667" w:rsidRDefault="008428A6" w:rsidP="008428A6">
            <w:pPr>
              <w:jc w:val="center"/>
              <w:rPr>
                <w:b/>
                <w:bCs/>
                <w:color w:val="000000"/>
                <w:sz w:val="16"/>
                <w:szCs w:val="16"/>
              </w:rPr>
            </w:pPr>
            <w:r w:rsidRPr="00F75667">
              <w:rPr>
                <w:b/>
                <w:bCs/>
                <w:color w:val="000000"/>
                <w:sz w:val="16"/>
                <w:szCs w:val="16"/>
              </w:rPr>
              <w:t> </w:t>
            </w:r>
          </w:p>
        </w:tc>
        <w:tc>
          <w:tcPr>
            <w:tcW w:w="1440" w:type="dxa"/>
            <w:tcBorders>
              <w:top w:val="single" w:sz="8" w:space="0" w:color="auto"/>
              <w:left w:val="nil"/>
              <w:bottom w:val="single" w:sz="4" w:space="0" w:color="auto"/>
              <w:right w:val="single" w:sz="4" w:space="0" w:color="auto"/>
            </w:tcBorders>
            <w:shd w:val="clear" w:color="000000" w:fill="C4BD97"/>
            <w:hideMark/>
          </w:tcPr>
          <w:p w:rsidR="008428A6" w:rsidRPr="00F75667" w:rsidRDefault="008428A6" w:rsidP="008428A6">
            <w:pPr>
              <w:jc w:val="center"/>
              <w:rPr>
                <w:b/>
                <w:bCs/>
                <w:color w:val="000000"/>
                <w:sz w:val="16"/>
                <w:szCs w:val="16"/>
              </w:rPr>
            </w:pPr>
            <w:r w:rsidRPr="00F75667">
              <w:rPr>
                <w:b/>
                <w:bCs/>
                <w:color w:val="000000"/>
                <w:sz w:val="16"/>
                <w:szCs w:val="16"/>
              </w:rPr>
              <w:t> </w:t>
            </w:r>
          </w:p>
        </w:tc>
        <w:tc>
          <w:tcPr>
            <w:tcW w:w="1240" w:type="dxa"/>
            <w:tcBorders>
              <w:top w:val="single" w:sz="8" w:space="0" w:color="auto"/>
              <w:left w:val="nil"/>
              <w:bottom w:val="single" w:sz="4" w:space="0" w:color="auto"/>
              <w:right w:val="single" w:sz="4" w:space="0" w:color="auto"/>
            </w:tcBorders>
            <w:shd w:val="clear" w:color="000000" w:fill="C4BD97"/>
            <w:hideMark/>
          </w:tcPr>
          <w:p w:rsidR="008428A6" w:rsidRPr="00F75667" w:rsidRDefault="008428A6" w:rsidP="008428A6">
            <w:pPr>
              <w:jc w:val="center"/>
              <w:rPr>
                <w:b/>
                <w:bCs/>
                <w:color w:val="000000"/>
                <w:sz w:val="16"/>
                <w:szCs w:val="16"/>
              </w:rPr>
            </w:pPr>
            <w:r w:rsidRPr="00F75667">
              <w:rPr>
                <w:b/>
                <w:bCs/>
                <w:color w:val="000000"/>
                <w:sz w:val="16"/>
                <w:szCs w:val="16"/>
              </w:rPr>
              <w:t> </w:t>
            </w:r>
          </w:p>
        </w:tc>
        <w:tc>
          <w:tcPr>
            <w:tcW w:w="1633" w:type="dxa"/>
            <w:tcBorders>
              <w:top w:val="single" w:sz="8" w:space="0" w:color="auto"/>
              <w:left w:val="nil"/>
              <w:bottom w:val="single" w:sz="4" w:space="0" w:color="auto"/>
              <w:right w:val="single" w:sz="4" w:space="0" w:color="auto"/>
            </w:tcBorders>
            <w:shd w:val="clear" w:color="000000" w:fill="C4BD97"/>
            <w:hideMark/>
          </w:tcPr>
          <w:p w:rsidR="008428A6" w:rsidRPr="00F75667" w:rsidRDefault="008428A6" w:rsidP="008428A6">
            <w:pPr>
              <w:jc w:val="center"/>
              <w:rPr>
                <w:b/>
                <w:bCs/>
                <w:color w:val="000000"/>
                <w:sz w:val="16"/>
                <w:szCs w:val="16"/>
              </w:rPr>
            </w:pPr>
            <w:r w:rsidRPr="00F75667">
              <w:rPr>
                <w:b/>
                <w:bCs/>
                <w:color w:val="000000"/>
                <w:sz w:val="16"/>
                <w:szCs w:val="16"/>
              </w:rPr>
              <w:t> </w:t>
            </w:r>
          </w:p>
        </w:tc>
      </w:tr>
      <w:tr w:rsidR="008428A6" w:rsidRPr="00F75667" w:rsidTr="008428A6">
        <w:trPr>
          <w:trHeight w:val="450"/>
        </w:trPr>
        <w:tc>
          <w:tcPr>
            <w:tcW w:w="3880" w:type="dxa"/>
            <w:tcBorders>
              <w:top w:val="nil"/>
              <w:left w:val="single" w:sz="4" w:space="0" w:color="auto"/>
              <w:bottom w:val="single" w:sz="4" w:space="0" w:color="auto"/>
              <w:right w:val="single" w:sz="4" w:space="0" w:color="auto"/>
            </w:tcBorders>
            <w:shd w:val="clear" w:color="000000" w:fill="D9D9D9"/>
            <w:vAlign w:val="bottom"/>
            <w:hideMark/>
          </w:tcPr>
          <w:p w:rsidR="008428A6" w:rsidRPr="00F75667" w:rsidRDefault="008428A6" w:rsidP="008428A6">
            <w:pPr>
              <w:rPr>
                <w:b/>
                <w:bCs/>
                <w:color w:val="000000"/>
                <w:sz w:val="16"/>
                <w:szCs w:val="16"/>
              </w:rPr>
            </w:pPr>
            <w:r w:rsidRPr="00F75667">
              <w:rPr>
                <w:b/>
                <w:bCs/>
                <w:color w:val="000000"/>
                <w:sz w:val="16"/>
                <w:szCs w:val="16"/>
              </w:rPr>
              <w:lastRenderedPageBreak/>
              <w:t>Обща стойност на обекта (без стойността на проекта)</w:t>
            </w:r>
          </w:p>
        </w:tc>
        <w:tc>
          <w:tcPr>
            <w:tcW w:w="1320" w:type="dxa"/>
            <w:tcBorders>
              <w:top w:val="nil"/>
              <w:left w:val="nil"/>
              <w:bottom w:val="single" w:sz="4" w:space="0" w:color="auto"/>
              <w:right w:val="single" w:sz="4" w:space="0" w:color="auto"/>
            </w:tcBorders>
            <w:shd w:val="clear" w:color="000000" w:fill="D9D9D9"/>
            <w:vAlign w:val="bottom"/>
            <w:hideMark/>
          </w:tcPr>
          <w:p w:rsidR="008428A6" w:rsidRPr="00F75667" w:rsidRDefault="008428A6" w:rsidP="008428A6">
            <w:pPr>
              <w:jc w:val="right"/>
              <w:rPr>
                <w:b/>
                <w:bCs/>
                <w:color w:val="000000"/>
                <w:sz w:val="16"/>
                <w:szCs w:val="16"/>
              </w:rPr>
            </w:pPr>
            <w:r w:rsidRPr="00F75667">
              <w:rPr>
                <w:b/>
                <w:bCs/>
                <w:color w:val="000000"/>
                <w:sz w:val="16"/>
                <w:szCs w:val="16"/>
              </w:rPr>
              <w:t>1 309 457,29</w:t>
            </w:r>
          </w:p>
        </w:tc>
        <w:tc>
          <w:tcPr>
            <w:tcW w:w="1440" w:type="dxa"/>
            <w:tcBorders>
              <w:top w:val="nil"/>
              <w:left w:val="nil"/>
              <w:bottom w:val="single" w:sz="4" w:space="0" w:color="auto"/>
              <w:right w:val="single" w:sz="4" w:space="0" w:color="auto"/>
            </w:tcBorders>
            <w:shd w:val="clear" w:color="000000" w:fill="D9D9D9"/>
            <w:vAlign w:val="bottom"/>
            <w:hideMark/>
          </w:tcPr>
          <w:p w:rsidR="008428A6" w:rsidRPr="00F75667" w:rsidRDefault="008428A6" w:rsidP="008428A6">
            <w:pPr>
              <w:jc w:val="right"/>
              <w:rPr>
                <w:b/>
                <w:bCs/>
                <w:color w:val="000000"/>
                <w:sz w:val="16"/>
                <w:szCs w:val="16"/>
              </w:rPr>
            </w:pPr>
            <w:r w:rsidRPr="00F75667">
              <w:rPr>
                <w:b/>
                <w:bCs/>
                <w:color w:val="000000"/>
                <w:sz w:val="16"/>
                <w:szCs w:val="16"/>
              </w:rPr>
              <w:t>874515,13</w:t>
            </w:r>
          </w:p>
        </w:tc>
        <w:tc>
          <w:tcPr>
            <w:tcW w:w="1240" w:type="dxa"/>
            <w:tcBorders>
              <w:top w:val="nil"/>
              <w:left w:val="nil"/>
              <w:bottom w:val="single" w:sz="4" w:space="0" w:color="auto"/>
              <w:right w:val="single" w:sz="4" w:space="0" w:color="auto"/>
            </w:tcBorders>
            <w:shd w:val="clear" w:color="000000" w:fill="D9D9D9"/>
            <w:vAlign w:val="bottom"/>
            <w:hideMark/>
          </w:tcPr>
          <w:p w:rsidR="008428A6" w:rsidRPr="00F75667" w:rsidRDefault="008428A6" w:rsidP="008428A6">
            <w:pPr>
              <w:jc w:val="right"/>
              <w:rPr>
                <w:b/>
                <w:bCs/>
                <w:color w:val="000000"/>
                <w:sz w:val="16"/>
                <w:szCs w:val="16"/>
              </w:rPr>
            </w:pPr>
            <w:r w:rsidRPr="00F75667">
              <w:rPr>
                <w:b/>
                <w:bCs/>
                <w:color w:val="000000"/>
                <w:sz w:val="16"/>
                <w:szCs w:val="16"/>
              </w:rPr>
              <w:t>172 000</w:t>
            </w:r>
          </w:p>
        </w:tc>
        <w:tc>
          <w:tcPr>
            <w:tcW w:w="1633" w:type="dxa"/>
            <w:tcBorders>
              <w:top w:val="nil"/>
              <w:left w:val="nil"/>
              <w:bottom w:val="single" w:sz="4" w:space="0" w:color="auto"/>
              <w:right w:val="single" w:sz="4" w:space="0" w:color="auto"/>
            </w:tcBorders>
            <w:shd w:val="clear" w:color="000000" w:fill="D9D9D9"/>
            <w:vAlign w:val="bottom"/>
            <w:hideMark/>
          </w:tcPr>
          <w:p w:rsidR="008428A6" w:rsidRPr="00F75667" w:rsidRDefault="008428A6" w:rsidP="008428A6">
            <w:pPr>
              <w:jc w:val="right"/>
              <w:rPr>
                <w:b/>
                <w:bCs/>
                <w:color w:val="000000"/>
                <w:sz w:val="16"/>
                <w:szCs w:val="16"/>
              </w:rPr>
            </w:pPr>
            <w:r w:rsidRPr="00F75667">
              <w:rPr>
                <w:b/>
                <w:bCs/>
                <w:color w:val="000000"/>
                <w:sz w:val="16"/>
                <w:szCs w:val="16"/>
              </w:rPr>
              <w:t>262942,16</w:t>
            </w:r>
          </w:p>
        </w:tc>
      </w:tr>
      <w:tr w:rsidR="008428A6" w:rsidRPr="00F75667" w:rsidTr="008428A6">
        <w:trPr>
          <w:trHeight w:val="315"/>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8428A6" w:rsidRPr="00F75667" w:rsidRDefault="008428A6" w:rsidP="008428A6">
            <w:pPr>
              <w:rPr>
                <w:color w:val="000000"/>
                <w:sz w:val="16"/>
                <w:szCs w:val="16"/>
              </w:rPr>
            </w:pPr>
            <w:r w:rsidRPr="00F75667">
              <w:rPr>
                <w:color w:val="000000"/>
                <w:sz w:val="16"/>
                <w:szCs w:val="16"/>
              </w:rPr>
              <w:t>В това число:</w:t>
            </w:r>
          </w:p>
        </w:tc>
        <w:tc>
          <w:tcPr>
            <w:tcW w:w="1320" w:type="dxa"/>
            <w:tcBorders>
              <w:top w:val="nil"/>
              <w:left w:val="nil"/>
              <w:bottom w:val="single" w:sz="4" w:space="0" w:color="auto"/>
              <w:right w:val="single" w:sz="4" w:space="0" w:color="auto"/>
            </w:tcBorders>
            <w:shd w:val="clear" w:color="auto" w:fill="auto"/>
            <w:vAlign w:val="bottom"/>
            <w:hideMark/>
          </w:tcPr>
          <w:p w:rsidR="008428A6" w:rsidRPr="00F75667" w:rsidRDefault="008428A6" w:rsidP="008428A6">
            <w:pPr>
              <w:rPr>
                <w:color w:val="000000"/>
                <w:sz w:val="16"/>
                <w:szCs w:val="16"/>
              </w:rPr>
            </w:pPr>
            <w:r w:rsidRPr="00F75667">
              <w:rPr>
                <w:color w:val="000000"/>
                <w:sz w:val="16"/>
                <w:szCs w:val="16"/>
              </w:rPr>
              <w:t> </w:t>
            </w:r>
          </w:p>
        </w:tc>
        <w:tc>
          <w:tcPr>
            <w:tcW w:w="1440" w:type="dxa"/>
            <w:tcBorders>
              <w:top w:val="nil"/>
              <w:left w:val="nil"/>
              <w:bottom w:val="single" w:sz="4" w:space="0" w:color="auto"/>
              <w:right w:val="single" w:sz="4" w:space="0" w:color="auto"/>
            </w:tcBorders>
            <w:shd w:val="clear" w:color="auto" w:fill="auto"/>
            <w:vAlign w:val="bottom"/>
            <w:hideMark/>
          </w:tcPr>
          <w:p w:rsidR="008428A6" w:rsidRPr="00F75667" w:rsidRDefault="008428A6" w:rsidP="008428A6">
            <w:pPr>
              <w:rPr>
                <w:color w:val="000000"/>
                <w:sz w:val="16"/>
                <w:szCs w:val="16"/>
              </w:rPr>
            </w:pPr>
            <w:r w:rsidRPr="00F75667">
              <w:rPr>
                <w:color w:val="000000"/>
                <w:sz w:val="16"/>
                <w:szCs w:val="16"/>
              </w:rPr>
              <w:t> </w:t>
            </w:r>
          </w:p>
        </w:tc>
        <w:tc>
          <w:tcPr>
            <w:tcW w:w="1240" w:type="dxa"/>
            <w:tcBorders>
              <w:top w:val="nil"/>
              <w:left w:val="nil"/>
              <w:bottom w:val="single" w:sz="4" w:space="0" w:color="auto"/>
              <w:right w:val="single" w:sz="4" w:space="0" w:color="auto"/>
            </w:tcBorders>
            <w:shd w:val="clear" w:color="auto" w:fill="auto"/>
            <w:vAlign w:val="bottom"/>
            <w:hideMark/>
          </w:tcPr>
          <w:p w:rsidR="008428A6" w:rsidRPr="00F75667" w:rsidRDefault="008428A6" w:rsidP="008428A6">
            <w:pPr>
              <w:rPr>
                <w:color w:val="000000"/>
                <w:sz w:val="16"/>
                <w:szCs w:val="16"/>
              </w:rPr>
            </w:pPr>
            <w:r w:rsidRPr="00F75667">
              <w:rPr>
                <w:color w:val="000000"/>
                <w:sz w:val="16"/>
                <w:szCs w:val="16"/>
              </w:rPr>
              <w:t> </w:t>
            </w:r>
          </w:p>
        </w:tc>
        <w:tc>
          <w:tcPr>
            <w:tcW w:w="1633" w:type="dxa"/>
            <w:tcBorders>
              <w:top w:val="nil"/>
              <w:left w:val="nil"/>
              <w:bottom w:val="single" w:sz="4" w:space="0" w:color="auto"/>
              <w:right w:val="single" w:sz="4" w:space="0" w:color="auto"/>
            </w:tcBorders>
            <w:shd w:val="clear" w:color="auto" w:fill="auto"/>
            <w:vAlign w:val="bottom"/>
            <w:hideMark/>
          </w:tcPr>
          <w:p w:rsidR="008428A6" w:rsidRPr="00F75667" w:rsidRDefault="008428A6" w:rsidP="008428A6">
            <w:pPr>
              <w:rPr>
                <w:color w:val="000000"/>
                <w:sz w:val="16"/>
                <w:szCs w:val="16"/>
              </w:rPr>
            </w:pPr>
            <w:r w:rsidRPr="00F75667">
              <w:rPr>
                <w:color w:val="000000"/>
                <w:sz w:val="16"/>
                <w:szCs w:val="16"/>
              </w:rPr>
              <w:t> </w:t>
            </w:r>
          </w:p>
        </w:tc>
      </w:tr>
      <w:tr w:rsidR="008428A6" w:rsidRPr="00F75667" w:rsidTr="008428A6">
        <w:trPr>
          <w:trHeight w:val="465"/>
        </w:trPr>
        <w:tc>
          <w:tcPr>
            <w:tcW w:w="3880" w:type="dxa"/>
            <w:tcBorders>
              <w:top w:val="nil"/>
              <w:left w:val="single" w:sz="4" w:space="0" w:color="auto"/>
              <w:bottom w:val="single" w:sz="4"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Договор за СМР №40 от 07.08.2021 г. с РАЙКОМЕРС КОНСТРУКШЪН ЕАД</w:t>
            </w:r>
          </w:p>
        </w:tc>
        <w:tc>
          <w:tcPr>
            <w:tcW w:w="132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1200353,29</w:t>
            </w:r>
          </w:p>
        </w:tc>
        <w:tc>
          <w:tcPr>
            <w:tcW w:w="144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874515,13</w:t>
            </w:r>
          </w:p>
        </w:tc>
        <w:tc>
          <w:tcPr>
            <w:tcW w:w="124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172000,00</w:t>
            </w:r>
          </w:p>
        </w:tc>
        <w:tc>
          <w:tcPr>
            <w:tcW w:w="1633"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153838,16</w:t>
            </w:r>
          </w:p>
        </w:tc>
      </w:tr>
      <w:tr w:rsidR="008428A6" w:rsidRPr="00F75667" w:rsidTr="008428A6">
        <w:trPr>
          <w:trHeight w:val="315"/>
        </w:trPr>
        <w:tc>
          <w:tcPr>
            <w:tcW w:w="3880" w:type="dxa"/>
            <w:tcBorders>
              <w:top w:val="nil"/>
              <w:left w:val="single" w:sz="4" w:space="0" w:color="auto"/>
              <w:bottom w:val="single" w:sz="4"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Договор за СН №55 от 04.10.2017 г.</w:t>
            </w:r>
          </w:p>
        </w:tc>
        <w:tc>
          <w:tcPr>
            <w:tcW w:w="132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61104,00</w:t>
            </w:r>
          </w:p>
        </w:tc>
        <w:tc>
          <w:tcPr>
            <w:tcW w:w="144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 </w:t>
            </w:r>
          </w:p>
        </w:tc>
        <w:tc>
          <w:tcPr>
            <w:tcW w:w="1240"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 </w:t>
            </w:r>
          </w:p>
        </w:tc>
        <w:tc>
          <w:tcPr>
            <w:tcW w:w="1633" w:type="dxa"/>
            <w:tcBorders>
              <w:top w:val="nil"/>
              <w:left w:val="nil"/>
              <w:bottom w:val="single" w:sz="4"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61104,00</w:t>
            </w:r>
          </w:p>
        </w:tc>
      </w:tr>
      <w:tr w:rsidR="008428A6" w:rsidRPr="00F75667" w:rsidTr="008428A6">
        <w:trPr>
          <w:trHeight w:val="330"/>
        </w:trPr>
        <w:tc>
          <w:tcPr>
            <w:tcW w:w="3880" w:type="dxa"/>
            <w:tcBorders>
              <w:top w:val="nil"/>
              <w:left w:val="single" w:sz="4" w:space="0" w:color="auto"/>
              <w:bottom w:val="single" w:sz="8"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Договор за Авторски надзор №54 от 04.10.2021г.</w:t>
            </w:r>
          </w:p>
        </w:tc>
        <w:tc>
          <w:tcPr>
            <w:tcW w:w="1320" w:type="dxa"/>
            <w:tcBorders>
              <w:top w:val="nil"/>
              <w:left w:val="nil"/>
              <w:bottom w:val="single" w:sz="8"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48000,00</w:t>
            </w:r>
          </w:p>
        </w:tc>
        <w:tc>
          <w:tcPr>
            <w:tcW w:w="1440" w:type="dxa"/>
            <w:tcBorders>
              <w:top w:val="nil"/>
              <w:left w:val="nil"/>
              <w:bottom w:val="single" w:sz="8"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 </w:t>
            </w:r>
          </w:p>
        </w:tc>
        <w:tc>
          <w:tcPr>
            <w:tcW w:w="1240" w:type="dxa"/>
            <w:tcBorders>
              <w:top w:val="nil"/>
              <w:left w:val="nil"/>
              <w:bottom w:val="single" w:sz="8" w:space="0" w:color="auto"/>
              <w:right w:val="single" w:sz="4" w:space="0" w:color="auto"/>
            </w:tcBorders>
            <w:shd w:val="clear" w:color="000000" w:fill="F2F2F2"/>
            <w:vAlign w:val="bottom"/>
            <w:hideMark/>
          </w:tcPr>
          <w:p w:rsidR="008428A6" w:rsidRPr="00F75667" w:rsidRDefault="008428A6" w:rsidP="008428A6">
            <w:pPr>
              <w:rPr>
                <w:color w:val="000000"/>
                <w:sz w:val="16"/>
                <w:szCs w:val="16"/>
              </w:rPr>
            </w:pPr>
            <w:r w:rsidRPr="00F75667">
              <w:rPr>
                <w:color w:val="000000"/>
                <w:sz w:val="16"/>
                <w:szCs w:val="16"/>
              </w:rPr>
              <w:t> </w:t>
            </w:r>
          </w:p>
        </w:tc>
        <w:tc>
          <w:tcPr>
            <w:tcW w:w="1633" w:type="dxa"/>
            <w:tcBorders>
              <w:top w:val="nil"/>
              <w:left w:val="nil"/>
              <w:bottom w:val="single" w:sz="8" w:space="0" w:color="auto"/>
              <w:right w:val="single" w:sz="4" w:space="0" w:color="auto"/>
            </w:tcBorders>
            <w:shd w:val="clear" w:color="000000" w:fill="F2F2F2"/>
            <w:vAlign w:val="bottom"/>
            <w:hideMark/>
          </w:tcPr>
          <w:p w:rsidR="008428A6" w:rsidRPr="00F75667" w:rsidRDefault="008428A6" w:rsidP="008428A6">
            <w:pPr>
              <w:jc w:val="right"/>
              <w:rPr>
                <w:color w:val="000000"/>
                <w:sz w:val="16"/>
                <w:szCs w:val="16"/>
              </w:rPr>
            </w:pPr>
            <w:r w:rsidRPr="00F75667">
              <w:rPr>
                <w:color w:val="000000"/>
                <w:sz w:val="16"/>
                <w:szCs w:val="16"/>
              </w:rPr>
              <w:t>48000,00</w:t>
            </w:r>
          </w:p>
        </w:tc>
      </w:tr>
    </w:tbl>
    <w:p w:rsidR="008428A6" w:rsidRPr="00F75667" w:rsidRDefault="008428A6" w:rsidP="008428A6">
      <w:pPr>
        <w:rPr>
          <w:lang w:eastAsia="en-US"/>
        </w:rPr>
      </w:pPr>
    </w:p>
    <w:p w:rsidR="008428A6" w:rsidRPr="00F75667" w:rsidRDefault="008428A6" w:rsidP="008428A6">
      <w:pPr>
        <w:jc w:val="center"/>
        <w:rPr>
          <w:b/>
          <w:lang w:eastAsia="en-US"/>
        </w:rPr>
      </w:pPr>
    </w:p>
    <w:p w:rsidR="008428A6" w:rsidRPr="00F75667" w:rsidRDefault="008428A6" w:rsidP="008428A6">
      <w:pPr>
        <w:numPr>
          <w:ilvl w:val="0"/>
          <w:numId w:val="40"/>
        </w:numPr>
        <w:rPr>
          <w:b/>
          <w:lang w:eastAsia="en-US"/>
        </w:rPr>
      </w:pPr>
      <w:r w:rsidRPr="00F75667">
        <w:rPr>
          <w:b/>
          <w:lang w:eastAsia="en-US"/>
        </w:rPr>
        <w:t>Изграждане на хидромелиоративна система за поддържане на зелената система на гр. Гурково.</w:t>
      </w:r>
    </w:p>
    <w:p w:rsidR="008428A6" w:rsidRPr="00F75667" w:rsidRDefault="008428A6" w:rsidP="008428A6">
      <w:pPr>
        <w:rPr>
          <w:lang w:eastAsia="en-US"/>
        </w:rPr>
      </w:pPr>
      <w:r w:rsidRPr="00F75667">
        <w:rPr>
          <w:lang w:eastAsia="en-US"/>
        </w:rPr>
        <w:t>Обектът е в процес на предварителни проучвания. Няма разходи за 2021 г. Средствата от преходния остатък ще бъдат използвани през 2022 г. за инвестиционен проект. Обектът ще бъде предмет на новата инвестиционна програма за 2022 г.</w:t>
      </w:r>
    </w:p>
    <w:p w:rsidR="008428A6" w:rsidRPr="00F75667" w:rsidRDefault="008428A6" w:rsidP="008428A6">
      <w:pPr>
        <w:rPr>
          <w:lang w:eastAsia="en-US"/>
        </w:rPr>
      </w:pPr>
    </w:p>
    <w:p w:rsidR="008428A6" w:rsidRPr="00F75667" w:rsidRDefault="008428A6" w:rsidP="008428A6">
      <w:pPr>
        <w:numPr>
          <w:ilvl w:val="0"/>
          <w:numId w:val="40"/>
        </w:numPr>
        <w:rPr>
          <w:b/>
          <w:lang w:eastAsia="en-US"/>
        </w:rPr>
      </w:pPr>
      <w:r w:rsidRPr="00F75667">
        <w:rPr>
          <w:b/>
          <w:lang w:eastAsia="en-US"/>
        </w:rPr>
        <w:t xml:space="preserve">Изграждане на </w:t>
      </w:r>
      <w:r w:rsidRPr="00F75667">
        <w:rPr>
          <w:b/>
          <w:u w:val="single"/>
          <w:lang w:eastAsia="en-US"/>
        </w:rPr>
        <w:t>пречиствателна станция за питейни води</w:t>
      </w:r>
      <w:r w:rsidRPr="00F75667">
        <w:rPr>
          <w:b/>
          <w:lang w:eastAsia="en-US"/>
        </w:rPr>
        <w:t xml:space="preserve"> (ПСПВ) на гр. Гурково, общ. Гурково"- ППР- </w:t>
      </w:r>
      <w:r w:rsidRPr="00F75667">
        <w:rPr>
          <w:b/>
          <w:u w:val="single"/>
          <w:lang w:eastAsia="en-US"/>
        </w:rPr>
        <w:t>Изготвяне на инвестиционен проект</w:t>
      </w:r>
      <w:r w:rsidRPr="00F75667">
        <w:rPr>
          <w:b/>
          <w:lang w:eastAsia="en-US"/>
        </w:rPr>
        <w:t xml:space="preserve"> </w:t>
      </w:r>
    </w:p>
    <w:p w:rsidR="008428A6" w:rsidRPr="00F75667" w:rsidRDefault="008428A6" w:rsidP="008428A6">
      <w:pPr>
        <w:spacing w:after="200" w:line="276" w:lineRule="auto"/>
        <w:contextualSpacing/>
        <w:jc w:val="both"/>
        <w:rPr>
          <w:rFonts w:eastAsia="Calibri"/>
          <w:lang w:eastAsia="en-US"/>
        </w:rPr>
      </w:pPr>
      <w:r w:rsidRPr="00F75667">
        <w:rPr>
          <w:rFonts w:eastAsia="Calibri"/>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91200 лв. с ДДС.  Инвестиционният проект  ще бъде завършен през 2022 г.  Платена е авансова сума в размер на 27360 лв. Разходите са предвидени да бъдат плащани от целева субсидия.</w:t>
      </w:r>
    </w:p>
    <w:p w:rsidR="008428A6" w:rsidRPr="00F75667" w:rsidRDefault="008428A6" w:rsidP="008428A6">
      <w:pPr>
        <w:ind w:firstLine="360"/>
        <w:jc w:val="both"/>
        <w:rPr>
          <w:lang w:eastAsia="en-US"/>
        </w:rPr>
      </w:pPr>
      <w:r w:rsidRPr="00F75667">
        <w:rPr>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8428A6" w:rsidRPr="00F75667" w:rsidRDefault="008428A6" w:rsidP="008428A6">
      <w:pPr>
        <w:jc w:val="both"/>
        <w:rPr>
          <w:lang w:eastAsia="en-US"/>
        </w:rPr>
      </w:pPr>
    </w:p>
    <w:p w:rsidR="008428A6" w:rsidRPr="00F75667" w:rsidRDefault="008428A6" w:rsidP="008428A6">
      <w:pPr>
        <w:numPr>
          <w:ilvl w:val="0"/>
          <w:numId w:val="40"/>
        </w:numPr>
        <w:rPr>
          <w:b/>
          <w:lang w:eastAsia="en-US"/>
        </w:rPr>
      </w:pPr>
      <w:r w:rsidRPr="00F75667">
        <w:rPr>
          <w:b/>
          <w:lang w:eastAsia="en-US"/>
        </w:rPr>
        <w:t xml:space="preserve"> </w:t>
      </w:r>
      <w:r w:rsidRPr="00F75667">
        <w:rPr>
          <w:b/>
          <w:u w:val="single"/>
          <w:lang w:eastAsia="en-US"/>
        </w:rPr>
        <w:t xml:space="preserve">Доизграждане на канализационната мрежа </w:t>
      </w:r>
      <w:r w:rsidRPr="00F75667">
        <w:rPr>
          <w:b/>
          <w:lang w:eastAsia="en-US"/>
        </w:rPr>
        <w:t xml:space="preserve">на гр. Гурково, община Гурково" –ППР- </w:t>
      </w:r>
      <w:r w:rsidRPr="00F75667">
        <w:rPr>
          <w:b/>
          <w:u w:val="single"/>
          <w:lang w:eastAsia="en-US"/>
        </w:rPr>
        <w:t>Изготвяне на инвестиционен проект</w:t>
      </w:r>
      <w:r w:rsidRPr="00F75667">
        <w:rPr>
          <w:b/>
          <w:lang w:eastAsia="en-US"/>
        </w:rPr>
        <w:t xml:space="preserve"> </w:t>
      </w:r>
    </w:p>
    <w:p w:rsidR="008428A6" w:rsidRPr="00F75667" w:rsidRDefault="008428A6" w:rsidP="008428A6">
      <w:pPr>
        <w:spacing w:after="200" w:line="276" w:lineRule="auto"/>
        <w:contextualSpacing/>
        <w:jc w:val="both"/>
        <w:rPr>
          <w:rFonts w:eastAsia="Calibri"/>
          <w:lang w:eastAsia="en-US"/>
        </w:rPr>
      </w:pPr>
      <w:r w:rsidRPr="00F75667">
        <w:rPr>
          <w:rFonts w:eastAsia="Calibri"/>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32 400 лв. Инвестиционният проект  е  завършен  и в момента е в процес на съгласуване и предстои одобряване.  Досега са платени разходи  в размер на 22 680 лв. Разходите са предвидени да бъдат плащани от целева субсидия.</w:t>
      </w:r>
    </w:p>
    <w:p w:rsidR="008428A6" w:rsidRPr="00F75667" w:rsidRDefault="008428A6" w:rsidP="008428A6">
      <w:pPr>
        <w:ind w:firstLine="360"/>
        <w:jc w:val="both"/>
        <w:rPr>
          <w:lang w:eastAsia="en-US"/>
        </w:rPr>
      </w:pPr>
      <w:r w:rsidRPr="00F75667">
        <w:rPr>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8428A6" w:rsidRPr="00F75667" w:rsidRDefault="008428A6" w:rsidP="008428A6">
      <w:pPr>
        <w:ind w:firstLine="360"/>
        <w:jc w:val="both"/>
        <w:rPr>
          <w:lang w:eastAsia="en-US"/>
        </w:rPr>
      </w:pPr>
    </w:p>
    <w:p w:rsidR="008428A6" w:rsidRPr="00F75667" w:rsidRDefault="008428A6" w:rsidP="008428A6">
      <w:pPr>
        <w:numPr>
          <w:ilvl w:val="0"/>
          <w:numId w:val="40"/>
        </w:numPr>
        <w:rPr>
          <w:b/>
          <w:lang w:eastAsia="en-US"/>
        </w:rPr>
      </w:pPr>
      <w:r w:rsidRPr="00F75667">
        <w:rPr>
          <w:b/>
          <w:lang w:eastAsia="en-US"/>
        </w:rPr>
        <w:t xml:space="preserve"> Изграждане на </w:t>
      </w:r>
      <w:r w:rsidRPr="00F75667">
        <w:rPr>
          <w:b/>
          <w:u w:val="single"/>
          <w:lang w:eastAsia="en-US"/>
        </w:rPr>
        <w:t>Пречиствателна станция за отпадни води (ПСОВ)</w:t>
      </w:r>
      <w:r w:rsidRPr="00F75667">
        <w:rPr>
          <w:b/>
          <w:lang w:eastAsia="en-US"/>
        </w:rPr>
        <w:t xml:space="preserve"> с външни довеждащи комуникации: канализационен колектор, водопровод, електропровод и транспортен достъп на гр. Гурково, общ. Гурково“ – ППР- </w:t>
      </w:r>
      <w:r w:rsidRPr="00F75667">
        <w:rPr>
          <w:b/>
          <w:u w:val="single"/>
          <w:lang w:eastAsia="en-US"/>
        </w:rPr>
        <w:t>Изготвяне на инвестиционен проект</w:t>
      </w:r>
      <w:r w:rsidRPr="00F75667">
        <w:rPr>
          <w:b/>
          <w:lang w:eastAsia="en-US"/>
        </w:rPr>
        <w:t xml:space="preserve"> </w:t>
      </w:r>
    </w:p>
    <w:p w:rsidR="008428A6" w:rsidRPr="00F75667" w:rsidRDefault="008428A6" w:rsidP="008428A6">
      <w:pPr>
        <w:spacing w:line="276" w:lineRule="auto"/>
        <w:jc w:val="both"/>
        <w:rPr>
          <w:lang w:eastAsia="en-US"/>
        </w:rPr>
      </w:pPr>
      <w:proofErr w:type="spellStart"/>
      <w:proofErr w:type="gramStart"/>
      <w:r w:rsidRPr="00F75667">
        <w:rPr>
          <w:lang w:val="en-AU" w:eastAsia="en-US"/>
        </w:rPr>
        <w:t>През</w:t>
      </w:r>
      <w:proofErr w:type="spellEnd"/>
      <w:r w:rsidRPr="00F75667">
        <w:rPr>
          <w:lang w:val="en-AU" w:eastAsia="en-US"/>
        </w:rPr>
        <w:t xml:space="preserve"> 2021 г.</w:t>
      </w:r>
      <w:proofErr w:type="gramEnd"/>
      <w:r w:rsidRPr="00F75667">
        <w:rPr>
          <w:lang w:val="en-AU" w:eastAsia="en-US"/>
        </w:rPr>
        <w:t xml:space="preserve">  </w:t>
      </w:r>
      <w:proofErr w:type="gramStart"/>
      <w:r w:rsidRPr="00F75667">
        <w:rPr>
          <w:lang w:val="en-AU" w:eastAsia="en-US"/>
        </w:rPr>
        <w:t>е</w:t>
      </w:r>
      <w:proofErr w:type="gramEnd"/>
      <w:r w:rsidRPr="00F75667">
        <w:rPr>
          <w:lang w:val="en-AU" w:eastAsia="en-US"/>
        </w:rPr>
        <w:t xml:space="preserve"> </w:t>
      </w:r>
      <w:proofErr w:type="spellStart"/>
      <w:r w:rsidRPr="00F75667">
        <w:rPr>
          <w:lang w:val="en-AU" w:eastAsia="en-US"/>
        </w:rPr>
        <w:t>проведена</w:t>
      </w:r>
      <w:proofErr w:type="spellEnd"/>
      <w:r w:rsidRPr="00F75667">
        <w:rPr>
          <w:lang w:val="en-AU" w:eastAsia="en-US"/>
        </w:rPr>
        <w:t xml:space="preserve"> </w:t>
      </w:r>
      <w:proofErr w:type="spellStart"/>
      <w:r w:rsidRPr="00F75667">
        <w:rPr>
          <w:lang w:val="en-AU" w:eastAsia="en-US"/>
        </w:rPr>
        <w:t>процедура</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избор</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проектант</w:t>
      </w:r>
      <w:proofErr w:type="spellEnd"/>
      <w:r w:rsidRPr="00F75667">
        <w:rPr>
          <w:lang w:val="en-AU" w:eastAsia="en-US"/>
        </w:rPr>
        <w:t xml:space="preserve">, </w:t>
      </w:r>
      <w:proofErr w:type="spellStart"/>
      <w:r w:rsidRPr="00F75667">
        <w:rPr>
          <w:lang w:val="en-AU" w:eastAsia="en-US"/>
        </w:rPr>
        <w:t>съгласно</w:t>
      </w:r>
      <w:proofErr w:type="spellEnd"/>
      <w:r w:rsidRPr="00F75667">
        <w:rPr>
          <w:lang w:val="en-AU" w:eastAsia="en-US"/>
        </w:rPr>
        <w:t xml:space="preserve"> </w:t>
      </w:r>
      <w:proofErr w:type="spellStart"/>
      <w:r w:rsidRPr="00F75667">
        <w:rPr>
          <w:lang w:val="en-AU" w:eastAsia="en-US"/>
        </w:rPr>
        <w:t>изискванията</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ЗОП и е </w:t>
      </w:r>
      <w:proofErr w:type="spellStart"/>
      <w:r w:rsidRPr="00F75667">
        <w:rPr>
          <w:lang w:val="en-AU" w:eastAsia="en-US"/>
        </w:rPr>
        <w:t>подписан</w:t>
      </w:r>
      <w:proofErr w:type="spellEnd"/>
      <w:r w:rsidRPr="00F75667">
        <w:rPr>
          <w:lang w:val="en-AU" w:eastAsia="en-US"/>
        </w:rPr>
        <w:t xml:space="preserve"> </w:t>
      </w:r>
      <w:proofErr w:type="spellStart"/>
      <w:r w:rsidRPr="00F75667">
        <w:rPr>
          <w:lang w:val="en-AU" w:eastAsia="en-US"/>
        </w:rPr>
        <w:t>Договор</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проектно-проучвателни</w:t>
      </w:r>
      <w:proofErr w:type="spellEnd"/>
      <w:r w:rsidRPr="00F75667">
        <w:rPr>
          <w:lang w:val="en-AU" w:eastAsia="en-US"/>
        </w:rPr>
        <w:t xml:space="preserve"> </w:t>
      </w:r>
      <w:proofErr w:type="spellStart"/>
      <w:r w:rsidRPr="00F75667">
        <w:rPr>
          <w:lang w:val="en-AU" w:eastAsia="en-US"/>
        </w:rPr>
        <w:t>работи</w:t>
      </w:r>
      <w:proofErr w:type="spellEnd"/>
      <w:r w:rsidRPr="00F75667">
        <w:rPr>
          <w:lang w:val="en-AU" w:eastAsia="en-US"/>
        </w:rPr>
        <w:t xml:space="preserve"> </w:t>
      </w:r>
      <w:proofErr w:type="spellStart"/>
      <w:r w:rsidRPr="00F75667">
        <w:rPr>
          <w:lang w:val="en-AU" w:eastAsia="en-US"/>
        </w:rPr>
        <w:t>за</w:t>
      </w:r>
      <w:proofErr w:type="spellEnd"/>
      <w:r w:rsidRPr="00F75667">
        <w:rPr>
          <w:lang w:val="en-AU" w:eastAsia="en-US"/>
        </w:rPr>
        <w:t xml:space="preserve"> </w:t>
      </w:r>
      <w:proofErr w:type="spellStart"/>
      <w:r w:rsidRPr="00F75667">
        <w:rPr>
          <w:lang w:val="en-AU" w:eastAsia="en-US"/>
        </w:rPr>
        <w:t>изготвяне</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r w:rsidRPr="00F75667">
        <w:rPr>
          <w:lang w:eastAsia="en-US"/>
        </w:rPr>
        <w:t xml:space="preserve">актуален </w:t>
      </w:r>
      <w:proofErr w:type="spellStart"/>
      <w:r w:rsidRPr="00F75667">
        <w:rPr>
          <w:lang w:val="en-AU" w:eastAsia="en-US"/>
        </w:rPr>
        <w:t>инвестиционен</w:t>
      </w:r>
      <w:proofErr w:type="spellEnd"/>
      <w:r w:rsidRPr="00F75667">
        <w:rPr>
          <w:lang w:val="en-AU" w:eastAsia="en-US"/>
        </w:rPr>
        <w:t xml:space="preserve"> </w:t>
      </w:r>
      <w:proofErr w:type="spellStart"/>
      <w:r w:rsidRPr="00F75667">
        <w:rPr>
          <w:lang w:val="en-AU" w:eastAsia="en-US"/>
        </w:rPr>
        <w:t>проект</w:t>
      </w:r>
      <w:proofErr w:type="spellEnd"/>
      <w:r w:rsidRPr="00F75667">
        <w:rPr>
          <w:lang w:val="en-AU" w:eastAsia="en-US"/>
        </w:rPr>
        <w:t xml:space="preserve">. </w:t>
      </w:r>
      <w:proofErr w:type="spellStart"/>
      <w:r w:rsidRPr="00F75667">
        <w:rPr>
          <w:lang w:val="en-AU" w:eastAsia="en-US"/>
        </w:rPr>
        <w:t>Договорената</w:t>
      </w:r>
      <w:proofErr w:type="spellEnd"/>
      <w:r w:rsidRPr="00F75667">
        <w:rPr>
          <w:lang w:val="en-AU" w:eastAsia="en-US"/>
        </w:rPr>
        <w:t xml:space="preserve"> </w:t>
      </w:r>
      <w:proofErr w:type="spellStart"/>
      <w:r w:rsidRPr="00F75667">
        <w:rPr>
          <w:lang w:val="en-AU" w:eastAsia="en-US"/>
        </w:rPr>
        <w:t>стойност</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проектно-проучвателните</w:t>
      </w:r>
      <w:proofErr w:type="spellEnd"/>
      <w:r w:rsidRPr="00F75667">
        <w:rPr>
          <w:lang w:val="en-AU" w:eastAsia="en-US"/>
        </w:rPr>
        <w:t xml:space="preserve"> </w:t>
      </w:r>
      <w:proofErr w:type="spellStart"/>
      <w:r w:rsidRPr="00F75667">
        <w:rPr>
          <w:lang w:val="en-AU" w:eastAsia="en-US"/>
        </w:rPr>
        <w:t>работи</w:t>
      </w:r>
      <w:proofErr w:type="spellEnd"/>
      <w:r w:rsidRPr="00F75667">
        <w:rPr>
          <w:lang w:val="en-AU" w:eastAsia="en-US"/>
        </w:rPr>
        <w:t xml:space="preserve"> е </w:t>
      </w:r>
    </w:p>
    <w:p w:rsidR="008428A6" w:rsidRPr="00F75667" w:rsidRDefault="008428A6" w:rsidP="008428A6">
      <w:pPr>
        <w:spacing w:line="276" w:lineRule="auto"/>
        <w:jc w:val="both"/>
        <w:rPr>
          <w:lang w:eastAsia="en-US"/>
        </w:rPr>
      </w:pPr>
      <w:r w:rsidRPr="00F75667">
        <w:rPr>
          <w:lang w:eastAsia="en-US"/>
        </w:rPr>
        <w:t>63 600</w:t>
      </w:r>
      <w:r w:rsidRPr="00F75667">
        <w:rPr>
          <w:lang w:val="en-AU" w:eastAsia="en-US"/>
        </w:rPr>
        <w:t xml:space="preserve"> </w:t>
      </w:r>
      <w:proofErr w:type="spellStart"/>
      <w:r w:rsidRPr="00F75667">
        <w:rPr>
          <w:lang w:val="en-AU" w:eastAsia="en-US"/>
        </w:rPr>
        <w:t>лв</w:t>
      </w:r>
      <w:proofErr w:type="spellEnd"/>
      <w:r w:rsidRPr="00F75667">
        <w:rPr>
          <w:lang w:val="en-AU" w:eastAsia="en-US"/>
        </w:rPr>
        <w:t xml:space="preserve">. </w:t>
      </w:r>
      <w:r w:rsidRPr="00F75667">
        <w:rPr>
          <w:lang w:eastAsia="en-US"/>
        </w:rPr>
        <w:t xml:space="preserve">с ДДС. </w:t>
      </w:r>
      <w:proofErr w:type="spellStart"/>
      <w:r w:rsidRPr="00F75667">
        <w:rPr>
          <w:lang w:val="en-AU" w:eastAsia="en-US"/>
        </w:rPr>
        <w:t>Инвестиционният</w:t>
      </w:r>
      <w:proofErr w:type="spellEnd"/>
      <w:r w:rsidRPr="00F75667">
        <w:rPr>
          <w:lang w:val="en-AU" w:eastAsia="en-US"/>
        </w:rPr>
        <w:t xml:space="preserve"> </w:t>
      </w:r>
      <w:proofErr w:type="spellStart"/>
      <w:proofErr w:type="gramStart"/>
      <w:r w:rsidRPr="00F75667">
        <w:rPr>
          <w:lang w:val="en-AU" w:eastAsia="en-US"/>
        </w:rPr>
        <w:t>проект</w:t>
      </w:r>
      <w:proofErr w:type="spellEnd"/>
      <w:r w:rsidRPr="00F75667">
        <w:rPr>
          <w:lang w:val="en-AU" w:eastAsia="en-US"/>
        </w:rPr>
        <w:t xml:space="preserve">  е</w:t>
      </w:r>
      <w:proofErr w:type="gramEnd"/>
      <w:r w:rsidRPr="00F75667">
        <w:rPr>
          <w:lang w:val="en-AU" w:eastAsia="en-US"/>
        </w:rPr>
        <w:t xml:space="preserve">  </w:t>
      </w:r>
      <w:proofErr w:type="spellStart"/>
      <w:r w:rsidRPr="00F75667">
        <w:rPr>
          <w:lang w:val="en-AU" w:eastAsia="en-US"/>
        </w:rPr>
        <w:t>завършен</w:t>
      </w:r>
      <w:proofErr w:type="spellEnd"/>
      <w:r w:rsidRPr="00F75667">
        <w:rPr>
          <w:lang w:val="en-AU" w:eastAsia="en-US"/>
        </w:rPr>
        <w:t xml:space="preserve">  и в </w:t>
      </w:r>
      <w:proofErr w:type="spellStart"/>
      <w:r w:rsidRPr="00F75667">
        <w:rPr>
          <w:lang w:val="en-AU" w:eastAsia="en-US"/>
        </w:rPr>
        <w:t>момента</w:t>
      </w:r>
      <w:proofErr w:type="spellEnd"/>
      <w:r w:rsidRPr="00F75667">
        <w:rPr>
          <w:lang w:val="en-AU" w:eastAsia="en-US"/>
        </w:rPr>
        <w:t xml:space="preserve"> е в </w:t>
      </w:r>
      <w:proofErr w:type="spellStart"/>
      <w:r w:rsidRPr="00F75667">
        <w:rPr>
          <w:lang w:val="en-AU" w:eastAsia="en-US"/>
        </w:rPr>
        <w:t>процес</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proofErr w:type="spellStart"/>
      <w:r w:rsidRPr="00F75667">
        <w:rPr>
          <w:lang w:val="en-AU" w:eastAsia="en-US"/>
        </w:rPr>
        <w:t>съгласуване</w:t>
      </w:r>
      <w:proofErr w:type="spellEnd"/>
      <w:r w:rsidRPr="00F75667">
        <w:rPr>
          <w:lang w:val="en-AU" w:eastAsia="en-US"/>
        </w:rPr>
        <w:t xml:space="preserve"> и </w:t>
      </w:r>
      <w:proofErr w:type="spellStart"/>
      <w:r w:rsidRPr="00F75667">
        <w:rPr>
          <w:lang w:val="en-AU" w:eastAsia="en-US"/>
        </w:rPr>
        <w:t>предстои</w:t>
      </w:r>
      <w:proofErr w:type="spellEnd"/>
      <w:r w:rsidRPr="00F75667">
        <w:rPr>
          <w:lang w:val="en-AU" w:eastAsia="en-US"/>
        </w:rPr>
        <w:t xml:space="preserve"> </w:t>
      </w:r>
      <w:proofErr w:type="spellStart"/>
      <w:r w:rsidRPr="00F75667">
        <w:rPr>
          <w:lang w:val="en-AU" w:eastAsia="en-US"/>
        </w:rPr>
        <w:t>одобряване</w:t>
      </w:r>
      <w:proofErr w:type="spellEnd"/>
      <w:r w:rsidRPr="00F75667">
        <w:rPr>
          <w:lang w:eastAsia="en-US"/>
        </w:rPr>
        <w:t>то му</w:t>
      </w:r>
      <w:r w:rsidRPr="00F75667">
        <w:rPr>
          <w:lang w:val="en-AU" w:eastAsia="en-US"/>
        </w:rPr>
        <w:t xml:space="preserve">.  </w:t>
      </w:r>
      <w:proofErr w:type="spellStart"/>
      <w:r w:rsidRPr="00F75667">
        <w:rPr>
          <w:lang w:val="en-AU" w:eastAsia="en-US"/>
        </w:rPr>
        <w:t>Досега</w:t>
      </w:r>
      <w:proofErr w:type="spellEnd"/>
      <w:r w:rsidRPr="00F75667">
        <w:rPr>
          <w:lang w:val="en-AU" w:eastAsia="en-US"/>
        </w:rPr>
        <w:t xml:space="preserve"> </w:t>
      </w:r>
      <w:proofErr w:type="spellStart"/>
      <w:r w:rsidRPr="00F75667">
        <w:rPr>
          <w:lang w:val="en-AU" w:eastAsia="en-US"/>
        </w:rPr>
        <w:t>са</w:t>
      </w:r>
      <w:proofErr w:type="spellEnd"/>
      <w:r w:rsidRPr="00F75667">
        <w:rPr>
          <w:lang w:val="en-AU" w:eastAsia="en-US"/>
        </w:rPr>
        <w:t xml:space="preserve"> </w:t>
      </w:r>
      <w:proofErr w:type="spellStart"/>
      <w:r w:rsidRPr="00F75667">
        <w:rPr>
          <w:lang w:val="en-AU" w:eastAsia="en-US"/>
        </w:rPr>
        <w:t>платени</w:t>
      </w:r>
      <w:proofErr w:type="spellEnd"/>
      <w:r w:rsidRPr="00F75667">
        <w:rPr>
          <w:lang w:val="en-AU" w:eastAsia="en-US"/>
        </w:rPr>
        <w:t xml:space="preserve"> </w:t>
      </w:r>
      <w:proofErr w:type="spellStart"/>
      <w:proofErr w:type="gramStart"/>
      <w:r w:rsidRPr="00F75667">
        <w:rPr>
          <w:lang w:val="en-AU" w:eastAsia="en-US"/>
        </w:rPr>
        <w:t>разходи</w:t>
      </w:r>
      <w:proofErr w:type="spellEnd"/>
      <w:r w:rsidRPr="00F75667">
        <w:rPr>
          <w:lang w:val="en-AU" w:eastAsia="en-US"/>
        </w:rPr>
        <w:t xml:space="preserve">  в</w:t>
      </w:r>
      <w:proofErr w:type="gramEnd"/>
      <w:r w:rsidRPr="00F75667">
        <w:rPr>
          <w:lang w:val="en-AU" w:eastAsia="en-US"/>
        </w:rPr>
        <w:t xml:space="preserve"> </w:t>
      </w:r>
      <w:proofErr w:type="spellStart"/>
      <w:r w:rsidRPr="00F75667">
        <w:rPr>
          <w:lang w:val="en-AU" w:eastAsia="en-US"/>
        </w:rPr>
        <w:t>размер</w:t>
      </w:r>
      <w:proofErr w:type="spellEnd"/>
      <w:r w:rsidRPr="00F75667">
        <w:rPr>
          <w:lang w:val="en-AU" w:eastAsia="en-US"/>
        </w:rPr>
        <w:t xml:space="preserve"> </w:t>
      </w:r>
      <w:proofErr w:type="spellStart"/>
      <w:r w:rsidRPr="00F75667">
        <w:rPr>
          <w:lang w:val="en-AU" w:eastAsia="en-US"/>
        </w:rPr>
        <w:t>на</w:t>
      </w:r>
      <w:proofErr w:type="spellEnd"/>
      <w:r w:rsidRPr="00F75667">
        <w:rPr>
          <w:lang w:val="en-AU" w:eastAsia="en-US"/>
        </w:rPr>
        <w:t xml:space="preserve"> </w:t>
      </w:r>
      <w:r w:rsidRPr="00F75667">
        <w:rPr>
          <w:lang w:eastAsia="en-US"/>
        </w:rPr>
        <w:t>43 780</w:t>
      </w:r>
      <w:r w:rsidRPr="00F75667">
        <w:rPr>
          <w:lang w:val="en-AU" w:eastAsia="en-US"/>
        </w:rPr>
        <w:t xml:space="preserve"> </w:t>
      </w:r>
      <w:proofErr w:type="spellStart"/>
      <w:r w:rsidRPr="00F75667">
        <w:rPr>
          <w:lang w:val="en-AU" w:eastAsia="en-US"/>
        </w:rPr>
        <w:t>лв</w:t>
      </w:r>
      <w:proofErr w:type="spellEnd"/>
      <w:r w:rsidRPr="00F75667">
        <w:rPr>
          <w:lang w:val="en-AU" w:eastAsia="en-US"/>
        </w:rPr>
        <w:t xml:space="preserve">. </w:t>
      </w:r>
      <w:proofErr w:type="spellStart"/>
      <w:proofErr w:type="gramStart"/>
      <w:r w:rsidRPr="00F75667">
        <w:rPr>
          <w:lang w:val="en-AU" w:eastAsia="en-US"/>
        </w:rPr>
        <w:t>Разходите</w:t>
      </w:r>
      <w:proofErr w:type="spellEnd"/>
      <w:r w:rsidRPr="00F75667">
        <w:rPr>
          <w:lang w:val="en-AU" w:eastAsia="en-US"/>
        </w:rPr>
        <w:t xml:space="preserve"> </w:t>
      </w:r>
      <w:proofErr w:type="spellStart"/>
      <w:r w:rsidRPr="00F75667">
        <w:rPr>
          <w:lang w:val="en-AU" w:eastAsia="en-US"/>
        </w:rPr>
        <w:t>са</w:t>
      </w:r>
      <w:proofErr w:type="spellEnd"/>
      <w:r w:rsidRPr="00F75667">
        <w:rPr>
          <w:lang w:val="en-AU" w:eastAsia="en-US"/>
        </w:rPr>
        <w:t xml:space="preserve"> </w:t>
      </w:r>
      <w:proofErr w:type="spellStart"/>
      <w:r w:rsidRPr="00F75667">
        <w:rPr>
          <w:lang w:val="en-AU" w:eastAsia="en-US"/>
        </w:rPr>
        <w:t>предвидени</w:t>
      </w:r>
      <w:proofErr w:type="spellEnd"/>
      <w:r w:rsidRPr="00F75667">
        <w:rPr>
          <w:lang w:val="en-AU" w:eastAsia="en-US"/>
        </w:rPr>
        <w:t xml:space="preserve"> </w:t>
      </w:r>
      <w:proofErr w:type="spellStart"/>
      <w:r w:rsidRPr="00F75667">
        <w:rPr>
          <w:lang w:val="en-AU" w:eastAsia="en-US"/>
        </w:rPr>
        <w:t>да</w:t>
      </w:r>
      <w:proofErr w:type="spellEnd"/>
      <w:r w:rsidRPr="00F75667">
        <w:rPr>
          <w:lang w:val="en-AU" w:eastAsia="en-US"/>
        </w:rPr>
        <w:t xml:space="preserve"> </w:t>
      </w:r>
      <w:proofErr w:type="spellStart"/>
      <w:r w:rsidRPr="00F75667">
        <w:rPr>
          <w:lang w:val="en-AU" w:eastAsia="en-US"/>
        </w:rPr>
        <w:t>бъдат</w:t>
      </w:r>
      <w:proofErr w:type="spellEnd"/>
      <w:r w:rsidRPr="00F75667">
        <w:rPr>
          <w:lang w:val="en-AU" w:eastAsia="en-US"/>
        </w:rPr>
        <w:t xml:space="preserve"> </w:t>
      </w:r>
      <w:proofErr w:type="spellStart"/>
      <w:r w:rsidRPr="00F75667">
        <w:rPr>
          <w:lang w:val="en-AU" w:eastAsia="en-US"/>
        </w:rPr>
        <w:t>плащани</w:t>
      </w:r>
      <w:proofErr w:type="spellEnd"/>
      <w:r w:rsidRPr="00F75667">
        <w:rPr>
          <w:lang w:val="en-AU" w:eastAsia="en-US"/>
        </w:rPr>
        <w:t xml:space="preserve"> </w:t>
      </w:r>
      <w:proofErr w:type="spellStart"/>
      <w:r w:rsidRPr="00F75667">
        <w:rPr>
          <w:lang w:val="en-AU" w:eastAsia="en-US"/>
        </w:rPr>
        <w:t>от</w:t>
      </w:r>
      <w:proofErr w:type="spellEnd"/>
      <w:r w:rsidRPr="00F75667">
        <w:rPr>
          <w:lang w:val="en-AU" w:eastAsia="en-US"/>
        </w:rPr>
        <w:t xml:space="preserve"> </w:t>
      </w:r>
      <w:proofErr w:type="spellStart"/>
      <w:r w:rsidRPr="00F75667">
        <w:rPr>
          <w:lang w:val="en-AU" w:eastAsia="en-US"/>
        </w:rPr>
        <w:t>целева</w:t>
      </w:r>
      <w:proofErr w:type="spellEnd"/>
      <w:r w:rsidRPr="00F75667">
        <w:rPr>
          <w:lang w:val="en-AU" w:eastAsia="en-US"/>
        </w:rPr>
        <w:t xml:space="preserve"> </w:t>
      </w:r>
      <w:proofErr w:type="spellStart"/>
      <w:r w:rsidRPr="00F75667">
        <w:rPr>
          <w:lang w:val="en-AU" w:eastAsia="en-US"/>
        </w:rPr>
        <w:t>субсидия</w:t>
      </w:r>
      <w:proofErr w:type="spellEnd"/>
      <w:r w:rsidRPr="00F75667">
        <w:rPr>
          <w:lang w:eastAsia="en-US"/>
        </w:rPr>
        <w:t>.</w:t>
      </w:r>
      <w:proofErr w:type="gramEnd"/>
    </w:p>
    <w:p w:rsidR="008428A6" w:rsidRPr="00F75667" w:rsidRDefault="008428A6" w:rsidP="008428A6">
      <w:pPr>
        <w:spacing w:line="276" w:lineRule="auto"/>
        <w:ind w:firstLine="360"/>
        <w:jc w:val="both"/>
        <w:rPr>
          <w:lang w:eastAsia="en-US"/>
        </w:rPr>
      </w:pPr>
      <w:r w:rsidRPr="00F75667">
        <w:rPr>
          <w:lang w:eastAsia="en-US"/>
        </w:rPr>
        <w:t>Целта е да бъде осигурена актуална проектна готовност  и възможности за кандидатстване за финансиране изпълнението на обекта, който е с изключителна значимост за Община Гурково.</w:t>
      </w:r>
    </w:p>
    <w:p w:rsidR="008428A6" w:rsidRDefault="008428A6" w:rsidP="008428A6">
      <w:pPr>
        <w:spacing w:line="276" w:lineRule="auto"/>
        <w:ind w:firstLine="360"/>
        <w:jc w:val="both"/>
        <w:rPr>
          <w:lang w:val="en-US" w:eastAsia="en-US"/>
        </w:rPr>
      </w:pPr>
    </w:p>
    <w:p w:rsidR="000749B0" w:rsidRPr="000749B0" w:rsidRDefault="000749B0" w:rsidP="008428A6">
      <w:pPr>
        <w:spacing w:line="276" w:lineRule="auto"/>
        <w:ind w:firstLine="360"/>
        <w:jc w:val="both"/>
        <w:rPr>
          <w:lang w:val="en-US" w:eastAsia="en-US"/>
        </w:rPr>
      </w:pPr>
    </w:p>
    <w:p w:rsidR="008428A6" w:rsidRDefault="008428A6" w:rsidP="008428A6">
      <w:pPr>
        <w:numPr>
          <w:ilvl w:val="0"/>
          <w:numId w:val="40"/>
        </w:numPr>
        <w:spacing w:line="276" w:lineRule="auto"/>
        <w:contextualSpacing/>
        <w:jc w:val="both"/>
        <w:rPr>
          <w:rFonts w:eastAsia="Calibri"/>
          <w:b/>
          <w:lang w:eastAsia="en-US"/>
        </w:rPr>
      </w:pPr>
      <w:r w:rsidRPr="00F75667">
        <w:rPr>
          <w:rFonts w:eastAsia="Calibri"/>
          <w:b/>
          <w:lang w:eastAsia="en-US"/>
        </w:rPr>
        <w:lastRenderedPageBreak/>
        <w:t>С ПМС № 262 от 29.07.2021 г. са одобрен</w:t>
      </w:r>
      <w:r>
        <w:rPr>
          <w:rFonts w:eastAsia="Calibri"/>
          <w:b/>
          <w:lang w:eastAsia="en-US"/>
        </w:rPr>
        <w:t xml:space="preserve">и допълнителни разходи в размер </w:t>
      </w:r>
    </w:p>
    <w:p w:rsidR="008428A6" w:rsidRPr="00F75667" w:rsidRDefault="008428A6" w:rsidP="008428A6">
      <w:pPr>
        <w:spacing w:line="276" w:lineRule="auto"/>
        <w:contextualSpacing/>
        <w:jc w:val="both"/>
        <w:rPr>
          <w:b/>
          <w:lang w:eastAsia="en-US"/>
        </w:rPr>
      </w:pPr>
      <w:r w:rsidRPr="00F75667">
        <w:rPr>
          <w:rFonts w:eastAsia="Calibri"/>
          <w:b/>
          <w:lang w:eastAsia="en-US"/>
        </w:rPr>
        <w:t xml:space="preserve">на </w:t>
      </w:r>
      <w:r w:rsidRPr="00F75667">
        <w:rPr>
          <w:b/>
          <w:lang w:val="en-AU" w:eastAsia="en-US"/>
        </w:rPr>
        <w:t xml:space="preserve">70 479 </w:t>
      </w:r>
      <w:proofErr w:type="spellStart"/>
      <w:r w:rsidRPr="00F75667">
        <w:rPr>
          <w:b/>
          <w:lang w:val="en-AU" w:eastAsia="en-US"/>
        </w:rPr>
        <w:t>лева</w:t>
      </w:r>
      <w:proofErr w:type="spellEnd"/>
      <w:r w:rsidRPr="00F75667">
        <w:rPr>
          <w:b/>
          <w:lang w:val="en-AU" w:eastAsia="en-US"/>
        </w:rPr>
        <w:t xml:space="preserve"> </w:t>
      </w:r>
      <w:proofErr w:type="spellStart"/>
      <w:r w:rsidRPr="00F75667">
        <w:rPr>
          <w:b/>
          <w:lang w:val="en-AU" w:eastAsia="en-US"/>
        </w:rPr>
        <w:t>за</w:t>
      </w:r>
      <w:proofErr w:type="spellEnd"/>
      <w:r w:rsidRPr="00F75667">
        <w:rPr>
          <w:b/>
          <w:lang w:val="en-AU" w:eastAsia="en-US"/>
        </w:rPr>
        <w:t xml:space="preserve"> </w:t>
      </w:r>
      <w:proofErr w:type="spellStart"/>
      <w:r w:rsidRPr="00F75667">
        <w:rPr>
          <w:b/>
          <w:lang w:val="en-AU" w:eastAsia="en-US"/>
        </w:rPr>
        <w:t>ремонт</w:t>
      </w:r>
      <w:proofErr w:type="spellEnd"/>
      <w:r w:rsidRPr="00F75667">
        <w:rPr>
          <w:b/>
          <w:lang w:val="en-AU" w:eastAsia="en-US"/>
        </w:rPr>
        <w:t xml:space="preserve"> </w:t>
      </w:r>
      <w:proofErr w:type="spellStart"/>
      <w:r w:rsidRPr="00F75667">
        <w:rPr>
          <w:b/>
          <w:lang w:val="en-AU" w:eastAsia="en-US"/>
        </w:rPr>
        <w:t>на</w:t>
      </w:r>
      <w:proofErr w:type="spellEnd"/>
      <w:r w:rsidRPr="00F75667">
        <w:rPr>
          <w:b/>
          <w:lang w:val="en-AU" w:eastAsia="en-US"/>
        </w:rPr>
        <w:t xml:space="preserve"> ОУ „</w:t>
      </w:r>
      <w:proofErr w:type="spellStart"/>
      <w:r w:rsidRPr="00F75667">
        <w:rPr>
          <w:b/>
          <w:lang w:val="en-AU" w:eastAsia="en-US"/>
        </w:rPr>
        <w:t>Св.св</w:t>
      </w:r>
      <w:proofErr w:type="spellEnd"/>
      <w:r w:rsidRPr="00F75667">
        <w:rPr>
          <w:b/>
          <w:lang w:val="en-AU" w:eastAsia="en-US"/>
        </w:rPr>
        <w:t>.</w:t>
      </w:r>
      <w:r w:rsidRPr="00F75667">
        <w:rPr>
          <w:b/>
          <w:lang w:val="en-US" w:eastAsia="en-US"/>
        </w:rPr>
        <w:t xml:space="preserve"> </w:t>
      </w:r>
      <w:proofErr w:type="spellStart"/>
      <w:r w:rsidRPr="00F75667">
        <w:rPr>
          <w:b/>
          <w:lang w:val="en-AU" w:eastAsia="en-US"/>
        </w:rPr>
        <w:t>Кирил</w:t>
      </w:r>
      <w:proofErr w:type="spellEnd"/>
      <w:r w:rsidRPr="00F75667">
        <w:rPr>
          <w:b/>
          <w:lang w:val="en-AU" w:eastAsia="en-US"/>
        </w:rPr>
        <w:t xml:space="preserve"> и </w:t>
      </w:r>
      <w:proofErr w:type="spellStart"/>
      <w:r w:rsidRPr="00F75667">
        <w:rPr>
          <w:b/>
          <w:lang w:val="en-AU" w:eastAsia="en-US"/>
        </w:rPr>
        <w:t>Методий</w:t>
      </w:r>
      <w:proofErr w:type="spellEnd"/>
      <w:proofErr w:type="gramStart"/>
      <w:r w:rsidRPr="00F75667">
        <w:rPr>
          <w:b/>
          <w:lang w:val="en-AU" w:eastAsia="en-US"/>
        </w:rPr>
        <w:t>“ с</w:t>
      </w:r>
      <w:proofErr w:type="gramEnd"/>
      <w:r w:rsidRPr="00F75667">
        <w:rPr>
          <w:b/>
          <w:lang w:val="en-AU" w:eastAsia="en-US"/>
        </w:rPr>
        <w:t>.</w:t>
      </w:r>
      <w:r w:rsidRPr="00F75667">
        <w:rPr>
          <w:b/>
          <w:lang w:val="en-US" w:eastAsia="en-US"/>
        </w:rPr>
        <w:t xml:space="preserve"> </w:t>
      </w:r>
      <w:proofErr w:type="spellStart"/>
      <w:r w:rsidRPr="00F75667">
        <w:rPr>
          <w:b/>
          <w:lang w:val="en-AU" w:eastAsia="en-US"/>
        </w:rPr>
        <w:t>Паничерево</w:t>
      </w:r>
      <w:proofErr w:type="spellEnd"/>
      <w:r w:rsidRPr="00F75667">
        <w:rPr>
          <w:b/>
          <w:lang w:val="en-AU" w:eastAsia="en-US"/>
        </w:rPr>
        <w:t xml:space="preserve">, </w:t>
      </w:r>
      <w:proofErr w:type="spellStart"/>
      <w:r w:rsidRPr="00F75667">
        <w:rPr>
          <w:b/>
          <w:lang w:val="en-AU" w:eastAsia="en-US"/>
        </w:rPr>
        <w:t>включващ</w:t>
      </w:r>
      <w:proofErr w:type="spellEnd"/>
      <w:r w:rsidRPr="00F75667">
        <w:rPr>
          <w:b/>
          <w:lang w:val="en-AU" w:eastAsia="en-US"/>
        </w:rPr>
        <w:t xml:space="preserve"> </w:t>
      </w:r>
      <w:proofErr w:type="spellStart"/>
      <w:r w:rsidRPr="00F75667">
        <w:rPr>
          <w:b/>
          <w:lang w:val="en-AU" w:eastAsia="en-US"/>
        </w:rPr>
        <w:t>топлоизолация</w:t>
      </w:r>
      <w:proofErr w:type="spellEnd"/>
      <w:r w:rsidRPr="00F75667">
        <w:rPr>
          <w:b/>
          <w:lang w:val="en-AU" w:eastAsia="en-US"/>
        </w:rPr>
        <w:t xml:space="preserve"> </w:t>
      </w:r>
      <w:proofErr w:type="spellStart"/>
      <w:r w:rsidRPr="00F75667">
        <w:rPr>
          <w:b/>
          <w:lang w:val="en-AU" w:eastAsia="en-US"/>
        </w:rPr>
        <w:t>на</w:t>
      </w:r>
      <w:proofErr w:type="spellEnd"/>
      <w:r w:rsidRPr="00F75667">
        <w:rPr>
          <w:b/>
          <w:lang w:val="en-AU" w:eastAsia="en-US"/>
        </w:rPr>
        <w:t xml:space="preserve"> </w:t>
      </w:r>
      <w:proofErr w:type="spellStart"/>
      <w:r w:rsidRPr="00F75667">
        <w:rPr>
          <w:b/>
          <w:lang w:val="en-AU" w:eastAsia="en-US"/>
        </w:rPr>
        <w:t>фасадите</w:t>
      </w:r>
      <w:proofErr w:type="spellEnd"/>
      <w:r w:rsidRPr="00F75667">
        <w:rPr>
          <w:b/>
          <w:lang w:val="en-AU" w:eastAsia="en-US"/>
        </w:rPr>
        <w:t xml:space="preserve"> </w:t>
      </w:r>
      <w:proofErr w:type="spellStart"/>
      <w:r w:rsidRPr="00F75667">
        <w:rPr>
          <w:b/>
          <w:lang w:val="en-AU" w:eastAsia="en-US"/>
        </w:rPr>
        <w:t>на</w:t>
      </w:r>
      <w:proofErr w:type="spellEnd"/>
      <w:r w:rsidRPr="00F75667">
        <w:rPr>
          <w:b/>
          <w:lang w:val="en-AU" w:eastAsia="en-US"/>
        </w:rPr>
        <w:t xml:space="preserve"> </w:t>
      </w:r>
      <w:proofErr w:type="spellStart"/>
      <w:r w:rsidRPr="00F75667">
        <w:rPr>
          <w:b/>
          <w:lang w:val="en-AU" w:eastAsia="en-US"/>
        </w:rPr>
        <w:t>сградата</w:t>
      </w:r>
      <w:proofErr w:type="spellEnd"/>
      <w:r w:rsidRPr="00F75667">
        <w:rPr>
          <w:b/>
          <w:lang w:val="en-AU" w:eastAsia="en-US"/>
        </w:rPr>
        <w:t xml:space="preserve">. </w:t>
      </w:r>
    </w:p>
    <w:p w:rsidR="008428A6" w:rsidRPr="00F75667" w:rsidRDefault="008428A6" w:rsidP="008428A6">
      <w:pPr>
        <w:jc w:val="both"/>
        <w:rPr>
          <w:lang w:eastAsia="en-US"/>
        </w:rPr>
      </w:pPr>
      <w:r w:rsidRPr="00F75667">
        <w:rPr>
          <w:lang w:eastAsia="en-US"/>
        </w:rPr>
        <w:t xml:space="preserve">Обектът е в процес на избор на изпълнител по ЗОП, съгласно изискванията по ЗОП. </w:t>
      </w:r>
    </w:p>
    <w:p w:rsidR="008428A6" w:rsidRPr="00F75667" w:rsidRDefault="008428A6" w:rsidP="008428A6">
      <w:pPr>
        <w:spacing w:before="100" w:beforeAutospacing="1" w:after="100" w:afterAutospacing="1"/>
        <w:jc w:val="both"/>
        <w:rPr>
          <w:b/>
          <w:sz w:val="28"/>
          <w:szCs w:val="28"/>
          <w:u w:val="single"/>
        </w:rPr>
      </w:pPr>
      <w:r w:rsidRPr="00F75667">
        <w:rPr>
          <w:b/>
          <w:sz w:val="28"/>
          <w:szCs w:val="28"/>
          <w:u w:val="single"/>
        </w:rPr>
        <w:t>Б. Осъществяване на контрола върху фирмите, изпълнители на обществените поръчки.</w:t>
      </w:r>
    </w:p>
    <w:p w:rsidR="008428A6" w:rsidRPr="00F75667" w:rsidRDefault="008428A6" w:rsidP="008428A6">
      <w:pPr>
        <w:spacing w:before="100" w:beforeAutospacing="1" w:after="100" w:afterAutospacing="1"/>
        <w:ind w:firstLine="708"/>
        <w:jc w:val="both"/>
      </w:pPr>
      <w:r w:rsidRPr="00AD2935">
        <w:t>О</w:t>
      </w:r>
      <w:r w:rsidRPr="00F75667">
        <w:t xml:space="preserve">бектите от инвестиционната програма на Община Гурково основно са с характер на строителство и </w:t>
      </w:r>
      <w:proofErr w:type="spellStart"/>
      <w:r w:rsidRPr="00F75667">
        <w:t>проекто-проучвателни</w:t>
      </w:r>
      <w:proofErr w:type="spellEnd"/>
      <w:r w:rsidRPr="00F75667">
        <w:t xml:space="preserve"> работи. Контролът върху фирмите, изпълнители на обществени поръчки за строителство и ППР се осъществява в съответствие с изискванията на Закона за устройство на територията и </w:t>
      </w:r>
      <w:proofErr w:type="spellStart"/>
      <w:r w:rsidRPr="00F75667">
        <w:t>поднорматвните</w:t>
      </w:r>
      <w:proofErr w:type="spellEnd"/>
      <w:r w:rsidRPr="00F75667">
        <w:t xml:space="preserve"> му актове.</w:t>
      </w:r>
    </w:p>
    <w:p w:rsidR="008428A6" w:rsidRPr="00F75667" w:rsidRDefault="008428A6" w:rsidP="008428A6">
      <w:pPr>
        <w:spacing w:before="100" w:beforeAutospacing="1" w:after="100" w:afterAutospacing="1"/>
        <w:ind w:firstLine="708"/>
        <w:jc w:val="both"/>
      </w:pPr>
      <w:r w:rsidRPr="00F75667">
        <w:t>Съгласно изискванията на ЗОП за всеки строителен обект от първа до пета категория се избира Строителен надзор по смисъла на чл. 166-168 от ЗУТ, който осъществява контрол за изпълнение на строителството  в съответствие с основните изисквания към строежите , съгласно  чл.169 от ЗУТ.</w:t>
      </w:r>
    </w:p>
    <w:p w:rsidR="008428A6" w:rsidRPr="00F75667" w:rsidRDefault="008428A6" w:rsidP="008428A6">
      <w:pPr>
        <w:spacing w:before="100" w:beforeAutospacing="1" w:after="100" w:afterAutospacing="1"/>
        <w:ind w:firstLine="708"/>
        <w:jc w:val="both"/>
      </w:pPr>
      <w:r w:rsidRPr="00F75667">
        <w:t xml:space="preserve">За всеки строителен обект от първа до пета категория Община Гурково подписва договор със съответните проектанти на </w:t>
      </w:r>
      <w:proofErr w:type="spellStart"/>
      <w:r w:rsidRPr="00F75667">
        <w:t>кокретния</w:t>
      </w:r>
      <w:proofErr w:type="spellEnd"/>
      <w:r w:rsidRPr="00F75667">
        <w:t xml:space="preserve"> обект от инвестиционната програма  за упражняване на авторски надзор.</w:t>
      </w:r>
    </w:p>
    <w:p w:rsidR="008428A6" w:rsidRPr="00F75667" w:rsidRDefault="008428A6" w:rsidP="008428A6">
      <w:pPr>
        <w:spacing w:before="100" w:beforeAutospacing="1" w:after="100" w:afterAutospacing="1"/>
        <w:ind w:firstLine="708"/>
        <w:jc w:val="both"/>
        <w:rPr>
          <w:b/>
        </w:rPr>
      </w:pPr>
      <w:r w:rsidRPr="00F75667">
        <w:rPr>
          <w:b/>
        </w:rPr>
        <w:t>Цялата организация по контрола на процеса за реализация на инвестиционната програма на Община Гурково се изпълнява от Дирекция „ОДУТИ“.</w:t>
      </w:r>
    </w:p>
    <w:p w:rsidR="008428A6" w:rsidRPr="00F75667" w:rsidRDefault="008428A6" w:rsidP="008428A6">
      <w:pPr>
        <w:spacing w:before="100" w:beforeAutospacing="1" w:after="100" w:afterAutospacing="1"/>
        <w:ind w:firstLine="708"/>
        <w:jc w:val="both"/>
      </w:pPr>
      <w:r w:rsidRPr="00F75667">
        <w:t xml:space="preserve">Контролът върху изпълнението и отчитането на инвестиционния процес се осъществява от структурно звено, състоящо се  от двама стр. специалисти към дирекция „ОДУТИ“ и от външни </w:t>
      </w:r>
      <w:proofErr w:type="spellStart"/>
      <w:r w:rsidRPr="00F75667">
        <w:t>сециалисти</w:t>
      </w:r>
      <w:proofErr w:type="spellEnd"/>
      <w:r w:rsidRPr="00F75667">
        <w:t>, наети с граждански договор към Община Гурково.</w:t>
      </w:r>
    </w:p>
    <w:p w:rsidR="008428A6" w:rsidRPr="00F75667" w:rsidRDefault="008428A6" w:rsidP="008428A6">
      <w:pPr>
        <w:jc w:val="both"/>
        <w:rPr>
          <w:lang w:eastAsia="en-US"/>
        </w:rPr>
      </w:pPr>
      <w:r w:rsidRPr="00F75667">
        <w:rPr>
          <w:lang w:eastAsia="en-US"/>
        </w:rPr>
        <w:tab/>
      </w:r>
      <w:r>
        <w:rPr>
          <w:lang w:eastAsia="en-US"/>
        </w:rPr>
        <w:t>Н</w:t>
      </w:r>
      <w:r w:rsidRPr="00F75667">
        <w:rPr>
          <w:lang w:val="en-AU" w:eastAsia="en-US"/>
        </w:rPr>
        <w:t xml:space="preserve">а </w:t>
      </w:r>
      <w:proofErr w:type="spellStart"/>
      <w:r w:rsidRPr="00F75667">
        <w:rPr>
          <w:lang w:val="en-AU" w:eastAsia="en-US"/>
        </w:rPr>
        <w:t>основание</w:t>
      </w:r>
      <w:proofErr w:type="spellEnd"/>
      <w:r w:rsidRPr="00F75667">
        <w:rPr>
          <w:lang w:eastAsia="en-US"/>
        </w:rPr>
        <w:t xml:space="preserve"> чл. 21, ал. 1, т. 24 и ал. 2 от Закона за местното самоуправление и местната администрация</w:t>
      </w:r>
      <w:r w:rsidRPr="00F75667">
        <w:rPr>
          <w:lang w:val="en-AU" w:eastAsia="en-US"/>
        </w:rPr>
        <w:t xml:space="preserve"> </w:t>
      </w:r>
      <w:r>
        <w:rPr>
          <w:lang w:eastAsia="en-US"/>
        </w:rPr>
        <w:t xml:space="preserve"> и предвид гореизложеното, </w:t>
      </w:r>
      <w:proofErr w:type="spellStart"/>
      <w:r w:rsidRPr="00F75667">
        <w:rPr>
          <w:lang w:val="en-AU" w:eastAsia="en-US"/>
        </w:rPr>
        <w:t>Общински</w:t>
      </w:r>
      <w:proofErr w:type="spellEnd"/>
      <w:r w:rsidRPr="00F75667">
        <w:rPr>
          <w:lang w:val="en-AU" w:eastAsia="en-US"/>
        </w:rPr>
        <w:t xml:space="preserve"> </w:t>
      </w:r>
      <w:proofErr w:type="spellStart"/>
      <w:r w:rsidRPr="00F75667">
        <w:rPr>
          <w:lang w:val="en-AU" w:eastAsia="en-US"/>
        </w:rPr>
        <w:t>съвет</w:t>
      </w:r>
      <w:proofErr w:type="spellEnd"/>
      <w:r w:rsidRPr="00F75667">
        <w:rPr>
          <w:lang w:eastAsia="en-US"/>
        </w:rPr>
        <w:t xml:space="preserve"> - Гурково</w:t>
      </w:r>
      <w:r w:rsidRPr="00F75667">
        <w:rPr>
          <w:lang w:val="en-AU" w:eastAsia="en-US"/>
        </w:rPr>
        <w:t xml:space="preserve"> </w:t>
      </w:r>
      <w:r w:rsidRPr="00F75667">
        <w:rPr>
          <w:lang w:eastAsia="en-US"/>
        </w:rPr>
        <w:t xml:space="preserve"> </w:t>
      </w:r>
    </w:p>
    <w:p w:rsidR="008428A6" w:rsidRPr="00F75667" w:rsidRDefault="008428A6" w:rsidP="008428A6">
      <w:pPr>
        <w:rPr>
          <w:lang w:eastAsia="en-US"/>
        </w:rPr>
      </w:pPr>
      <w:r w:rsidRPr="00F75667">
        <w:rPr>
          <w:lang w:eastAsia="en-US"/>
        </w:rPr>
        <w:t xml:space="preserve"> </w:t>
      </w:r>
    </w:p>
    <w:p w:rsidR="008428A6" w:rsidRDefault="000749B0" w:rsidP="000749B0">
      <w:pPr>
        <w:spacing w:before="100" w:beforeAutospacing="1" w:after="100" w:afterAutospacing="1"/>
        <w:jc w:val="both"/>
        <w:rPr>
          <w:rFonts w:eastAsia="Calibri"/>
          <w:sz w:val="32"/>
          <w:szCs w:val="32"/>
        </w:rPr>
      </w:pPr>
      <w:r>
        <w:rPr>
          <w:rFonts w:eastAsia="Calibri"/>
          <w:sz w:val="32"/>
          <w:szCs w:val="32"/>
          <w:lang w:val="en-US"/>
        </w:rPr>
        <w:t xml:space="preserve">                                              </w:t>
      </w:r>
      <w:r w:rsidR="008428A6" w:rsidRPr="00681A9A">
        <w:rPr>
          <w:rFonts w:eastAsia="Calibri"/>
          <w:sz w:val="32"/>
          <w:szCs w:val="32"/>
        </w:rPr>
        <w:t>Р Е Ш И:</w:t>
      </w:r>
    </w:p>
    <w:p w:rsidR="008428A6" w:rsidRPr="00F75667" w:rsidRDefault="008428A6" w:rsidP="008428A6">
      <w:pPr>
        <w:spacing w:before="100" w:beforeAutospacing="1" w:after="100" w:afterAutospacing="1"/>
        <w:ind w:firstLine="708"/>
        <w:jc w:val="both"/>
      </w:pPr>
      <w:r w:rsidRPr="00F75667">
        <w:t>Приема Информация за изпълнение на обектите от Инвестиционната програма на Община Гурково за 2021 г.   и начина на  осъществяване на контрола върху фирмите, изпълнители на обществените поръчки.</w:t>
      </w:r>
    </w:p>
    <w:p w:rsidR="008428A6" w:rsidRDefault="008428A6" w:rsidP="008428A6">
      <w:pPr>
        <w:tabs>
          <w:tab w:val="center" w:pos="0"/>
        </w:tabs>
        <w:suppressAutoHyphens/>
        <w:autoSpaceDN w:val="0"/>
        <w:jc w:val="both"/>
        <w:textAlignment w:val="baseline"/>
        <w:rPr>
          <w:kern w:val="3"/>
        </w:rPr>
      </w:pPr>
      <w:r>
        <w:rPr>
          <w:kern w:val="3"/>
        </w:rPr>
        <w:tab/>
      </w: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 </w:t>
      </w:r>
      <w:r w:rsidRPr="00B1535C">
        <w:rPr>
          <w:kern w:val="3"/>
        </w:rPr>
        <w:t>гласуване</w:t>
      </w:r>
      <w:r>
        <w:rPr>
          <w:kern w:val="3"/>
        </w:rPr>
        <w:t>то</w:t>
      </w:r>
      <w:r w:rsidRPr="00B1535C">
        <w:rPr>
          <w:kern w:val="3"/>
          <w:lang w:val="ru-RU"/>
        </w:rPr>
        <w:t xml:space="preserve">  </w:t>
      </w:r>
      <w:r>
        <w:rPr>
          <w:kern w:val="3"/>
          <w:lang w:val="ru-RU"/>
        </w:rPr>
        <w:t>12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w:t>
      </w:r>
      <w:r>
        <w:rPr>
          <w:kern w:val="3"/>
          <w:lang w:val="ru-RU"/>
        </w:rPr>
        <w:t>12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428A6"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28A6" w:rsidRDefault="008C4C26" w:rsidP="009E52E8">
      <w:pPr>
        <w:rPr>
          <w:rFonts w:ascii="Verdana" w:hAnsi="Verdana"/>
          <w:b/>
        </w:rPr>
      </w:pPr>
      <w:r w:rsidRPr="00A86277">
        <w:rPr>
          <w:rFonts w:eastAsia="Lucida Sans Unicode" w:cs="Tahoma"/>
          <w:b/>
          <w:kern w:val="3"/>
        </w:rPr>
        <w:t xml:space="preserve">                                        / Иванка Рачева – Генчева /</w:t>
      </w:r>
    </w:p>
    <w:p w:rsidR="008428A6" w:rsidRDefault="008428A6" w:rsidP="008428A6">
      <w:pPr>
        <w:ind w:firstLine="567"/>
        <w:jc w:val="both"/>
        <w:rPr>
          <w:rFonts w:ascii="Verdana" w:hAnsi="Verdana"/>
          <w:b/>
        </w:rPr>
      </w:pPr>
    </w:p>
    <w:p w:rsidR="008428A6" w:rsidRDefault="008428A6" w:rsidP="008428A6">
      <w:pPr>
        <w:ind w:firstLine="567"/>
        <w:jc w:val="both"/>
        <w:rPr>
          <w:rFonts w:ascii="Verdana" w:hAnsi="Verdana"/>
          <w:b/>
        </w:rPr>
      </w:pPr>
    </w:p>
    <w:p w:rsidR="008428A6" w:rsidRPr="00195AD3" w:rsidRDefault="008428A6" w:rsidP="008428A6">
      <w:pPr>
        <w:ind w:firstLine="567"/>
        <w:jc w:val="both"/>
        <w:rPr>
          <w:rFonts w:ascii="Verdana" w:hAnsi="Verdana"/>
          <w:b/>
        </w:rPr>
      </w:pPr>
    </w:p>
    <w:p w:rsidR="008428A6" w:rsidRDefault="008428A6" w:rsidP="008428A6">
      <w:pPr>
        <w:ind w:firstLine="567"/>
        <w:jc w:val="both"/>
        <w:rPr>
          <w:rFonts w:ascii="Verdana" w:hAnsi="Verdana"/>
          <w:b/>
        </w:rPr>
      </w:pPr>
      <w:r w:rsidRPr="00195AD3">
        <w:rPr>
          <w:rFonts w:ascii="Verdana" w:eastAsia="Calibri" w:hAnsi="Verdana"/>
          <w:b/>
        </w:rPr>
        <w:lastRenderedPageBreak/>
        <w:tab/>
      </w:r>
      <w:r w:rsidRPr="00195AD3">
        <w:rPr>
          <w:rFonts w:ascii="Verdana" w:eastAsia="Calibri" w:hAnsi="Verdana"/>
          <w:b/>
        </w:rPr>
        <w:tab/>
      </w:r>
      <w:r w:rsidRPr="00195AD3">
        <w:rPr>
          <w:rFonts w:ascii="Verdana" w:eastAsia="Calibri" w:hAnsi="Verdana"/>
          <w:b/>
        </w:rPr>
        <w:tab/>
      </w:r>
      <w:r w:rsidRPr="00195AD3">
        <w:rPr>
          <w:rFonts w:ascii="Verdana" w:eastAsia="Calibri" w:hAnsi="Verdana"/>
          <w:b/>
        </w:rPr>
        <w:tab/>
      </w:r>
      <w:r w:rsidRPr="00195AD3">
        <w:rPr>
          <w:rFonts w:ascii="Verdana" w:eastAsia="Calibri" w:hAnsi="Verdana"/>
          <w:b/>
        </w:rPr>
        <w:tab/>
        <w:t xml:space="preserve">  </w:t>
      </w:r>
      <w:r w:rsidRPr="00195AD3">
        <w:rPr>
          <w:rFonts w:ascii="Verdana" w:eastAsia="Calibri" w:hAnsi="Verdana"/>
          <w:b/>
        </w:rPr>
        <w:tab/>
        <w:t xml:space="preserve">              </w:t>
      </w:r>
    </w:p>
    <w:p w:rsidR="008428A6" w:rsidRPr="002B2C71" w:rsidRDefault="008428A6" w:rsidP="008428A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428A6" w:rsidRPr="002E60FF" w:rsidRDefault="008428A6" w:rsidP="008428A6">
      <w:pPr>
        <w:jc w:val="both"/>
        <w:rPr>
          <w:sz w:val="16"/>
          <w:szCs w:val="16"/>
          <w:lang w:val="en-GB"/>
        </w:rPr>
      </w:pPr>
    </w:p>
    <w:p w:rsidR="008428A6" w:rsidRPr="00F961C0" w:rsidRDefault="008428A6" w:rsidP="008428A6">
      <w:pPr>
        <w:ind w:left="2820" w:firstLine="12"/>
        <w:jc w:val="both"/>
        <w:rPr>
          <w:sz w:val="32"/>
          <w:szCs w:val="32"/>
        </w:rPr>
      </w:pPr>
      <w:r w:rsidRPr="002E60FF">
        <w:rPr>
          <w:sz w:val="32"/>
          <w:szCs w:val="32"/>
        </w:rPr>
        <w:t xml:space="preserve">        </w:t>
      </w:r>
      <w:r>
        <w:rPr>
          <w:sz w:val="32"/>
          <w:szCs w:val="32"/>
        </w:rPr>
        <w:t xml:space="preserve"> </w:t>
      </w:r>
      <w:r w:rsidRPr="002E60FF">
        <w:rPr>
          <w:sz w:val="32"/>
          <w:szCs w:val="32"/>
        </w:rPr>
        <w:t xml:space="preserve"> Р Е Ш Е Н И Е  № 3</w:t>
      </w:r>
      <w:r>
        <w:rPr>
          <w:sz w:val="32"/>
          <w:szCs w:val="32"/>
        </w:rPr>
        <w:t>30</w:t>
      </w:r>
    </w:p>
    <w:p w:rsidR="008428A6" w:rsidRPr="002E60FF" w:rsidRDefault="008428A6" w:rsidP="008428A6">
      <w:pPr>
        <w:ind w:firstLine="720"/>
        <w:rPr>
          <w:sz w:val="32"/>
          <w:szCs w:val="32"/>
        </w:rPr>
      </w:pPr>
      <w:r w:rsidRPr="002E60FF">
        <w:rPr>
          <w:sz w:val="32"/>
          <w:szCs w:val="32"/>
        </w:rPr>
        <w:t xml:space="preserve">                                             </w:t>
      </w:r>
      <w:proofErr w:type="gramStart"/>
      <w:r>
        <w:rPr>
          <w:sz w:val="32"/>
          <w:szCs w:val="32"/>
          <w:lang w:val="en-US"/>
        </w:rPr>
        <w:t>17</w:t>
      </w:r>
      <w:r w:rsidRPr="002E60FF">
        <w:rPr>
          <w:sz w:val="32"/>
          <w:szCs w:val="32"/>
        </w:rPr>
        <w:t>.1</w:t>
      </w:r>
      <w:r>
        <w:rPr>
          <w:sz w:val="32"/>
          <w:szCs w:val="32"/>
        </w:rPr>
        <w:t>2</w:t>
      </w:r>
      <w:r w:rsidRPr="002E60FF">
        <w:rPr>
          <w:sz w:val="32"/>
          <w:szCs w:val="32"/>
        </w:rPr>
        <w:t>.2021 г.</w:t>
      </w:r>
      <w:proofErr w:type="gramEnd"/>
    </w:p>
    <w:p w:rsidR="008428A6" w:rsidRDefault="009E52E8" w:rsidP="009E52E8">
      <w:pPr>
        <w:rPr>
          <w:sz w:val="32"/>
          <w:szCs w:val="32"/>
        </w:rPr>
      </w:pPr>
      <w:r>
        <w:rPr>
          <w:sz w:val="32"/>
          <w:szCs w:val="32"/>
          <w:lang w:val="en-US"/>
        </w:rPr>
        <w:t xml:space="preserve">                                           </w:t>
      </w:r>
      <w:r w:rsidR="008428A6" w:rsidRPr="002E60FF">
        <w:rPr>
          <w:sz w:val="32"/>
          <w:szCs w:val="32"/>
        </w:rPr>
        <w:t xml:space="preserve"> </w:t>
      </w:r>
      <w:r w:rsidR="008428A6">
        <w:rPr>
          <w:sz w:val="32"/>
          <w:szCs w:val="32"/>
        </w:rPr>
        <w:t xml:space="preserve">     </w:t>
      </w:r>
      <w:r w:rsidR="008428A6" w:rsidRPr="002E60FF">
        <w:rPr>
          <w:sz w:val="32"/>
          <w:szCs w:val="32"/>
        </w:rPr>
        <w:t>/ Протокол № 2</w:t>
      </w:r>
      <w:r w:rsidR="008428A6">
        <w:rPr>
          <w:sz w:val="32"/>
          <w:szCs w:val="32"/>
          <w:lang w:val="en-US"/>
        </w:rPr>
        <w:t>7</w:t>
      </w:r>
      <w:r w:rsidR="008428A6" w:rsidRPr="002E60FF">
        <w:rPr>
          <w:sz w:val="32"/>
          <w:szCs w:val="32"/>
        </w:rPr>
        <w:t xml:space="preserve"> /</w:t>
      </w:r>
    </w:p>
    <w:p w:rsidR="008428A6" w:rsidRPr="00EA6E16" w:rsidRDefault="008428A6" w:rsidP="008428A6">
      <w:pPr>
        <w:jc w:val="center"/>
        <w:rPr>
          <w:sz w:val="16"/>
          <w:szCs w:val="16"/>
        </w:rPr>
      </w:pPr>
    </w:p>
    <w:p w:rsidR="008428A6" w:rsidRPr="007326ED" w:rsidRDefault="008428A6" w:rsidP="008428A6">
      <w:pPr>
        <w:ind w:firstLine="708"/>
        <w:jc w:val="both"/>
        <w:rPr>
          <w:rFonts w:eastAsia="Calibri"/>
        </w:rPr>
      </w:pPr>
      <w:r w:rsidRPr="00A3093D">
        <w:rPr>
          <w:b/>
          <w:sz w:val="28"/>
          <w:szCs w:val="28"/>
          <w:u w:val="single"/>
          <w:lang w:val="ru-RU"/>
        </w:rPr>
        <w:t>ОТНОСНО</w:t>
      </w:r>
      <w:r>
        <w:rPr>
          <w:b/>
          <w:sz w:val="28"/>
          <w:szCs w:val="28"/>
          <w:u w:val="single"/>
          <w:lang w:val="ru-RU"/>
        </w:rPr>
        <w:t>:</w:t>
      </w:r>
      <w:r>
        <w:rPr>
          <w:sz w:val="28"/>
          <w:szCs w:val="28"/>
          <w:lang w:val="ru-RU"/>
        </w:rPr>
        <w:t xml:space="preserve"> </w:t>
      </w:r>
      <w:r w:rsidRPr="002E60FF">
        <w:rPr>
          <w:lang w:val="ru-RU"/>
        </w:rPr>
        <w:t xml:space="preserve"> </w:t>
      </w:r>
      <w:r w:rsidRPr="002E60FF">
        <w:rPr>
          <w:rFonts w:eastAsiaTheme="minorHAnsi"/>
        </w:rPr>
        <w:t xml:space="preserve">Предложение </w:t>
      </w:r>
      <w:r w:rsidRPr="002E60FF">
        <w:t>с вносител</w:t>
      </w:r>
      <w:r>
        <w:t xml:space="preserve"> Кмет на Община </w:t>
      </w:r>
      <w:r w:rsidRPr="007326ED">
        <w:rPr>
          <w:rFonts w:eastAsia="Calibri"/>
        </w:rPr>
        <w:t xml:space="preserve">с    вх. №    ОС  –  287 / 13.12.2021 г.  -  </w:t>
      </w:r>
      <w:r w:rsidRPr="007326ED">
        <w:t>предоставяне за безвъзмездно ползване и управление на недвижими имоти–частна общинска собственост.</w:t>
      </w:r>
      <w:r w:rsidRPr="007326ED">
        <w:rPr>
          <w:rFonts w:eastAsia="Calibri"/>
        </w:rPr>
        <w:t xml:space="preserve"> </w:t>
      </w:r>
    </w:p>
    <w:p w:rsidR="008428A6" w:rsidRPr="007326ED" w:rsidRDefault="008428A6" w:rsidP="008428A6">
      <w:pPr>
        <w:ind w:firstLine="708"/>
        <w:jc w:val="both"/>
        <w:textAlignment w:val="center"/>
      </w:pPr>
      <w:r w:rsidRPr="00AE32A2">
        <w:rPr>
          <w:rFonts w:eastAsiaTheme="minorHAnsi"/>
          <w:b/>
          <w:sz w:val="28"/>
          <w:szCs w:val="28"/>
          <w:u w:val="single"/>
          <w:lang w:eastAsia="en-US"/>
        </w:rPr>
        <w:t>МОТИВИ:</w:t>
      </w:r>
      <w:r w:rsidRPr="007326ED">
        <w:rPr>
          <w:rFonts w:eastAsiaTheme="minorHAnsi"/>
          <w:sz w:val="28"/>
          <w:szCs w:val="28"/>
          <w:lang w:eastAsia="en-US"/>
        </w:rPr>
        <w:t xml:space="preserve"> </w:t>
      </w:r>
      <w:r w:rsidRPr="007326ED">
        <w:rPr>
          <w:lang w:eastAsia="en-US"/>
        </w:rPr>
        <w:t xml:space="preserve">Във връзка с изтичането на Договор № 276 / 05.01.2012г. сключен между </w:t>
      </w:r>
      <w:r w:rsidRPr="007326ED">
        <w:rPr>
          <w:szCs w:val="20"/>
          <w:lang w:eastAsia="en-US"/>
        </w:rPr>
        <w:t>Районна здравноосигурителна каса гр.Стара Загора</w:t>
      </w:r>
      <w:r w:rsidRPr="007326ED">
        <w:rPr>
          <w:lang w:eastAsia="en-US"/>
        </w:rPr>
        <w:t xml:space="preserve"> и Община Гурково за предоставяне на безвъзмездно право на </w:t>
      </w:r>
      <w:r w:rsidRPr="007326ED">
        <w:rPr>
          <w:szCs w:val="22"/>
          <w:lang w:eastAsia="en-US"/>
        </w:rPr>
        <w:t>ползване на недвижим имот –</w:t>
      </w:r>
      <w:r>
        <w:rPr>
          <w:szCs w:val="22"/>
          <w:lang w:eastAsia="en-US"/>
        </w:rPr>
        <w:t xml:space="preserve"> </w:t>
      </w:r>
      <w:r w:rsidRPr="007326ED">
        <w:rPr>
          <w:szCs w:val="22"/>
          <w:lang w:eastAsia="en-US"/>
        </w:rPr>
        <w:t xml:space="preserve">общинска собственост, се налага сключване на нов договор, за </w:t>
      </w:r>
      <w:r w:rsidRPr="007326ED">
        <w:rPr>
          <w:lang w:eastAsia="en-US"/>
        </w:rPr>
        <w:t xml:space="preserve">осигуряване на нормалното изпълнение на служебните задължения на служителите от поделението на </w:t>
      </w:r>
      <w:r w:rsidRPr="007326ED">
        <w:rPr>
          <w:szCs w:val="20"/>
          <w:lang w:eastAsia="en-US"/>
        </w:rPr>
        <w:t>Районна здравноосигурителна каса гр.Стара Загора, на територията на гр. Гурково.</w:t>
      </w:r>
    </w:p>
    <w:p w:rsidR="008428A6" w:rsidRDefault="008428A6" w:rsidP="008428A6">
      <w:pPr>
        <w:ind w:firstLine="709"/>
        <w:jc w:val="both"/>
        <w:rPr>
          <w:shd w:val="clear" w:color="auto" w:fill="FEFEFE"/>
          <w:lang w:eastAsia="en-US"/>
        </w:rPr>
      </w:pPr>
      <w:r w:rsidRPr="007326ED">
        <w:rPr>
          <w:shd w:val="clear" w:color="auto" w:fill="FEFEFE"/>
          <w:lang w:eastAsia="en-US"/>
        </w:rPr>
        <w:t>НЗОК е юридическо лице с нестопанска цел , създадено по силата на закон (чл. 6 и сл. от ЗЗО) на бюджетна издръжка, чиято дейност е свързана с</w:t>
      </w:r>
      <w:r w:rsidRPr="007326ED">
        <w:rPr>
          <w:shd w:val="clear" w:color="auto" w:fill="FEFEFE"/>
          <w:lang w:val="en-AU" w:eastAsia="en-US"/>
        </w:rPr>
        <w:t xml:space="preserve"> </w:t>
      </w:r>
      <w:proofErr w:type="spellStart"/>
      <w:r w:rsidRPr="007326ED">
        <w:rPr>
          <w:shd w:val="clear" w:color="auto" w:fill="FEFEFE"/>
          <w:lang w:val="en-AU" w:eastAsia="en-US"/>
        </w:rPr>
        <w:t>управление</w:t>
      </w:r>
      <w:proofErr w:type="spellEnd"/>
      <w:r w:rsidRPr="007326ED">
        <w:rPr>
          <w:shd w:val="clear" w:color="auto" w:fill="FEFEFE"/>
          <w:lang w:val="en-AU" w:eastAsia="en-US"/>
        </w:rPr>
        <w:t xml:space="preserve"> и </w:t>
      </w:r>
      <w:proofErr w:type="spellStart"/>
      <w:r w:rsidRPr="007326ED">
        <w:rPr>
          <w:shd w:val="clear" w:color="auto" w:fill="FEFEFE"/>
          <w:lang w:val="en-AU" w:eastAsia="en-US"/>
        </w:rPr>
        <w:t>разходване</w:t>
      </w:r>
      <w:proofErr w:type="spellEnd"/>
      <w:r w:rsidRPr="007326ED">
        <w:rPr>
          <w:shd w:val="clear" w:color="auto" w:fill="FEFEFE"/>
          <w:lang w:val="en-AU" w:eastAsia="en-US"/>
        </w:rPr>
        <w:t xml:space="preserve"> </w:t>
      </w:r>
      <w:proofErr w:type="spellStart"/>
      <w:r w:rsidRPr="007326ED">
        <w:rPr>
          <w:shd w:val="clear" w:color="auto" w:fill="FEFEFE"/>
          <w:lang w:val="en-AU" w:eastAsia="en-US"/>
        </w:rPr>
        <w:t>на</w:t>
      </w:r>
      <w:proofErr w:type="spellEnd"/>
      <w:r w:rsidRPr="007326ED">
        <w:rPr>
          <w:shd w:val="clear" w:color="auto" w:fill="FEFEFE"/>
          <w:lang w:val="en-AU" w:eastAsia="en-US"/>
        </w:rPr>
        <w:t xml:space="preserve"> </w:t>
      </w:r>
      <w:proofErr w:type="spellStart"/>
      <w:r w:rsidRPr="007326ED">
        <w:rPr>
          <w:shd w:val="clear" w:color="auto" w:fill="FEFEFE"/>
          <w:lang w:val="en-AU" w:eastAsia="en-US"/>
        </w:rPr>
        <w:t>средствата</w:t>
      </w:r>
      <w:proofErr w:type="spellEnd"/>
      <w:r w:rsidRPr="007326ED">
        <w:rPr>
          <w:shd w:val="clear" w:color="auto" w:fill="FEFEFE"/>
          <w:lang w:val="en-AU" w:eastAsia="en-US"/>
        </w:rPr>
        <w:t xml:space="preserve"> </w:t>
      </w:r>
      <w:proofErr w:type="spellStart"/>
      <w:r w:rsidRPr="007326ED">
        <w:rPr>
          <w:shd w:val="clear" w:color="auto" w:fill="FEFEFE"/>
          <w:lang w:val="en-AU" w:eastAsia="en-US"/>
        </w:rPr>
        <w:t>от</w:t>
      </w:r>
      <w:proofErr w:type="spellEnd"/>
      <w:r w:rsidRPr="007326ED">
        <w:rPr>
          <w:shd w:val="clear" w:color="auto" w:fill="FEFEFE"/>
          <w:lang w:val="en-AU" w:eastAsia="en-US"/>
        </w:rPr>
        <w:t xml:space="preserve"> </w:t>
      </w:r>
      <w:proofErr w:type="spellStart"/>
      <w:r w:rsidRPr="007326ED">
        <w:rPr>
          <w:shd w:val="clear" w:color="auto" w:fill="FEFEFE"/>
          <w:lang w:val="en-AU" w:eastAsia="en-US"/>
        </w:rPr>
        <w:t>задължителни</w:t>
      </w:r>
      <w:proofErr w:type="spellEnd"/>
      <w:r w:rsidRPr="007326ED">
        <w:rPr>
          <w:shd w:val="clear" w:color="auto" w:fill="FEFEFE"/>
          <w:lang w:val="en-AU" w:eastAsia="en-US"/>
        </w:rPr>
        <w:t xml:space="preserve"> </w:t>
      </w:r>
      <w:proofErr w:type="spellStart"/>
      <w:r w:rsidRPr="007326ED">
        <w:rPr>
          <w:shd w:val="clear" w:color="auto" w:fill="FEFEFE"/>
          <w:lang w:val="en-AU" w:eastAsia="en-US"/>
        </w:rPr>
        <w:t>здравноосигурителни</w:t>
      </w:r>
      <w:proofErr w:type="spellEnd"/>
      <w:r w:rsidRPr="007326ED">
        <w:rPr>
          <w:shd w:val="clear" w:color="auto" w:fill="FEFEFE"/>
          <w:lang w:val="en-AU" w:eastAsia="en-US"/>
        </w:rPr>
        <w:t xml:space="preserve"> </w:t>
      </w:r>
      <w:proofErr w:type="spellStart"/>
      <w:r w:rsidRPr="007326ED">
        <w:rPr>
          <w:shd w:val="clear" w:color="auto" w:fill="FEFEFE"/>
          <w:lang w:val="en-AU" w:eastAsia="en-US"/>
        </w:rPr>
        <w:t>вноски</w:t>
      </w:r>
      <w:proofErr w:type="spellEnd"/>
      <w:r w:rsidRPr="007326ED">
        <w:rPr>
          <w:shd w:val="clear" w:color="auto" w:fill="FEFEFE"/>
          <w:lang w:val="en-AU" w:eastAsia="en-US"/>
        </w:rPr>
        <w:t xml:space="preserve"> </w:t>
      </w:r>
      <w:proofErr w:type="spellStart"/>
      <w:r w:rsidRPr="007326ED">
        <w:rPr>
          <w:shd w:val="clear" w:color="auto" w:fill="FEFEFE"/>
          <w:lang w:val="en-AU" w:eastAsia="en-US"/>
        </w:rPr>
        <w:t>за</w:t>
      </w:r>
      <w:proofErr w:type="spellEnd"/>
      <w:r w:rsidRPr="007326ED">
        <w:rPr>
          <w:shd w:val="clear" w:color="auto" w:fill="FEFEFE"/>
          <w:lang w:val="en-AU" w:eastAsia="en-US"/>
        </w:rPr>
        <w:t xml:space="preserve"> </w:t>
      </w:r>
      <w:proofErr w:type="spellStart"/>
      <w:r w:rsidRPr="007326ED">
        <w:rPr>
          <w:shd w:val="clear" w:color="auto" w:fill="FEFEFE"/>
          <w:lang w:val="en-AU" w:eastAsia="en-US"/>
        </w:rPr>
        <w:t>закупуване</w:t>
      </w:r>
      <w:proofErr w:type="spellEnd"/>
      <w:r w:rsidRPr="007326ED">
        <w:rPr>
          <w:shd w:val="clear" w:color="auto" w:fill="FEFEFE"/>
          <w:lang w:val="en-AU" w:eastAsia="en-US"/>
        </w:rPr>
        <w:t xml:space="preserve"> </w:t>
      </w:r>
      <w:proofErr w:type="spellStart"/>
      <w:r w:rsidRPr="007326ED">
        <w:rPr>
          <w:shd w:val="clear" w:color="auto" w:fill="FEFEFE"/>
          <w:lang w:val="en-AU" w:eastAsia="en-US"/>
        </w:rPr>
        <w:t>на</w:t>
      </w:r>
      <w:proofErr w:type="spellEnd"/>
      <w:r w:rsidRPr="007326ED">
        <w:rPr>
          <w:shd w:val="clear" w:color="auto" w:fill="FEFEFE"/>
          <w:lang w:val="en-AU" w:eastAsia="en-US"/>
        </w:rPr>
        <w:t xml:space="preserve"> </w:t>
      </w:r>
      <w:proofErr w:type="spellStart"/>
      <w:r w:rsidRPr="007326ED">
        <w:rPr>
          <w:shd w:val="clear" w:color="auto" w:fill="FEFEFE"/>
          <w:lang w:val="en-AU" w:eastAsia="en-US"/>
        </w:rPr>
        <w:t>здравни</w:t>
      </w:r>
      <w:proofErr w:type="spellEnd"/>
      <w:r w:rsidRPr="007326ED">
        <w:rPr>
          <w:shd w:val="clear" w:color="auto" w:fill="FEFEFE"/>
          <w:lang w:val="en-AU" w:eastAsia="en-US"/>
        </w:rPr>
        <w:t xml:space="preserve"> </w:t>
      </w:r>
      <w:proofErr w:type="spellStart"/>
      <w:r w:rsidRPr="007326ED">
        <w:rPr>
          <w:shd w:val="clear" w:color="auto" w:fill="FEFEFE"/>
          <w:lang w:val="en-AU" w:eastAsia="en-US"/>
        </w:rPr>
        <w:t>дейности</w:t>
      </w:r>
      <w:proofErr w:type="spellEnd"/>
      <w:r w:rsidRPr="007326ED">
        <w:rPr>
          <w:shd w:val="clear" w:color="auto" w:fill="FEFEFE"/>
          <w:lang w:eastAsia="en-US"/>
        </w:rPr>
        <w:t xml:space="preserve"> (съгл.чл.2 от ЗЗО).</w:t>
      </w:r>
    </w:p>
    <w:p w:rsidR="008428A6" w:rsidRPr="007326ED" w:rsidRDefault="008428A6" w:rsidP="008428A6">
      <w:pPr>
        <w:ind w:firstLine="709"/>
        <w:jc w:val="both"/>
        <w:rPr>
          <w:lang w:eastAsia="en-US"/>
        </w:rPr>
      </w:pPr>
      <w:r>
        <w:rPr>
          <w:lang w:eastAsia="en-US"/>
        </w:rPr>
        <w:t>Н</w:t>
      </w:r>
      <w:r w:rsidRPr="007326ED">
        <w:rPr>
          <w:lang w:eastAsia="en-US"/>
        </w:rPr>
        <w:t>а основание чл.21, ал.1, т.8 от Закона за местното самоуправление и местната администрация, чл.39, ал.5 от Закона за общинската собственост и чл.54 от Наредбата за реда за придобиване, управление и разпореждане с имоти и вещи – общинска собственост</w:t>
      </w:r>
      <w:r>
        <w:rPr>
          <w:lang w:eastAsia="en-US"/>
        </w:rPr>
        <w:t xml:space="preserve"> и в тази връзка</w:t>
      </w:r>
      <w:r w:rsidRPr="007326ED">
        <w:rPr>
          <w:lang w:eastAsia="en-US"/>
        </w:rPr>
        <w:t xml:space="preserve">,  Общински съвет – Гурково </w:t>
      </w:r>
    </w:p>
    <w:p w:rsidR="008428A6" w:rsidRPr="007326ED" w:rsidRDefault="000749B0" w:rsidP="000749B0">
      <w:pPr>
        <w:ind w:firstLine="708"/>
        <w:rPr>
          <w:rFonts w:eastAsia="Calibri"/>
          <w:sz w:val="32"/>
          <w:szCs w:val="32"/>
        </w:rPr>
      </w:pPr>
      <w:r>
        <w:rPr>
          <w:rFonts w:eastAsia="Calibri"/>
          <w:sz w:val="32"/>
          <w:szCs w:val="32"/>
          <w:lang w:val="en-US"/>
        </w:rPr>
        <w:t xml:space="preserve">                                            </w:t>
      </w:r>
      <w:r w:rsidR="008428A6" w:rsidRPr="007326ED">
        <w:rPr>
          <w:rFonts w:eastAsia="Calibri"/>
          <w:sz w:val="32"/>
          <w:szCs w:val="32"/>
        </w:rPr>
        <w:t>Р Е Ш И:</w:t>
      </w:r>
    </w:p>
    <w:p w:rsidR="008428A6" w:rsidRPr="007326ED" w:rsidRDefault="008428A6" w:rsidP="008428A6">
      <w:pPr>
        <w:ind w:firstLine="568"/>
        <w:jc w:val="both"/>
        <w:rPr>
          <w:szCs w:val="22"/>
          <w:lang w:eastAsia="en-US"/>
        </w:rPr>
      </w:pPr>
      <w:r w:rsidRPr="007326ED">
        <w:rPr>
          <w:lang w:eastAsia="en-US"/>
        </w:rPr>
        <w:t xml:space="preserve">1. Дава съгласие за учредяване на безвъзмездно право на </w:t>
      </w:r>
      <w:r w:rsidRPr="007326ED">
        <w:rPr>
          <w:szCs w:val="22"/>
          <w:lang w:eastAsia="en-US"/>
        </w:rPr>
        <w:t xml:space="preserve">ползване и управление на недвижими имоти – частна общинска собственост, </w:t>
      </w:r>
      <w:proofErr w:type="spellStart"/>
      <w:r w:rsidRPr="007326ED">
        <w:rPr>
          <w:szCs w:val="20"/>
          <w:lang w:val="en-AU" w:eastAsia="en-US"/>
        </w:rPr>
        <w:t>представляващ</w:t>
      </w:r>
      <w:proofErr w:type="spellEnd"/>
      <w:r w:rsidRPr="007326ED">
        <w:rPr>
          <w:szCs w:val="20"/>
          <w:lang w:eastAsia="en-US"/>
        </w:rPr>
        <w:t>и</w:t>
      </w:r>
      <w:r w:rsidRPr="007326ED">
        <w:rPr>
          <w:szCs w:val="20"/>
          <w:lang w:val="en-AU" w:eastAsia="en-US"/>
        </w:rPr>
        <w:t xml:space="preserve"> </w:t>
      </w:r>
      <w:proofErr w:type="spellStart"/>
      <w:r w:rsidRPr="007326ED">
        <w:rPr>
          <w:szCs w:val="20"/>
          <w:lang w:val="en-AU" w:eastAsia="en-US"/>
        </w:rPr>
        <w:t>част</w:t>
      </w:r>
      <w:proofErr w:type="spellEnd"/>
      <w:r w:rsidRPr="007326ED">
        <w:rPr>
          <w:szCs w:val="20"/>
          <w:lang w:val="en-AU" w:eastAsia="en-US"/>
        </w:rPr>
        <w:t xml:space="preserve"> </w:t>
      </w:r>
      <w:proofErr w:type="spellStart"/>
      <w:r w:rsidRPr="007326ED">
        <w:rPr>
          <w:szCs w:val="20"/>
          <w:lang w:val="en-AU" w:eastAsia="en-US"/>
        </w:rPr>
        <w:t>от</w:t>
      </w:r>
      <w:proofErr w:type="spellEnd"/>
      <w:r w:rsidRPr="007326ED">
        <w:rPr>
          <w:szCs w:val="20"/>
          <w:lang w:val="en-AU" w:eastAsia="en-US"/>
        </w:rPr>
        <w:t xml:space="preserve"> </w:t>
      </w:r>
      <w:proofErr w:type="spellStart"/>
      <w:r w:rsidRPr="007326ED">
        <w:rPr>
          <w:szCs w:val="20"/>
          <w:lang w:val="en-AU" w:eastAsia="en-US"/>
        </w:rPr>
        <w:t>масивна</w:t>
      </w:r>
      <w:proofErr w:type="spellEnd"/>
      <w:r w:rsidRPr="007326ED">
        <w:rPr>
          <w:szCs w:val="20"/>
          <w:lang w:val="en-AU" w:eastAsia="en-US"/>
        </w:rPr>
        <w:t xml:space="preserve"> </w:t>
      </w:r>
      <w:proofErr w:type="spellStart"/>
      <w:r w:rsidRPr="007326ED">
        <w:rPr>
          <w:szCs w:val="20"/>
          <w:lang w:val="en-AU" w:eastAsia="en-US"/>
        </w:rPr>
        <w:t>триетажна</w:t>
      </w:r>
      <w:proofErr w:type="spellEnd"/>
      <w:r w:rsidRPr="007326ED">
        <w:rPr>
          <w:szCs w:val="20"/>
          <w:lang w:val="en-AU" w:eastAsia="en-US"/>
        </w:rPr>
        <w:t xml:space="preserve"> </w:t>
      </w:r>
      <w:proofErr w:type="spellStart"/>
      <w:r w:rsidRPr="007326ED">
        <w:rPr>
          <w:szCs w:val="20"/>
          <w:lang w:val="en-AU" w:eastAsia="en-US"/>
        </w:rPr>
        <w:t>сграда</w:t>
      </w:r>
      <w:proofErr w:type="spellEnd"/>
      <w:r w:rsidRPr="007326ED">
        <w:rPr>
          <w:szCs w:val="20"/>
          <w:lang w:val="en-AU" w:eastAsia="en-US"/>
        </w:rPr>
        <w:t xml:space="preserve"> – </w:t>
      </w:r>
      <w:proofErr w:type="spellStart"/>
      <w:r w:rsidRPr="007326ED">
        <w:rPr>
          <w:szCs w:val="20"/>
          <w:lang w:val="en-AU" w:eastAsia="en-US"/>
        </w:rPr>
        <w:t>Поликлиника</w:t>
      </w:r>
      <w:proofErr w:type="spellEnd"/>
      <w:r w:rsidRPr="007326ED">
        <w:rPr>
          <w:szCs w:val="20"/>
          <w:lang w:eastAsia="en-US"/>
        </w:rPr>
        <w:t xml:space="preserve"> ( състояща се от две сгради, съответно с идентификатори </w:t>
      </w:r>
      <w:r w:rsidRPr="007326ED">
        <w:rPr>
          <w:szCs w:val="20"/>
          <w:lang w:val="en-AU" w:eastAsia="en-US"/>
        </w:rPr>
        <w:t>18157.501.263.1 и 18157.501.263.2</w:t>
      </w:r>
      <w:r w:rsidRPr="007326ED">
        <w:rPr>
          <w:szCs w:val="20"/>
          <w:lang w:eastAsia="en-US"/>
        </w:rPr>
        <w:t xml:space="preserve"> ), </w:t>
      </w:r>
      <w:proofErr w:type="spellStart"/>
      <w:r w:rsidRPr="007326ED">
        <w:rPr>
          <w:szCs w:val="20"/>
          <w:lang w:val="en-AU" w:eastAsia="en-US"/>
        </w:rPr>
        <w:t>разположена</w:t>
      </w:r>
      <w:proofErr w:type="spellEnd"/>
      <w:r w:rsidRPr="007326ED">
        <w:rPr>
          <w:szCs w:val="20"/>
          <w:lang w:val="en-AU" w:eastAsia="en-US"/>
        </w:rPr>
        <w:t xml:space="preserve"> в </w:t>
      </w:r>
      <w:proofErr w:type="spellStart"/>
      <w:r w:rsidRPr="007326ED">
        <w:rPr>
          <w:szCs w:val="20"/>
          <w:lang w:val="en-AU" w:eastAsia="en-US"/>
        </w:rPr>
        <w:t>поземлен</w:t>
      </w:r>
      <w:proofErr w:type="spellEnd"/>
      <w:r w:rsidRPr="007326ED">
        <w:rPr>
          <w:szCs w:val="20"/>
          <w:lang w:val="en-AU" w:eastAsia="en-US"/>
        </w:rPr>
        <w:t xml:space="preserve"> </w:t>
      </w:r>
      <w:proofErr w:type="spellStart"/>
      <w:r w:rsidRPr="007326ED">
        <w:rPr>
          <w:szCs w:val="20"/>
          <w:lang w:val="en-AU" w:eastAsia="en-US"/>
        </w:rPr>
        <w:t>имот</w:t>
      </w:r>
      <w:proofErr w:type="spellEnd"/>
      <w:r w:rsidRPr="007326ED">
        <w:rPr>
          <w:szCs w:val="20"/>
          <w:lang w:val="en-AU" w:eastAsia="en-US"/>
        </w:rPr>
        <w:t xml:space="preserve"> с </w:t>
      </w:r>
      <w:proofErr w:type="spellStart"/>
      <w:r w:rsidRPr="007326ED">
        <w:rPr>
          <w:szCs w:val="20"/>
          <w:lang w:val="en-AU" w:eastAsia="en-US"/>
        </w:rPr>
        <w:t>идентификатор</w:t>
      </w:r>
      <w:proofErr w:type="spellEnd"/>
      <w:r w:rsidRPr="007326ED">
        <w:rPr>
          <w:szCs w:val="20"/>
          <w:lang w:val="en-AU" w:eastAsia="en-US"/>
        </w:rPr>
        <w:t xml:space="preserve"> 18157.501.263 </w:t>
      </w:r>
      <w:proofErr w:type="spellStart"/>
      <w:r w:rsidRPr="007326ED">
        <w:rPr>
          <w:szCs w:val="20"/>
          <w:lang w:val="en-AU" w:eastAsia="en-US"/>
        </w:rPr>
        <w:t>по</w:t>
      </w:r>
      <w:proofErr w:type="spellEnd"/>
      <w:r w:rsidRPr="007326ED">
        <w:rPr>
          <w:szCs w:val="20"/>
          <w:lang w:val="en-AU" w:eastAsia="en-US"/>
        </w:rPr>
        <w:t xml:space="preserve"> </w:t>
      </w:r>
      <w:proofErr w:type="spellStart"/>
      <w:r w:rsidRPr="007326ED">
        <w:rPr>
          <w:szCs w:val="20"/>
          <w:lang w:val="en-AU" w:eastAsia="en-US"/>
        </w:rPr>
        <w:t>кадастралната</w:t>
      </w:r>
      <w:proofErr w:type="spellEnd"/>
      <w:r w:rsidRPr="007326ED">
        <w:rPr>
          <w:szCs w:val="20"/>
          <w:lang w:val="en-AU" w:eastAsia="en-US"/>
        </w:rPr>
        <w:t xml:space="preserve"> </w:t>
      </w:r>
      <w:proofErr w:type="spellStart"/>
      <w:r w:rsidRPr="007326ED">
        <w:rPr>
          <w:szCs w:val="20"/>
          <w:lang w:val="en-AU" w:eastAsia="en-US"/>
        </w:rPr>
        <w:t>карта</w:t>
      </w:r>
      <w:proofErr w:type="spellEnd"/>
      <w:r w:rsidRPr="007326ED">
        <w:rPr>
          <w:szCs w:val="20"/>
          <w:lang w:val="en-AU" w:eastAsia="en-US"/>
        </w:rPr>
        <w:t xml:space="preserve"> и </w:t>
      </w:r>
      <w:proofErr w:type="spellStart"/>
      <w:r w:rsidRPr="007326ED">
        <w:rPr>
          <w:szCs w:val="20"/>
          <w:lang w:val="en-AU" w:eastAsia="en-US"/>
        </w:rPr>
        <w:t>кадастралните</w:t>
      </w:r>
      <w:proofErr w:type="spellEnd"/>
      <w:r w:rsidRPr="007326ED">
        <w:rPr>
          <w:szCs w:val="20"/>
          <w:lang w:val="en-AU" w:eastAsia="en-US"/>
        </w:rPr>
        <w:t xml:space="preserve"> </w:t>
      </w:r>
      <w:proofErr w:type="spellStart"/>
      <w:r w:rsidRPr="007326ED">
        <w:rPr>
          <w:szCs w:val="20"/>
          <w:lang w:val="en-AU" w:eastAsia="en-US"/>
        </w:rPr>
        <w:t>регистри</w:t>
      </w:r>
      <w:proofErr w:type="spellEnd"/>
      <w:r w:rsidRPr="007326ED">
        <w:rPr>
          <w:szCs w:val="20"/>
          <w:lang w:val="en-AU" w:eastAsia="en-US"/>
        </w:rPr>
        <w:t xml:space="preserve"> </w:t>
      </w:r>
      <w:proofErr w:type="spellStart"/>
      <w:r w:rsidRPr="007326ED">
        <w:rPr>
          <w:szCs w:val="20"/>
          <w:lang w:val="en-AU" w:eastAsia="en-US"/>
        </w:rPr>
        <w:t>на</w:t>
      </w:r>
      <w:proofErr w:type="spellEnd"/>
      <w:r w:rsidRPr="007326ED">
        <w:rPr>
          <w:szCs w:val="20"/>
          <w:lang w:val="en-AU" w:eastAsia="en-US"/>
        </w:rPr>
        <w:t xml:space="preserve"> </w:t>
      </w:r>
      <w:proofErr w:type="spellStart"/>
      <w:r w:rsidRPr="007326ED">
        <w:rPr>
          <w:szCs w:val="20"/>
          <w:lang w:val="en-AU" w:eastAsia="en-US"/>
        </w:rPr>
        <w:t>гр</w:t>
      </w:r>
      <w:proofErr w:type="spellEnd"/>
      <w:r w:rsidRPr="007326ED">
        <w:rPr>
          <w:szCs w:val="20"/>
          <w:lang w:val="en-AU" w:eastAsia="en-US"/>
        </w:rPr>
        <w:t xml:space="preserve">. </w:t>
      </w:r>
      <w:proofErr w:type="spellStart"/>
      <w:r w:rsidRPr="007326ED">
        <w:rPr>
          <w:szCs w:val="20"/>
          <w:lang w:val="en-AU" w:eastAsia="en-US"/>
        </w:rPr>
        <w:t>Гурково</w:t>
      </w:r>
      <w:proofErr w:type="spellEnd"/>
      <w:r w:rsidRPr="007326ED">
        <w:rPr>
          <w:szCs w:val="20"/>
          <w:lang w:val="en-AU" w:eastAsia="en-US"/>
        </w:rPr>
        <w:t xml:space="preserve">, </w:t>
      </w:r>
      <w:proofErr w:type="spellStart"/>
      <w:r w:rsidRPr="007326ED">
        <w:rPr>
          <w:szCs w:val="20"/>
          <w:lang w:val="en-AU" w:eastAsia="en-US"/>
        </w:rPr>
        <w:t>одобрени</w:t>
      </w:r>
      <w:proofErr w:type="spellEnd"/>
      <w:r w:rsidRPr="007326ED">
        <w:rPr>
          <w:szCs w:val="20"/>
          <w:lang w:val="en-AU" w:eastAsia="en-US"/>
        </w:rPr>
        <w:t xml:space="preserve"> </w:t>
      </w:r>
      <w:proofErr w:type="spellStart"/>
      <w:r w:rsidRPr="007326ED">
        <w:rPr>
          <w:szCs w:val="20"/>
          <w:lang w:val="en-AU" w:eastAsia="en-US"/>
        </w:rPr>
        <w:t>със</w:t>
      </w:r>
      <w:proofErr w:type="spellEnd"/>
      <w:r w:rsidRPr="007326ED">
        <w:rPr>
          <w:szCs w:val="20"/>
          <w:lang w:val="en-AU" w:eastAsia="en-US"/>
        </w:rPr>
        <w:t xml:space="preserve"> </w:t>
      </w:r>
      <w:proofErr w:type="spellStart"/>
      <w:r w:rsidRPr="007326ED">
        <w:rPr>
          <w:szCs w:val="20"/>
          <w:lang w:val="en-AU" w:eastAsia="en-US"/>
        </w:rPr>
        <w:t>заповед</w:t>
      </w:r>
      <w:proofErr w:type="spellEnd"/>
      <w:r w:rsidRPr="007326ED">
        <w:rPr>
          <w:szCs w:val="20"/>
          <w:lang w:val="en-AU" w:eastAsia="en-US"/>
        </w:rPr>
        <w:t xml:space="preserve"> РД-18-3 /18.01.2010 г. </w:t>
      </w:r>
      <w:proofErr w:type="spellStart"/>
      <w:r w:rsidRPr="007326ED">
        <w:rPr>
          <w:szCs w:val="20"/>
          <w:lang w:val="en-AU" w:eastAsia="en-US"/>
        </w:rPr>
        <w:t>на</w:t>
      </w:r>
      <w:proofErr w:type="spellEnd"/>
      <w:r w:rsidRPr="007326ED">
        <w:rPr>
          <w:szCs w:val="20"/>
          <w:lang w:val="en-AU" w:eastAsia="en-US"/>
        </w:rPr>
        <w:t xml:space="preserve"> </w:t>
      </w:r>
      <w:proofErr w:type="spellStart"/>
      <w:r w:rsidRPr="007326ED">
        <w:rPr>
          <w:szCs w:val="20"/>
          <w:lang w:val="en-AU" w:eastAsia="en-US"/>
        </w:rPr>
        <w:t>Изп</w:t>
      </w:r>
      <w:proofErr w:type="spellEnd"/>
      <w:r w:rsidRPr="007326ED">
        <w:rPr>
          <w:szCs w:val="20"/>
          <w:lang w:val="en-AU" w:eastAsia="en-US"/>
        </w:rPr>
        <w:t xml:space="preserve">. </w:t>
      </w:r>
      <w:proofErr w:type="spellStart"/>
      <w:r w:rsidRPr="007326ED">
        <w:rPr>
          <w:szCs w:val="20"/>
          <w:lang w:val="en-AU" w:eastAsia="en-US"/>
        </w:rPr>
        <w:t>директор</w:t>
      </w:r>
      <w:proofErr w:type="spellEnd"/>
      <w:r w:rsidRPr="007326ED">
        <w:rPr>
          <w:szCs w:val="20"/>
          <w:lang w:val="en-AU" w:eastAsia="en-US"/>
        </w:rPr>
        <w:t xml:space="preserve"> </w:t>
      </w:r>
      <w:proofErr w:type="spellStart"/>
      <w:r w:rsidRPr="007326ED">
        <w:rPr>
          <w:szCs w:val="20"/>
          <w:lang w:val="en-AU" w:eastAsia="en-US"/>
        </w:rPr>
        <w:t>на</w:t>
      </w:r>
      <w:proofErr w:type="spellEnd"/>
      <w:r w:rsidRPr="007326ED">
        <w:rPr>
          <w:szCs w:val="20"/>
          <w:lang w:val="en-AU" w:eastAsia="en-US"/>
        </w:rPr>
        <w:t xml:space="preserve"> АГКК</w:t>
      </w:r>
      <w:r w:rsidRPr="007326ED">
        <w:rPr>
          <w:szCs w:val="20"/>
          <w:lang w:eastAsia="en-US"/>
        </w:rPr>
        <w:t>, с административен адрес- гр.Гурково, ул</w:t>
      </w:r>
      <w:proofErr w:type="gramStart"/>
      <w:r w:rsidRPr="007326ED">
        <w:rPr>
          <w:szCs w:val="20"/>
          <w:lang w:eastAsia="en-US"/>
        </w:rPr>
        <w:t>.“</w:t>
      </w:r>
      <w:proofErr w:type="gramEnd"/>
      <w:r w:rsidRPr="007326ED">
        <w:rPr>
          <w:szCs w:val="20"/>
          <w:lang w:eastAsia="en-US"/>
        </w:rPr>
        <w:t xml:space="preserve"> 6-ти септември“ № 1, </w:t>
      </w:r>
      <w:r w:rsidRPr="007326ED">
        <w:rPr>
          <w:szCs w:val="22"/>
          <w:lang w:eastAsia="en-US"/>
        </w:rPr>
        <w:t>както следва:</w:t>
      </w:r>
    </w:p>
    <w:p w:rsidR="008428A6" w:rsidRPr="007326ED" w:rsidRDefault="008428A6" w:rsidP="008428A6">
      <w:pPr>
        <w:numPr>
          <w:ilvl w:val="0"/>
          <w:numId w:val="43"/>
        </w:numPr>
        <w:jc w:val="both"/>
        <w:rPr>
          <w:b/>
          <w:szCs w:val="22"/>
          <w:lang w:eastAsia="en-US"/>
        </w:rPr>
      </w:pPr>
      <w:proofErr w:type="spellStart"/>
      <w:proofErr w:type="gramStart"/>
      <w:r w:rsidRPr="007326ED">
        <w:rPr>
          <w:szCs w:val="20"/>
          <w:lang w:val="en-AU" w:eastAsia="en-US"/>
        </w:rPr>
        <w:t>две</w:t>
      </w:r>
      <w:proofErr w:type="spellEnd"/>
      <w:proofErr w:type="gramEnd"/>
      <w:r w:rsidRPr="007326ED">
        <w:rPr>
          <w:szCs w:val="20"/>
          <w:lang w:val="en-AU" w:eastAsia="en-US"/>
        </w:rPr>
        <w:t xml:space="preserve"> </w:t>
      </w:r>
      <w:proofErr w:type="spellStart"/>
      <w:r w:rsidRPr="007326ED">
        <w:rPr>
          <w:szCs w:val="20"/>
          <w:lang w:val="en-AU" w:eastAsia="en-US"/>
        </w:rPr>
        <w:t>помещения</w:t>
      </w:r>
      <w:proofErr w:type="spellEnd"/>
      <w:r w:rsidRPr="007326ED">
        <w:rPr>
          <w:szCs w:val="20"/>
          <w:lang w:val="en-AU" w:eastAsia="en-US"/>
        </w:rPr>
        <w:t xml:space="preserve"> с </w:t>
      </w:r>
      <w:proofErr w:type="spellStart"/>
      <w:r w:rsidRPr="007326ED">
        <w:rPr>
          <w:szCs w:val="20"/>
          <w:lang w:val="en-AU" w:eastAsia="en-US"/>
        </w:rPr>
        <w:t>обща</w:t>
      </w:r>
      <w:proofErr w:type="spellEnd"/>
      <w:r w:rsidRPr="007326ED">
        <w:rPr>
          <w:szCs w:val="20"/>
          <w:lang w:val="en-AU" w:eastAsia="en-US"/>
        </w:rPr>
        <w:t xml:space="preserve"> </w:t>
      </w:r>
      <w:proofErr w:type="spellStart"/>
      <w:r w:rsidRPr="007326ED">
        <w:rPr>
          <w:szCs w:val="20"/>
          <w:lang w:val="en-AU" w:eastAsia="en-US"/>
        </w:rPr>
        <w:t>площ</w:t>
      </w:r>
      <w:proofErr w:type="spellEnd"/>
      <w:r w:rsidRPr="007326ED">
        <w:rPr>
          <w:szCs w:val="20"/>
          <w:lang w:val="en-AU" w:eastAsia="en-US"/>
        </w:rPr>
        <w:t xml:space="preserve"> </w:t>
      </w:r>
      <w:proofErr w:type="spellStart"/>
      <w:r w:rsidRPr="007326ED">
        <w:rPr>
          <w:szCs w:val="20"/>
          <w:lang w:val="en-AU" w:eastAsia="en-US"/>
        </w:rPr>
        <w:t>от</w:t>
      </w:r>
      <w:proofErr w:type="spellEnd"/>
      <w:r w:rsidRPr="007326ED">
        <w:rPr>
          <w:szCs w:val="20"/>
          <w:lang w:val="en-AU" w:eastAsia="en-US"/>
        </w:rPr>
        <w:t xml:space="preserve"> 60 </w:t>
      </w:r>
      <w:proofErr w:type="spellStart"/>
      <w:r w:rsidRPr="007326ED">
        <w:rPr>
          <w:szCs w:val="20"/>
          <w:lang w:val="en-AU" w:eastAsia="en-US"/>
        </w:rPr>
        <w:t>кв.м</w:t>
      </w:r>
      <w:proofErr w:type="spellEnd"/>
      <w:r w:rsidRPr="007326ED">
        <w:rPr>
          <w:szCs w:val="20"/>
          <w:lang w:val="en-AU" w:eastAsia="en-US"/>
        </w:rPr>
        <w:t>.</w:t>
      </w:r>
      <w:r w:rsidRPr="007326ED">
        <w:rPr>
          <w:szCs w:val="20"/>
          <w:lang w:eastAsia="en-US"/>
        </w:rPr>
        <w:t xml:space="preserve"> (шестдесет кв.м.)</w:t>
      </w:r>
      <w:r w:rsidRPr="007326ED">
        <w:rPr>
          <w:szCs w:val="20"/>
          <w:lang w:val="en-AU" w:eastAsia="en-US"/>
        </w:rPr>
        <w:t xml:space="preserve">, </w:t>
      </w:r>
      <w:proofErr w:type="spellStart"/>
      <w:proofErr w:type="gramStart"/>
      <w:r w:rsidRPr="007326ED">
        <w:rPr>
          <w:szCs w:val="20"/>
          <w:lang w:val="en-AU" w:eastAsia="en-US"/>
        </w:rPr>
        <w:t>находящи</w:t>
      </w:r>
      <w:proofErr w:type="spellEnd"/>
      <w:proofErr w:type="gramEnd"/>
      <w:r w:rsidRPr="007326ED">
        <w:rPr>
          <w:szCs w:val="20"/>
          <w:lang w:val="en-AU" w:eastAsia="en-US"/>
        </w:rPr>
        <w:t xml:space="preserve"> </w:t>
      </w:r>
      <w:proofErr w:type="spellStart"/>
      <w:r w:rsidRPr="007326ED">
        <w:rPr>
          <w:szCs w:val="20"/>
          <w:lang w:val="en-AU" w:eastAsia="en-US"/>
        </w:rPr>
        <w:t>се</w:t>
      </w:r>
      <w:proofErr w:type="spellEnd"/>
      <w:r w:rsidRPr="007326ED">
        <w:rPr>
          <w:szCs w:val="20"/>
          <w:lang w:val="en-AU" w:eastAsia="en-US"/>
        </w:rPr>
        <w:t xml:space="preserve"> в </w:t>
      </w:r>
      <w:proofErr w:type="spellStart"/>
      <w:r w:rsidRPr="007326ED">
        <w:rPr>
          <w:szCs w:val="20"/>
          <w:lang w:val="en-AU" w:eastAsia="en-US"/>
        </w:rPr>
        <w:t>южната</w:t>
      </w:r>
      <w:proofErr w:type="spellEnd"/>
      <w:r w:rsidRPr="007326ED">
        <w:rPr>
          <w:szCs w:val="20"/>
          <w:lang w:val="en-AU" w:eastAsia="en-US"/>
        </w:rPr>
        <w:t xml:space="preserve"> </w:t>
      </w:r>
      <w:proofErr w:type="spellStart"/>
      <w:r w:rsidRPr="007326ED">
        <w:rPr>
          <w:szCs w:val="20"/>
          <w:lang w:val="en-AU" w:eastAsia="en-US"/>
        </w:rPr>
        <w:t>част</w:t>
      </w:r>
      <w:proofErr w:type="spellEnd"/>
      <w:r w:rsidRPr="007326ED">
        <w:rPr>
          <w:szCs w:val="20"/>
          <w:lang w:val="en-AU" w:eastAsia="en-US"/>
        </w:rPr>
        <w:t xml:space="preserve"> </w:t>
      </w:r>
      <w:proofErr w:type="spellStart"/>
      <w:r w:rsidRPr="007326ED">
        <w:rPr>
          <w:szCs w:val="20"/>
          <w:lang w:val="en-AU" w:eastAsia="en-US"/>
        </w:rPr>
        <w:t>на</w:t>
      </w:r>
      <w:proofErr w:type="spellEnd"/>
      <w:r w:rsidRPr="007326ED">
        <w:rPr>
          <w:szCs w:val="20"/>
          <w:lang w:val="en-AU" w:eastAsia="en-US"/>
        </w:rPr>
        <w:t xml:space="preserve"> ІІІ-</w:t>
      </w:r>
      <w:proofErr w:type="spellStart"/>
      <w:r w:rsidRPr="007326ED">
        <w:rPr>
          <w:szCs w:val="20"/>
          <w:lang w:val="en-AU" w:eastAsia="en-US"/>
        </w:rPr>
        <w:t>ти</w:t>
      </w:r>
      <w:proofErr w:type="spellEnd"/>
      <w:r w:rsidRPr="007326ED">
        <w:rPr>
          <w:szCs w:val="20"/>
          <w:lang w:val="en-AU" w:eastAsia="en-US"/>
        </w:rPr>
        <w:t xml:space="preserve"> </w:t>
      </w:r>
      <w:proofErr w:type="spellStart"/>
      <w:r w:rsidRPr="007326ED">
        <w:rPr>
          <w:szCs w:val="20"/>
          <w:lang w:val="en-AU" w:eastAsia="en-US"/>
        </w:rPr>
        <w:t>етаж</w:t>
      </w:r>
      <w:proofErr w:type="spellEnd"/>
      <w:r w:rsidRPr="007326ED">
        <w:rPr>
          <w:szCs w:val="20"/>
          <w:lang w:val="en-AU" w:eastAsia="en-US"/>
        </w:rPr>
        <w:t xml:space="preserve"> </w:t>
      </w:r>
      <w:r w:rsidRPr="007326ED">
        <w:rPr>
          <w:szCs w:val="20"/>
          <w:lang w:eastAsia="en-US"/>
        </w:rPr>
        <w:t xml:space="preserve">(трети етаж) </w:t>
      </w:r>
      <w:proofErr w:type="spellStart"/>
      <w:r w:rsidRPr="007326ED">
        <w:rPr>
          <w:szCs w:val="20"/>
          <w:lang w:val="en-AU" w:eastAsia="en-US"/>
        </w:rPr>
        <w:t>на</w:t>
      </w:r>
      <w:proofErr w:type="spellEnd"/>
      <w:r w:rsidRPr="007326ED">
        <w:rPr>
          <w:szCs w:val="20"/>
          <w:lang w:val="en-AU" w:eastAsia="en-US"/>
        </w:rPr>
        <w:t xml:space="preserve"> </w:t>
      </w:r>
      <w:proofErr w:type="spellStart"/>
      <w:r w:rsidRPr="007326ED">
        <w:rPr>
          <w:szCs w:val="20"/>
          <w:lang w:val="en-AU" w:eastAsia="en-US"/>
        </w:rPr>
        <w:t>Поликлиника</w:t>
      </w:r>
      <w:proofErr w:type="spellEnd"/>
      <w:r w:rsidRPr="007326ED">
        <w:rPr>
          <w:szCs w:val="20"/>
          <w:lang w:val="en-AU" w:eastAsia="en-US"/>
        </w:rPr>
        <w:t xml:space="preserve"> – </w:t>
      </w:r>
      <w:proofErr w:type="spellStart"/>
      <w:r w:rsidRPr="007326ED">
        <w:rPr>
          <w:szCs w:val="20"/>
          <w:lang w:val="en-AU" w:eastAsia="en-US"/>
        </w:rPr>
        <w:t>гр</w:t>
      </w:r>
      <w:proofErr w:type="spellEnd"/>
      <w:r w:rsidRPr="007326ED">
        <w:rPr>
          <w:szCs w:val="20"/>
          <w:lang w:val="en-AU" w:eastAsia="en-US"/>
        </w:rPr>
        <w:t xml:space="preserve">. </w:t>
      </w:r>
      <w:proofErr w:type="spellStart"/>
      <w:r w:rsidRPr="007326ED">
        <w:rPr>
          <w:szCs w:val="20"/>
          <w:lang w:val="en-AU" w:eastAsia="en-US"/>
        </w:rPr>
        <w:t>Гурково</w:t>
      </w:r>
      <w:proofErr w:type="spellEnd"/>
      <w:r w:rsidRPr="007326ED">
        <w:rPr>
          <w:szCs w:val="20"/>
          <w:lang w:val="en-AU" w:eastAsia="en-US"/>
        </w:rPr>
        <w:t xml:space="preserve"> и </w:t>
      </w:r>
      <w:proofErr w:type="spellStart"/>
      <w:r w:rsidRPr="007326ED">
        <w:rPr>
          <w:szCs w:val="20"/>
          <w:lang w:val="en-AU" w:eastAsia="en-US"/>
        </w:rPr>
        <w:t>представляващи</w:t>
      </w:r>
      <w:proofErr w:type="spellEnd"/>
      <w:r w:rsidRPr="007326ED">
        <w:rPr>
          <w:szCs w:val="20"/>
          <w:lang w:val="en-AU" w:eastAsia="en-US"/>
        </w:rPr>
        <w:t xml:space="preserve"> </w:t>
      </w:r>
      <w:proofErr w:type="spellStart"/>
      <w:r w:rsidRPr="007326ED">
        <w:rPr>
          <w:szCs w:val="20"/>
          <w:lang w:val="en-AU" w:eastAsia="en-US"/>
        </w:rPr>
        <w:t>част</w:t>
      </w:r>
      <w:proofErr w:type="spellEnd"/>
      <w:r w:rsidRPr="007326ED">
        <w:rPr>
          <w:szCs w:val="20"/>
          <w:lang w:val="en-AU" w:eastAsia="en-US"/>
        </w:rPr>
        <w:t xml:space="preserve"> </w:t>
      </w:r>
      <w:proofErr w:type="spellStart"/>
      <w:r w:rsidRPr="007326ED">
        <w:rPr>
          <w:szCs w:val="20"/>
          <w:lang w:val="en-AU" w:eastAsia="en-US"/>
        </w:rPr>
        <w:t>от</w:t>
      </w:r>
      <w:proofErr w:type="spellEnd"/>
      <w:r w:rsidRPr="007326ED">
        <w:rPr>
          <w:szCs w:val="20"/>
          <w:lang w:val="en-AU" w:eastAsia="en-US"/>
        </w:rPr>
        <w:t xml:space="preserve"> </w:t>
      </w:r>
      <w:proofErr w:type="spellStart"/>
      <w:r w:rsidRPr="007326ED">
        <w:rPr>
          <w:szCs w:val="20"/>
          <w:lang w:val="en-AU" w:eastAsia="en-US"/>
        </w:rPr>
        <w:t>сгради</w:t>
      </w:r>
      <w:proofErr w:type="spellEnd"/>
      <w:r w:rsidRPr="007326ED">
        <w:rPr>
          <w:szCs w:val="20"/>
          <w:lang w:val="en-AU" w:eastAsia="en-US"/>
        </w:rPr>
        <w:t xml:space="preserve"> с </w:t>
      </w:r>
      <w:proofErr w:type="spellStart"/>
      <w:r w:rsidRPr="007326ED">
        <w:rPr>
          <w:szCs w:val="20"/>
          <w:lang w:val="en-AU" w:eastAsia="en-US"/>
        </w:rPr>
        <w:t>идентификатори</w:t>
      </w:r>
      <w:proofErr w:type="spellEnd"/>
      <w:r w:rsidRPr="007326ED">
        <w:rPr>
          <w:szCs w:val="20"/>
          <w:lang w:val="en-AU" w:eastAsia="en-US"/>
        </w:rPr>
        <w:t xml:space="preserve"> 18157.501.263.1 и 18157.501.263.2, </w:t>
      </w:r>
      <w:proofErr w:type="spellStart"/>
      <w:r w:rsidRPr="007326ED">
        <w:rPr>
          <w:szCs w:val="20"/>
          <w:lang w:val="en-AU" w:eastAsia="en-US"/>
        </w:rPr>
        <w:t>ведно</w:t>
      </w:r>
      <w:proofErr w:type="spellEnd"/>
      <w:r w:rsidRPr="007326ED">
        <w:rPr>
          <w:szCs w:val="20"/>
          <w:lang w:val="en-AU" w:eastAsia="en-US"/>
        </w:rPr>
        <w:t xml:space="preserve"> с </w:t>
      </w:r>
      <w:r w:rsidRPr="007326ED">
        <w:rPr>
          <w:szCs w:val="20"/>
          <w:lang w:eastAsia="en-US"/>
        </w:rPr>
        <w:t>припадащите</w:t>
      </w:r>
      <w:r w:rsidRPr="007326ED">
        <w:rPr>
          <w:szCs w:val="20"/>
          <w:lang w:val="en-AU" w:eastAsia="en-US"/>
        </w:rPr>
        <w:t xml:space="preserve"> </w:t>
      </w:r>
      <w:proofErr w:type="spellStart"/>
      <w:r w:rsidRPr="007326ED">
        <w:rPr>
          <w:szCs w:val="20"/>
          <w:lang w:val="en-AU" w:eastAsia="en-US"/>
        </w:rPr>
        <w:t>се</w:t>
      </w:r>
      <w:proofErr w:type="spellEnd"/>
      <w:r w:rsidRPr="007326ED">
        <w:rPr>
          <w:szCs w:val="20"/>
          <w:lang w:val="en-AU" w:eastAsia="en-US"/>
        </w:rPr>
        <w:t xml:space="preserve"> </w:t>
      </w:r>
      <w:proofErr w:type="spellStart"/>
      <w:r w:rsidRPr="007326ED">
        <w:rPr>
          <w:szCs w:val="20"/>
          <w:lang w:val="en-AU" w:eastAsia="en-US"/>
        </w:rPr>
        <w:t>идеални</w:t>
      </w:r>
      <w:proofErr w:type="spellEnd"/>
      <w:r w:rsidRPr="007326ED">
        <w:rPr>
          <w:szCs w:val="20"/>
          <w:lang w:val="en-AU" w:eastAsia="en-US"/>
        </w:rPr>
        <w:t xml:space="preserve"> </w:t>
      </w:r>
      <w:proofErr w:type="spellStart"/>
      <w:r w:rsidRPr="007326ED">
        <w:rPr>
          <w:szCs w:val="20"/>
          <w:lang w:val="en-AU" w:eastAsia="en-US"/>
        </w:rPr>
        <w:t>части</w:t>
      </w:r>
      <w:proofErr w:type="spellEnd"/>
      <w:r w:rsidRPr="007326ED">
        <w:rPr>
          <w:szCs w:val="20"/>
          <w:lang w:val="en-AU" w:eastAsia="en-US"/>
        </w:rPr>
        <w:t xml:space="preserve"> </w:t>
      </w:r>
      <w:proofErr w:type="spellStart"/>
      <w:r w:rsidRPr="007326ED">
        <w:rPr>
          <w:szCs w:val="20"/>
          <w:lang w:val="en-AU" w:eastAsia="en-US"/>
        </w:rPr>
        <w:t>от</w:t>
      </w:r>
      <w:proofErr w:type="spellEnd"/>
      <w:r w:rsidRPr="007326ED">
        <w:rPr>
          <w:szCs w:val="20"/>
          <w:lang w:val="en-AU" w:eastAsia="en-US"/>
        </w:rPr>
        <w:t xml:space="preserve"> </w:t>
      </w:r>
      <w:r w:rsidRPr="007326ED">
        <w:rPr>
          <w:szCs w:val="20"/>
          <w:lang w:eastAsia="en-US"/>
        </w:rPr>
        <w:t>общите</w:t>
      </w:r>
      <w:r w:rsidRPr="007326ED">
        <w:rPr>
          <w:szCs w:val="20"/>
          <w:lang w:val="en-AU" w:eastAsia="en-US"/>
        </w:rPr>
        <w:t xml:space="preserve"> </w:t>
      </w:r>
      <w:proofErr w:type="spellStart"/>
      <w:r w:rsidRPr="007326ED">
        <w:rPr>
          <w:szCs w:val="20"/>
          <w:lang w:val="en-AU" w:eastAsia="en-US"/>
        </w:rPr>
        <w:t>части</w:t>
      </w:r>
      <w:proofErr w:type="spellEnd"/>
      <w:r w:rsidRPr="007326ED">
        <w:rPr>
          <w:szCs w:val="20"/>
          <w:lang w:val="en-AU" w:eastAsia="en-US"/>
        </w:rPr>
        <w:t xml:space="preserve"> </w:t>
      </w:r>
      <w:proofErr w:type="spellStart"/>
      <w:r w:rsidRPr="007326ED">
        <w:rPr>
          <w:szCs w:val="20"/>
          <w:lang w:val="en-AU" w:eastAsia="en-US"/>
        </w:rPr>
        <w:t>на</w:t>
      </w:r>
      <w:proofErr w:type="spellEnd"/>
      <w:r w:rsidRPr="007326ED">
        <w:rPr>
          <w:szCs w:val="20"/>
          <w:lang w:val="en-AU" w:eastAsia="en-US"/>
        </w:rPr>
        <w:t xml:space="preserve"> </w:t>
      </w:r>
      <w:proofErr w:type="spellStart"/>
      <w:r w:rsidRPr="007326ED">
        <w:rPr>
          <w:szCs w:val="20"/>
          <w:lang w:val="en-AU" w:eastAsia="en-US"/>
        </w:rPr>
        <w:t>сградата</w:t>
      </w:r>
      <w:proofErr w:type="spellEnd"/>
      <w:r w:rsidRPr="007326ED">
        <w:rPr>
          <w:szCs w:val="20"/>
          <w:lang w:eastAsia="en-US"/>
        </w:rPr>
        <w:t xml:space="preserve">, </w:t>
      </w:r>
    </w:p>
    <w:p w:rsidR="008428A6" w:rsidRPr="007326ED" w:rsidRDefault="008428A6" w:rsidP="008428A6">
      <w:pPr>
        <w:ind w:left="360"/>
        <w:jc w:val="both"/>
        <w:rPr>
          <w:b/>
          <w:szCs w:val="22"/>
          <w:lang w:eastAsia="en-US"/>
        </w:rPr>
      </w:pPr>
      <w:r w:rsidRPr="007326ED">
        <w:rPr>
          <w:lang w:eastAsia="en-US"/>
        </w:rPr>
        <w:t>на</w:t>
      </w:r>
      <w:r w:rsidRPr="007326ED">
        <w:rPr>
          <w:szCs w:val="22"/>
          <w:lang w:eastAsia="en-US"/>
        </w:rPr>
        <w:t xml:space="preserve"> </w:t>
      </w:r>
      <w:r w:rsidRPr="007326ED">
        <w:rPr>
          <w:szCs w:val="20"/>
          <w:lang w:eastAsia="en-US"/>
        </w:rPr>
        <w:t>Районна здравноосигурителна каса гр.Стара Загора,</w:t>
      </w:r>
      <w:r w:rsidRPr="007326ED">
        <w:rPr>
          <w:lang w:eastAsia="en-US"/>
        </w:rPr>
        <w:t xml:space="preserve"> </w:t>
      </w:r>
      <w:r w:rsidRPr="007326ED">
        <w:rPr>
          <w:szCs w:val="20"/>
          <w:lang w:eastAsia="en-US"/>
        </w:rPr>
        <w:t>представлявана от директора й д-р Жулиета Здравкова</w:t>
      </w:r>
      <w:r w:rsidRPr="007326ED">
        <w:rPr>
          <w:b/>
          <w:szCs w:val="22"/>
          <w:lang w:eastAsia="en-US"/>
        </w:rPr>
        <w:t xml:space="preserve"> за срок от 10 години.</w:t>
      </w:r>
    </w:p>
    <w:p w:rsidR="008428A6" w:rsidRPr="007326ED" w:rsidRDefault="008428A6" w:rsidP="008428A6">
      <w:pPr>
        <w:ind w:firstLine="568"/>
        <w:jc w:val="both"/>
        <w:rPr>
          <w:lang w:eastAsia="en-US"/>
        </w:rPr>
      </w:pPr>
      <w:r w:rsidRPr="007326ED">
        <w:rPr>
          <w:lang w:eastAsia="en-US"/>
        </w:rPr>
        <w:t xml:space="preserve">2. Общински съвет – Гурково упълномощава Кмета на Община Гурково да сключи Договор за учредяване за безвъзмездно право на </w:t>
      </w:r>
      <w:r w:rsidRPr="007326ED">
        <w:rPr>
          <w:szCs w:val="22"/>
          <w:lang w:eastAsia="en-US"/>
        </w:rPr>
        <w:t>ползване и управление</w:t>
      </w:r>
      <w:r w:rsidRPr="007326ED">
        <w:rPr>
          <w:lang w:eastAsia="en-US"/>
        </w:rPr>
        <w:t xml:space="preserve"> на помещенията  по т.1 с Районна здравноосигурителна каса гр.Стара Загора, представлявана от директора й д-р Жулиета Здравкова.</w:t>
      </w:r>
    </w:p>
    <w:p w:rsidR="008428A6" w:rsidRDefault="008428A6" w:rsidP="008428A6">
      <w:pPr>
        <w:ind w:firstLine="567"/>
        <w:jc w:val="both"/>
        <w:rPr>
          <w:rFonts w:ascii="Verdana" w:hAnsi="Verdana"/>
          <w:b/>
        </w:rPr>
      </w:pPr>
    </w:p>
    <w:p w:rsidR="008428A6" w:rsidRPr="00B1535C" w:rsidRDefault="008428A6" w:rsidP="008428A6">
      <w:pPr>
        <w:tabs>
          <w:tab w:val="center" w:pos="0"/>
        </w:tabs>
        <w:suppressAutoHyphens/>
        <w:autoSpaceDN w:val="0"/>
        <w:jc w:val="both"/>
        <w:textAlignment w:val="baseline"/>
        <w:rPr>
          <w:kern w:val="3"/>
          <w:lang w:val="ru-RU"/>
        </w:rPr>
      </w:pPr>
      <w:r>
        <w:rPr>
          <w:kern w:val="3"/>
        </w:rPr>
        <w:tab/>
      </w:r>
      <w:r w:rsidRPr="00B1535C">
        <w:rPr>
          <w:kern w:val="3"/>
        </w:rPr>
        <w:t>У</w:t>
      </w:r>
      <w:proofErr w:type="spellStart"/>
      <w:r w:rsidRPr="00B1535C">
        <w:rPr>
          <w:kern w:val="3"/>
          <w:lang w:val="ru-RU"/>
        </w:rPr>
        <w:t>частвали</w:t>
      </w:r>
      <w:proofErr w:type="spellEnd"/>
      <w:r w:rsidRPr="00B1535C">
        <w:rPr>
          <w:kern w:val="3"/>
        </w:rPr>
        <w:t xml:space="preserve">  </w:t>
      </w:r>
      <w:r w:rsidRPr="00B1535C">
        <w:rPr>
          <w:kern w:val="3"/>
          <w:lang w:val="ru-RU"/>
        </w:rPr>
        <w:t xml:space="preserve">в </w:t>
      </w:r>
      <w:r w:rsidRPr="00B1535C">
        <w:rPr>
          <w:kern w:val="3"/>
        </w:rPr>
        <w:t xml:space="preserve">  </w:t>
      </w:r>
      <w:r>
        <w:rPr>
          <w:kern w:val="3"/>
        </w:rPr>
        <w:t xml:space="preserve">поименно </w:t>
      </w:r>
      <w:r w:rsidRPr="00B1535C">
        <w:rPr>
          <w:kern w:val="3"/>
        </w:rPr>
        <w:t>гласуване</w:t>
      </w:r>
      <w:r w:rsidRPr="00B1535C">
        <w:rPr>
          <w:kern w:val="3"/>
          <w:lang w:val="ru-RU"/>
        </w:rPr>
        <w:t xml:space="preserve">  1</w:t>
      </w:r>
      <w:r>
        <w:rPr>
          <w:kern w:val="3"/>
          <w:lang w:val="ru-RU"/>
        </w:rPr>
        <w:t>2</w:t>
      </w:r>
      <w:r w:rsidRPr="00B1535C">
        <w:rPr>
          <w:kern w:val="3"/>
          <w:lang w:val="ru-RU"/>
        </w:rPr>
        <w:t xml:space="preserve">  общ. съветници,  </w:t>
      </w:r>
      <w:proofErr w:type="spellStart"/>
      <w:r w:rsidRPr="00B1535C">
        <w:rPr>
          <w:kern w:val="3"/>
          <w:lang w:val="ru-RU"/>
        </w:rPr>
        <w:t>гласували</w:t>
      </w:r>
      <w:proofErr w:type="spellEnd"/>
      <w:r w:rsidRPr="00B1535C">
        <w:rPr>
          <w:kern w:val="3"/>
          <w:lang w:val="ru-RU"/>
        </w:rPr>
        <w:t xml:space="preserve">  </w:t>
      </w:r>
      <w:r w:rsidRPr="00B1535C">
        <w:rPr>
          <w:kern w:val="3"/>
        </w:rPr>
        <w:t>„</w:t>
      </w:r>
      <w:r w:rsidRPr="00B1535C">
        <w:rPr>
          <w:b/>
          <w:bCs/>
          <w:kern w:val="3"/>
          <w:lang w:val="ru-RU"/>
        </w:rPr>
        <w:t>за</w:t>
      </w:r>
      <w:r w:rsidRPr="00B1535C">
        <w:rPr>
          <w:kern w:val="3"/>
        </w:rPr>
        <w:t>”</w:t>
      </w:r>
      <w:r w:rsidRPr="00B1535C">
        <w:rPr>
          <w:kern w:val="3"/>
          <w:lang w:val="ru-RU"/>
        </w:rPr>
        <w:t xml:space="preserve">  – 1</w:t>
      </w:r>
      <w:r>
        <w:rPr>
          <w:kern w:val="3"/>
          <w:lang w:val="ru-RU"/>
        </w:rPr>
        <w:t>2</w:t>
      </w:r>
      <w:r w:rsidRPr="00B1535C">
        <w:rPr>
          <w:kern w:val="3"/>
          <w:lang w:val="ru-RU"/>
        </w:rPr>
        <w:t xml:space="preserve">,   </w:t>
      </w:r>
      <w:r w:rsidRPr="00B1535C">
        <w:rPr>
          <w:kern w:val="3"/>
        </w:rPr>
        <w:t>„</w:t>
      </w:r>
      <w:r w:rsidRPr="00B1535C">
        <w:rPr>
          <w:b/>
          <w:bCs/>
          <w:kern w:val="3"/>
          <w:lang w:val="ru-RU"/>
        </w:rPr>
        <w:t>против</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 xml:space="preserve">,  </w:t>
      </w:r>
      <w:r w:rsidRPr="00B1535C">
        <w:rPr>
          <w:kern w:val="3"/>
        </w:rPr>
        <w:t>„</w:t>
      </w:r>
      <w:proofErr w:type="spellStart"/>
      <w:r w:rsidRPr="00B1535C">
        <w:rPr>
          <w:b/>
          <w:bCs/>
          <w:kern w:val="3"/>
          <w:lang w:val="ru-RU"/>
        </w:rPr>
        <w:t>въздържал</w:t>
      </w:r>
      <w:proofErr w:type="spellEnd"/>
      <w:r w:rsidRPr="00B1535C">
        <w:rPr>
          <w:b/>
          <w:bCs/>
          <w:kern w:val="3"/>
        </w:rPr>
        <w:t>и</w:t>
      </w:r>
      <w:r w:rsidRPr="00B1535C">
        <w:rPr>
          <w:b/>
          <w:bCs/>
          <w:kern w:val="3"/>
          <w:lang w:val="ru-RU"/>
        </w:rPr>
        <w:t xml:space="preserve"> се</w:t>
      </w:r>
      <w:r w:rsidRPr="00B1535C">
        <w:rPr>
          <w:kern w:val="3"/>
        </w:rPr>
        <w:t>”</w:t>
      </w:r>
      <w:r w:rsidRPr="00B1535C">
        <w:rPr>
          <w:kern w:val="3"/>
          <w:lang w:val="ru-RU"/>
        </w:rPr>
        <w:t xml:space="preserve"> – </w:t>
      </w:r>
      <w:proofErr w:type="spellStart"/>
      <w:r w:rsidRPr="00B1535C">
        <w:rPr>
          <w:kern w:val="3"/>
          <w:lang w:val="ru-RU"/>
        </w:rPr>
        <w:t>няма</w:t>
      </w:r>
      <w:proofErr w:type="spellEnd"/>
      <w:r w:rsidRPr="00B1535C">
        <w:rPr>
          <w:kern w:val="3"/>
          <w:lang w:val="ru-RU"/>
        </w:rPr>
        <w:t>.</w:t>
      </w:r>
    </w:p>
    <w:p w:rsidR="008428A6" w:rsidRDefault="008428A6" w:rsidP="008428A6">
      <w:pPr>
        <w:spacing w:after="200" w:line="276" w:lineRule="auto"/>
        <w:rPr>
          <w:rFonts w:ascii="Calibri" w:eastAsia="Calibri" w:hAnsi="Calibri"/>
          <w:sz w:val="22"/>
          <w:szCs w:val="22"/>
          <w:lang w:eastAsia="en-US"/>
        </w:rPr>
      </w:pPr>
    </w:p>
    <w:p w:rsidR="008428A6" w:rsidRPr="00B1535C" w:rsidRDefault="008428A6" w:rsidP="008428A6">
      <w:pPr>
        <w:spacing w:after="200" w:line="276" w:lineRule="auto"/>
        <w:rPr>
          <w:rFonts w:ascii="Calibri" w:eastAsia="Calibri" w:hAnsi="Calibri"/>
          <w:sz w:val="22"/>
          <w:szCs w:val="22"/>
          <w:lang w:eastAsia="en-US"/>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C4C26" w:rsidRPr="00A86277" w:rsidRDefault="008C4C26" w:rsidP="008C4C26">
      <w:pPr>
        <w:widowControl w:val="0"/>
        <w:suppressAutoHyphens/>
        <w:autoSpaceDN w:val="0"/>
        <w:textAlignment w:val="baseline"/>
        <w:rPr>
          <w:rFonts w:eastAsia="Lucida Sans Unicode" w:cs="Tahoma"/>
          <w:b/>
          <w:kern w:val="3"/>
        </w:rPr>
      </w:pP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C4C26" w:rsidRPr="00A86277" w:rsidRDefault="008C4C26" w:rsidP="008C4C2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28A6" w:rsidRDefault="008C4C26" w:rsidP="00C1005E">
      <w:pPr>
        <w:rPr>
          <w:rFonts w:eastAsia="Lucida Sans Unicode"/>
          <w:b/>
          <w:kern w:val="3"/>
          <w:sz w:val="28"/>
          <w:szCs w:val="28"/>
          <w:u w:val="single"/>
          <w:lang w:val="ru-RU"/>
        </w:rPr>
      </w:pPr>
      <w:r w:rsidRPr="00A86277">
        <w:rPr>
          <w:rFonts w:eastAsia="Lucida Sans Unicode" w:cs="Tahoma"/>
          <w:b/>
          <w:kern w:val="3"/>
        </w:rPr>
        <w:t xml:space="preserve">                                        / Иванка Рачева – Генчева /</w:t>
      </w:r>
    </w:p>
    <w:sectPr w:rsidR="008428A6"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FA01CF0"/>
    <w:multiLevelType w:val="hybridMultilevel"/>
    <w:tmpl w:val="84F8A456"/>
    <w:lvl w:ilvl="0" w:tplc="093C9C66">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074606B"/>
    <w:multiLevelType w:val="hybridMultilevel"/>
    <w:tmpl w:val="E02EE2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0C8077F"/>
    <w:multiLevelType w:val="hybridMultilevel"/>
    <w:tmpl w:val="22743A3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39D2D38"/>
    <w:multiLevelType w:val="hybridMultilevel"/>
    <w:tmpl w:val="C4F6BB82"/>
    <w:lvl w:ilvl="0" w:tplc="B4EC437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5AB654B"/>
    <w:multiLevelType w:val="multilevel"/>
    <w:tmpl w:val="CCD221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1">
    <w:nsid w:val="1C93694E"/>
    <w:multiLevelType w:val="hybridMultilevel"/>
    <w:tmpl w:val="08588DC4"/>
    <w:lvl w:ilvl="0" w:tplc="E3C48DCA">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nsid w:val="1D906739"/>
    <w:multiLevelType w:val="hybridMultilevel"/>
    <w:tmpl w:val="888037B0"/>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10C785B"/>
    <w:multiLevelType w:val="hybridMultilevel"/>
    <w:tmpl w:val="67E08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24BE4E0A"/>
    <w:multiLevelType w:val="hybridMultilevel"/>
    <w:tmpl w:val="A26A2804"/>
    <w:lvl w:ilvl="0" w:tplc="0B563DD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26217031"/>
    <w:multiLevelType w:val="hybridMultilevel"/>
    <w:tmpl w:val="0F34C38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6D737A5"/>
    <w:multiLevelType w:val="hybridMultilevel"/>
    <w:tmpl w:val="99B8D6C8"/>
    <w:lvl w:ilvl="0" w:tplc="5CC8CF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272615AC"/>
    <w:multiLevelType w:val="hybridMultilevel"/>
    <w:tmpl w:val="5B6A8046"/>
    <w:lvl w:ilvl="0" w:tplc="66A07A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2A621E42"/>
    <w:multiLevelType w:val="hybridMultilevel"/>
    <w:tmpl w:val="19D0BA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B9A738C"/>
    <w:multiLevelType w:val="hybridMultilevel"/>
    <w:tmpl w:val="8E827384"/>
    <w:lvl w:ilvl="0" w:tplc="26063250">
      <w:start w:val="20"/>
      <w:numFmt w:val="bullet"/>
      <w:lvlText w:val="-"/>
      <w:lvlJc w:val="left"/>
      <w:pPr>
        <w:ind w:left="1065" w:hanging="360"/>
      </w:pPr>
      <w:rPr>
        <w:rFonts w:ascii="Times New Roman" w:eastAsia="Calibri" w:hAnsi="Times New Roman" w:cs="Times New Roman" w:hint="default"/>
        <w:b/>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1">
    <w:nsid w:val="2C6C5F1F"/>
    <w:multiLevelType w:val="hybridMultilevel"/>
    <w:tmpl w:val="0A7692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D362E0F"/>
    <w:multiLevelType w:val="multilevel"/>
    <w:tmpl w:val="96944E9A"/>
    <w:lvl w:ilvl="0">
      <w:start w:val="1"/>
      <w:numFmt w:val="decimal"/>
      <w:lvlText w:val="%1."/>
      <w:lvlJc w:val="left"/>
      <w:pPr>
        <w:tabs>
          <w:tab w:val="num" w:pos="1080"/>
        </w:tabs>
        <w:ind w:left="1080" w:hanging="360"/>
      </w:pPr>
      <w:rPr>
        <w:rFonts w:ascii="Times New Roman" w:eastAsia="Times New Roman" w:hAnsi="Times New Roman" w:cs="Times New Roman"/>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3">
    <w:nsid w:val="2EF80E7D"/>
    <w:multiLevelType w:val="hybridMultilevel"/>
    <w:tmpl w:val="551EE5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932058E"/>
    <w:multiLevelType w:val="hybridMultilevel"/>
    <w:tmpl w:val="4B508CD6"/>
    <w:lvl w:ilvl="0" w:tplc="841EF7CE">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5">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8">
    <w:nsid w:val="462E258B"/>
    <w:multiLevelType w:val="hybridMultilevel"/>
    <w:tmpl w:val="DEE23EB6"/>
    <w:lvl w:ilvl="0" w:tplc="53765FD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4DAA3F86"/>
    <w:multiLevelType w:val="multilevel"/>
    <w:tmpl w:val="731C85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EB66BB"/>
    <w:multiLevelType w:val="hybridMultilevel"/>
    <w:tmpl w:val="18468C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9EF6541"/>
    <w:multiLevelType w:val="hybridMultilevel"/>
    <w:tmpl w:val="ECE230C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A1179EF"/>
    <w:multiLevelType w:val="hybridMultilevel"/>
    <w:tmpl w:val="886887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CB430F3"/>
    <w:multiLevelType w:val="hybridMultilevel"/>
    <w:tmpl w:val="E25A3CC2"/>
    <w:lvl w:ilvl="0" w:tplc="04020003">
      <w:start w:val="1"/>
      <w:numFmt w:val="bullet"/>
      <w:lvlText w:val="o"/>
      <w:lvlJc w:val="left"/>
      <w:pPr>
        <w:ind w:left="1146" w:hanging="360"/>
      </w:pPr>
      <w:rPr>
        <w:rFonts w:ascii="Courier New" w:hAnsi="Courier New" w:cs="Courier New"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4">
    <w:nsid w:val="5E0A5F93"/>
    <w:multiLevelType w:val="hybridMultilevel"/>
    <w:tmpl w:val="971C8ADC"/>
    <w:lvl w:ilvl="0" w:tplc="0EB8EE7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3574DBB"/>
    <w:multiLevelType w:val="hybridMultilevel"/>
    <w:tmpl w:val="C0E470B6"/>
    <w:lvl w:ilvl="0" w:tplc="56EC2178">
      <w:start w:val="1"/>
      <w:numFmt w:val="decimal"/>
      <w:lvlText w:val="%1."/>
      <w:lvlJc w:val="left"/>
      <w:pPr>
        <w:ind w:left="1080" w:hanging="360"/>
      </w:pPr>
      <w:rPr>
        <w:rFonts w:hint="default"/>
        <w:b/>
        <w:sz w:val="22"/>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9">
    <w:nsid w:val="66662755"/>
    <w:multiLevelType w:val="hybridMultilevel"/>
    <w:tmpl w:val="16F2C958"/>
    <w:lvl w:ilvl="0" w:tplc="EB8A9882">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nsid w:val="72EC29EC"/>
    <w:multiLevelType w:val="hybridMultilevel"/>
    <w:tmpl w:val="19902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33C0585"/>
    <w:multiLevelType w:val="hybridMultilevel"/>
    <w:tmpl w:val="A448DB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74FA5F5A"/>
    <w:multiLevelType w:val="hybridMultilevel"/>
    <w:tmpl w:val="AC0CD2FC"/>
    <w:lvl w:ilvl="0" w:tplc="0402000B">
      <w:start w:val="1"/>
      <w:numFmt w:val="bullet"/>
      <w:lvlText w:val=""/>
      <w:lvlJc w:val="left"/>
      <w:pPr>
        <w:ind w:left="196" w:hanging="360"/>
      </w:pPr>
      <w:rPr>
        <w:rFonts w:ascii="Wingdings" w:hAnsi="Wingdings" w:hint="default"/>
      </w:rPr>
    </w:lvl>
    <w:lvl w:ilvl="1" w:tplc="04020003" w:tentative="1">
      <w:start w:val="1"/>
      <w:numFmt w:val="bullet"/>
      <w:lvlText w:val="o"/>
      <w:lvlJc w:val="left"/>
      <w:pPr>
        <w:ind w:left="916" w:hanging="360"/>
      </w:pPr>
      <w:rPr>
        <w:rFonts w:ascii="Courier New" w:hAnsi="Courier New" w:cs="Courier New" w:hint="default"/>
      </w:rPr>
    </w:lvl>
    <w:lvl w:ilvl="2" w:tplc="04020005" w:tentative="1">
      <w:start w:val="1"/>
      <w:numFmt w:val="bullet"/>
      <w:lvlText w:val=""/>
      <w:lvlJc w:val="left"/>
      <w:pPr>
        <w:ind w:left="1636" w:hanging="360"/>
      </w:pPr>
      <w:rPr>
        <w:rFonts w:ascii="Wingdings" w:hAnsi="Wingdings" w:hint="default"/>
      </w:rPr>
    </w:lvl>
    <w:lvl w:ilvl="3" w:tplc="04020001" w:tentative="1">
      <w:start w:val="1"/>
      <w:numFmt w:val="bullet"/>
      <w:lvlText w:val=""/>
      <w:lvlJc w:val="left"/>
      <w:pPr>
        <w:ind w:left="2356" w:hanging="360"/>
      </w:pPr>
      <w:rPr>
        <w:rFonts w:ascii="Symbol" w:hAnsi="Symbol" w:hint="default"/>
      </w:rPr>
    </w:lvl>
    <w:lvl w:ilvl="4" w:tplc="04020003" w:tentative="1">
      <w:start w:val="1"/>
      <w:numFmt w:val="bullet"/>
      <w:lvlText w:val="o"/>
      <w:lvlJc w:val="left"/>
      <w:pPr>
        <w:ind w:left="3076" w:hanging="360"/>
      </w:pPr>
      <w:rPr>
        <w:rFonts w:ascii="Courier New" w:hAnsi="Courier New" w:cs="Courier New" w:hint="default"/>
      </w:rPr>
    </w:lvl>
    <w:lvl w:ilvl="5" w:tplc="04020005" w:tentative="1">
      <w:start w:val="1"/>
      <w:numFmt w:val="bullet"/>
      <w:lvlText w:val=""/>
      <w:lvlJc w:val="left"/>
      <w:pPr>
        <w:ind w:left="3796" w:hanging="360"/>
      </w:pPr>
      <w:rPr>
        <w:rFonts w:ascii="Wingdings" w:hAnsi="Wingdings" w:hint="default"/>
      </w:rPr>
    </w:lvl>
    <w:lvl w:ilvl="6" w:tplc="04020001" w:tentative="1">
      <w:start w:val="1"/>
      <w:numFmt w:val="bullet"/>
      <w:lvlText w:val=""/>
      <w:lvlJc w:val="left"/>
      <w:pPr>
        <w:ind w:left="4516" w:hanging="360"/>
      </w:pPr>
      <w:rPr>
        <w:rFonts w:ascii="Symbol" w:hAnsi="Symbol" w:hint="default"/>
      </w:rPr>
    </w:lvl>
    <w:lvl w:ilvl="7" w:tplc="04020003" w:tentative="1">
      <w:start w:val="1"/>
      <w:numFmt w:val="bullet"/>
      <w:lvlText w:val="o"/>
      <w:lvlJc w:val="left"/>
      <w:pPr>
        <w:ind w:left="5236" w:hanging="360"/>
      </w:pPr>
      <w:rPr>
        <w:rFonts w:ascii="Courier New" w:hAnsi="Courier New" w:cs="Courier New" w:hint="default"/>
      </w:rPr>
    </w:lvl>
    <w:lvl w:ilvl="8" w:tplc="04020005" w:tentative="1">
      <w:start w:val="1"/>
      <w:numFmt w:val="bullet"/>
      <w:lvlText w:val=""/>
      <w:lvlJc w:val="left"/>
      <w:pPr>
        <w:ind w:left="5956" w:hanging="360"/>
      </w:pPr>
      <w:rPr>
        <w:rFonts w:ascii="Wingdings" w:hAnsi="Wingdings" w:hint="default"/>
      </w:rPr>
    </w:lvl>
  </w:abstractNum>
  <w:num w:numId="1">
    <w:abstractNumId w:val="7"/>
  </w:num>
  <w:num w:numId="2">
    <w:abstractNumId w:val="10"/>
  </w:num>
  <w:num w:numId="3">
    <w:abstractNumId w:val="25"/>
  </w:num>
  <w:num w:numId="4">
    <w:abstractNumId w:val="19"/>
  </w:num>
  <w:num w:numId="5">
    <w:abstractNumId w:val="4"/>
  </w:num>
  <w:num w:numId="6">
    <w:abstractNumId w:val="38"/>
  </w:num>
  <w:num w:numId="7">
    <w:abstractNumId w:val="26"/>
  </w:num>
  <w:num w:numId="8">
    <w:abstractNumId w:val="39"/>
  </w:num>
  <w:num w:numId="9">
    <w:abstractNumId w:val="29"/>
  </w:num>
  <w:num w:numId="10">
    <w:abstractNumId w:val="17"/>
  </w:num>
  <w:num w:numId="11">
    <w:abstractNumId w:val="9"/>
  </w:num>
  <w:num w:numId="12">
    <w:abstractNumId w:val="14"/>
  </w:num>
  <w:num w:numId="13">
    <w:abstractNumId w:val="16"/>
  </w:num>
  <w:num w:numId="14">
    <w:abstractNumId w:val="6"/>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0"/>
  </w:num>
  <w:num w:numId="18">
    <w:abstractNumId w:val="1"/>
  </w:num>
  <w:num w:numId="19">
    <w:abstractNumId w:val="2"/>
  </w:num>
  <w:num w:numId="20">
    <w:abstractNumId w:val="35"/>
  </w:num>
  <w:num w:numId="21">
    <w:abstractNumId w:val="40"/>
  </w:num>
  <w:num w:numId="22">
    <w:abstractNumId w:val="27"/>
  </w:num>
  <w:num w:numId="23">
    <w:abstractNumId w:val="11"/>
  </w:num>
  <w:num w:numId="24">
    <w:abstractNumId w:val="34"/>
  </w:num>
  <w:num w:numId="25">
    <w:abstractNumId w:val="23"/>
  </w:num>
  <w:num w:numId="26">
    <w:abstractNumId w:val="18"/>
  </w:num>
  <w:num w:numId="27">
    <w:abstractNumId w:val="32"/>
  </w:num>
  <w:num w:numId="28">
    <w:abstractNumId w:val="8"/>
  </w:num>
  <w:num w:numId="29">
    <w:abstractNumId w:val="37"/>
  </w:num>
  <w:num w:numId="30">
    <w:abstractNumId w:val="41"/>
  </w:num>
  <w:num w:numId="31">
    <w:abstractNumId w:val="22"/>
  </w:num>
  <w:num w:numId="32">
    <w:abstractNumId w:val="24"/>
  </w:num>
  <w:num w:numId="33">
    <w:abstractNumId w:val="42"/>
  </w:num>
  <w:num w:numId="34">
    <w:abstractNumId w:val="15"/>
  </w:num>
  <w:num w:numId="35">
    <w:abstractNumId w:val="3"/>
  </w:num>
  <w:num w:numId="36">
    <w:abstractNumId w:val="30"/>
  </w:num>
  <w:num w:numId="37">
    <w:abstractNumId w:val="13"/>
  </w:num>
  <w:num w:numId="38">
    <w:abstractNumId w:val="31"/>
  </w:num>
  <w:num w:numId="39">
    <w:abstractNumId w:val="28"/>
  </w:num>
  <w:num w:numId="40">
    <w:abstractNumId w:val="12"/>
  </w:num>
  <w:num w:numId="41">
    <w:abstractNumId w:val="5"/>
  </w:num>
  <w:num w:numId="42">
    <w:abstractNumId w:val="33"/>
  </w:num>
  <w:num w:numId="43">
    <w:abstractNumId w:val="21"/>
  </w:num>
  <w:num w:numId="44">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749B0"/>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2C71"/>
    <w:rsid w:val="002B3F47"/>
    <w:rsid w:val="002B3FD6"/>
    <w:rsid w:val="002C1897"/>
    <w:rsid w:val="002C7478"/>
    <w:rsid w:val="002D1B98"/>
    <w:rsid w:val="002E2359"/>
    <w:rsid w:val="00300E7D"/>
    <w:rsid w:val="00327876"/>
    <w:rsid w:val="00372495"/>
    <w:rsid w:val="00382E17"/>
    <w:rsid w:val="003835BC"/>
    <w:rsid w:val="00386F37"/>
    <w:rsid w:val="003908DD"/>
    <w:rsid w:val="00396E8B"/>
    <w:rsid w:val="003B6DA9"/>
    <w:rsid w:val="003C33DB"/>
    <w:rsid w:val="003C4F54"/>
    <w:rsid w:val="003F491A"/>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2A41"/>
    <w:rsid w:val="006A4A4E"/>
    <w:rsid w:val="006B4078"/>
    <w:rsid w:val="006C32DD"/>
    <w:rsid w:val="006C4343"/>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90D46"/>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36719"/>
    <w:rsid w:val="0084048A"/>
    <w:rsid w:val="008428A6"/>
    <w:rsid w:val="0084427B"/>
    <w:rsid w:val="00856095"/>
    <w:rsid w:val="00864EE8"/>
    <w:rsid w:val="0086727A"/>
    <w:rsid w:val="008709EA"/>
    <w:rsid w:val="008826AB"/>
    <w:rsid w:val="008905FF"/>
    <w:rsid w:val="00896971"/>
    <w:rsid w:val="008B0ABA"/>
    <w:rsid w:val="008B758C"/>
    <w:rsid w:val="008B788C"/>
    <w:rsid w:val="008C4C26"/>
    <w:rsid w:val="008F1150"/>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409F"/>
    <w:rsid w:val="00A24A21"/>
    <w:rsid w:val="00A406CC"/>
    <w:rsid w:val="00A44CBF"/>
    <w:rsid w:val="00A47890"/>
    <w:rsid w:val="00A66BBD"/>
    <w:rsid w:val="00A8120A"/>
    <w:rsid w:val="00A86277"/>
    <w:rsid w:val="00A87278"/>
    <w:rsid w:val="00A91FFF"/>
    <w:rsid w:val="00A95900"/>
    <w:rsid w:val="00A97C74"/>
    <w:rsid w:val="00AA4A37"/>
    <w:rsid w:val="00AB0B84"/>
    <w:rsid w:val="00AC6661"/>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6"/>
      </w:numPr>
    </w:pPr>
  </w:style>
  <w:style w:type="numbering" w:customStyle="1" w:styleId="WW8Num2">
    <w:name w:val="WW8Num2"/>
    <w:basedOn w:val="a2"/>
    <w:rsid w:val="00EE6ACC"/>
    <w:pPr>
      <w:numPr>
        <w:numId w:val="7"/>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6"/>
      </w:numPr>
    </w:pPr>
  </w:style>
  <w:style w:type="numbering" w:customStyle="1" w:styleId="WW8Num2">
    <w:name w:val="WW8Num2"/>
    <w:basedOn w:val="a2"/>
    <w:rsid w:val="00EE6ACC"/>
    <w:pPr>
      <w:numPr>
        <w:numId w:val="7"/>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1F2B9-3D4F-4D5C-A37A-EDE40C8E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21</Pages>
  <Words>8290</Words>
  <Characters>47257</Characters>
  <Application>Microsoft Office Word</Application>
  <DocSecurity>0</DocSecurity>
  <Lines>393</Lines>
  <Paragraphs>110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277</cp:revision>
  <cp:lastPrinted>2020-02-13T09:27:00Z</cp:lastPrinted>
  <dcterms:created xsi:type="dcterms:W3CDTF">2020-02-06T13:08:00Z</dcterms:created>
  <dcterms:modified xsi:type="dcterms:W3CDTF">2021-12-22T12:32:00Z</dcterms:modified>
</cp:coreProperties>
</file>