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40</w:t>
      </w:r>
      <w:r>
        <w:rPr>
          <w:rFonts w:cs="Calibri"/>
          <w:kern w:val="3"/>
          <w:sz w:val="32"/>
          <w:szCs w:val="32"/>
          <w:lang w:val="en-US"/>
        </w:rPr>
        <w:t>5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Pr="008D16CA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16"/>
          <w:szCs w:val="16"/>
          <w:lang w:val="en-US"/>
        </w:rPr>
      </w:pPr>
    </w:p>
    <w:p w:rsidR="00C71308" w:rsidRDefault="00C71308" w:rsidP="00C71308">
      <w:pPr>
        <w:pStyle w:val="a3"/>
        <w:ind w:left="0" w:firstLine="708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>Предложение на Кмета на Община Гурково</w:t>
      </w:r>
      <w:r>
        <w:rPr>
          <w:lang w:val="en-US"/>
        </w:rPr>
        <w:t xml:space="preserve"> </w:t>
      </w:r>
      <w:r>
        <w:t xml:space="preserve">с вх. № ОС – 106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приемане</w:t>
      </w:r>
      <w:proofErr w:type="gramEnd"/>
      <w:r>
        <w:t xml:space="preserve"> актуализираното разпределение на промените по бюджета на Община Гурково за първото тримесечие на 2018 година.</w:t>
      </w:r>
    </w:p>
    <w:p w:rsidR="00C71308" w:rsidRDefault="00C71308" w:rsidP="00C71308">
      <w:pPr>
        <w:jc w:val="both"/>
      </w:pPr>
      <w:r>
        <w:rPr>
          <w:sz w:val="26"/>
          <w:szCs w:val="26"/>
        </w:rPr>
        <w:tab/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 xml:space="preserve"> С разпоредбите на Закона за публичните финанси след изтичането на всяко тримесечие, кметът на общината представя в общинския съвет актуализирано разпределение на променените бюджети. </w:t>
      </w:r>
    </w:p>
    <w:p w:rsidR="00C71308" w:rsidRDefault="00C71308" w:rsidP="00C71308">
      <w:pPr>
        <w:ind w:firstLine="708"/>
        <w:jc w:val="both"/>
      </w:pPr>
      <w:r>
        <w:t>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бюджет.</w:t>
      </w:r>
    </w:p>
    <w:p w:rsidR="00C71308" w:rsidRDefault="00C71308" w:rsidP="00C71308">
      <w:pPr>
        <w:ind w:firstLine="708"/>
        <w:jc w:val="both"/>
      </w:pPr>
      <w:r>
        <w:t xml:space="preserve">На основание чл. 21, ал. 1, т. 6 от Закона за местното самоуправление и местната администрация, във връзка с чл. 56 и чл. 125, ал. 4 от Закона за публичните финанси и  чл. 38, ал. 4 от Наредба за условията и реда за съставяне на бюджетната прогноза за местните дейности за следващите три години и за съставяне, обсъждане, приемане, изпълнение и отчитане на бюджета на Община Гурково  и във връзка с гореизложеното,  Общински съвет - Гурково </w:t>
      </w:r>
    </w:p>
    <w:p w:rsidR="00C71308" w:rsidRDefault="00C71308" w:rsidP="00C71308">
      <w:pPr>
        <w:jc w:val="both"/>
        <w:rPr>
          <w:sz w:val="16"/>
          <w:szCs w:val="16"/>
        </w:rPr>
      </w:pPr>
    </w:p>
    <w:p w:rsidR="00C71308" w:rsidRDefault="00C71308" w:rsidP="00C71308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r>
        <w:rPr>
          <w:sz w:val="26"/>
          <w:szCs w:val="26"/>
        </w:rPr>
        <w:t xml:space="preserve"> </w:t>
      </w: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jc w:val="both"/>
        <w:rPr>
          <w:sz w:val="16"/>
          <w:szCs w:val="16"/>
        </w:rPr>
      </w:pPr>
    </w:p>
    <w:p w:rsidR="00C71308" w:rsidRDefault="00C71308" w:rsidP="00C71308">
      <w:pPr>
        <w:ind w:firstLine="708"/>
        <w:jc w:val="both"/>
      </w:pPr>
      <w:proofErr w:type="gramStart"/>
      <w:r>
        <w:rPr>
          <w:lang w:val="ru-RU"/>
        </w:rPr>
        <w:t xml:space="preserve">Приема </w:t>
      </w:r>
      <w:proofErr w:type="spellStart"/>
      <w:r>
        <w:rPr>
          <w:lang w:val="ru-RU"/>
        </w:rPr>
        <w:t>актуализираното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разпределение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промените</w:t>
      </w:r>
      <w:proofErr w:type="spellEnd"/>
      <w:r>
        <w:rPr>
          <w:lang w:val="ru-RU"/>
        </w:rPr>
        <w:t xml:space="preserve"> по бюджета на </w:t>
      </w:r>
      <w:r>
        <w:t>Община Гурково за първото тримесечие на 2018 г., съдържащо Информация относно актуализираното разпределение на промените по бюджета на Община Гурково за първото тримесечие на 2018 г. и Справка за извършени актуализации по бюджета на Община Гурково за периода от 01 януари до 31 март 2018 г.  (Приложение № 1), които са неразделна част</w:t>
      </w:r>
      <w:proofErr w:type="gramEnd"/>
      <w:r>
        <w:t xml:space="preserve"> от решението.</w:t>
      </w:r>
    </w:p>
    <w:p w:rsidR="00C71308" w:rsidRDefault="00C71308" w:rsidP="00C71308">
      <w:pPr>
        <w:ind w:firstLine="708"/>
        <w:jc w:val="both"/>
      </w:pPr>
    </w:p>
    <w:p w:rsidR="00C71308" w:rsidRDefault="00C71308" w:rsidP="00C71308">
      <w:pPr>
        <w:ind w:firstLine="708"/>
        <w:jc w:val="both"/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12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12,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  <w:rPr>
          <w:rFonts w:ascii="Times New Roman" w:hAnsi="Times New Roman"/>
          <w:lang w:val="en-US"/>
        </w:rPr>
      </w:pPr>
    </w:p>
    <w:p w:rsidR="00C71308" w:rsidRDefault="00C71308" w:rsidP="00C71308">
      <w:pPr>
        <w:ind w:firstLine="708"/>
        <w:jc w:val="both"/>
        <w:rPr>
          <w:rFonts w:ascii="Verdana" w:hAnsi="Verdana"/>
          <w:b/>
          <w:lang w:val="en-US"/>
        </w:rPr>
      </w:pPr>
    </w:p>
    <w:p w:rsidR="008D16CA" w:rsidRDefault="008D16CA" w:rsidP="00C71308">
      <w:pPr>
        <w:ind w:firstLine="708"/>
        <w:jc w:val="both"/>
        <w:rPr>
          <w:rFonts w:ascii="Verdana" w:hAnsi="Verdana"/>
          <w:b/>
          <w:lang w:val="en-US"/>
        </w:rPr>
      </w:pPr>
    </w:p>
    <w:p w:rsidR="008D16CA" w:rsidRDefault="008D16CA" w:rsidP="00C71308">
      <w:pPr>
        <w:ind w:firstLine="708"/>
        <w:jc w:val="both"/>
        <w:rPr>
          <w:rFonts w:ascii="Verdana" w:hAnsi="Verdana"/>
          <w:b/>
          <w:lang w:val="en-US"/>
        </w:rPr>
      </w:pPr>
    </w:p>
    <w:p w:rsidR="008D16CA" w:rsidRDefault="008D16CA" w:rsidP="00C71308">
      <w:pPr>
        <w:ind w:firstLine="708"/>
        <w:jc w:val="both"/>
        <w:rPr>
          <w:rFonts w:ascii="Verdana" w:hAnsi="Verdana"/>
          <w:b/>
          <w:lang w:val="en-US"/>
        </w:rPr>
      </w:pPr>
    </w:p>
    <w:p w:rsidR="008D16CA" w:rsidRDefault="008D16CA" w:rsidP="00C71308">
      <w:pPr>
        <w:ind w:firstLine="708"/>
        <w:jc w:val="both"/>
        <w:rPr>
          <w:rFonts w:ascii="Verdana" w:hAnsi="Verdana"/>
          <w:b/>
          <w:lang w:val="en-US"/>
        </w:rPr>
      </w:pPr>
    </w:p>
    <w:p w:rsidR="008D16CA" w:rsidRPr="008D16CA" w:rsidRDefault="008D16CA" w:rsidP="00C71308">
      <w:pPr>
        <w:ind w:firstLine="708"/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40</w:t>
      </w:r>
      <w:r>
        <w:rPr>
          <w:rFonts w:cs="Calibri"/>
          <w:kern w:val="3"/>
          <w:sz w:val="32"/>
          <w:szCs w:val="32"/>
          <w:lang w:val="en-US"/>
        </w:rPr>
        <w:t>6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Default="00C71308" w:rsidP="00C71308">
      <w:pPr>
        <w:pStyle w:val="34"/>
        <w:spacing w:after="0"/>
        <w:ind w:firstLine="708"/>
        <w:jc w:val="both"/>
        <w:rPr>
          <w:sz w:val="24"/>
          <w:szCs w:val="24"/>
        </w:rPr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4"/>
          <w:szCs w:val="24"/>
        </w:rPr>
        <w:t>Предложение на Кмета на Община Гурково</w:t>
      </w:r>
      <w:r>
        <w:rPr>
          <w:lang w:val="en-US"/>
        </w:rPr>
        <w:t xml:space="preserve"> </w:t>
      </w:r>
      <w:r>
        <w:rPr>
          <w:sz w:val="24"/>
          <w:szCs w:val="24"/>
        </w:rPr>
        <w:t xml:space="preserve">с вх. № ОС – 107 / 17.04.2018 г. </w:t>
      </w:r>
      <w:r>
        <w:rPr>
          <w:sz w:val="24"/>
          <w:szCs w:val="24"/>
          <w:lang w:val="en-US"/>
        </w:rPr>
        <w:t>–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приемане</w:t>
      </w:r>
      <w:proofErr w:type="gramEnd"/>
      <w:r>
        <w:rPr>
          <w:sz w:val="24"/>
          <w:szCs w:val="24"/>
        </w:rPr>
        <w:t xml:space="preserve"> на Наредба за изменение и допълнение на Наредбата за наемни цени на недвижимите имоти – общинска собственост в Община Гурково, приета с Решение № 557/30.04.2015г., изм. и доп. с Решение № 599/30.07.2015г. на Общински съвет – Гурково.</w:t>
      </w:r>
    </w:p>
    <w:p w:rsidR="00C71308" w:rsidRDefault="00C71308" w:rsidP="00C71308">
      <w:pPr>
        <w:ind w:firstLine="709"/>
        <w:jc w:val="both"/>
        <w:rPr>
          <w:highlight w:val="white"/>
          <w:shd w:val="clear" w:color="auto" w:fill="FFFFFF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 xml:space="preserve">Във връзка с Протокол от Сесия на Общински съвет проведена м. февруари и постъпили в общинска администрация гр.Гурково Възражение с Вх. № 227/ 27.01.2016г. от арендатори и наематели на земеделска земя – общинска собственост в землището на с. Конаре относно увеличените </w:t>
      </w:r>
      <w:proofErr w:type="spellStart"/>
      <w:r>
        <w:t>арендни</w:t>
      </w:r>
      <w:proofErr w:type="spellEnd"/>
      <w:r>
        <w:t>/наемни цени (Приложение № 3) по сключени договори</w:t>
      </w:r>
      <w:r>
        <w:rPr>
          <w:lang w:val="ru-RU"/>
        </w:rPr>
        <w:t xml:space="preserve"> </w:t>
      </w:r>
      <w:r>
        <w:t>и Възражения с Вх. № 718/ 15.03.2016г. и Вх. № К-2702/ 01.12.2017г. от д-р Иванка Петрова Дончева-Славова относно наемните цени по т.4 “Аптеки” от Приложение № 2 на Проекта на наредбата за наемните цени на недвижимите имоти – общинска собственост в Община Гурково, публикувана в сайта на Община Гурково.</w:t>
      </w:r>
    </w:p>
    <w:p w:rsidR="00C71308" w:rsidRDefault="00C71308" w:rsidP="00C71308">
      <w:pPr>
        <w:ind w:firstLine="708"/>
        <w:jc w:val="both"/>
        <w:rPr>
          <w:szCs w:val="28"/>
          <w:highlight w:val="white"/>
          <w:shd w:val="clear" w:color="auto" w:fill="FEFEFE"/>
        </w:rPr>
      </w:pPr>
      <w:r>
        <w:rPr>
          <w:szCs w:val="28"/>
          <w:highlight w:val="white"/>
          <w:shd w:val="clear" w:color="auto" w:fill="FEFEFE"/>
        </w:rPr>
        <w:t xml:space="preserve">Съгласно чл.14, ал.8 от Закона за общинската собственост (ЗОС) наемните цени за имоти и вещи – общинска собственост се определят от общинския съвет. В тази връзка е приета и Наредбата </w:t>
      </w:r>
      <w:r>
        <w:t xml:space="preserve">за наемни цени на недвижимите имоти – общинска собственост в Община Гурково. </w:t>
      </w:r>
    </w:p>
    <w:p w:rsidR="00C71308" w:rsidRDefault="00C71308" w:rsidP="00C71308">
      <w:pPr>
        <w:ind w:firstLine="708"/>
        <w:jc w:val="both"/>
        <w:rPr>
          <w:szCs w:val="28"/>
          <w:shd w:val="clear" w:color="auto" w:fill="FEFEFE"/>
        </w:rPr>
      </w:pPr>
      <w:r>
        <w:rPr>
          <w:szCs w:val="28"/>
          <w:highlight w:val="white"/>
          <w:shd w:val="clear" w:color="auto" w:fill="FEFEFE"/>
        </w:rPr>
        <w:t xml:space="preserve">Земеделските земи се категоризират в 10 категории според продуктивните възможности на почвите, климатичните условия, релефните характеристики, технологичните качества на земята, </w:t>
      </w:r>
      <w:r>
        <w:rPr>
          <w:bCs/>
          <w:szCs w:val="28"/>
          <w:highlight w:val="white"/>
          <w:shd w:val="clear" w:color="auto" w:fill="FEFEFE"/>
        </w:rPr>
        <w:t>пригодността на земята за отглеждане на определен набор от селскостопански култури. Според разделението на земеделските земи с най-високо качество са тези от първа и втора категория, като то постепенно намалява до десета.</w:t>
      </w:r>
      <w:r>
        <w:rPr>
          <w:rFonts w:ascii="Tahoma" w:hAnsi="Tahoma" w:cs="Tahoma"/>
          <w:bCs/>
          <w:color w:val="000000"/>
          <w:sz w:val="15"/>
          <w:szCs w:val="15"/>
          <w:shd w:val="clear" w:color="auto" w:fill="F7F7F7"/>
        </w:rPr>
        <w:t> </w:t>
      </w:r>
      <w:r>
        <w:rPr>
          <w:szCs w:val="28"/>
          <w:highlight w:val="white"/>
          <w:shd w:val="clear" w:color="auto" w:fill="FEFEFE"/>
        </w:rPr>
        <w:t xml:space="preserve"> </w:t>
      </w:r>
    </w:p>
    <w:p w:rsidR="00C71308" w:rsidRDefault="00C71308" w:rsidP="00C71308">
      <w:pPr>
        <w:ind w:firstLine="708"/>
        <w:jc w:val="both"/>
      </w:pPr>
      <w:r>
        <w:t xml:space="preserve">Категорията на земята е пазарен показател за качество, поради което е един от ценообразуващите фактори що се касае до чисто земеделие. Най-неплодородните земи са девета и десета категория, каквато е преобладаващата категория на земеделските земи в землищата на Община Гурково. При тях почвата е </w:t>
      </w:r>
      <w:proofErr w:type="spellStart"/>
      <w:r>
        <w:t>песъклива</w:t>
      </w:r>
      <w:proofErr w:type="spellEnd"/>
      <w:r>
        <w:t xml:space="preserve"> и чакълеста и те нямат достатъчно продуктивни възможности за производство на селскостопанска продукция. </w:t>
      </w:r>
    </w:p>
    <w:p w:rsidR="00C71308" w:rsidRDefault="00C71308" w:rsidP="00C71308">
      <w:pPr>
        <w:ind w:firstLine="708"/>
        <w:jc w:val="both"/>
        <w:rPr>
          <w:b/>
          <w:sz w:val="28"/>
          <w:szCs w:val="28"/>
        </w:rPr>
      </w:pPr>
      <w:r>
        <w:rPr>
          <w:b/>
        </w:rPr>
        <w:t>Според справка на Националния статистически институт по сключени договори за наем/аренда на земеделска земя през 2016 г. по статистически зони, статистически райони и по области и общини, средната годишна цена в лева/дка за община Гурково е 20 лева/дка.</w:t>
      </w:r>
    </w:p>
    <w:p w:rsidR="00C71308" w:rsidRDefault="00C71308" w:rsidP="00C71308">
      <w:pPr>
        <w:ind w:firstLine="708"/>
        <w:jc w:val="both"/>
      </w:pPr>
      <w:r>
        <w:t>Основен ползвател на земеделските земи на територията на Община Гурково са лица без други източници на доходи, а дейностите извършвани върху наетите/арендуваните земи изискват определен период без реализиране на доходи, а генериращи разходи.</w:t>
      </w:r>
    </w:p>
    <w:p w:rsidR="00C71308" w:rsidRDefault="00C71308" w:rsidP="00C71308">
      <w:pPr>
        <w:ind w:firstLine="708"/>
        <w:jc w:val="both"/>
      </w:pPr>
      <w:r>
        <w:t>Констатирани са затруднения на наемателите/арендаторите да заплащат наемната цена по досега действащата наредба, тъй като нейният размер е необосновано висок и стопански нерентабилен за производствата, които могат да се реализират върху тези земи.</w:t>
      </w:r>
    </w:p>
    <w:p w:rsidR="00C71308" w:rsidRDefault="00C71308" w:rsidP="00C71308">
      <w:pPr>
        <w:ind w:firstLine="708"/>
        <w:jc w:val="both"/>
      </w:pPr>
      <w:r>
        <w:t xml:space="preserve">С оглед на това и предвид направените проучвания за реалната наемна цена на поземлените имоти от Общински поземлен фонд, считаме, че е необходимо да се намалят наемните цени за декар наета/арендувана земеделска земя. По-ниските цени следва да увеличат и реалната </w:t>
      </w:r>
      <w:proofErr w:type="spellStart"/>
      <w:r>
        <w:t>събираемост</w:t>
      </w:r>
      <w:proofErr w:type="spellEnd"/>
      <w:r>
        <w:t xml:space="preserve"> на наемите, което ще допринесе за реален финансов поток в общинския бюджет, постигане на справедливост и коректност към наемателите - настоящи и бъдещи. </w:t>
      </w:r>
    </w:p>
    <w:p w:rsidR="00C71308" w:rsidRDefault="00C71308" w:rsidP="00C71308">
      <w:pPr>
        <w:ind w:firstLine="567"/>
        <w:jc w:val="both"/>
      </w:pPr>
      <w:r>
        <w:lastRenderedPageBreak/>
        <w:t>МОТИВИ на направеното предложение :</w:t>
      </w:r>
    </w:p>
    <w:p w:rsidR="00C71308" w:rsidRDefault="00C71308" w:rsidP="00C71308">
      <w:pPr>
        <w:numPr>
          <w:ilvl w:val="0"/>
          <w:numId w:val="31"/>
        </w:numPr>
        <w:autoSpaceDE w:val="0"/>
        <w:autoSpaceDN w:val="0"/>
        <w:adjustRightInd w:val="0"/>
        <w:ind w:firstLine="567"/>
        <w:jc w:val="both"/>
      </w:pPr>
      <w:r>
        <w:rPr>
          <w:b/>
        </w:rPr>
        <w:t xml:space="preserve">Причини, които налагат предложените промени </w:t>
      </w:r>
      <w:r>
        <w:rPr>
          <w:b/>
          <w:lang w:val="en-US"/>
        </w:rPr>
        <w:t xml:space="preserve"> </w:t>
      </w:r>
      <w:r>
        <w:rPr>
          <w:b/>
        </w:rPr>
        <w:t xml:space="preserve">- </w:t>
      </w:r>
      <w:r>
        <w:t xml:space="preserve">съобразяване на нормативната уредба с промените в обществено – икономическите условия, привеждане на наемните цени в съответствие с тези промени и избягване на противоречия с </w:t>
      </w:r>
      <w:proofErr w:type="spellStart"/>
      <w:r>
        <w:t>горестоящи</w:t>
      </w:r>
      <w:proofErr w:type="spellEnd"/>
      <w:r>
        <w:t xml:space="preserve"> нормативни актове.</w:t>
      </w:r>
    </w:p>
    <w:p w:rsidR="00C71308" w:rsidRDefault="00C71308" w:rsidP="00C71308">
      <w:pPr>
        <w:numPr>
          <w:ilvl w:val="0"/>
          <w:numId w:val="31"/>
        </w:numPr>
        <w:autoSpaceDE w:val="0"/>
        <w:autoSpaceDN w:val="0"/>
        <w:adjustRightInd w:val="0"/>
        <w:ind w:firstLine="567"/>
        <w:jc w:val="both"/>
      </w:pPr>
      <w:r>
        <w:rPr>
          <w:b/>
        </w:rPr>
        <w:t>Цели,</w:t>
      </w:r>
      <w:r>
        <w:t xml:space="preserve"> </w:t>
      </w:r>
      <w:r>
        <w:rPr>
          <w:b/>
        </w:rPr>
        <w:t>които</w:t>
      </w:r>
      <w:r>
        <w:t xml:space="preserve"> се поставят – коректност и лоялност между Община Гурково и наемателите/арендаторите на земеделски земи на нейната територия.</w:t>
      </w:r>
    </w:p>
    <w:p w:rsidR="00C71308" w:rsidRDefault="00C71308" w:rsidP="00C71308">
      <w:pPr>
        <w:numPr>
          <w:ilvl w:val="0"/>
          <w:numId w:val="32"/>
        </w:numPr>
        <w:jc w:val="both"/>
      </w:pPr>
      <w:r>
        <w:t>Съобразяване с реалните икономически условия, ниските икономически показатели в региона, ограниченото потребление в национален и интернационален мащаб, съществуващите рестрикции в ЕС.</w:t>
      </w:r>
    </w:p>
    <w:p w:rsidR="00C71308" w:rsidRDefault="00C71308" w:rsidP="00C71308">
      <w:pPr>
        <w:numPr>
          <w:ilvl w:val="0"/>
          <w:numId w:val="32"/>
        </w:numPr>
        <w:jc w:val="both"/>
      </w:pPr>
      <w:r>
        <w:t>Законосъобразност и целесъобразност на действията на Общината.</w:t>
      </w:r>
    </w:p>
    <w:p w:rsidR="00C71308" w:rsidRDefault="00C71308" w:rsidP="00C71308">
      <w:pPr>
        <w:numPr>
          <w:ilvl w:val="0"/>
          <w:numId w:val="32"/>
        </w:numPr>
        <w:jc w:val="both"/>
      </w:pPr>
      <w:r>
        <w:t>Стимулиране развитието на малкият и среден бизнес на територията на Общината.</w:t>
      </w:r>
    </w:p>
    <w:p w:rsidR="00C71308" w:rsidRDefault="00C71308" w:rsidP="00C71308">
      <w:pPr>
        <w:numPr>
          <w:ilvl w:val="0"/>
          <w:numId w:val="32"/>
        </w:numPr>
        <w:jc w:val="both"/>
      </w:pPr>
      <w:r>
        <w:t xml:space="preserve">Съобразяване с принципа на </w:t>
      </w:r>
      <w:proofErr w:type="spellStart"/>
      <w:r>
        <w:t>равнопоставеност</w:t>
      </w:r>
      <w:proofErr w:type="spellEnd"/>
      <w:r>
        <w:t xml:space="preserve"> и стопанска </w:t>
      </w:r>
      <w:proofErr w:type="spellStart"/>
      <w:r>
        <w:t>поносимост</w:t>
      </w:r>
      <w:proofErr w:type="spellEnd"/>
      <w:r>
        <w:t xml:space="preserve"> в облигационните отношения между Община Гурково и наемателите/арендаторите на земеделски земи на нейната територия.</w:t>
      </w:r>
    </w:p>
    <w:p w:rsidR="00C71308" w:rsidRDefault="00C71308" w:rsidP="00C71308">
      <w:pPr>
        <w:numPr>
          <w:ilvl w:val="0"/>
          <w:numId w:val="32"/>
        </w:numPr>
        <w:jc w:val="both"/>
      </w:pPr>
      <w:r>
        <w:t>Повишаване на интереса към земеделските земи и броя на кандидатите за тяхното ползване под наем/аренда, което ще намали пустеещите и необработваеми територии.</w:t>
      </w:r>
    </w:p>
    <w:p w:rsidR="00C71308" w:rsidRDefault="00C71308" w:rsidP="00C71308">
      <w:pPr>
        <w:numPr>
          <w:ilvl w:val="0"/>
          <w:numId w:val="31"/>
        </w:numPr>
        <w:autoSpaceDE w:val="0"/>
        <w:autoSpaceDN w:val="0"/>
        <w:adjustRightInd w:val="0"/>
        <w:ind w:firstLine="567"/>
        <w:jc w:val="both"/>
      </w:pPr>
      <w:r>
        <w:rPr>
          <w:b/>
        </w:rPr>
        <w:t>Средства</w:t>
      </w:r>
      <w:r>
        <w:t>, необходими за прилагането на новата уредба – Прилагането на изменените и допълнени в предложения вариант текстове на Наредбата за наемни цени на недвижимите имоти – общинска собственост в Община Гурково не изисква допълнителни средства от бюджета на Общината и не акумулира скрити разходи от какъвто й да е вид.</w:t>
      </w:r>
    </w:p>
    <w:p w:rsidR="00C71308" w:rsidRDefault="00C71308" w:rsidP="00C71308">
      <w:pPr>
        <w:widowControl w:val="0"/>
        <w:numPr>
          <w:ilvl w:val="0"/>
          <w:numId w:val="31"/>
        </w:numPr>
        <w:autoSpaceDE w:val="0"/>
        <w:autoSpaceDN w:val="0"/>
        <w:adjustRightInd w:val="0"/>
        <w:ind w:firstLine="567"/>
        <w:jc w:val="both"/>
      </w:pPr>
      <w:r>
        <w:rPr>
          <w:b/>
        </w:rPr>
        <w:t>Очаквани резултати</w:t>
      </w:r>
      <w:r>
        <w:t xml:space="preserve"> от прилагането – по-ефективно и адекватно прилагане на наредбата, спестяване на разходи по събиране на неплатени наеми и по оспорване на незаконосъобразни текстове на Наредбата за наемни цени на недвижимите имоти – общинска собственост в Община Гурково.</w:t>
      </w:r>
    </w:p>
    <w:p w:rsidR="00C71308" w:rsidRDefault="00C71308" w:rsidP="00C71308">
      <w:pPr>
        <w:numPr>
          <w:ilvl w:val="0"/>
          <w:numId w:val="31"/>
        </w:numPr>
        <w:autoSpaceDE w:val="0"/>
        <w:autoSpaceDN w:val="0"/>
        <w:adjustRightInd w:val="0"/>
        <w:ind w:firstLine="567"/>
        <w:jc w:val="both"/>
      </w:pPr>
      <w:r>
        <w:rPr>
          <w:b/>
        </w:rPr>
        <w:t>Съответствие с правото на Европейския съюз</w:t>
      </w:r>
      <w:r>
        <w:t xml:space="preserve"> – Предлаганият проект за изменение и допълнение на Наредбата за наемни цени на недвижимите имоти – общинска собственост в Община Гурково е в съответствие с европейското законодателство, транспонирано в Република България.</w:t>
      </w:r>
    </w:p>
    <w:p w:rsidR="00C71308" w:rsidRDefault="00C71308" w:rsidP="00C71308">
      <w:pPr>
        <w:numPr>
          <w:ilvl w:val="0"/>
          <w:numId w:val="31"/>
        </w:numPr>
        <w:autoSpaceDE w:val="0"/>
        <w:autoSpaceDN w:val="0"/>
        <w:adjustRightInd w:val="0"/>
        <w:ind w:firstLine="567"/>
        <w:jc w:val="both"/>
      </w:pPr>
      <w:proofErr w:type="spellStart"/>
      <w:proofErr w:type="gramStart"/>
      <w:r>
        <w:rPr>
          <w:b/>
          <w:lang w:val="ru-RU"/>
        </w:rPr>
        <w:t>Правни</w:t>
      </w:r>
      <w:proofErr w:type="spellEnd"/>
      <w:r>
        <w:rPr>
          <w:b/>
          <w:lang w:val="ru-RU"/>
        </w:rPr>
        <w:t xml:space="preserve"> основания –</w:t>
      </w:r>
      <w:r>
        <w:rPr>
          <w:lang w:val="ru-RU"/>
        </w:rPr>
        <w:t xml:space="preserve"> </w:t>
      </w:r>
      <w:r>
        <w:t xml:space="preserve">чл.21 ал.1 т.8 и ал.2 </w:t>
      </w:r>
      <w:r>
        <w:rPr>
          <w:lang w:val="ru-RU"/>
        </w:rPr>
        <w:t xml:space="preserve">от Закона за </w:t>
      </w:r>
      <w:proofErr w:type="spellStart"/>
      <w:r>
        <w:rPr>
          <w:lang w:val="ru-RU"/>
        </w:rPr>
        <w:t>местното</w:t>
      </w:r>
      <w:proofErr w:type="spellEnd"/>
      <w:r>
        <w:rPr>
          <w:lang w:val="ru-RU"/>
        </w:rPr>
        <w:t xml:space="preserve"> самоуправление и </w:t>
      </w:r>
      <w:proofErr w:type="spellStart"/>
      <w:r>
        <w:rPr>
          <w:lang w:val="ru-RU"/>
        </w:rPr>
        <w:t>местната</w:t>
      </w:r>
      <w:proofErr w:type="spellEnd"/>
      <w:r>
        <w:rPr>
          <w:lang w:val="ru-RU"/>
        </w:rPr>
        <w:t xml:space="preserve"> администрация, чл.8 ал.2 и чл.14 ал.8 от Закона за </w:t>
      </w:r>
      <w:proofErr w:type="spellStart"/>
      <w:r>
        <w:rPr>
          <w:lang w:val="ru-RU"/>
        </w:rPr>
        <w:t>общинската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собственост</w:t>
      </w:r>
      <w:proofErr w:type="spellEnd"/>
      <w:r>
        <w:rPr>
          <w:lang w:val="ru-RU"/>
        </w:rPr>
        <w:t xml:space="preserve">, чл.44 ал.1 т.8 от Закона за </w:t>
      </w:r>
      <w:proofErr w:type="spellStart"/>
      <w:r>
        <w:rPr>
          <w:lang w:val="ru-RU"/>
        </w:rPr>
        <w:t>местното</w:t>
      </w:r>
      <w:proofErr w:type="spellEnd"/>
      <w:r>
        <w:rPr>
          <w:lang w:val="ru-RU"/>
        </w:rPr>
        <w:t xml:space="preserve"> самоуправление и </w:t>
      </w:r>
      <w:proofErr w:type="spellStart"/>
      <w:r>
        <w:rPr>
          <w:lang w:val="ru-RU"/>
        </w:rPr>
        <w:t>местната</w:t>
      </w:r>
      <w:proofErr w:type="spellEnd"/>
      <w:r>
        <w:rPr>
          <w:lang w:val="ru-RU"/>
        </w:rPr>
        <w:t xml:space="preserve"> администрация,  чл.26 и чл.28 от Закона за </w:t>
      </w:r>
      <w:proofErr w:type="spellStart"/>
      <w:r>
        <w:rPr>
          <w:lang w:val="ru-RU"/>
        </w:rPr>
        <w:t>нормативните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актове</w:t>
      </w:r>
      <w:proofErr w:type="spellEnd"/>
      <w:r>
        <w:rPr>
          <w:lang w:val="ru-RU"/>
        </w:rPr>
        <w:t>.</w:t>
      </w:r>
      <w:proofErr w:type="gramEnd"/>
    </w:p>
    <w:p w:rsidR="00C71308" w:rsidRDefault="00C71308" w:rsidP="00C71308">
      <w:pPr>
        <w:autoSpaceDE w:val="0"/>
        <w:autoSpaceDN w:val="0"/>
        <w:adjustRightInd w:val="0"/>
        <w:ind w:firstLine="567"/>
        <w:jc w:val="both"/>
      </w:pPr>
      <w:r>
        <w:t>В изпълнение на закона предлаганият за гласуване проект бе публикуван на 14.03.2018 год. на интернет - страницата на Община Гурково и по неговото съдържание няма постъпили възражения и предложения, справка за което прилагаме към настоящото предложение.</w:t>
      </w:r>
    </w:p>
    <w:p w:rsidR="00C71308" w:rsidRDefault="00C71308" w:rsidP="00C71308">
      <w:pPr>
        <w:ind w:firstLine="567"/>
        <w:jc w:val="both"/>
      </w:pPr>
      <w:r>
        <w:t xml:space="preserve">На основание чл. 21, ал.1, т.8 и ал.2 от ЗМСМА, </w:t>
      </w:r>
      <w:r>
        <w:rPr>
          <w:lang w:val="ru-RU"/>
        </w:rPr>
        <w:t xml:space="preserve">чл.8 ал.2 и чл.14 ал.8 </w:t>
      </w:r>
      <w:r>
        <w:t>от ЗОС, чл.26 и чл.28 от ЗНА</w:t>
      </w:r>
      <w:r>
        <w:rPr>
          <w:lang w:val="en-US"/>
        </w:rPr>
        <w:t xml:space="preserve"> </w:t>
      </w:r>
      <w:r>
        <w:t xml:space="preserve">и с оглед изложеното по-горе,  Общински съвет - Гурково </w:t>
      </w:r>
    </w:p>
    <w:p w:rsidR="00C71308" w:rsidRDefault="00C71308" w:rsidP="008D16CA">
      <w:pPr>
        <w:spacing w:after="120"/>
        <w:jc w:val="center"/>
        <w:rPr>
          <w:lang w:val="en-US" w:eastAsia="x-none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 xml:space="preserve">1. </w:t>
      </w:r>
      <w:r>
        <w:rPr>
          <w:b/>
          <w:lang w:val="x-none" w:eastAsia="x-none"/>
        </w:rPr>
        <w:t>ПРИЕМА Наредба за изменение и допълнение на Наредба за наемни цени на недвижимите имоти – общинска собственост в Община Гурково</w:t>
      </w:r>
      <w:r>
        <w:rPr>
          <w:lang w:val="x-none" w:eastAsia="x-none"/>
        </w:rPr>
        <w:t>, приета с Решение 557/30.04.2015г., изм. и доп. с Решение №599/30.07.2015г. на Общински Съвет – Гурково.</w:t>
      </w:r>
    </w:p>
    <w:p w:rsidR="00C71308" w:rsidRDefault="00C71308" w:rsidP="00C71308">
      <w:pPr>
        <w:spacing w:after="120"/>
        <w:rPr>
          <w:lang w:val="x-none" w:eastAsia="x-none"/>
        </w:rPr>
      </w:pPr>
      <w:r>
        <w:rPr>
          <w:b/>
          <w:lang w:val="x-none" w:eastAsia="x-none"/>
        </w:rPr>
        <w:t xml:space="preserve">І. В раздел ІІ </w:t>
      </w:r>
      <w:r>
        <w:rPr>
          <w:lang w:val="x-none" w:eastAsia="x-none"/>
        </w:rPr>
        <w:t xml:space="preserve">“Наемни цени на общински жилища” </w:t>
      </w:r>
      <w:r>
        <w:rPr>
          <w:b/>
          <w:u w:val="single"/>
          <w:lang w:val="x-none" w:eastAsia="x-none"/>
        </w:rPr>
        <w:t>чл.15, чл.16 и чл.17 се отменят.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b/>
          <w:lang w:val="x-none" w:eastAsia="x-none"/>
        </w:rPr>
        <w:t>ІІ.</w:t>
      </w:r>
      <w:r>
        <w:rPr>
          <w:lang w:val="x-none" w:eastAsia="x-none"/>
        </w:rPr>
        <w:t xml:space="preserve"> </w:t>
      </w:r>
      <w:r>
        <w:rPr>
          <w:b/>
          <w:lang w:val="x-none" w:eastAsia="x-none"/>
        </w:rPr>
        <w:t>В раздел ІІІ</w:t>
      </w:r>
      <w:r>
        <w:rPr>
          <w:lang w:val="x-none" w:eastAsia="x-none"/>
        </w:rPr>
        <w:t xml:space="preserve"> “Наемни цени на нежилищни имоти” се правят следните изменения и допълнения:</w:t>
      </w:r>
    </w:p>
    <w:p w:rsidR="00C71308" w:rsidRDefault="00C71308" w:rsidP="00C71308">
      <w:pPr>
        <w:numPr>
          <w:ilvl w:val="0"/>
          <w:numId w:val="33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>Чл. 18 се отменя.</w:t>
      </w:r>
      <w:r>
        <w:rPr>
          <w:lang w:val="x-none" w:eastAsia="x-none"/>
        </w:rPr>
        <w:t xml:space="preserve"> </w:t>
      </w:r>
    </w:p>
    <w:p w:rsidR="00C71308" w:rsidRDefault="00C71308" w:rsidP="00C71308">
      <w:pPr>
        <w:numPr>
          <w:ilvl w:val="0"/>
          <w:numId w:val="33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>Създава се нов чл.18а</w:t>
      </w:r>
      <w:r>
        <w:rPr>
          <w:lang w:val="x-none" w:eastAsia="x-none"/>
        </w:rPr>
        <w:t xml:space="preserve"> с текст :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lastRenderedPageBreak/>
        <w:t>“(1) Общински нежилищни имоти, предназначени за административни, търговски, производствени и стопански нужди, ателиета, кабинети за творческа дейност и гаражи се отдават под наем след организиране на публичен търг или публично оповестен конкурс.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>(2) Обявяването, провеждането и приключването на публичния търг или публично оповестеният конкурс се провеждат при условия и ред, определени в Глава шеста от НРПУРИВОС.”</w:t>
      </w:r>
    </w:p>
    <w:p w:rsidR="00C71308" w:rsidRDefault="00C71308" w:rsidP="00C71308">
      <w:pPr>
        <w:numPr>
          <w:ilvl w:val="0"/>
          <w:numId w:val="33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>Създава се нов чл.18б</w:t>
      </w:r>
      <w:r>
        <w:rPr>
          <w:lang w:val="x-none" w:eastAsia="x-none"/>
        </w:rPr>
        <w:t xml:space="preserve">  с текст :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>“(1) Спортни обекти и съоръжения, както и обособени части за обслужващи и спомагателни дейности, се отдават под наем на спортни организации по чл. 10, ал. 2 от Закона за физическото възпитание и спорта, без търг или конкурс, при наемни цени, определени по Приложение 2.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>(2) Отдаването под наем на обособени части от спортни обекти и съоръжения, както и обособени части за обслужващи и спомагателни дейности, на физически и юридически лица, извън случаите, определени в ал. 1, се извършва чрез публичен търг или публично оповестен конкурс, при начална тръжни цени, не по-ниски от определените в Приложение 2.”</w:t>
      </w:r>
    </w:p>
    <w:p w:rsidR="00C71308" w:rsidRDefault="00C71308" w:rsidP="00C71308">
      <w:pPr>
        <w:numPr>
          <w:ilvl w:val="0"/>
          <w:numId w:val="33"/>
        </w:numPr>
        <w:jc w:val="both"/>
        <w:rPr>
          <w:b/>
          <w:lang w:val="x-none" w:eastAsia="x-none"/>
        </w:rPr>
      </w:pPr>
      <w:r>
        <w:rPr>
          <w:b/>
          <w:u w:val="single"/>
          <w:lang w:val="x-none" w:eastAsia="x-none"/>
        </w:rPr>
        <w:t>Създава се нов чл.18в</w:t>
      </w:r>
      <w:r>
        <w:rPr>
          <w:lang w:val="x-none" w:eastAsia="x-none"/>
        </w:rPr>
        <w:t xml:space="preserve"> с текст :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>”Наемната цена на имоти, предназначени за здравни, образователни и културни дейности за задоволяване на съответните нужди на населението, както и на юридически лица с нестопанска цел, осъществяващи дейност в обществена полза, се определя съгласно Приложение 2.”</w:t>
      </w:r>
    </w:p>
    <w:p w:rsidR="00C71308" w:rsidRDefault="00C71308" w:rsidP="00C71308">
      <w:pPr>
        <w:numPr>
          <w:ilvl w:val="0"/>
          <w:numId w:val="33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 xml:space="preserve">  Чл. 19 се отменя. </w:t>
      </w:r>
    </w:p>
    <w:p w:rsidR="00C71308" w:rsidRDefault="00C71308" w:rsidP="00C71308">
      <w:pPr>
        <w:numPr>
          <w:ilvl w:val="0"/>
          <w:numId w:val="33"/>
        </w:numPr>
        <w:jc w:val="both"/>
        <w:rPr>
          <w:b/>
          <w:u w:val="single"/>
          <w:lang w:val="x-none" w:eastAsia="x-none"/>
        </w:rPr>
      </w:pPr>
      <w:r>
        <w:rPr>
          <w:b/>
          <w:u w:val="single"/>
          <w:lang w:val="x-none" w:eastAsia="x-none"/>
        </w:rPr>
        <w:t xml:space="preserve">Чл. 20 се изменя </w:t>
      </w:r>
      <w:r>
        <w:rPr>
          <w:lang w:val="x-none" w:eastAsia="x-none"/>
        </w:rPr>
        <w:t>така:</w:t>
      </w:r>
      <w:r>
        <w:rPr>
          <w:b/>
          <w:u w:val="single"/>
          <w:lang w:val="x-none" w:eastAsia="x-none"/>
        </w:rPr>
        <w:t xml:space="preserve"> </w:t>
      </w:r>
    </w:p>
    <w:p w:rsidR="00C71308" w:rsidRDefault="00C71308" w:rsidP="00C71308">
      <w:pPr>
        <w:spacing w:after="120"/>
        <w:ind w:firstLine="284"/>
        <w:jc w:val="both"/>
        <w:rPr>
          <w:b/>
          <w:lang w:val="x-none" w:eastAsia="x-none"/>
        </w:rPr>
      </w:pPr>
      <w:r>
        <w:rPr>
          <w:lang w:val="x-none" w:eastAsia="x-none"/>
        </w:rPr>
        <w:t xml:space="preserve">6.1. </w:t>
      </w:r>
      <w:r>
        <w:rPr>
          <w:b/>
          <w:u w:val="single"/>
          <w:lang w:val="x-none" w:eastAsia="x-none"/>
        </w:rPr>
        <w:t xml:space="preserve"> Създава се ал. 1 </w:t>
      </w:r>
      <w:r>
        <w:rPr>
          <w:lang w:val="x-none" w:eastAsia="x-none"/>
        </w:rPr>
        <w:t>с текст</w:t>
      </w:r>
      <w:r>
        <w:rPr>
          <w:b/>
          <w:lang w:val="x-none" w:eastAsia="x-none"/>
        </w:rPr>
        <w:t>:</w:t>
      </w:r>
    </w:p>
    <w:p w:rsidR="00C71308" w:rsidRDefault="00C71308" w:rsidP="00C71308">
      <w:pPr>
        <w:spacing w:after="120"/>
        <w:jc w:val="both"/>
        <w:rPr>
          <w:b/>
          <w:u w:val="single"/>
          <w:lang w:val="x-none" w:eastAsia="x-none"/>
        </w:rPr>
      </w:pPr>
      <w:r>
        <w:rPr>
          <w:lang w:val="x-none" w:eastAsia="x-none"/>
        </w:rPr>
        <w:t>„Минималната месечна наемна цена на квадратен метър нежилищна площ се определя съгласно Приложение № 2 и е в зависимост от предназначението на имота и населеното място, в което се намира.”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lang w:val="x-none" w:eastAsia="x-none"/>
        </w:rPr>
        <w:t xml:space="preserve">6.2. </w:t>
      </w:r>
      <w:r>
        <w:rPr>
          <w:b/>
          <w:u w:val="single"/>
          <w:lang w:val="x-none" w:eastAsia="x-none"/>
        </w:rPr>
        <w:t xml:space="preserve">Създава се ал. 2 </w:t>
      </w:r>
      <w:r>
        <w:rPr>
          <w:lang w:val="x-none" w:eastAsia="x-none"/>
        </w:rPr>
        <w:t>с текст: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 xml:space="preserve"> „За имоти с повече от едно предназначение минималната месечна наемна цена на квадратен метър се определя от по-високата такава за съответното предназначение”.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lang w:val="x-none" w:eastAsia="x-none"/>
        </w:rPr>
        <w:t xml:space="preserve">6.3. </w:t>
      </w:r>
      <w:r>
        <w:rPr>
          <w:b/>
          <w:u w:val="single"/>
          <w:lang w:val="x-none" w:eastAsia="x-none"/>
        </w:rPr>
        <w:t xml:space="preserve"> Създава се ал. 3 </w:t>
      </w:r>
      <w:r>
        <w:rPr>
          <w:lang w:val="x-none" w:eastAsia="x-none"/>
        </w:rPr>
        <w:t>с текст: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>„За обекти по т. 1 от Приложение № 2 /Търговски дейности, магазини/, които са единствени в съответното населено място и изпълняват важни социални функции по снабдяване на населението с хранителни продукти от първа необходимост, месечната наемна цена на квадратен метър е в размер на 50% от посочената.”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b/>
          <w:lang w:val="x-none" w:eastAsia="x-none"/>
        </w:rPr>
        <w:t xml:space="preserve">7. </w:t>
      </w:r>
      <w:r>
        <w:rPr>
          <w:b/>
          <w:u w:val="single"/>
          <w:lang w:val="x-none" w:eastAsia="x-none"/>
        </w:rPr>
        <w:t xml:space="preserve">Създава се нов чл. 20а </w:t>
      </w:r>
      <w:r>
        <w:rPr>
          <w:lang w:val="x-none" w:eastAsia="x-none"/>
        </w:rPr>
        <w:t xml:space="preserve">с текст: </w:t>
      </w:r>
    </w:p>
    <w:p w:rsidR="00C71308" w:rsidRDefault="00C71308" w:rsidP="00C71308">
      <w:pPr>
        <w:spacing w:after="120"/>
        <w:jc w:val="both"/>
        <w:rPr>
          <w:b/>
          <w:u w:val="single"/>
          <w:lang w:val="x-none" w:eastAsia="x-none"/>
        </w:rPr>
      </w:pPr>
      <w:r>
        <w:rPr>
          <w:lang w:val="x-none" w:eastAsia="x-none"/>
        </w:rPr>
        <w:t xml:space="preserve">“Наемната цена на помещения, предназначени за извършване на </w:t>
      </w:r>
      <w:proofErr w:type="spellStart"/>
      <w:r>
        <w:rPr>
          <w:lang w:val="x-none" w:eastAsia="x-none"/>
        </w:rPr>
        <w:t>извънболнична</w:t>
      </w:r>
      <w:proofErr w:type="spellEnd"/>
      <w:r>
        <w:rPr>
          <w:lang w:val="x-none" w:eastAsia="x-none"/>
        </w:rPr>
        <w:t xml:space="preserve"> помощ, осъществявана от лекари и лекари по </w:t>
      </w:r>
      <w:proofErr w:type="spellStart"/>
      <w:r>
        <w:rPr>
          <w:lang w:val="x-none" w:eastAsia="x-none"/>
        </w:rPr>
        <w:t>дентална</w:t>
      </w:r>
      <w:proofErr w:type="spellEnd"/>
      <w:r>
        <w:rPr>
          <w:lang w:val="x-none" w:eastAsia="x-none"/>
        </w:rPr>
        <w:t xml:space="preserve"> медицина, се отдават под наем на лицата, извършващи такава дейност, без търг или конкурс, при наемни цени, определени по Приложение 2.”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lang w:val="x-none" w:eastAsia="x-none"/>
        </w:rPr>
        <w:t xml:space="preserve">8. </w:t>
      </w:r>
      <w:r>
        <w:rPr>
          <w:b/>
          <w:u w:val="single"/>
          <w:lang w:val="x-none" w:eastAsia="x-none"/>
        </w:rPr>
        <w:t xml:space="preserve">Създава се нов чл. 20б </w:t>
      </w:r>
      <w:r>
        <w:rPr>
          <w:lang w:val="x-none" w:eastAsia="x-none"/>
        </w:rPr>
        <w:t xml:space="preserve">с текст: 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lang w:val="x-none" w:eastAsia="x-none"/>
        </w:rPr>
        <w:t xml:space="preserve"> “(1). Предоставяне по наем за земеделско ползване на незастроени имоти – частна общинска собственост, включени в строителните граници на населените места, се извършва без търг или конкурс, за срок от 3 години, по цени, определени в Приложение 2.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lang w:val="x-none" w:eastAsia="x-none"/>
        </w:rPr>
        <w:t>(2) При наличие на повече от един кандидат за даден имот - се провежда търг или конкурс.”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lang w:val="x-none" w:eastAsia="x-none"/>
        </w:rPr>
        <w:t xml:space="preserve">9. </w:t>
      </w:r>
      <w:r>
        <w:rPr>
          <w:b/>
          <w:u w:val="single"/>
          <w:lang w:val="x-none" w:eastAsia="x-none"/>
        </w:rPr>
        <w:t xml:space="preserve">Създава се нов чл. 20в </w:t>
      </w:r>
      <w:r>
        <w:rPr>
          <w:lang w:val="x-none" w:eastAsia="x-none"/>
        </w:rPr>
        <w:t xml:space="preserve">с текст: 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lastRenderedPageBreak/>
        <w:t xml:space="preserve"> “(1) Отдаване под наем на имоти или части от тях – общинска собственост, за разполагане на </w:t>
      </w:r>
      <w:proofErr w:type="spellStart"/>
      <w:r>
        <w:rPr>
          <w:lang w:val="x-none" w:eastAsia="x-none"/>
        </w:rPr>
        <w:t>преместваеми</w:t>
      </w:r>
      <w:proofErr w:type="spellEnd"/>
      <w:r>
        <w:rPr>
          <w:lang w:val="x-none" w:eastAsia="x-none"/>
        </w:rPr>
        <w:t xml:space="preserve"> съоръжения за търговия – кафе автомати, павилиони, каравани и др., се извършва по реда и при условията на чл. 56 от ЗУТ и Наредбата за определянето и администрирането на местните такси и цени на услуги, 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 xml:space="preserve">(2) Предоставяне под наем на общински имоти за разполагане на </w:t>
      </w:r>
      <w:proofErr w:type="spellStart"/>
      <w:r>
        <w:rPr>
          <w:lang w:val="x-none" w:eastAsia="x-none"/>
        </w:rPr>
        <w:t>преместваеми</w:t>
      </w:r>
      <w:proofErr w:type="spellEnd"/>
      <w:r>
        <w:rPr>
          <w:lang w:val="x-none" w:eastAsia="x-none"/>
        </w:rPr>
        <w:t xml:space="preserve"> съоръжения за обслужващи дейности – спирки за обслужване на транспорта, телефонни кабини, </w:t>
      </w:r>
      <w:proofErr w:type="spellStart"/>
      <w:r>
        <w:rPr>
          <w:lang w:val="x-none" w:eastAsia="x-none"/>
        </w:rPr>
        <w:t>кабини</w:t>
      </w:r>
      <w:proofErr w:type="spellEnd"/>
      <w:r>
        <w:rPr>
          <w:lang w:val="x-none" w:eastAsia="x-none"/>
        </w:rPr>
        <w:t xml:space="preserve"> за охрана на паркинги и др., се извършва без търг или конкурс, по цените в Приложение 2”. </w:t>
      </w:r>
    </w:p>
    <w:p w:rsidR="00C71308" w:rsidRDefault="00C71308" w:rsidP="00C71308">
      <w:pPr>
        <w:spacing w:after="120"/>
        <w:ind w:firstLine="284"/>
        <w:jc w:val="both"/>
        <w:rPr>
          <w:lang w:val="x-none" w:eastAsia="x-none"/>
        </w:rPr>
      </w:pPr>
      <w:r>
        <w:rPr>
          <w:lang w:val="x-none" w:eastAsia="x-none"/>
        </w:rPr>
        <w:t>10.</w:t>
      </w:r>
      <w:r>
        <w:rPr>
          <w:b/>
          <w:u w:val="single"/>
          <w:lang w:val="x-none" w:eastAsia="x-none"/>
        </w:rPr>
        <w:t xml:space="preserve"> Чл. 21 и чл. 22 се отменят.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</w:p>
    <w:p w:rsidR="00C71308" w:rsidRDefault="00C71308" w:rsidP="00C71308">
      <w:pPr>
        <w:spacing w:after="120"/>
        <w:jc w:val="both"/>
        <w:rPr>
          <w:b/>
          <w:lang w:val="x-none" w:eastAsia="x-none"/>
        </w:rPr>
      </w:pPr>
      <w:r>
        <w:rPr>
          <w:b/>
          <w:lang w:val="en-US" w:eastAsia="x-none"/>
        </w:rPr>
        <w:t>III</w:t>
      </w:r>
      <w:r>
        <w:rPr>
          <w:b/>
          <w:lang w:val="x-none" w:eastAsia="x-none"/>
        </w:rPr>
        <w:t xml:space="preserve">. Създава се раздел </w:t>
      </w:r>
      <w:r>
        <w:rPr>
          <w:b/>
          <w:lang w:val="en-US" w:eastAsia="x-none"/>
        </w:rPr>
        <w:t>IV</w:t>
      </w:r>
      <w:r>
        <w:rPr>
          <w:b/>
          <w:lang w:val="x-none" w:eastAsia="x-none"/>
        </w:rPr>
        <w:t xml:space="preserve"> </w:t>
      </w:r>
      <w:r>
        <w:rPr>
          <w:lang w:val="x-none" w:eastAsia="x-none"/>
        </w:rPr>
        <w:t>с досегашното наименование</w:t>
      </w:r>
      <w:r>
        <w:rPr>
          <w:b/>
          <w:lang w:val="x-none" w:eastAsia="x-none"/>
        </w:rPr>
        <w:t xml:space="preserve"> </w:t>
      </w:r>
      <w:r>
        <w:rPr>
          <w:lang w:val="x-none" w:eastAsia="x-none"/>
        </w:rPr>
        <w:t xml:space="preserve">“Наемни цени на земеделски земи”, в </w:t>
      </w:r>
      <w:proofErr w:type="gramStart"/>
      <w:r>
        <w:rPr>
          <w:lang w:val="x-none" w:eastAsia="x-none"/>
        </w:rPr>
        <w:t>който :</w:t>
      </w:r>
      <w:proofErr w:type="gramEnd"/>
    </w:p>
    <w:p w:rsidR="00C71308" w:rsidRDefault="00C71308" w:rsidP="00C71308">
      <w:pPr>
        <w:numPr>
          <w:ilvl w:val="0"/>
          <w:numId w:val="34"/>
        </w:numPr>
        <w:ind w:firstLine="284"/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 xml:space="preserve">Чл. 23 се изменя </w:t>
      </w:r>
      <w:r>
        <w:rPr>
          <w:lang w:val="x-none" w:eastAsia="x-none"/>
        </w:rPr>
        <w:t>така :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 xml:space="preserve"> ”(1) Наемната цена на земи по чл. 24а, ал. 6 и ал. 7 от Закон за собствеността и ползването на земеделските земи, предоставени без публичен търг или публично оповестен конкурс, се определя по Приложение №3 от настоящата наредба. </w:t>
      </w:r>
    </w:p>
    <w:p w:rsidR="00C71308" w:rsidRDefault="00C71308" w:rsidP="00C71308">
      <w:pPr>
        <w:spacing w:after="120"/>
        <w:jc w:val="both"/>
        <w:rPr>
          <w:lang w:val="x-none" w:eastAsia="x-none"/>
        </w:rPr>
      </w:pPr>
      <w:r>
        <w:rPr>
          <w:lang w:val="x-none" w:eastAsia="x-none"/>
        </w:rPr>
        <w:t>(2) При поливни условия цените по Приложение №3 се повишават с 20%.”</w:t>
      </w:r>
    </w:p>
    <w:p w:rsidR="00C71308" w:rsidRDefault="00C71308" w:rsidP="00C71308">
      <w:pPr>
        <w:numPr>
          <w:ilvl w:val="0"/>
          <w:numId w:val="34"/>
        </w:numPr>
        <w:ind w:left="1276" w:firstLine="11"/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 xml:space="preserve">Чл. 24 се изменя </w:t>
      </w:r>
      <w:r>
        <w:rPr>
          <w:lang w:val="x-none" w:eastAsia="x-none"/>
        </w:rPr>
        <w:t xml:space="preserve">така: </w:t>
      </w:r>
    </w:p>
    <w:p w:rsidR="00C71308" w:rsidRDefault="00C71308" w:rsidP="00C71308">
      <w:pPr>
        <w:spacing w:after="120"/>
        <w:ind w:firstLine="426"/>
        <w:jc w:val="both"/>
        <w:rPr>
          <w:lang w:val="x-none" w:eastAsia="x-none"/>
        </w:rPr>
      </w:pPr>
      <w:r>
        <w:rPr>
          <w:lang w:val="x-none" w:eastAsia="x-none"/>
        </w:rPr>
        <w:t xml:space="preserve">“При отдаване под аренда или наем на земеделски земи за създаване на трайни насаждения, начална </w:t>
      </w:r>
      <w:proofErr w:type="spellStart"/>
      <w:r>
        <w:rPr>
          <w:lang w:val="x-none" w:eastAsia="x-none"/>
        </w:rPr>
        <w:t>арендна</w:t>
      </w:r>
      <w:proofErr w:type="spellEnd"/>
      <w:r>
        <w:rPr>
          <w:lang w:val="x-none" w:eastAsia="x-none"/>
        </w:rPr>
        <w:t xml:space="preserve"> или наемна цена се определя по реда на чл.22 от Наредбата за реда за придобиване, управление и разпореждане с имоти и вещи – общинска собственост, но не може да бъде по-ниска от цените, определени в Приложение №3 от настоящата наредба.”</w:t>
      </w:r>
    </w:p>
    <w:p w:rsidR="00C71308" w:rsidRDefault="00C71308" w:rsidP="00C71308">
      <w:pPr>
        <w:spacing w:after="120"/>
        <w:rPr>
          <w:lang w:val="x-none" w:eastAsia="x-none"/>
        </w:rPr>
      </w:pPr>
      <w:r>
        <w:rPr>
          <w:b/>
          <w:lang w:val="x-none" w:eastAsia="x-none"/>
        </w:rPr>
        <w:t>IV. В Приложение № 2</w:t>
      </w:r>
      <w:r>
        <w:rPr>
          <w:lang w:val="x-none" w:eastAsia="x-none"/>
        </w:rPr>
        <w:t xml:space="preserve"> се правят следните изменения и допълнения: </w:t>
      </w:r>
    </w:p>
    <w:p w:rsidR="00C71308" w:rsidRDefault="00C71308" w:rsidP="00C71308">
      <w:pPr>
        <w:numPr>
          <w:ilvl w:val="0"/>
          <w:numId w:val="35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>в т. 4</w:t>
      </w:r>
      <w:r>
        <w:rPr>
          <w:lang w:val="x-none" w:eastAsia="x-none"/>
        </w:rPr>
        <w:t xml:space="preserve"> „</w:t>
      </w:r>
      <w:r>
        <w:rPr>
          <w:szCs w:val="16"/>
          <w:lang w:val="x-none" w:eastAsia="x-none"/>
        </w:rPr>
        <w:t>Здравни</w:t>
      </w:r>
      <w:r>
        <w:rPr>
          <w:szCs w:val="16"/>
          <w:lang w:eastAsia="x-none"/>
        </w:rPr>
        <w:t xml:space="preserve">, образователни, културни </w:t>
      </w:r>
      <w:r>
        <w:rPr>
          <w:szCs w:val="16"/>
          <w:lang w:val="x-none" w:eastAsia="x-none"/>
        </w:rPr>
        <w:t xml:space="preserve">и социални </w:t>
      </w:r>
      <w:r>
        <w:rPr>
          <w:szCs w:val="16"/>
          <w:lang w:eastAsia="x-none"/>
        </w:rPr>
        <w:t>дейности</w:t>
      </w:r>
      <w:r>
        <w:rPr>
          <w:lang w:val="x-none" w:eastAsia="x-none"/>
        </w:rPr>
        <w:t>“ месечната наемна цена на кв.м. в левове става :</w:t>
      </w:r>
    </w:p>
    <w:p w:rsidR="00C71308" w:rsidRDefault="00C71308" w:rsidP="00C71308">
      <w:pPr>
        <w:numPr>
          <w:ilvl w:val="0"/>
          <w:numId w:val="36"/>
        </w:numPr>
        <w:jc w:val="both"/>
        <w:rPr>
          <w:lang w:val="x-none" w:eastAsia="x-none"/>
        </w:rPr>
      </w:pPr>
      <w:r>
        <w:rPr>
          <w:lang w:val="x-none" w:eastAsia="x-none"/>
        </w:rPr>
        <w:t>за І зона - 1,50 лв.</w:t>
      </w:r>
    </w:p>
    <w:p w:rsidR="00C71308" w:rsidRDefault="00C71308" w:rsidP="00C71308">
      <w:pPr>
        <w:numPr>
          <w:ilvl w:val="0"/>
          <w:numId w:val="36"/>
        </w:numPr>
        <w:jc w:val="both"/>
        <w:rPr>
          <w:lang w:val="x-none" w:eastAsia="x-none"/>
        </w:rPr>
      </w:pPr>
      <w:r>
        <w:rPr>
          <w:lang w:val="x-none" w:eastAsia="x-none"/>
        </w:rPr>
        <w:t>за ІІ зона - 1,20 лв.</w:t>
      </w:r>
    </w:p>
    <w:p w:rsidR="00C71308" w:rsidRDefault="00C71308" w:rsidP="00C71308">
      <w:pPr>
        <w:numPr>
          <w:ilvl w:val="0"/>
          <w:numId w:val="36"/>
        </w:numPr>
        <w:jc w:val="both"/>
        <w:rPr>
          <w:lang w:val="x-none" w:eastAsia="x-none"/>
        </w:rPr>
      </w:pPr>
      <w:r>
        <w:rPr>
          <w:lang w:val="x-none" w:eastAsia="x-none"/>
        </w:rPr>
        <w:t>за Селата - 1,10 лв.</w:t>
      </w:r>
    </w:p>
    <w:p w:rsidR="00C71308" w:rsidRDefault="00C71308" w:rsidP="00C71308">
      <w:pPr>
        <w:numPr>
          <w:ilvl w:val="0"/>
          <w:numId w:val="35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>в т. 5</w:t>
      </w:r>
      <w:r>
        <w:rPr>
          <w:lang w:val="x-none" w:eastAsia="x-none"/>
        </w:rPr>
        <w:t xml:space="preserve"> с текст „Аптеки“ </w:t>
      </w:r>
      <w:proofErr w:type="spellStart"/>
      <w:r>
        <w:rPr>
          <w:lang w:val="en-AU" w:eastAsia="x-none"/>
        </w:rPr>
        <w:t>месечната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наемна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цена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на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кв.м</w:t>
      </w:r>
      <w:proofErr w:type="spellEnd"/>
      <w:r>
        <w:rPr>
          <w:lang w:val="en-AU" w:eastAsia="x-none"/>
        </w:rPr>
        <w:t xml:space="preserve">. в </w:t>
      </w:r>
      <w:proofErr w:type="spellStart"/>
      <w:r>
        <w:rPr>
          <w:lang w:val="en-AU" w:eastAsia="x-none"/>
        </w:rPr>
        <w:t>левове</w:t>
      </w:r>
      <w:proofErr w:type="spellEnd"/>
      <w:r>
        <w:rPr>
          <w:lang w:val="en-AU" w:eastAsia="x-none"/>
        </w:rPr>
        <w:t xml:space="preserve"> </w:t>
      </w:r>
      <w:r>
        <w:rPr>
          <w:lang w:val="x-none" w:eastAsia="x-none"/>
        </w:rPr>
        <w:t>става</w:t>
      </w:r>
      <w:r>
        <w:rPr>
          <w:lang w:eastAsia="x-none"/>
        </w:rPr>
        <w:t>:</w:t>
      </w:r>
    </w:p>
    <w:p w:rsidR="00C71308" w:rsidRDefault="00C71308" w:rsidP="00C71308">
      <w:pPr>
        <w:numPr>
          <w:ilvl w:val="0"/>
          <w:numId w:val="36"/>
        </w:numPr>
        <w:jc w:val="both"/>
        <w:rPr>
          <w:lang w:val="x-none" w:eastAsia="x-none"/>
        </w:rPr>
      </w:pPr>
      <w:r>
        <w:rPr>
          <w:lang w:val="x-none" w:eastAsia="x-none"/>
        </w:rPr>
        <w:t xml:space="preserve">за І зона  – </w:t>
      </w:r>
      <w:r>
        <w:rPr>
          <w:lang w:eastAsia="x-none"/>
        </w:rPr>
        <w:t>4,00</w:t>
      </w:r>
      <w:r>
        <w:rPr>
          <w:lang w:val="x-none" w:eastAsia="x-none"/>
        </w:rPr>
        <w:t xml:space="preserve"> лв.</w:t>
      </w:r>
    </w:p>
    <w:p w:rsidR="00C71308" w:rsidRDefault="00C71308" w:rsidP="00C71308">
      <w:pPr>
        <w:numPr>
          <w:ilvl w:val="0"/>
          <w:numId w:val="36"/>
        </w:numPr>
        <w:jc w:val="both"/>
        <w:rPr>
          <w:lang w:val="x-none" w:eastAsia="x-none"/>
        </w:rPr>
      </w:pPr>
      <w:r>
        <w:rPr>
          <w:lang w:val="x-none" w:eastAsia="x-none"/>
        </w:rPr>
        <w:t xml:space="preserve">за ІІ зона – </w:t>
      </w:r>
      <w:r>
        <w:rPr>
          <w:lang w:eastAsia="x-none"/>
        </w:rPr>
        <w:t>4,00</w:t>
      </w:r>
      <w:r>
        <w:rPr>
          <w:lang w:val="x-none" w:eastAsia="x-none"/>
        </w:rPr>
        <w:t xml:space="preserve"> лв.</w:t>
      </w:r>
    </w:p>
    <w:p w:rsidR="00C71308" w:rsidRDefault="00C71308" w:rsidP="00C71308">
      <w:pPr>
        <w:numPr>
          <w:ilvl w:val="0"/>
          <w:numId w:val="36"/>
        </w:numPr>
        <w:jc w:val="both"/>
        <w:rPr>
          <w:lang w:val="x-none" w:eastAsia="x-none"/>
        </w:rPr>
      </w:pPr>
      <w:r>
        <w:rPr>
          <w:lang w:val="x-none" w:eastAsia="x-none"/>
        </w:rPr>
        <w:t xml:space="preserve">за Селата – </w:t>
      </w:r>
      <w:r>
        <w:rPr>
          <w:lang w:eastAsia="x-none"/>
        </w:rPr>
        <w:t>3,00</w:t>
      </w:r>
      <w:r>
        <w:rPr>
          <w:lang w:val="x-none" w:eastAsia="x-none"/>
        </w:rPr>
        <w:t xml:space="preserve"> лв.</w:t>
      </w:r>
    </w:p>
    <w:p w:rsidR="00C71308" w:rsidRDefault="00C71308" w:rsidP="00C71308">
      <w:pPr>
        <w:numPr>
          <w:ilvl w:val="0"/>
          <w:numId w:val="35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 xml:space="preserve">добавя се т. </w:t>
      </w:r>
      <w:r>
        <w:rPr>
          <w:b/>
          <w:u w:val="single"/>
          <w:lang w:eastAsia="x-none"/>
        </w:rPr>
        <w:t>5.1. с текст „</w:t>
      </w:r>
      <w:proofErr w:type="spellStart"/>
      <w:r>
        <w:rPr>
          <w:lang w:val="en-AU" w:eastAsia="x-none"/>
        </w:rPr>
        <w:t>Лекарски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кабинети</w:t>
      </w:r>
      <w:proofErr w:type="spellEnd"/>
      <w:r>
        <w:rPr>
          <w:lang w:val="en-AU" w:eastAsia="x-none"/>
        </w:rPr>
        <w:t xml:space="preserve"> и </w:t>
      </w:r>
      <w:proofErr w:type="spellStart"/>
      <w:r>
        <w:rPr>
          <w:lang w:val="en-AU" w:eastAsia="x-none"/>
        </w:rPr>
        <w:t>кабинети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по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дентална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медицина</w:t>
      </w:r>
      <w:proofErr w:type="spellEnd"/>
      <w:r>
        <w:rPr>
          <w:lang w:eastAsia="x-none"/>
        </w:rPr>
        <w:t xml:space="preserve">” – месечна </w:t>
      </w:r>
      <w:r>
        <w:rPr>
          <w:lang w:val="x-none" w:eastAsia="x-none"/>
        </w:rPr>
        <w:t xml:space="preserve">наемна цена </w:t>
      </w:r>
      <w:r>
        <w:rPr>
          <w:lang w:eastAsia="x-none"/>
        </w:rPr>
        <w:t>6.5</w:t>
      </w:r>
      <w:r>
        <w:rPr>
          <w:lang w:val="x-none" w:eastAsia="x-none"/>
        </w:rPr>
        <w:t>0 лв.</w:t>
      </w:r>
      <w:r>
        <w:rPr>
          <w:lang w:eastAsia="x-none"/>
        </w:rPr>
        <w:t xml:space="preserve"> за 1 кв.м.</w:t>
      </w:r>
    </w:p>
    <w:p w:rsidR="00C71308" w:rsidRDefault="00C71308" w:rsidP="00C71308">
      <w:pPr>
        <w:numPr>
          <w:ilvl w:val="0"/>
          <w:numId w:val="35"/>
        </w:numPr>
        <w:jc w:val="both"/>
        <w:rPr>
          <w:lang w:val="x-none" w:eastAsia="x-none"/>
        </w:rPr>
      </w:pPr>
      <w:r>
        <w:rPr>
          <w:b/>
          <w:u w:val="single"/>
          <w:lang w:val="x-none" w:eastAsia="x-none"/>
        </w:rPr>
        <w:t>добавя се т. 16</w:t>
      </w:r>
      <w:r>
        <w:rPr>
          <w:lang w:val="x-none" w:eastAsia="x-none"/>
        </w:rPr>
        <w:t xml:space="preserve"> с текст : „За незастроени УПИ </w:t>
      </w:r>
      <w:r>
        <w:rPr>
          <w:lang w:eastAsia="x-none"/>
        </w:rPr>
        <w:t xml:space="preserve">в </w:t>
      </w:r>
      <w:r>
        <w:rPr>
          <w:lang w:val="x-none" w:eastAsia="x-none"/>
        </w:rPr>
        <w:t>регулация, отдадени за реализация на селскостопанско производство“</w:t>
      </w:r>
      <w:r>
        <w:rPr>
          <w:color w:val="FF0000"/>
          <w:lang w:val="x-none" w:eastAsia="x-none"/>
        </w:rPr>
        <w:t xml:space="preserve"> </w:t>
      </w:r>
      <w:r>
        <w:rPr>
          <w:lang w:val="x-none" w:eastAsia="x-none"/>
        </w:rPr>
        <w:t>- годишна наемна цена 50,00 лв. на дка.</w:t>
      </w:r>
    </w:p>
    <w:p w:rsidR="00C71308" w:rsidRDefault="00C71308" w:rsidP="00C71308">
      <w:pPr>
        <w:jc w:val="both"/>
        <w:rPr>
          <w:lang w:eastAsia="x-none"/>
        </w:rPr>
      </w:pPr>
    </w:p>
    <w:p w:rsidR="00C71308" w:rsidRDefault="00C71308" w:rsidP="00C71308">
      <w:pPr>
        <w:jc w:val="both"/>
        <w:rPr>
          <w:lang w:eastAsia="x-none"/>
        </w:rPr>
      </w:pPr>
    </w:p>
    <w:p w:rsidR="00C71308" w:rsidRDefault="00C71308" w:rsidP="00C71308">
      <w:pPr>
        <w:spacing w:after="120"/>
        <w:jc w:val="right"/>
        <w:rPr>
          <w:b/>
          <w:i/>
          <w:szCs w:val="16"/>
          <w:lang w:eastAsia="x-none"/>
        </w:rPr>
      </w:pPr>
      <w:r>
        <w:rPr>
          <w:b/>
          <w:i/>
          <w:szCs w:val="16"/>
          <w:lang w:val="x-none" w:eastAsia="x-none"/>
        </w:rPr>
        <w:t>Приложение №2</w:t>
      </w:r>
    </w:p>
    <w:p w:rsidR="00C71308" w:rsidRDefault="00C71308" w:rsidP="00C71308">
      <w:pPr>
        <w:spacing w:after="120"/>
        <w:jc w:val="right"/>
        <w:rPr>
          <w:b/>
          <w:i/>
          <w:szCs w:val="16"/>
          <w:lang w:eastAsia="x-none"/>
        </w:rPr>
      </w:pPr>
    </w:p>
    <w:tbl>
      <w:tblPr>
        <w:tblW w:w="9954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2101"/>
        <w:gridCol w:w="2102"/>
        <w:gridCol w:w="1953"/>
      </w:tblGrid>
      <w:tr w:rsidR="00C71308" w:rsidTr="00C71308">
        <w:trPr>
          <w:trHeight w:val="341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71308" w:rsidRDefault="00C71308">
            <w:pPr>
              <w:spacing w:line="276" w:lineRule="auto"/>
              <w:jc w:val="both"/>
              <w:rPr>
                <w:b/>
                <w:lang w:val="en-US" w:eastAsia="en-US"/>
              </w:rPr>
            </w:pPr>
          </w:p>
          <w:p w:rsidR="00C71308" w:rsidRDefault="00C71308">
            <w:pPr>
              <w:spacing w:line="276" w:lineRule="auto"/>
              <w:jc w:val="both"/>
              <w:rPr>
                <w:b/>
                <w:lang w:val="en-US" w:eastAsia="en-US"/>
              </w:rPr>
            </w:pPr>
          </w:p>
          <w:p w:rsidR="00C71308" w:rsidRDefault="00C71308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Предназначение на обекта</w:t>
            </w:r>
          </w:p>
        </w:tc>
        <w:tc>
          <w:tcPr>
            <w:tcW w:w="6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71308" w:rsidRDefault="00C71308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Месечна наемна цена на кв.м  в левове</w:t>
            </w:r>
          </w:p>
        </w:tc>
      </w:tr>
      <w:tr w:rsidR="00C71308" w:rsidTr="00C71308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rPr>
                <w:b/>
                <w:lang w:eastAsia="en-US"/>
              </w:rPr>
            </w:pP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71308" w:rsidRDefault="00C7130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Гурково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71308" w:rsidRDefault="00C7130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селата</w:t>
            </w:r>
          </w:p>
        </w:tc>
      </w:tr>
      <w:tr w:rsidR="00C71308" w:rsidTr="00C71308">
        <w:trPr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rPr>
                <w:b/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71308" w:rsidRDefault="00C7130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І зона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71308" w:rsidRDefault="00C7130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ІІ зона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rPr>
                <w:b/>
                <w:lang w:eastAsia="en-US"/>
              </w:rPr>
            </w:pP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Търговски дейности, магазини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Заведение за хранене и развлечение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Помещения за услуги -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1.50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1.20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1.10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 Здравни, образователни, културни и социални дейности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1.50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1.20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1.10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 Аптеки 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3.00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5.1. Лекарски кабинети и кабинети по </w:t>
            </w:r>
            <w:proofErr w:type="spellStart"/>
            <w:r>
              <w:rPr>
                <w:lang w:eastAsia="en-US"/>
              </w:rPr>
              <w:t>дентална</w:t>
            </w:r>
            <w:proofErr w:type="spellEnd"/>
            <w:r>
              <w:rPr>
                <w:lang w:eastAsia="en-US"/>
              </w:rPr>
              <w:t xml:space="preserve"> медицина</w:t>
            </w:r>
          </w:p>
        </w:tc>
        <w:tc>
          <w:tcPr>
            <w:tcW w:w="6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6.50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6. Административни и застрахователни дейности - помещения за офиси, банки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 Производствени помещения / дейности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0.90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0.90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Площи за спортна дейност</w:t>
            </w:r>
          </w:p>
        </w:tc>
        <w:tc>
          <w:tcPr>
            <w:tcW w:w="6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1.10 лв.</w:t>
            </w:r>
          </w:p>
        </w:tc>
      </w:tr>
      <w:tr w:rsidR="00C71308" w:rsidTr="00C71308">
        <w:trPr>
          <w:trHeight w:val="1036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9. Клубове на партии, общ. организации, движения и сдружения с идеална цел с административни дейности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10. Синдикални организации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11.Ателиета и кабинети за творческа дейност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12. Гаражи</w:t>
            </w:r>
          </w:p>
        </w:tc>
        <w:tc>
          <w:tcPr>
            <w:tcW w:w="6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1.60</w:t>
            </w:r>
          </w:p>
        </w:tc>
      </w:tr>
      <w:tr w:rsidR="00C71308" w:rsidTr="00C71308">
        <w:trPr>
          <w:trHeight w:val="46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13.Помещения предназначени за селскостопанска дейност</w:t>
            </w:r>
          </w:p>
        </w:tc>
        <w:tc>
          <w:tcPr>
            <w:tcW w:w="6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1.00</w:t>
            </w:r>
          </w:p>
        </w:tc>
      </w:tr>
      <w:tr w:rsidR="00C71308" w:rsidTr="00C71308">
        <w:trPr>
          <w:trHeight w:val="321"/>
        </w:trPr>
        <w:tc>
          <w:tcPr>
            <w:tcW w:w="9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Поземлени имоти в регулация</w:t>
            </w:r>
          </w:p>
        </w:tc>
      </w:tr>
      <w:tr w:rsidR="00C71308" w:rsidTr="00C71308">
        <w:trPr>
          <w:trHeight w:val="851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14. За търговски обекти (павилиони, каравани и др.)</w:t>
            </w:r>
          </w:p>
          <w:p w:rsidR="00C71308" w:rsidRDefault="00C71308">
            <w:pPr>
              <w:spacing w:line="276" w:lineRule="auto"/>
              <w:jc w:val="both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* площ  до 5 м</w:t>
            </w:r>
            <w:r>
              <w:rPr>
                <w:vertAlign w:val="superscript"/>
                <w:lang w:eastAsia="en-US"/>
              </w:rPr>
              <w:t>2</w:t>
            </w:r>
          </w:p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vertAlign w:val="superscript"/>
                <w:lang w:eastAsia="en-US"/>
              </w:rPr>
              <w:t xml:space="preserve">* </w:t>
            </w:r>
            <w:r>
              <w:rPr>
                <w:lang w:eastAsia="en-US"/>
              </w:rPr>
              <w:t xml:space="preserve"> площ 5-10 м</w:t>
            </w:r>
            <w:r>
              <w:rPr>
                <w:vertAlign w:val="superscript"/>
                <w:lang w:eastAsia="en-US"/>
              </w:rPr>
              <w:t>2</w:t>
            </w:r>
          </w:p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* площ над 10 м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3.00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</w:tc>
      </w:tr>
      <w:tr w:rsidR="00C71308" w:rsidTr="00C71308">
        <w:trPr>
          <w:trHeight w:val="6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15. За обслужващи дейности (спирки, кабини и др.)</w:t>
            </w:r>
          </w:p>
          <w:p w:rsidR="00C71308" w:rsidRDefault="00C71308">
            <w:pPr>
              <w:spacing w:line="276" w:lineRule="auto"/>
              <w:jc w:val="both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* площ  до 5 м</w:t>
            </w:r>
            <w:r>
              <w:rPr>
                <w:vertAlign w:val="superscript"/>
                <w:lang w:eastAsia="en-US"/>
              </w:rPr>
              <w:t>2</w:t>
            </w:r>
          </w:p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vertAlign w:val="superscript"/>
                <w:lang w:eastAsia="en-US"/>
              </w:rPr>
              <w:t xml:space="preserve">* </w:t>
            </w:r>
            <w:r>
              <w:rPr>
                <w:lang w:eastAsia="en-US"/>
              </w:rPr>
              <w:t xml:space="preserve"> площ 5-10 м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</w:t>
            </w:r>
          </w:p>
        </w:tc>
      </w:tr>
      <w:tr w:rsidR="00C71308" w:rsidTr="00C71308">
        <w:trPr>
          <w:trHeight w:val="6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 За незастроени УПИ в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регулация, отдадени за реализация на селскостопанско производство</w:t>
            </w:r>
          </w:p>
        </w:tc>
        <w:tc>
          <w:tcPr>
            <w:tcW w:w="6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лв./дка. годишна наемна цена</w:t>
            </w:r>
          </w:p>
        </w:tc>
      </w:tr>
    </w:tbl>
    <w:p w:rsidR="00C71308" w:rsidRDefault="00C71308" w:rsidP="00C71308">
      <w:pPr>
        <w:autoSpaceDE w:val="0"/>
        <w:autoSpaceDN w:val="0"/>
        <w:adjustRightInd w:val="0"/>
        <w:ind w:left="1428" w:right="563"/>
        <w:jc w:val="both"/>
        <w:rPr>
          <w:b/>
          <w:i/>
        </w:rPr>
      </w:pPr>
    </w:p>
    <w:p w:rsidR="00C71308" w:rsidRDefault="00C71308" w:rsidP="00C71308">
      <w:pPr>
        <w:spacing w:after="120"/>
        <w:ind w:left="1428"/>
        <w:jc w:val="both"/>
        <w:rPr>
          <w:lang w:eastAsia="x-none"/>
        </w:rPr>
      </w:pPr>
      <w:r>
        <w:rPr>
          <w:b/>
          <w:lang w:val="en-AU" w:eastAsia="x-none"/>
        </w:rPr>
        <w:t xml:space="preserve">V. </w:t>
      </w:r>
      <w:proofErr w:type="spellStart"/>
      <w:r>
        <w:rPr>
          <w:b/>
          <w:lang w:val="en-AU" w:eastAsia="x-none"/>
        </w:rPr>
        <w:t>Приложение</w:t>
      </w:r>
      <w:proofErr w:type="spellEnd"/>
      <w:r>
        <w:rPr>
          <w:b/>
          <w:lang w:val="en-AU" w:eastAsia="x-none"/>
        </w:rPr>
        <w:t xml:space="preserve"> №</w:t>
      </w:r>
      <w:r>
        <w:rPr>
          <w:b/>
          <w:lang w:val="x-none" w:eastAsia="x-none"/>
        </w:rPr>
        <w:t xml:space="preserve"> 3</w:t>
      </w:r>
      <w:r>
        <w:rPr>
          <w:b/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се</w:t>
      </w:r>
      <w:proofErr w:type="spellEnd"/>
      <w:r>
        <w:rPr>
          <w:lang w:val="en-AU" w:eastAsia="x-none"/>
        </w:rPr>
        <w:t xml:space="preserve"> </w:t>
      </w:r>
      <w:r>
        <w:rPr>
          <w:lang w:val="x-none" w:eastAsia="x-none"/>
        </w:rPr>
        <w:t>изменя така:</w:t>
      </w:r>
    </w:p>
    <w:p w:rsidR="00C71308" w:rsidRDefault="00C71308" w:rsidP="00C71308">
      <w:pPr>
        <w:autoSpaceDE w:val="0"/>
        <w:autoSpaceDN w:val="0"/>
        <w:adjustRightInd w:val="0"/>
        <w:ind w:left="1788" w:right="563"/>
        <w:jc w:val="right"/>
        <w:rPr>
          <w:b/>
          <w:i/>
        </w:rPr>
      </w:pPr>
      <w:r>
        <w:rPr>
          <w:b/>
          <w:i/>
        </w:rPr>
        <w:t>Приложение №3</w:t>
      </w:r>
    </w:p>
    <w:p w:rsidR="00C71308" w:rsidRDefault="00C71308" w:rsidP="00C71308">
      <w:pPr>
        <w:ind w:left="142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2617"/>
        <w:gridCol w:w="728"/>
        <w:gridCol w:w="728"/>
        <w:gridCol w:w="717"/>
        <w:gridCol w:w="728"/>
        <w:gridCol w:w="738"/>
        <w:gridCol w:w="747"/>
        <w:gridCol w:w="728"/>
        <w:gridCol w:w="719"/>
      </w:tblGrid>
      <w:tr w:rsidR="00C71308" w:rsidTr="00C71308">
        <w:trPr>
          <w:trHeight w:val="540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Предназначение</w:t>
            </w:r>
          </w:p>
        </w:tc>
        <w:tc>
          <w:tcPr>
            <w:tcW w:w="5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Размер на годишно </w:t>
            </w:r>
            <w:proofErr w:type="spellStart"/>
            <w:r>
              <w:rPr>
                <w:b/>
                <w:lang w:eastAsia="en-US"/>
              </w:rPr>
              <w:t>арендно</w:t>
            </w:r>
            <w:proofErr w:type="spellEnd"/>
            <w:r>
              <w:rPr>
                <w:b/>
                <w:lang w:eastAsia="en-US"/>
              </w:rPr>
              <w:t>/наемно плащане в зависимост от категорията на земята ( лв./дка.)</w:t>
            </w:r>
          </w:p>
        </w:tc>
      </w:tr>
      <w:tr w:rsidR="00C71308" w:rsidTr="00C71308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rPr>
                <w:b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III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IV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VIII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IX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X</w:t>
            </w:r>
          </w:p>
        </w:tc>
      </w:tr>
      <w:tr w:rsidR="00C71308" w:rsidTr="00C71308">
        <w:trPr>
          <w:trHeight w:val="5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Отглеждане на </w:t>
            </w:r>
            <w:r>
              <w:rPr>
                <w:b/>
                <w:lang w:eastAsia="en-US"/>
              </w:rPr>
              <w:lastRenderedPageBreak/>
              <w:t>едногодишни полски култури</w:t>
            </w: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25.00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22.00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21.00</w:t>
            </w:r>
          </w:p>
        </w:tc>
      </w:tr>
      <w:tr w:rsidR="00C71308" w:rsidTr="00C71308">
        <w:trPr>
          <w:trHeight w:val="5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Ниви</w:t>
            </w: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25.00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22.00</w:t>
            </w:r>
          </w:p>
        </w:tc>
        <w:tc>
          <w:tcPr>
            <w:tcW w:w="2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21.00</w:t>
            </w:r>
          </w:p>
        </w:tc>
      </w:tr>
      <w:tr w:rsidR="00C71308" w:rsidTr="00C71308">
        <w:trPr>
          <w:trHeight w:val="5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Ливади</w:t>
            </w:r>
          </w:p>
        </w:tc>
        <w:tc>
          <w:tcPr>
            <w:tcW w:w="5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15.00</w:t>
            </w:r>
          </w:p>
        </w:tc>
      </w:tr>
      <w:tr w:rsidR="00C71308" w:rsidTr="00C71308">
        <w:trPr>
          <w:trHeight w:val="5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Неизползваеми ниви;</w:t>
            </w:r>
          </w:p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Изоставена орна земя;</w:t>
            </w:r>
          </w:p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 вид земеделска земя</w:t>
            </w:r>
          </w:p>
        </w:tc>
        <w:tc>
          <w:tcPr>
            <w:tcW w:w="5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08" w:rsidRDefault="00C713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25.00</w:t>
            </w:r>
          </w:p>
        </w:tc>
      </w:tr>
    </w:tbl>
    <w:p w:rsidR="00C71308" w:rsidRDefault="00C71308" w:rsidP="00C71308">
      <w:pPr>
        <w:spacing w:after="120"/>
        <w:ind w:left="708" w:firstLine="720"/>
        <w:rPr>
          <w:sz w:val="16"/>
          <w:szCs w:val="16"/>
          <w:lang w:val="x-none" w:eastAsia="x-none"/>
        </w:rPr>
      </w:pPr>
    </w:p>
    <w:p w:rsidR="00C71308" w:rsidRDefault="00C71308" w:rsidP="00C71308">
      <w:pPr>
        <w:spacing w:after="120"/>
        <w:ind w:left="708"/>
        <w:jc w:val="both"/>
        <w:rPr>
          <w:b/>
          <w:lang w:eastAsia="x-none"/>
        </w:rPr>
      </w:pPr>
    </w:p>
    <w:p w:rsidR="00C71308" w:rsidRDefault="00C71308" w:rsidP="00C71308">
      <w:pPr>
        <w:spacing w:after="120"/>
        <w:ind w:left="708"/>
        <w:jc w:val="both"/>
        <w:rPr>
          <w:lang w:val="x-none" w:eastAsia="x-none"/>
        </w:rPr>
      </w:pPr>
      <w:r>
        <w:rPr>
          <w:b/>
          <w:lang w:val="en-US" w:eastAsia="x-none"/>
        </w:rPr>
        <w:t>VI</w:t>
      </w:r>
      <w:r>
        <w:rPr>
          <w:b/>
          <w:lang w:val="x-none" w:eastAsia="x-none"/>
        </w:rPr>
        <w:t xml:space="preserve">. В “Допълнителни разпоредби” </w:t>
      </w:r>
      <w:r>
        <w:rPr>
          <w:lang w:val="x-none" w:eastAsia="x-none"/>
        </w:rPr>
        <w:t>се правят следните изменения:</w:t>
      </w:r>
    </w:p>
    <w:p w:rsidR="00C71308" w:rsidRDefault="00C71308" w:rsidP="00C71308">
      <w:pPr>
        <w:spacing w:after="120"/>
        <w:ind w:left="708" w:firstLine="720"/>
        <w:jc w:val="both"/>
        <w:rPr>
          <w:lang w:val="x-none" w:eastAsia="x-none"/>
        </w:rPr>
      </w:pPr>
      <w:r>
        <w:rPr>
          <w:lang w:val="x-none" w:eastAsia="x-none"/>
        </w:rPr>
        <w:t xml:space="preserve">1. </w:t>
      </w:r>
      <w:r>
        <w:rPr>
          <w:b/>
          <w:u w:val="single"/>
          <w:lang w:val="x-none" w:eastAsia="x-none"/>
        </w:rPr>
        <w:t>§ 1</w:t>
      </w:r>
      <w:r>
        <w:rPr>
          <w:lang w:val="x-none" w:eastAsia="x-none"/>
        </w:rPr>
        <w:t xml:space="preserve"> се изменя така:</w:t>
      </w:r>
    </w:p>
    <w:p w:rsidR="00C71308" w:rsidRDefault="00C71308" w:rsidP="00C71308">
      <w:pPr>
        <w:spacing w:after="120"/>
        <w:ind w:firstLine="720"/>
        <w:jc w:val="both"/>
        <w:rPr>
          <w:lang w:val="x-none" w:eastAsia="x-none"/>
        </w:rPr>
      </w:pPr>
      <w:r>
        <w:rPr>
          <w:lang w:val="x-none" w:eastAsia="x-none"/>
        </w:rPr>
        <w:t>(1) „Търговска дейност на свободни общински площи и имоти” по смисъла на тази наредба е извършването на търговска дейност в магазини, на пазара, на тържища, на улици и тротоари.</w:t>
      </w:r>
    </w:p>
    <w:p w:rsidR="00C71308" w:rsidRDefault="00C71308" w:rsidP="00C71308">
      <w:pPr>
        <w:spacing w:after="120"/>
        <w:ind w:firstLine="720"/>
        <w:jc w:val="both"/>
        <w:rPr>
          <w:lang w:val="x-none" w:eastAsia="x-none"/>
        </w:rPr>
      </w:pPr>
      <w:r>
        <w:rPr>
          <w:lang w:val="x-none" w:eastAsia="x-none"/>
        </w:rPr>
        <w:t xml:space="preserve">(2) „Полезна площ” по смисъла на тази наредба е разгърнатата площ на отдадените под наем имоти, без външни и вътрешни зидове, и включва вътрешната площ на стаи, коридори, прилежащи помещения, сервизни помещения и други.” </w:t>
      </w:r>
    </w:p>
    <w:p w:rsidR="00C71308" w:rsidRDefault="00C71308" w:rsidP="00C71308">
      <w:pPr>
        <w:spacing w:after="120"/>
        <w:ind w:firstLine="720"/>
        <w:jc w:val="both"/>
        <w:rPr>
          <w:lang w:val="x-none" w:eastAsia="x-none"/>
        </w:rPr>
      </w:pPr>
      <w:r>
        <w:rPr>
          <w:lang w:val="en-AU" w:eastAsia="x-none"/>
        </w:rPr>
        <w:t>(</w:t>
      </w:r>
      <w:r>
        <w:rPr>
          <w:lang w:val="x-none" w:eastAsia="x-none"/>
        </w:rPr>
        <w:t>3</w:t>
      </w:r>
      <w:r>
        <w:rPr>
          <w:lang w:val="en-AU" w:eastAsia="x-none"/>
        </w:rPr>
        <w:t>)</w:t>
      </w:r>
      <w:r>
        <w:rPr>
          <w:lang w:val="x-none" w:eastAsia="x-none"/>
        </w:rPr>
        <w:t xml:space="preserve"> „</w:t>
      </w:r>
      <w:proofErr w:type="spellStart"/>
      <w:r>
        <w:rPr>
          <w:lang w:val="en-AU" w:eastAsia="x-none"/>
        </w:rPr>
        <w:t>Преместваеми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обекти</w:t>
      </w:r>
      <w:proofErr w:type="spellEnd"/>
      <w:proofErr w:type="gramStart"/>
      <w:r>
        <w:rPr>
          <w:lang w:val="x-none" w:eastAsia="x-none"/>
        </w:rPr>
        <w:t>“ по</w:t>
      </w:r>
      <w:proofErr w:type="gramEnd"/>
      <w:r>
        <w:rPr>
          <w:lang w:val="x-none" w:eastAsia="x-none"/>
        </w:rPr>
        <w:t xml:space="preserve"> смисъла на тази наредба </w:t>
      </w:r>
      <w:proofErr w:type="spellStart"/>
      <w:r>
        <w:rPr>
          <w:lang w:val="en-AU" w:eastAsia="x-none"/>
        </w:rPr>
        <w:t>са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леки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съоръжения</w:t>
      </w:r>
      <w:proofErr w:type="spellEnd"/>
      <w:r>
        <w:rPr>
          <w:lang w:val="en-AU" w:eastAsia="x-none"/>
        </w:rPr>
        <w:t xml:space="preserve">, </w:t>
      </w:r>
      <w:proofErr w:type="spellStart"/>
      <w:r>
        <w:rPr>
          <w:lang w:val="en-AU" w:eastAsia="x-none"/>
        </w:rPr>
        <w:t>предназначени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за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търговски</w:t>
      </w:r>
      <w:proofErr w:type="spellEnd"/>
      <w:r>
        <w:rPr>
          <w:lang w:val="en-AU" w:eastAsia="x-none"/>
        </w:rPr>
        <w:t xml:space="preserve"> и </w:t>
      </w:r>
      <w:proofErr w:type="spellStart"/>
      <w:r>
        <w:rPr>
          <w:lang w:val="en-AU" w:eastAsia="x-none"/>
        </w:rPr>
        <w:t>други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обслужващи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дейности</w:t>
      </w:r>
      <w:proofErr w:type="spellEnd"/>
      <w:r>
        <w:rPr>
          <w:lang w:val="en-AU" w:eastAsia="x-none"/>
        </w:rPr>
        <w:t xml:space="preserve"> – </w:t>
      </w:r>
      <w:proofErr w:type="spellStart"/>
      <w:r>
        <w:rPr>
          <w:lang w:val="en-AU" w:eastAsia="x-none"/>
        </w:rPr>
        <w:t>павилиони</w:t>
      </w:r>
      <w:proofErr w:type="spellEnd"/>
      <w:r>
        <w:rPr>
          <w:lang w:val="en-AU" w:eastAsia="x-none"/>
        </w:rPr>
        <w:t xml:space="preserve">, </w:t>
      </w:r>
      <w:proofErr w:type="spellStart"/>
      <w:r>
        <w:rPr>
          <w:lang w:val="en-AU" w:eastAsia="x-none"/>
        </w:rPr>
        <w:t>кабини</w:t>
      </w:r>
      <w:proofErr w:type="spellEnd"/>
      <w:r>
        <w:rPr>
          <w:lang w:val="en-AU" w:eastAsia="x-none"/>
        </w:rPr>
        <w:t xml:space="preserve">, </w:t>
      </w:r>
      <w:proofErr w:type="spellStart"/>
      <w:r>
        <w:rPr>
          <w:lang w:val="en-AU" w:eastAsia="x-none"/>
        </w:rPr>
        <w:t>маси</w:t>
      </w:r>
      <w:proofErr w:type="spellEnd"/>
      <w:r>
        <w:rPr>
          <w:lang w:val="en-AU" w:eastAsia="x-none"/>
        </w:rPr>
        <w:t xml:space="preserve"> и </w:t>
      </w:r>
      <w:proofErr w:type="spellStart"/>
      <w:r>
        <w:rPr>
          <w:lang w:val="en-AU" w:eastAsia="x-none"/>
        </w:rPr>
        <w:t>др</w:t>
      </w:r>
      <w:proofErr w:type="spellEnd"/>
      <w:r>
        <w:rPr>
          <w:lang w:val="en-AU" w:eastAsia="x-none"/>
        </w:rPr>
        <w:t xml:space="preserve">. </w:t>
      </w:r>
      <w:proofErr w:type="spellStart"/>
      <w:proofErr w:type="gramStart"/>
      <w:r>
        <w:rPr>
          <w:lang w:val="en-AU" w:eastAsia="x-none"/>
        </w:rPr>
        <w:t>елементи</w:t>
      </w:r>
      <w:proofErr w:type="spellEnd"/>
      <w:proofErr w:type="gram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на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градското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обзавеждане</w:t>
      </w:r>
      <w:proofErr w:type="spellEnd"/>
      <w:r>
        <w:rPr>
          <w:lang w:val="en-AU" w:eastAsia="x-none"/>
        </w:rPr>
        <w:t xml:space="preserve">, </w:t>
      </w:r>
      <w:proofErr w:type="spellStart"/>
      <w:r>
        <w:rPr>
          <w:lang w:val="en-AU" w:eastAsia="x-none"/>
        </w:rPr>
        <w:t>които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могат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да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бъдат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преместени</w:t>
      </w:r>
      <w:proofErr w:type="spellEnd"/>
      <w:r>
        <w:rPr>
          <w:lang w:val="en-AU" w:eastAsia="x-none"/>
        </w:rPr>
        <w:t xml:space="preserve"> и </w:t>
      </w:r>
      <w:proofErr w:type="spellStart"/>
      <w:r>
        <w:rPr>
          <w:lang w:val="en-AU" w:eastAsia="x-none"/>
        </w:rPr>
        <w:t>поставени</w:t>
      </w:r>
      <w:proofErr w:type="spellEnd"/>
      <w:r>
        <w:rPr>
          <w:lang w:val="en-AU" w:eastAsia="x-none"/>
        </w:rPr>
        <w:t xml:space="preserve">, </w:t>
      </w:r>
      <w:proofErr w:type="spellStart"/>
      <w:r>
        <w:rPr>
          <w:lang w:val="en-AU" w:eastAsia="x-none"/>
        </w:rPr>
        <w:t>запазвайки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физическата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си</w:t>
      </w:r>
      <w:proofErr w:type="spellEnd"/>
      <w:r>
        <w:rPr>
          <w:lang w:val="en-AU" w:eastAsia="x-none"/>
        </w:rPr>
        <w:t xml:space="preserve"> </w:t>
      </w:r>
      <w:proofErr w:type="spellStart"/>
      <w:r>
        <w:rPr>
          <w:lang w:val="en-AU" w:eastAsia="x-none"/>
        </w:rPr>
        <w:t>цялост</w:t>
      </w:r>
      <w:proofErr w:type="spellEnd"/>
      <w:r>
        <w:rPr>
          <w:lang w:val="en-AU" w:eastAsia="x-none"/>
        </w:rPr>
        <w:t>.</w:t>
      </w:r>
    </w:p>
    <w:p w:rsidR="00C71308" w:rsidRDefault="00C71308" w:rsidP="00C71308">
      <w:pPr>
        <w:jc w:val="both"/>
        <w:rPr>
          <w:b/>
          <w:u w:val="single"/>
          <w:lang w:val="x-none" w:eastAsia="x-none"/>
        </w:rPr>
      </w:pPr>
      <w:r>
        <w:rPr>
          <w:b/>
          <w:lang w:val="en-US" w:eastAsia="x-none"/>
        </w:rPr>
        <w:t>VIII</w:t>
      </w:r>
      <w:r>
        <w:rPr>
          <w:b/>
          <w:lang w:val="x-none" w:eastAsia="x-none"/>
        </w:rPr>
        <w:t>. Преходни и заключителни разпоредби</w:t>
      </w:r>
      <w:r>
        <w:rPr>
          <w:b/>
          <w:lang w:val="en-US" w:eastAsia="x-none"/>
        </w:rPr>
        <w:t xml:space="preserve"> </w:t>
      </w:r>
    </w:p>
    <w:p w:rsidR="00C71308" w:rsidRDefault="00C71308" w:rsidP="00C71308">
      <w:pPr>
        <w:jc w:val="both"/>
        <w:rPr>
          <w:lang w:val="x-none" w:eastAsia="x-none"/>
        </w:rPr>
      </w:pPr>
      <w:r>
        <w:rPr>
          <w:lang w:val="x-none" w:eastAsia="x-none"/>
        </w:rPr>
        <w:t>§ 1. С влизане в сила на настоящата наредба Общински съвет гр. Гурково определя следните зони в населените места в Община Гурково:</w:t>
      </w:r>
    </w:p>
    <w:p w:rsidR="00C71308" w:rsidRDefault="00C71308" w:rsidP="00C71308">
      <w:pPr>
        <w:jc w:val="both"/>
        <w:rPr>
          <w:lang w:val="x-none" w:eastAsia="x-none"/>
        </w:rPr>
      </w:pPr>
      <w:r>
        <w:rPr>
          <w:lang w:val="x-none" w:eastAsia="x-none"/>
        </w:rPr>
        <w:t>1. Първа зона – кв.15, 16, 21, 22, 23, 24, 25, 26, 27, 31, 32, 33, 34, 35, 40, 41, 42, 45, 150, 151, 152, 153;</w:t>
      </w:r>
    </w:p>
    <w:p w:rsidR="00C71308" w:rsidRDefault="00C71308" w:rsidP="00C71308">
      <w:pPr>
        <w:jc w:val="both"/>
        <w:rPr>
          <w:lang w:val="x-none" w:eastAsia="x-none"/>
        </w:rPr>
      </w:pPr>
      <w:r>
        <w:rPr>
          <w:lang w:val="x-none" w:eastAsia="x-none"/>
        </w:rPr>
        <w:t>2. Втора зона – всички останали квартали на гр.Гурково и другите населени места в Общината.</w:t>
      </w:r>
    </w:p>
    <w:p w:rsidR="00C71308" w:rsidRDefault="00C71308" w:rsidP="00C71308">
      <w:pPr>
        <w:jc w:val="both"/>
        <w:rPr>
          <w:lang w:val="x-none" w:eastAsia="x-none"/>
        </w:rPr>
      </w:pPr>
      <w:r>
        <w:rPr>
          <w:lang w:val="x-none" w:eastAsia="x-none"/>
        </w:rPr>
        <w:t xml:space="preserve">§ 2. В 3-месечен срок от влизане в сила на настоящата наредба всички договори за наем, сключени от Община Гурково, се актуализират в съответствие с новоприетите текстове. </w:t>
      </w:r>
    </w:p>
    <w:p w:rsidR="00C71308" w:rsidRDefault="00C71308" w:rsidP="00C71308">
      <w:pPr>
        <w:jc w:val="both"/>
        <w:rPr>
          <w:lang w:val="x-none" w:eastAsia="x-none"/>
        </w:rPr>
      </w:pPr>
      <w:r>
        <w:rPr>
          <w:lang w:val="x-none" w:eastAsia="x-none"/>
        </w:rPr>
        <w:t>§ 3. Настоящата Наредба влиза в сила в 1 месечен срок, считано от датата на приемането й от Общински съвет - Гурково.</w:t>
      </w:r>
    </w:p>
    <w:p w:rsidR="00C71308" w:rsidRDefault="00C71308" w:rsidP="00C71308">
      <w:pPr>
        <w:ind w:firstLine="708"/>
        <w:jc w:val="both"/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10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9,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1,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left="708" w:firstLine="708"/>
        <w:jc w:val="both"/>
        <w:rPr>
          <w:rFonts w:ascii="Verdana" w:hAnsi="Verdana"/>
          <w:b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left="708"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407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Default="00C71308" w:rsidP="00C71308">
      <w:pPr>
        <w:ind w:firstLine="708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Кмета на Община Гурково с вх. № ОС – 108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разпореждане</w:t>
      </w:r>
      <w:proofErr w:type="gramEnd"/>
      <w:r>
        <w:t xml:space="preserve"> с имоти – частна общинска собственост – продажба на сгради с идентификатор 21124.32.283.3 и 21124.32.283.8 по кадастралната карта на с.Димовци, общ.Гурково.</w:t>
      </w:r>
    </w:p>
    <w:p w:rsidR="00C71308" w:rsidRDefault="00C71308" w:rsidP="00C71308">
      <w:pPr>
        <w:ind w:left="708" w:firstLine="708"/>
        <w:jc w:val="both"/>
      </w:pPr>
    </w:p>
    <w:p w:rsidR="00C71308" w:rsidRDefault="00C71308" w:rsidP="00C71308">
      <w:pPr>
        <w:ind w:firstLine="720"/>
        <w:jc w:val="both"/>
        <w:rPr>
          <w:sz w:val="22"/>
          <w:szCs w:val="22"/>
          <w:lang w:eastAsia="en-US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rPr>
          <w:sz w:val="22"/>
          <w:szCs w:val="22"/>
          <w:lang w:eastAsia="en-US"/>
        </w:rPr>
        <w:t xml:space="preserve">В Общинска администрация гр.Гурково е </w:t>
      </w:r>
      <w:r>
        <w:rPr>
          <w:lang w:eastAsia="en-US"/>
        </w:rPr>
        <w:t xml:space="preserve">постъпило заявление с Вх. № К-219/22.01.2018г. от Ангел Борисов </w:t>
      </w:r>
      <w:proofErr w:type="spellStart"/>
      <w:r>
        <w:rPr>
          <w:lang w:eastAsia="en-US"/>
        </w:rPr>
        <w:t>Бабанов</w:t>
      </w:r>
      <w:proofErr w:type="spellEnd"/>
      <w:r>
        <w:rPr>
          <w:lang w:eastAsia="en-US"/>
        </w:rPr>
        <w:t xml:space="preserve"> с постоянен адрес: гр. Стара Загора, ул. Иван Асен №89, ет. 5, ап. 514, собственик на „ЕКО КЛИЙН АББ” ЕООД с</w:t>
      </w:r>
      <w:r>
        <w:rPr>
          <w:szCs w:val="20"/>
          <w:lang w:eastAsia="en-US"/>
        </w:rPr>
        <w:t xml:space="preserve"> искане за закупуване на сгради – частна общинска собственост</w:t>
      </w:r>
      <w:r>
        <w:rPr>
          <w:sz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с </w:t>
      </w:r>
      <w:r>
        <w:rPr>
          <w:b/>
          <w:sz w:val="22"/>
          <w:szCs w:val="22"/>
          <w:lang w:eastAsia="en-US"/>
        </w:rPr>
        <w:t xml:space="preserve">идентификатори 21124.32.283.3 </w:t>
      </w:r>
      <w:r>
        <w:rPr>
          <w:b/>
          <w:lang w:eastAsia="en-US"/>
        </w:rPr>
        <w:t>с площ 33 кв.м.</w:t>
      </w:r>
      <w:r>
        <w:rPr>
          <w:lang w:eastAsia="en-US"/>
        </w:rPr>
        <w:t xml:space="preserve"> и </w:t>
      </w:r>
      <w:r>
        <w:rPr>
          <w:b/>
          <w:lang w:eastAsia="en-US"/>
        </w:rPr>
        <w:t>21124.32.283.8 с площ 23 кв.м.</w:t>
      </w:r>
      <w:r>
        <w:rPr>
          <w:lang w:eastAsia="en-US"/>
        </w:rPr>
        <w:t xml:space="preserve"> с предназначение: Селскостопански сгради, построени в ПИ с идентификатор 21124.32.283,</w:t>
      </w:r>
      <w:r>
        <w:rPr>
          <w:sz w:val="22"/>
          <w:szCs w:val="22"/>
          <w:lang w:eastAsia="en-US"/>
        </w:rPr>
        <w:t xml:space="preserve"> по кадастралната карта и кадастралните регистри на </w:t>
      </w:r>
      <w:r>
        <w:rPr>
          <w:lang w:eastAsia="en-US"/>
        </w:rPr>
        <w:t>с.Димовци, общ.Гурково</w:t>
      </w:r>
      <w:r>
        <w:rPr>
          <w:sz w:val="22"/>
          <w:szCs w:val="22"/>
          <w:lang w:eastAsia="en-US"/>
        </w:rPr>
        <w:t xml:space="preserve">, одобрени със заповед РД – 18-39 / 28.06.2010 г. на Изпълнителния директор на АГКК. </w:t>
      </w:r>
    </w:p>
    <w:p w:rsidR="00C71308" w:rsidRDefault="00C71308" w:rsidP="00C71308">
      <w:pPr>
        <w:ind w:firstLine="720"/>
        <w:jc w:val="both"/>
        <w:rPr>
          <w:lang w:eastAsia="en-US"/>
        </w:rPr>
      </w:pPr>
      <w:r>
        <w:rPr>
          <w:sz w:val="22"/>
          <w:szCs w:val="22"/>
          <w:lang w:eastAsia="en-US"/>
        </w:rPr>
        <w:t xml:space="preserve">Заявителят </w:t>
      </w:r>
      <w:r>
        <w:rPr>
          <w:lang w:eastAsia="en-US"/>
        </w:rPr>
        <w:t xml:space="preserve">Ангел Борисов </w:t>
      </w:r>
      <w:proofErr w:type="spellStart"/>
      <w:r>
        <w:rPr>
          <w:lang w:eastAsia="en-US"/>
        </w:rPr>
        <w:t>Бабанов</w:t>
      </w:r>
      <w:proofErr w:type="spellEnd"/>
      <w:r>
        <w:rPr>
          <w:lang w:eastAsia="en-US"/>
        </w:rPr>
        <w:t xml:space="preserve"> е собственик на съседните селскостопански сгради, преустроени в цех за изготвяне на заготовки за дървообработващата промишленост. </w:t>
      </w:r>
    </w:p>
    <w:p w:rsidR="00C71308" w:rsidRDefault="00C71308" w:rsidP="00C71308">
      <w:pPr>
        <w:ind w:firstLine="720"/>
        <w:jc w:val="both"/>
        <w:rPr>
          <w:lang w:val="en-US" w:eastAsia="en-US"/>
        </w:rPr>
      </w:pPr>
      <w:r>
        <w:rPr>
          <w:lang w:eastAsia="en-US"/>
        </w:rPr>
        <w:t>Двете селскостопански сгради са актувани с акт за частна общинска собственост с № 1133 /02.01.2018 г., надлежно вписан в Служба по вписванията, и пазарните им оценки са определени от оценител по реда на чл.22 ал.3 от ЗОС. Данъчните им оценки, удостоверени с приложено към това предложение удостоверение, са по-ниски от предлаганата начална тръжна цена.</w:t>
      </w:r>
    </w:p>
    <w:p w:rsidR="00C71308" w:rsidRDefault="00C71308" w:rsidP="00C71308">
      <w:pPr>
        <w:ind w:firstLine="720"/>
        <w:jc w:val="both"/>
        <w:rPr>
          <w:lang w:val="en-US" w:eastAsia="en-US"/>
        </w:rPr>
      </w:pPr>
      <w:r>
        <w:rPr>
          <w:lang w:eastAsia="en-US"/>
        </w:rPr>
        <w:t xml:space="preserve">Съгласно чл. 35, ал. 1 от Закона за общинската собственост, продажбата на имоти и вещи – частна общинска собственост, се извършва след решение на общинския съвет от кмета на общината чрез публичен търг или публично оповестен конкурс. </w:t>
      </w:r>
    </w:p>
    <w:p w:rsidR="00C71308" w:rsidRDefault="00C71308" w:rsidP="00C71308">
      <w:pPr>
        <w:ind w:firstLine="720"/>
        <w:jc w:val="both"/>
        <w:rPr>
          <w:lang w:eastAsia="en-US"/>
        </w:rPr>
      </w:pPr>
      <w:proofErr w:type="spellStart"/>
      <w:r>
        <w:rPr>
          <w:lang w:val="en-AU" w:eastAsia="en-US"/>
        </w:rPr>
        <w:t>Съгласно</w:t>
      </w:r>
      <w:proofErr w:type="spellEnd"/>
      <w:r>
        <w:rPr>
          <w:lang w:val="en-AU" w:eastAsia="en-US"/>
        </w:rPr>
        <w:t xml:space="preserve"> чл.45 ал.1 </w:t>
      </w:r>
      <w:proofErr w:type="spellStart"/>
      <w:r>
        <w:rPr>
          <w:lang w:val="en-AU" w:eastAsia="en-US"/>
        </w:rPr>
        <w:t>от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Наредбата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за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реда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за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придобиване</w:t>
      </w:r>
      <w:proofErr w:type="spellEnd"/>
      <w:r>
        <w:rPr>
          <w:lang w:val="en-AU" w:eastAsia="en-US"/>
        </w:rPr>
        <w:t xml:space="preserve">, </w:t>
      </w:r>
      <w:proofErr w:type="spellStart"/>
      <w:r>
        <w:rPr>
          <w:lang w:val="en-AU" w:eastAsia="en-US"/>
        </w:rPr>
        <w:t>управление</w:t>
      </w:r>
      <w:proofErr w:type="spellEnd"/>
      <w:r>
        <w:rPr>
          <w:lang w:val="en-AU" w:eastAsia="en-US"/>
        </w:rPr>
        <w:t xml:space="preserve"> и </w:t>
      </w:r>
      <w:proofErr w:type="spellStart"/>
      <w:r>
        <w:rPr>
          <w:lang w:val="en-AU" w:eastAsia="en-US"/>
        </w:rPr>
        <w:t>разпореждане</w:t>
      </w:r>
      <w:proofErr w:type="spellEnd"/>
      <w:r>
        <w:rPr>
          <w:lang w:val="en-AU" w:eastAsia="en-US"/>
        </w:rPr>
        <w:t xml:space="preserve"> с </w:t>
      </w:r>
      <w:proofErr w:type="spellStart"/>
      <w:r>
        <w:rPr>
          <w:lang w:val="en-AU" w:eastAsia="en-US"/>
        </w:rPr>
        <w:t>имоти</w:t>
      </w:r>
      <w:proofErr w:type="spellEnd"/>
      <w:r>
        <w:rPr>
          <w:lang w:val="en-AU" w:eastAsia="en-US"/>
        </w:rPr>
        <w:t xml:space="preserve"> и </w:t>
      </w:r>
      <w:proofErr w:type="spellStart"/>
      <w:r>
        <w:rPr>
          <w:lang w:val="en-AU" w:eastAsia="en-US"/>
        </w:rPr>
        <w:t>вещи</w:t>
      </w:r>
      <w:proofErr w:type="spellEnd"/>
      <w:r>
        <w:rPr>
          <w:lang w:val="en-AU" w:eastAsia="en-US"/>
        </w:rPr>
        <w:t xml:space="preserve"> – </w:t>
      </w:r>
      <w:proofErr w:type="spellStart"/>
      <w:r>
        <w:rPr>
          <w:lang w:val="en-AU" w:eastAsia="en-US"/>
        </w:rPr>
        <w:t>общинска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собственост</w:t>
      </w:r>
      <w:proofErr w:type="spellEnd"/>
      <w:r>
        <w:rPr>
          <w:lang w:val="en-AU" w:eastAsia="en-US"/>
        </w:rPr>
        <w:t xml:space="preserve">, </w:t>
      </w:r>
      <w:proofErr w:type="spellStart"/>
      <w:r>
        <w:rPr>
          <w:lang w:val="en-AU" w:eastAsia="en-US"/>
        </w:rPr>
        <w:t>продажбата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на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нежилищни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имоти</w:t>
      </w:r>
      <w:proofErr w:type="spellEnd"/>
      <w:r>
        <w:rPr>
          <w:lang w:val="en-AU" w:eastAsia="en-US"/>
        </w:rPr>
        <w:t xml:space="preserve"> – </w:t>
      </w:r>
      <w:proofErr w:type="spellStart"/>
      <w:r>
        <w:rPr>
          <w:lang w:val="en-AU" w:eastAsia="en-US"/>
        </w:rPr>
        <w:t>частна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общинска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собственост</w:t>
      </w:r>
      <w:proofErr w:type="spellEnd"/>
      <w:r>
        <w:rPr>
          <w:lang w:val="en-AU" w:eastAsia="en-US"/>
        </w:rPr>
        <w:t xml:space="preserve">, </w:t>
      </w:r>
      <w:proofErr w:type="spellStart"/>
      <w:r>
        <w:rPr>
          <w:lang w:val="en-AU" w:eastAsia="en-US"/>
        </w:rPr>
        <w:t>се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извършва</w:t>
      </w:r>
      <w:proofErr w:type="spellEnd"/>
      <w:r>
        <w:rPr>
          <w:lang w:val="en-AU" w:eastAsia="en-US"/>
        </w:rPr>
        <w:t xml:space="preserve"> в </w:t>
      </w:r>
      <w:proofErr w:type="spellStart"/>
      <w:r>
        <w:rPr>
          <w:lang w:val="en-AU" w:eastAsia="en-US"/>
        </w:rPr>
        <w:t>съответствие</w:t>
      </w:r>
      <w:proofErr w:type="spellEnd"/>
      <w:r>
        <w:rPr>
          <w:lang w:val="en-AU" w:eastAsia="en-US"/>
        </w:rPr>
        <w:t xml:space="preserve"> с </w:t>
      </w:r>
      <w:proofErr w:type="spellStart"/>
      <w:r>
        <w:rPr>
          <w:lang w:val="en-AU" w:eastAsia="en-US"/>
        </w:rPr>
        <w:t>предвижданията</w:t>
      </w:r>
      <w:proofErr w:type="spellEnd"/>
      <w:r>
        <w:rPr>
          <w:lang w:val="en-AU" w:eastAsia="en-US"/>
        </w:rPr>
        <w:t xml:space="preserve"> в </w:t>
      </w:r>
      <w:proofErr w:type="spellStart"/>
      <w:r>
        <w:rPr>
          <w:lang w:val="en-AU" w:eastAsia="en-US"/>
        </w:rPr>
        <w:t>годишната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програма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за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управление</w:t>
      </w:r>
      <w:proofErr w:type="spellEnd"/>
      <w:r>
        <w:rPr>
          <w:lang w:val="en-AU" w:eastAsia="en-US"/>
        </w:rPr>
        <w:t xml:space="preserve"> и </w:t>
      </w:r>
      <w:proofErr w:type="spellStart"/>
      <w:r>
        <w:rPr>
          <w:lang w:val="en-AU" w:eastAsia="en-US"/>
        </w:rPr>
        <w:t>разпореждане</w:t>
      </w:r>
      <w:proofErr w:type="spellEnd"/>
      <w:r>
        <w:rPr>
          <w:lang w:val="en-AU" w:eastAsia="en-US"/>
        </w:rPr>
        <w:t xml:space="preserve"> с </w:t>
      </w:r>
      <w:proofErr w:type="spellStart"/>
      <w:r>
        <w:rPr>
          <w:lang w:val="en-AU" w:eastAsia="en-US"/>
        </w:rPr>
        <w:t>имотите</w:t>
      </w:r>
      <w:proofErr w:type="spellEnd"/>
      <w:r>
        <w:rPr>
          <w:lang w:val="en-AU" w:eastAsia="en-US"/>
        </w:rPr>
        <w:t xml:space="preserve"> – </w:t>
      </w:r>
      <w:proofErr w:type="spellStart"/>
      <w:r>
        <w:rPr>
          <w:lang w:val="en-AU" w:eastAsia="en-US"/>
        </w:rPr>
        <w:t>общинска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собственост</w:t>
      </w:r>
      <w:proofErr w:type="spellEnd"/>
      <w:r>
        <w:rPr>
          <w:lang w:val="en-AU" w:eastAsia="en-US"/>
        </w:rPr>
        <w:t xml:space="preserve">, </w:t>
      </w:r>
      <w:proofErr w:type="spellStart"/>
      <w:r>
        <w:rPr>
          <w:lang w:val="en-AU" w:eastAsia="en-US"/>
        </w:rPr>
        <w:t>след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решение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на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Общински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съвет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от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Кмета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на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Общината</w:t>
      </w:r>
      <w:proofErr w:type="spellEnd"/>
      <w:r>
        <w:rPr>
          <w:lang w:val="en-AU" w:eastAsia="en-US"/>
        </w:rPr>
        <w:t xml:space="preserve">, </w:t>
      </w:r>
      <w:proofErr w:type="spellStart"/>
      <w:r>
        <w:rPr>
          <w:lang w:val="en-AU" w:eastAsia="en-US"/>
        </w:rPr>
        <w:t>чрез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публичен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търг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или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конкурс</w:t>
      </w:r>
      <w:proofErr w:type="spellEnd"/>
      <w:r>
        <w:rPr>
          <w:lang w:val="en-AU" w:eastAsia="en-US"/>
        </w:rPr>
        <w:t xml:space="preserve">. </w:t>
      </w:r>
      <w:proofErr w:type="spellStart"/>
      <w:proofErr w:type="gramStart"/>
      <w:r>
        <w:rPr>
          <w:lang w:val="en-AU" w:eastAsia="en-US"/>
        </w:rPr>
        <w:t>Имот</w:t>
      </w:r>
      <w:r>
        <w:rPr>
          <w:lang w:eastAsia="en-US"/>
        </w:rPr>
        <w:t>ите</w:t>
      </w:r>
      <w:proofErr w:type="spellEnd"/>
      <w:r>
        <w:rPr>
          <w:lang w:eastAsia="en-US"/>
        </w:rPr>
        <w:t xml:space="preserve"> са</w:t>
      </w:r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включен</w:t>
      </w:r>
      <w:proofErr w:type="spellEnd"/>
      <w:r>
        <w:rPr>
          <w:lang w:eastAsia="en-US"/>
        </w:rPr>
        <w:t>и</w:t>
      </w:r>
      <w:r>
        <w:rPr>
          <w:lang w:val="en-AU" w:eastAsia="en-US"/>
        </w:rPr>
        <w:t xml:space="preserve"> в </w:t>
      </w:r>
      <w:proofErr w:type="spellStart"/>
      <w:r>
        <w:rPr>
          <w:lang w:val="en-AU" w:eastAsia="en-US"/>
        </w:rPr>
        <w:t>Годишната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програма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за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управление</w:t>
      </w:r>
      <w:proofErr w:type="spellEnd"/>
      <w:r>
        <w:rPr>
          <w:lang w:val="en-AU" w:eastAsia="en-US"/>
        </w:rPr>
        <w:t xml:space="preserve"> и </w:t>
      </w:r>
      <w:proofErr w:type="spellStart"/>
      <w:r>
        <w:rPr>
          <w:lang w:val="en-AU" w:eastAsia="en-US"/>
        </w:rPr>
        <w:t>разпореждане</w:t>
      </w:r>
      <w:proofErr w:type="spellEnd"/>
      <w:r>
        <w:rPr>
          <w:lang w:val="en-AU" w:eastAsia="en-US"/>
        </w:rPr>
        <w:t xml:space="preserve"> с </w:t>
      </w:r>
      <w:proofErr w:type="spellStart"/>
      <w:r>
        <w:rPr>
          <w:lang w:val="en-AU" w:eastAsia="en-US"/>
        </w:rPr>
        <w:t>имоти</w:t>
      </w:r>
      <w:proofErr w:type="spellEnd"/>
      <w:r>
        <w:rPr>
          <w:lang w:val="en-AU" w:eastAsia="en-US"/>
        </w:rPr>
        <w:t xml:space="preserve"> - </w:t>
      </w:r>
      <w:proofErr w:type="spellStart"/>
      <w:r>
        <w:rPr>
          <w:lang w:val="en-AU" w:eastAsia="en-US"/>
        </w:rPr>
        <w:t>общинска</w:t>
      </w:r>
      <w:proofErr w:type="spellEnd"/>
      <w:r>
        <w:rPr>
          <w:lang w:val="en-AU" w:eastAsia="en-US"/>
        </w:rPr>
        <w:t xml:space="preserve"> </w:t>
      </w:r>
      <w:proofErr w:type="spellStart"/>
      <w:r>
        <w:rPr>
          <w:lang w:val="en-AU" w:eastAsia="en-US"/>
        </w:rPr>
        <w:t>собственост</w:t>
      </w:r>
      <w:proofErr w:type="spellEnd"/>
      <w:r>
        <w:rPr>
          <w:lang w:val="en-AU" w:eastAsia="en-US"/>
        </w:rPr>
        <w:t xml:space="preserve"> </w:t>
      </w:r>
      <w:r>
        <w:rPr>
          <w:lang w:eastAsia="en-US"/>
        </w:rPr>
        <w:t xml:space="preserve">в раздел ІІІ “Б– Имоти, които Община Гурково има намерение да продаде, </w:t>
      </w:r>
      <w:r>
        <w:rPr>
          <w:b/>
          <w:lang w:val="ru-RU" w:eastAsia="en-US"/>
        </w:rPr>
        <w:t>под т.1</w:t>
      </w:r>
      <w:r>
        <w:rPr>
          <w:lang w:eastAsia="en-US"/>
        </w:rPr>
        <w:t>.</w:t>
      </w:r>
      <w:proofErr w:type="gramEnd"/>
    </w:p>
    <w:p w:rsidR="00C71308" w:rsidRDefault="00C71308" w:rsidP="00C71308">
      <w:pPr>
        <w:ind w:firstLine="720"/>
        <w:jc w:val="both"/>
        <w:rPr>
          <w:lang w:val="en-US" w:eastAsia="en-US"/>
        </w:rPr>
      </w:pPr>
      <w:r>
        <w:rPr>
          <w:lang w:eastAsia="en-US"/>
        </w:rPr>
        <w:t>На основание чл.21, ал.1, т.8 от ЗМСМА, чл. 35, ал. 1 и чл.41 ал.2</w:t>
      </w:r>
      <w:r>
        <w:rPr>
          <w:color w:val="FF0000"/>
          <w:lang w:eastAsia="en-US"/>
        </w:rPr>
        <w:t xml:space="preserve"> </w:t>
      </w:r>
      <w:r>
        <w:rPr>
          <w:lang w:eastAsia="en-US"/>
        </w:rPr>
        <w:t xml:space="preserve">от ЗОС, както и чл.45, ал.1 от Наредбата за реда за придобиване, управление и разпореждане с имоти и вещи – общинска собственост и във връзка с гореизложеното,  Общински съвет – Гурково </w:t>
      </w:r>
    </w:p>
    <w:p w:rsidR="00C71308" w:rsidRDefault="00C71308" w:rsidP="00C71308">
      <w:pPr>
        <w:rPr>
          <w:sz w:val="20"/>
          <w:szCs w:val="20"/>
          <w:lang w:eastAsia="en-US"/>
        </w:rPr>
      </w:pPr>
    </w:p>
    <w:p w:rsidR="00C71308" w:rsidRDefault="00C71308" w:rsidP="00C71308">
      <w:pPr>
        <w:rPr>
          <w:sz w:val="20"/>
          <w:szCs w:val="20"/>
          <w:lang w:eastAsia="en-US"/>
        </w:rPr>
      </w:pPr>
    </w:p>
    <w:p w:rsidR="00C71308" w:rsidRDefault="00C71308" w:rsidP="00C71308">
      <w:pPr>
        <w:autoSpaceDE w:val="0"/>
        <w:autoSpaceDN w:val="0"/>
        <w:adjustRightInd w:val="0"/>
        <w:ind w:left="708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autoSpaceDE w:val="0"/>
        <w:autoSpaceDN w:val="0"/>
        <w:adjustRightInd w:val="0"/>
        <w:ind w:left="708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</w:p>
    <w:p w:rsidR="00C71308" w:rsidRDefault="00C71308" w:rsidP="00C71308">
      <w:pPr>
        <w:ind w:left="708"/>
        <w:rPr>
          <w:sz w:val="20"/>
          <w:szCs w:val="20"/>
          <w:lang w:eastAsia="en-US"/>
        </w:rPr>
      </w:pPr>
    </w:p>
    <w:p w:rsidR="00C71308" w:rsidRDefault="00C71308" w:rsidP="00C71308">
      <w:pPr>
        <w:ind w:firstLine="708"/>
        <w:jc w:val="both"/>
        <w:rPr>
          <w:lang w:eastAsia="en-US"/>
        </w:rPr>
      </w:pPr>
      <w:r>
        <w:rPr>
          <w:b/>
          <w:lang w:eastAsia="en-US"/>
        </w:rPr>
        <w:t>1.</w:t>
      </w:r>
      <w:r>
        <w:rPr>
          <w:lang w:eastAsia="en-US"/>
        </w:rPr>
        <w:t xml:space="preserve"> Дава съгласие за продажба </w:t>
      </w:r>
      <w:r>
        <w:rPr>
          <w:b/>
          <w:lang w:eastAsia="en-US"/>
        </w:rPr>
        <w:t xml:space="preserve">чрез публичен търг </w:t>
      </w:r>
      <w:r>
        <w:rPr>
          <w:lang w:eastAsia="en-US"/>
        </w:rPr>
        <w:t>с явно наддаване на недвижими имоти – частна общинска собственост, представляващи по кадастралната карта и кадастралните регистри с. Димовци, общ. Гурково</w:t>
      </w:r>
      <w:r>
        <w:rPr>
          <w:sz w:val="22"/>
          <w:szCs w:val="22"/>
          <w:lang w:eastAsia="en-US"/>
        </w:rPr>
        <w:t>, одобрени със Заповед РД – 18-39 / 28.06.2010 г. на Изпълнителния директор на АГКК, както следва</w:t>
      </w:r>
      <w:r>
        <w:rPr>
          <w:lang w:eastAsia="en-US"/>
        </w:rPr>
        <w:t>:</w:t>
      </w:r>
    </w:p>
    <w:p w:rsidR="00C71308" w:rsidRDefault="00C71308" w:rsidP="00C71308">
      <w:pPr>
        <w:ind w:left="1428"/>
        <w:jc w:val="both"/>
        <w:rPr>
          <w:lang w:eastAsia="en-US"/>
        </w:rPr>
      </w:pPr>
    </w:p>
    <w:p w:rsidR="00C71308" w:rsidRDefault="00C71308" w:rsidP="00C71308">
      <w:pPr>
        <w:autoSpaceDE w:val="0"/>
        <w:autoSpaceDN w:val="0"/>
        <w:adjustRightInd w:val="0"/>
        <w:ind w:left="708"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1.</w:t>
      </w:r>
      <w:proofErr w:type="spellStart"/>
      <w:r>
        <w:rPr>
          <w:b/>
          <w:lang w:eastAsia="en-US"/>
        </w:rPr>
        <w:t>1</w:t>
      </w:r>
      <w:proofErr w:type="spellEnd"/>
      <w:r>
        <w:rPr>
          <w:lang w:eastAsia="en-US"/>
        </w:rPr>
        <w:t>.Сграда</w:t>
      </w:r>
      <w:r>
        <w:rPr>
          <w:lang w:val="en-AU" w:eastAsia="en-US"/>
        </w:rPr>
        <w:t xml:space="preserve"> с </w:t>
      </w:r>
      <w:proofErr w:type="spellStart"/>
      <w:r>
        <w:rPr>
          <w:lang w:val="en-AU" w:eastAsia="en-US"/>
        </w:rPr>
        <w:t>идентификатор</w:t>
      </w:r>
      <w:proofErr w:type="spellEnd"/>
      <w:r>
        <w:rPr>
          <w:lang w:val="en-AU" w:eastAsia="en-US"/>
        </w:rPr>
        <w:t xml:space="preserve"> </w:t>
      </w:r>
      <w:r>
        <w:rPr>
          <w:b/>
          <w:lang w:eastAsia="en-US"/>
        </w:rPr>
        <w:t xml:space="preserve">21124.32.283.3, </w:t>
      </w:r>
      <w:r>
        <w:rPr>
          <w:lang w:eastAsia="en-US"/>
        </w:rPr>
        <w:t xml:space="preserve">разположена в ПИ с идентификатор 21124.32.283, с адрес </w:t>
      </w:r>
      <w:r>
        <w:rPr>
          <w:b/>
          <w:lang w:eastAsia="en-US"/>
        </w:rPr>
        <w:t xml:space="preserve">с. Димовци, </w:t>
      </w:r>
      <w:r>
        <w:rPr>
          <w:lang w:eastAsia="en-US"/>
        </w:rPr>
        <w:t xml:space="preserve">общ. Гурково, със застроена </w:t>
      </w:r>
      <w:r>
        <w:rPr>
          <w:b/>
          <w:lang w:eastAsia="en-US"/>
        </w:rPr>
        <w:t>площ 33 кв.м., брой етажи: 1, предназначение :</w:t>
      </w:r>
      <w:r>
        <w:rPr>
          <w:b/>
          <w:lang w:val="en-AU" w:eastAsia="en-US"/>
        </w:rPr>
        <w:t xml:space="preserve"> </w:t>
      </w:r>
      <w:r>
        <w:rPr>
          <w:b/>
          <w:lang w:eastAsia="en-US"/>
        </w:rPr>
        <w:t>Селскостопанска сграда,</w:t>
      </w:r>
    </w:p>
    <w:p w:rsidR="00C71308" w:rsidRDefault="00C71308" w:rsidP="00C71308">
      <w:pPr>
        <w:autoSpaceDE w:val="0"/>
        <w:autoSpaceDN w:val="0"/>
        <w:adjustRightInd w:val="0"/>
        <w:ind w:left="708"/>
        <w:jc w:val="both"/>
        <w:rPr>
          <w:lang w:eastAsia="en-US"/>
        </w:rPr>
      </w:pPr>
    </w:p>
    <w:p w:rsidR="00C71308" w:rsidRDefault="00C71308" w:rsidP="00C71308">
      <w:pPr>
        <w:autoSpaceDE w:val="0"/>
        <w:autoSpaceDN w:val="0"/>
        <w:adjustRightInd w:val="0"/>
        <w:ind w:left="708"/>
        <w:jc w:val="both"/>
        <w:rPr>
          <w:b/>
          <w:lang w:eastAsia="en-US"/>
        </w:rPr>
      </w:pPr>
      <w:r>
        <w:rPr>
          <w:b/>
          <w:lang w:eastAsia="en-US"/>
        </w:rPr>
        <w:t>1.2.</w:t>
      </w:r>
      <w:r>
        <w:rPr>
          <w:lang w:eastAsia="en-US"/>
        </w:rPr>
        <w:t xml:space="preserve"> Сграда</w:t>
      </w:r>
      <w:r>
        <w:rPr>
          <w:lang w:val="en-AU" w:eastAsia="en-US"/>
        </w:rPr>
        <w:t xml:space="preserve"> с </w:t>
      </w:r>
      <w:proofErr w:type="spellStart"/>
      <w:r>
        <w:rPr>
          <w:lang w:val="en-AU" w:eastAsia="en-US"/>
        </w:rPr>
        <w:t>идентификатор</w:t>
      </w:r>
      <w:proofErr w:type="spellEnd"/>
      <w:r>
        <w:rPr>
          <w:lang w:val="en-AU" w:eastAsia="en-US"/>
        </w:rPr>
        <w:t xml:space="preserve"> </w:t>
      </w:r>
      <w:r>
        <w:rPr>
          <w:b/>
          <w:lang w:eastAsia="en-US"/>
        </w:rPr>
        <w:t xml:space="preserve">21124.32.283.8, </w:t>
      </w:r>
      <w:r>
        <w:rPr>
          <w:lang w:eastAsia="en-US"/>
        </w:rPr>
        <w:t xml:space="preserve">разположена в ПИ с идентификатор 21124.32.283, с адрес с. Димовци, общ. Гурково, със застроена </w:t>
      </w:r>
      <w:r>
        <w:rPr>
          <w:b/>
          <w:lang w:eastAsia="en-US"/>
        </w:rPr>
        <w:t>площ 23кв.м., брой етажи: 1, предназначение :</w:t>
      </w:r>
      <w:r>
        <w:rPr>
          <w:b/>
          <w:lang w:val="en-AU" w:eastAsia="en-US"/>
        </w:rPr>
        <w:t xml:space="preserve"> </w:t>
      </w:r>
      <w:r>
        <w:rPr>
          <w:b/>
          <w:lang w:eastAsia="en-US"/>
        </w:rPr>
        <w:t>Селскостопанска сграда,</w:t>
      </w:r>
    </w:p>
    <w:p w:rsidR="00C71308" w:rsidRDefault="00C71308" w:rsidP="00C71308">
      <w:pPr>
        <w:autoSpaceDE w:val="0"/>
        <w:autoSpaceDN w:val="0"/>
        <w:adjustRightInd w:val="0"/>
        <w:ind w:left="708"/>
        <w:jc w:val="both"/>
        <w:rPr>
          <w:b/>
          <w:lang w:eastAsia="en-US"/>
        </w:rPr>
      </w:pPr>
    </w:p>
    <w:p w:rsidR="00C71308" w:rsidRDefault="00C71308" w:rsidP="00C71308">
      <w:pPr>
        <w:ind w:left="708"/>
        <w:jc w:val="both"/>
        <w:rPr>
          <w:lang w:eastAsia="en-US"/>
        </w:rPr>
      </w:pPr>
      <w:r>
        <w:rPr>
          <w:lang w:eastAsia="en-US"/>
        </w:rPr>
        <w:t xml:space="preserve">за които е съставен </w:t>
      </w:r>
      <w:r>
        <w:rPr>
          <w:b/>
          <w:lang w:eastAsia="en-US"/>
        </w:rPr>
        <w:t>АОС № 1133 / 02.01.2018г.,</w:t>
      </w:r>
      <w:r>
        <w:rPr>
          <w:lang w:eastAsia="en-US"/>
        </w:rPr>
        <w:t xml:space="preserve"> вписан в Служба по вписванията </w:t>
      </w:r>
      <w:r>
        <w:rPr>
          <w:lang w:eastAsia="en-US"/>
        </w:rPr>
        <w:br/>
        <w:t xml:space="preserve">гр. Казанлък с </w:t>
      </w:r>
      <w:proofErr w:type="spellStart"/>
      <w:r>
        <w:rPr>
          <w:lang w:eastAsia="en-US"/>
        </w:rPr>
        <w:t>дв</w:t>
      </w:r>
      <w:proofErr w:type="spellEnd"/>
      <w:r>
        <w:rPr>
          <w:lang w:eastAsia="en-US"/>
        </w:rPr>
        <w:t>.вх.№43 от 05.01.2018 год., н.а. 31, том 1, н.д. 32</w:t>
      </w:r>
    </w:p>
    <w:p w:rsidR="00C71308" w:rsidRDefault="00C71308" w:rsidP="00C71308">
      <w:pPr>
        <w:ind w:left="708"/>
        <w:jc w:val="both"/>
        <w:rPr>
          <w:lang w:eastAsia="en-US"/>
        </w:rPr>
      </w:pPr>
    </w:p>
    <w:p w:rsidR="00C71308" w:rsidRDefault="00C71308" w:rsidP="00C71308">
      <w:pPr>
        <w:ind w:left="360" w:firstLine="348"/>
        <w:jc w:val="both"/>
        <w:rPr>
          <w:lang w:eastAsia="en-US"/>
        </w:rPr>
      </w:pPr>
      <w:r>
        <w:rPr>
          <w:b/>
          <w:lang w:eastAsia="en-US"/>
        </w:rPr>
        <w:t>2</w:t>
      </w:r>
      <w:r>
        <w:rPr>
          <w:lang w:eastAsia="en-US"/>
        </w:rPr>
        <w:t xml:space="preserve">. Одобрява предложената и приложена към това решение оценка за </w:t>
      </w:r>
      <w:r>
        <w:rPr>
          <w:lang w:val="en-US" w:eastAsia="en-US"/>
        </w:rPr>
        <w:t xml:space="preserve">   </w:t>
      </w:r>
      <w:r>
        <w:rPr>
          <w:lang w:eastAsia="en-US"/>
        </w:rPr>
        <w:t xml:space="preserve">пазарната стойност на недвижимите имоти, описани в т.1 от това решение в размер на </w:t>
      </w:r>
      <w:r>
        <w:rPr>
          <w:lang w:val="en-US" w:eastAsia="en-US"/>
        </w:rPr>
        <w:t xml:space="preserve">      </w:t>
      </w:r>
      <w:r>
        <w:rPr>
          <w:b/>
          <w:lang w:eastAsia="en-US"/>
        </w:rPr>
        <w:t xml:space="preserve">4120,00 лева </w:t>
      </w:r>
      <w:r>
        <w:rPr>
          <w:lang w:eastAsia="en-US"/>
        </w:rPr>
        <w:t xml:space="preserve">/четири хиляди сто и двадесет лева/, </w:t>
      </w:r>
      <w:r>
        <w:rPr>
          <w:b/>
          <w:lang w:eastAsia="en-US"/>
        </w:rPr>
        <w:t>без ДДС</w:t>
      </w:r>
      <w:r>
        <w:rPr>
          <w:lang w:eastAsia="en-US"/>
        </w:rPr>
        <w:t xml:space="preserve">, изготвена от лицензиран оценител на имоти СД “ </w:t>
      </w:r>
      <w:proofErr w:type="spellStart"/>
      <w:r>
        <w:rPr>
          <w:lang w:eastAsia="en-US"/>
        </w:rPr>
        <w:t>Полиексперт</w:t>
      </w:r>
      <w:proofErr w:type="spellEnd"/>
      <w:r>
        <w:rPr>
          <w:lang w:eastAsia="en-US"/>
        </w:rPr>
        <w:t xml:space="preserve"> СД “ гр. Стара Загора, като начална тръжна     цена.</w:t>
      </w:r>
    </w:p>
    <w:p w:rsidR="00C71308" w:rsidRDefault="00C71308" w:rsidP="00C71308">
      <w:pPr>
        <w:ind w:left="1428"/>
        <w:jc w:val="both"/>
        <w:rPr>
          <w:lang w:eastAsia="en-US"/>
        </w:rPr>
      </w:pPr>
    </w:p>
    <w:p w:rsidR="00C71308" w:rsidRDefault="00C71308" w:rsidP="00C71308">
      <w:pPr>
        <w:jc w:val="both"/>
        <w:rPr>
          <w:lang w:eastAsia="en-US"/>
        </w:rPr>
      </w:pPr>
      <w:r>
        <w:rPr>
          <w:b/>
          <w:lang w:eastAsia="en-US"/>
        </w:rPr>
        <w:t xml:space="preserve">           3.</w:t>
      </w:r>
      <w:r>
        <w:rPr>
          <w:lang w:eastAsia="en-US"/>
        </w:rPr>
        <w:t xml:space="preserve"> Определя стъпка за наддаване в размер на 10 %.</w:t>
      </w:r>
    </w:p>
    <w:p w:rsidR="00C71308" w:rsidRDefault="00C71308" w:rsidP="00C71308">
      <w:pPr>
        <w:ind w:left="1428"/>
        <w:jc w:val="both"/>
        <w:rPr>
          <w:lang w:eastAsia="en-US"/>
        </w:rPr>
      </w:pPr>
    </w:p>
    <w:p w:rsidR="00C71308" w:rsidRDefault="00C71308" w:rsidP="00C71308">
      <w:pPr>
        <w:jc w:val="both"/>
        <w:rPr>
          <w:lang w:eastAsia="en-US"/>
        </w:rPr>
      </w:pPr>
      <w:r>
        <w:rPr>
          <w:b/>
          <w:lang w:eastAsia="en-US"/>
        </w:rPr>
        <w:t xml:space="preserve">          4. </w:t>
      </w:r>
      <w:r>
        <w:rPr>
          <w:lang w:eastAsia="en-US"/>
        </w:rPr>
        <w:t>Упълномощава Кмета на Община Гурково да организира и проведе търга</w:t>
      </w:r>
      <w:r>
        <w:rPr>
          <w:lang w:val="en-US" w:eastAsia="en-US"/>
        </w:rPr>
        <w:t xml:space="preserve"> </w:t>
      </w:r>
      <w:r>
        <w:rPr>
          <w:lang w:eastAsia="en-US"/>
        </w:rPr>
        <w:t>и сключи договор за продажба на горепосочения имот с лицето, спечелило търга.</w:t>
      </w:r>
    </w:p>
    <w:p w:rsidR="00C71308" w:rsidRDefault="00C71308" w:rsidP="00C71308">
      <w:pPr>
        <w:ind w:left="708"/>
        <w:jc w:val="both"/>
        <w:rPr>
          <w:lang w:eastAsia="en-US"/>
        </w:rPr>
      </w:pPr>
    </w:p>
    <w:p w:rsidR="00C71308" w:rsidRDefault="00C71308" w:rsidP="00C71308">
      <w:pPr>
        <w:pStyle w:val="Standard"/>
        <w:tabs>
          <w:tab w:val="center" w:pos="0"/>
        </w:tabs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 xml:space="preserve">                 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12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12,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ind w:left="708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</w:pPr>
    </w:p>
    <w:p w:rsidR="00C71308" w:rsidRDefault="00C71308" w:rsidP="00C71308">
      <w:pPr>
        <w:ind w:left="708" w:firstLine="708"/>
        <w:jc w:val="both"/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C71308" w:rsidRDefault="00C71308" w:rsidP="00C71308">
      <w:pPr>
        <w:ind w:left="708" w:firstLine="708"/>
        <w:jc w:val="both"/>
        <w:rPr>
          <w:lang w:val="en-US"/>
        </w:rPr>
      </w:pPr>
    </w:p>
    <w:p w:rsidR="008D16CA" w:rsidRDefault="008D16CA" w:rsidP="00C71308">
      <w:pPr>
        <w:ind w:left="708" w:firstLine="708"/>
        <w:jc w:val="both"/>
        <w:rPr>
          <w:lang w:val="en-US"/>
        </w:rPr>
      </w:pPr>
    </w:p>
    <w:p w:rsidR="008D16CA" w:rsidRDefault="008D16CA" w:rsidP="00C71308">
      <w:pPr>
        <w:ind w:left="708" w:firstLine="708"/>
        <w:jc w:val="both"/>
        <w:rPr>
          <w:lang w:val="en-US"/>
        </w:rPr>
      </w:pPr>
    </w:p>
    <w:p w:rsidR="008D16CA" w:rsidRDefault="008D16CA" w:rsidP="00C71308">
      <w:pPr>
        <w:ind w:left="708" w:firstLine="708"/>
        <w:jc w:val="both"/>
        <w:rPr>
          <w:lang w:val="en-US"/>
        </w:rPr>
      </w:pPr>
    </w:p>
    <w:p w:rsidR="008D16CA" w:rsidRDefault="008D16CA" w:rsidP="00C71308">
      <w:pPr>
        <w:ind w:left="708" w:firstLine="708"/>
        <w:jc w:val="both"/>
        <w:rPr>
          <w:lang w:val="en-US"/>
        </w:rPr>
      </w:pPr>
    </w:p>
    <w:p w:rsidR="008D16CA" w:rsidRDefault="008D16CA" w:rsidP="00C71308">
      <w:pPr>
        <w:ind w:left="708" w:firstLine="708"/>
        <w:jc w:val="both"/>
        <w:rPr>
          <w:lang w:val="en-US"/>
        </w:rPr>
      </w:pPr>
    </w:p>
    <w:p w:rsidR="008D16CA" w:rsidRPr="008D16CA" w:rsidRDefault="008D16CA" w:rsidP="00C71308">
      <w:pPr>
        <w:ind w:left="708" w:firstLine="708"/>
        <w:jc w:val="both"/>
        <w:rPr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8D16CA" w:rsidRPr="008D16CA" w:rsidRDefault="008D16CA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left="708"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40</w:t>
      </w:r>
      <w:r>
        <w:rPr>
          <w:rFonts w:cs="Calibri"/>
          <w:kern w:val="3"/>
          <w:sz w:val="32"/>
          <w:szCs w:val="32"/>
          <w:lang w:val="en-US"/>
        </w:rPr>
        <w:t>8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hd w:val="clear" w:color="auto" w:fill="FFFFFF"/>
        <w:suppressAutoHyphens/>
        <w:autoSpaceDN w:val="0"/>
        <w:ind w:left="708" w:firstLine="708"/>
        <w:jc w:val="center"/>
        <w:textAlignment w:val="baseline"/>
        <w:rPr>
          <w:rFonts w:cs="Calibri"/>
          <w:kern w:val="3"/>
          <w:lang w:val="ru-RU"/>
        </w:rPr>
      </w:pPr>
    </w:p>
    <w:p w:rsidR="00C71308" w:rsidRDefault="00C71308" w:rsidP="00C71308">
      <w:pPr>
        <w:ind w:firstLine="708"/>
        <w:jc w:val="both"/>
        <w:rPr>
          <w:lang w:val="en-US"/>
        </w:rPr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Председателя на </w:t>
      </w:r>
      <w:proofErr w:type="spellStart"/>
      <w:r>
        <w:t>ОбС</w:t>
      </w:r>
      <w:proofErr w:type="spellEnd"/>
      <w:r>
        <w:t xml:space="preserve"> – Гурково</w:t>
      </w:r>
      <w:r>
        <w:rPr>
          <w:lang w:val="en-US"/>
        </w:rPr>
        <w:t xml:space="preserve"> </w:t>
      </w:r>
      <w:r>
        <w:t xml:space="preserve">с вх. № ОС – 109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отпускане</w:t>
      </w:r>
      <w:proofErr w:type="gramEnd"/>
      <w:r>
        <w:t xml:space="preserve"> на персонална пенсия на  основание чл. 92 от Кодекса за социално осигуряване</w:t>
      </w:r>
    </w:p>
    <w:p w:rsidR="00C71308" w:rsidRDefault="00C71308" w:rsidP="00C71308">
      <w:pPr>
        <w:spacing w:line="276" w:lineRule="auto"/>
        <w:jc w:val="both"/>
        <w:rPr>
          <w:rFonts w:ascii="Arial" w:hAnsi="Arial" w:cs="Arial"/>
          <w:sz w:val="26"/>
          <w:szCs w:val="26"/>
        </w:rPr>
      </w:pPr>
    </w:p>
    <w:p w:rsidR="00C71308" w:rsidRDefault="00C71308" w:rsidP="00C71308">
      <w:pPr>
        <w:ind w:firstLine="720"/>
        <w:jc w:val="both"/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 xml:space="preserve">В Общински съвет- Гурково е постъпила молба вх. № ОС – </w:t>
      </w:r>
      <w:r>
        <w:rPr>
          <w:lang w:val="en-US"/>
        </w:rPr>
        <w:t>98</w:t>
      </w:r>
      <w:r>
        <w:t>/</w:t>
      </w:r>
      <w:r>
        <w:rPr>
          <w:lang w:val="en-US"/>
        </w:rPr>
        <w:t>02</w:t>
      </w:r>
      <w:r>
        <w:t>.</w:t>
      </w:r>
      <w:r>
        <w:rPr>
          <w:lang w:val="en-US"/>
        </w:rPr>
        <w:t>04</w:t>
      </w:r>
      <w:r>
        <w:t>.201</w:t>
      </w:r>
      <w:r>
        <w:rPr>
          <w:lang w:val="en-US"/>
        </w:rPr>
        <w:t>8</w:t>
      </w:r>
      <w:r>
        <w:t xml:space="preserve"> г. от Стефка Симеонова Чавдарова от с. Паничерево, ул. „Бистрица” № 20, община Гурково, област Стара Загора, като родител и законен представител на две деца сираци:  Юлиян </w:t>
      </w:r>
      <w:proofErr w:type="spellStart"/>
      <w:r>
        <w:t>Стефков</w:t>
      </w:r>
      <w:proofErr w:type="spellEnd"/>
      <w:r>
        <w:t xml:space="preserve"> Симеонов роден на 16.11.2009 г. и Митко Стефанов Симеонов, с която моли да бъдат отпуснати персонални пенсии на децата.</w:t>
      </w:r>
    </w:p>
    <w:p w:rsidR="00C71308" w:rsidRDefault="00C71308" w:rsidP="00C71308">
      <w:pPr>
        <w:ind w:firstLine="720"/>
        <w:jc w:val="both"/>
      </w:pPr>
      <w:r>
        <w:t>Бащата на децата Васил Митев Чавдаров е починал на 05.08.2017 г.  и няма осъществен трудов стаж, а за наследствена пенсия по Наредбата за пенсиите се изискват 5 години осъществен трудов стаж.</w:t>
      </w:r>
    </w:p>
    <w:p w:rsidR="00C71308" w:rsidRDefault="00C71308" w:rsidP="00C71308">
      <w:pPr>
        <w:ind w:firstLine="720"/>
        <w:jc w:val="both"/>
      </w:pPr>
      <w:r>
        <w:t>Министерският съвет, на основание чл. 92 от Кодекса за социално осигуряване, по определени от него условия и ред в изключителни случаи може да отпуска пенсии на лица, по отношение на които не са налице някои от изискванията на този кодекс. Съгласно чл. 7 от Наредбата за пенсиите, право на персонална пенсия имат деца, без право на наследствена пенсия от починал родител.</w:t>
      </w:r>
    </w:p>
    <w:p w:rsidR="00C71308" w:rsidRDefault="00C71308" w:rsidP="00C71308">
      <w:pPr>
        <w:ind w:firstLine="720"/>
        <w:jc w:val="both"/>
      </w:pPr>
      <w:r>
        <w:t xml:space="preserve">Юлиян </w:t>
      </w:r>
      <w:proofErr w:type="spellStart"/>
      <w:r>
        <w:t>Стефков</w:t>
      </w:r>
      <w:proofErr w:type="spellEnd"/>
      <w:r>
        <w:t xml:space="preserve"> Симеонов и Митко Стефанов Симеонов отговарят на условията за отпускане на персонална пенсия.</w:t>
      </w:r>
    </w:p>
    <w:p w:rsidR="00C71308" w:rsidRDefault="00C71308" w:rsidP="00C71308">
      <w:pPr>
        <w:ind w:firstLine="720"/>
        <w:jc w:val="both"/>
      </w:pPr>
      <w:r>
        <w:t xml:space="preserve">На основание на чл.21,ал.1,т. 23 и ал. 2 от ЗМСМА, чл. 92 от Кодекса за социално осигуряване, във връзка с чл. 7 от Наредбата за пенсиите и в предвид гореизложеното,  Общински съвет - Гурково </w:t>
      </w:r>
    </w:p>
    <w:p w:rsidR="00C71308" w:rsidRDefault="00C71308" w:rsidP="00C71308">
      <w:pPr>
        <w:ind w:left="708" w:firstLine="720"/>
        <w:jc w:val="both"/>
      </w:pPr>
    </w:p>
    <w:p w:rsidR="00C71308" w:rsidRDefault="00C71308" w:rsidP="00C71308">
      <w:pPr>
        <w:autoSpaceDE w:val="0"/>
        <w:autoSpaceDN w:val="0"/>
        <w:adjustRightInd w:val="0"/>
        <w:ind w:left="708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ind w:left="708"/>
        <w:jc w:val="both"/>
      </w:pPr>
    </w:p>
    <w:p w:rsidR="00C71308" w:rsidRDefault="00C71308" w:rsidP="00C71308">
      <w:pPr>
        <w:ind w:firstLine="720"/>
        <w:jc w:val="both"/>
      </w:pPr>
      <w:r>
        <w:t>Общински съвет -</w:t>
      </w:r>
      <w:r>
        <w:rPr>
          <w:lang w:val="en-US"/>
        </w:rPr>
        <w:t xml:space="preserve"> </w:t>
      </w:r>
      <w:r>
        <w:t xml:space="preserve">Гурково предлага на Министерския съвет на Република България, по смисъла на чл. 92 от Кодекса за социално осигуряване да бъде отпусната персонална пенсия на наследниците </w:t>
      </w:r>
      <w:r>
        <w:rPr>
          <w:lang w:val="en-US"/>
        </w:rPr>
        <w:t>(</w:t>
      </w:r>
      <w:r>
        <w:t>децата</w:t>
      </w:r>
      <w:r>
        <w:rPr>
          <w:lang w:val="en-US"/>
        </w:rPr>
        <w:t>)</w:t>
      </w:r>
      <w:r>
        <w:t xml:space="preserve"> на починалия  Васил Митев Чавдаров:</w:t>
      </w:r>
    </w:p>
    <w:p w:rsidR="00C71308" w:rsidRDefault="00C71308" w:rsidP="00C71308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1788"/>
        <w:jc w:val="both"/>
      </w:pPr>
      <w:r>
        <w:t xml:space="preserve">Юлиян </w:t>
      </w:r>
      <w:proofErr w:type="spellStart"/>
      <w:r>
        <w:t>Стефков</w:t>
      </w:r>
      <w:proofErr w:type="spellEnd"/>
      <w:r>
        <w:t xml:space="preserve"> Симеонов  ЕГН - 0951165766</w:t>
      </w:r>
    </w:p>
    <w:p w:rsidR="00C71308" w:rsidRDefault="00C71308" w:rsidP="00C71308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1788"/>
        <w:jc w:val="both"/>
      </w:pPr>
      <w:r>
        <w:t xml:space="preserve">Митко Стефанов Симеонов ЕГН - 1145047540  </w:t>
      </w:r>
    </w:p>
    <w:p w:rsidR="00C71308" w:rsidRDefault="00C71308" w:rsidP="00C71308">
      <w:pPr>
        <w:ind w:left="708" w:firstLine="720"/>
        <w:jc w:val="both"/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12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12,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ind w:left="708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left="708"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40</w:t>
      </w:r>
      <w:r>
        <w:rPr>
          <w:rFonts w:cs="Calibri"/>
          <w:kern w:val="3"/>
          <w:sz w:val="32"/>
          <w:szCs w:val="32"/>
          <w:lang w:val="en-US"/>
        </w:rPr>
        <w:t>9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Default="00C71308" w:rsidP="00C71308">
      <w:pPr>
        <w:ind w:firstLine="708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>Предложение на Кмета на Община Гурково</w:t>
      </w:r>
      <w:r>
        <w:rPr>
          <w:lang w:val="en-US"/>
        </w:rPr>
        <w:t xml:space="preserve"> </w:t>
      </w:r>
      <w:r>
        <w:t xml:space="preserve">с вх. № ОС – 110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п</w:t>
      </w:r>
      <w:proofErr w:type="spellStart"/>
      <w:r>
        <w:rPr>
          <w:lang w:val="ru-RU"/>
        </w:rPr>
        <w:t>риемане</w:t>
      </w:r>
      <w:proofErr w:type="spellEnd"/>
      <w:proofErr w:type="gramEnd"/>
      <w:r>
        <w:rPr>
          <w:lang w:val="ru-RU"/>
        </w:rPr>
        <w:t xml:space="preserve"> на </w:t>
      </w:r>
      <w:proofErr w:type="spellStart"/>
      <w:r>
        <w:rPr>
          <w:lang w:val="ru-RU"/>
        </w:rPr>
        <w:t>доклади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председателите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читалищата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територията</w:t>
      </w:r>
      <w:proofErr w:type="spellEnd"/>
      <w:r>
        <w:rPr>
          <w:lang w:val="ru-RU"/>
        </w:rPr>
        <w:t xml:space="preserve"> на </w:t>
      </w:r>
      <w:r>
        <w:t xml:space="preserve">Община Гурково за </w:t>
      </w:r>
      <w:proofErr w:type="spellStart"/>
      <w:r>
        <w:rPr>
          <w:lang w:val="ru-RU"/>
        </w:rPr>
        <w:t>осъществените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дейности</w:t>
      </w:r>
      <w:proofErr w:type="spellEnd"/>
      <w:r>
        <w:rPr>
          <w:lang w:val="ru-RU"/>
        </w:rPr>
        <w:t xml:space="preserve"> и за </w:t>
      </w:r>
      <w:proofErr w:type="spellStart"/>
      <w:r>
        <w:rPr>
          <w:lang w:val="ru-RU"/>
        </w:rPr>
        <w:t>изразходваните</w:t>
      </w:r>
      <w:proofErr w:type="spellEnd"/>
      <w:r>
        <w:rPr>
          <w:lang w:val="ru-RU"/>
        </w:rPr>
        <w:t xml:space="preserve"> от бюджета средства </w:t>
      </w:r>
      <w:proofErr w:type="spellStart"/>
      <w:r>
        <w:rPr>
          <w:lang w:val="ru-RU"/>
        </w:rPr>
        <w:t>през</w:t>
      </w:r>
      <w:proofErr w:type="spellEnd"/>
      <w:r>
        <w:rPr>
          <w:lang w:val="ru-RU"/>
        </w:rPr>
        <w:t xml:space="preserve"> </w:t>
      </w:r>
      <w:r>
        <w:t xml:space="preserve">2017 </w:t>
      </w:r>
      <w:r>
        <w:rPr>
          <w:lang w:val="ru-RU"/>
        </w:rPr>
        <w:t xml:space="preserve">г. </w:t>
      </w:r>
    </w:p>
    <w:p w:rsidR="00C71308" w:rsidRDefault="00C71308" w:rsidP="00C71308">
      <w:pPr>
        <w:ind w:left="708"/>
        <w:rPr>
          <w:b/>
          <w:lang w:eastAsia="en-US"/>
        </w:rPr>
      </w:pPr>
    </w:p>
    <w:p w:rsidR="00C71308" w:rsidRDefault="00C71308" w:rsidP="00C71308">
      <w:pPr>
        <w:jc w:val="both"/>
        <w:rPr>
          <w:lang w:val="ru-RU" w:eastAsia="en-US"/>
        </w:rPr>
      </w:pPr>
      <w:r>
        <w:rPr>
          <w:lang w:val="ru-RU" w:eastAsia="en-US"/>
        </w:rPr>
        <w:tab/>
      </w: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rPr>
          <w:lang w:val="ru-RU" w:eastAsia="en-US"/>
        </w:rPr>
        <w:t xml:space="preserve">В чл.26а, ал.4 и ал. 5 от Закона за </w:t>
      </w:r>
      <w:proofErr w:type="spellStart"/>
      <w:r>
        <w:rPr>
          <w:lang w:val="ru-RU" w:eastAsia="en-US"/>
        </w:rPr>
        <w:t>народните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читалища</w:t>
      </w:r>
      <w:proofErr w:type="spellEnd"/>
      <w:r>
        <w:rPr>
          <w:lang w:val="ru-RU" w:eastAsia="en-US"/>
        </w:rPr>
        <w:t xml:space="preserve"> е </w:t>
      </w:r>
      <w:proofErr w:type="spellStart"/>
      <w:r>
        <w:rPr>
          <w:lang w:val="ru-RU" w:eastAsia="en-US"/>
        </w:rPr>
        <w:t>регламентиран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начинът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отчитане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читалищата</w:t>
      </w:r>
      <w:proofErr w:type="spellEnd"/>
      <w:r>
        <w:rPr>
          <w:lang w:val="ru-RU" w:eastAsia="en-US"/>
        </w:rPr>
        <w:t xml:space="preserve"> пред </w:t>
      </w:r>
      <w:proofErr w:type="spellStart"/>
      <w:r>
        <w:rPr>
          <w:lang w:val="ru-RU" w:eastAsia="en-US"/>
        </w:rPr>
        <w:t>местната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власт</w:t>
      </w:r>
      <w:proofErr w:type="spellEnd"/>
      <w:r>
        <w:rPr>
          <w:lang w:val="ru-RU" w:eastAsia="en-US"/>
        </w:rPr>
        <w:t xml:space="preserve">, </w:t>
      </w:r>
      <w:proofErr w:type="spellStart"/>
      <w:r>
        <w:rPr>
          <w:lang w:val="ru-RU" w:eastAsia="en-US"/>
        </w:rPr>
        <w:t>както</w:t>
      </w:r>
      <w:proofErr w:type="spellEnd"/>
      <w:r>
        <w:rPr>
          <w:lang w:val="ru-RU" w:eastAsia="en-US"/>
        </w:rPr>
        <w:t xml:space="preserve"> по отношение на </w:t>
      </w:r>
      <w:proofErr w:type="spellStart"/>
      <w:r>
        <w:rPr>
          <w:lang w:val="ru-RU" w:eastAsia="en-US"/>
        </w:rPr>
        <w:t>разходването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предоставените</w:t>
      </w:r>
      <w:proofErr w:type="spellEnd"/>
      <w:r>
        <w:rPr>
          <w:lang w:val="ru-RU" w:eastAsia="en-US"/>
        </w:rPr>
        <w:t xml:space="preserve"> им средства </w:t>
      </w:r>
      <w:proofErr w:type="gramStart"/>
      <w:r>
        <w:rPr>
          <w:lang w:val="ru-RU" w:eastAsia="en-US"/>
        </w:rPr>
        <w:t>от</w:t>
      </w:r>
      <w:proofErr w:type="gram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държавния</w:t>
      </w:r>
      <w:proofErr w:type="spellEnd"/>
      <w:r>
        <w:rPr>
          <w:lang w:val="ru-RU" w:eastAsia="en-US"/>
        </w:rPr>
        <w:t xml:space="preserve"> бюджет, </w:t>
      </w:r>
      <w:proofErr w:type="spellStart"/>
      <w:r>
        <w:rPr>
          <w:lang w:val="ru-RU" w:eastAsia="en-US"/>
        </w:rPr>
        <w:t>така</w:t>
      </w:r>
      <w:proofErr w:type="spellEnd"/>
      <w:r>
        <w:rPr>
          <w:lang w:val="ru-RU" w:eastAsia="en-US"/>
        </w:rPr>
        <w:t xml:space="preserve"> и за </w:t>
      </w:r>
      <w:proofErr w:type="spellStart"/>
      <w:r>
        <w:rPr>
          <w:lang w:val="ru-RU" w:eastAsia="en-US"/>
        </w:rPr>
        <w:t>изпълнението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предвидените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законови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разпоредби</w:t>
      </w:r>
      <w:proofErr w:type="spellEnd"/>
      <w:r>
        <w:rPr>
          <w:lang w:val="ru-RU" w:eastAsia="en-US"/>
        </w:rPr>
        <w:t>.</w:t>
      </w:r>
    </w:p>
    <w:p w:rsidR="00C71308" w:rsidRDefault="00C71308" w:rsidP="00C71308">
      <w:pPr>
        <w:jc w:val="both"/>
        <w:rPr>
          <w:lang w:val="ru-RU" w:eastAsia="en-US"/>
        </w:rPr>
      </w:pPr>
      <w:r>
        <w:rPr>
          <w:lang w:val="ru-RU" w:eastAsia="en-US"/>
        </w:rPr>
        <w:tab/>
      </w:r>
      <w:proofErr w:type="gramStart"/>
      <w:r>
        <w:rPr>
          <w:lang w:val="ru-RU" w:eastAsia="en-US"/>
        </w:rPr>
        <w:t xml:space="preserve">В </w:t>
      </w:r>
      <w:proofErr w:type="spellStart"/>
      <w:r>
        <w:rPr>
          <w:lang w:val="ru-RU" w:eastAsia="en-US"/>
        </w:rPr>
        <w:t>изпълнение</w:t>
      </w:r>
      <w:proofErr w:type="spellEnd"/>
      <w:r>
        <w:rPr>
          <w:lang w:val="ru-RU" w:eastAsia="en-US"/>
        </w:rPr>
        <w:t xml:space="preserve"> на чл.26а, ал.4 от Закона за </w:t>
      </w:r>
      <w:proofErr w:type="spellStart"/>
      <w:r>
        <w:rPr>
          <w:lang w:val="ru-RU" w:eastAsia="en-US"/>
        </w:rPr>
        <w:t>народните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читалища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председателите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читалища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представиха</w:t>
      </w:r>
      <w:proofErr w:type="spellEnd"/>
      <w:r>
        <w:rPr>
          <w:lang w:val="ru-RU" w:eastAsia="en-US"/>
        </w:rPr>
        <w:t xml:space="preserve"> пред </w:t>
      </w:r>
      <w:proofErr w:type="spellStart"/>
      <w:r>
        <w:rPr>
          <w:lang w:val="ru-RU" w:eastAsia="en-US"/>
        </w:rPr>
        <w:t>Кмета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общината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доклади</w:t>
      </w:r>
      <w:proofErr w:type="spellEnd"/>
      <w:r>
        <w:rPr>
          <w:lang w:val="ru-RU" w:eastAsia="en-US"/>
        </w:rPr>
        <w:t xml:space="preserve"> за </w:t>
      </w:r>
      <w:proofErr w:type="spellStart"/>
      <w:r>
        <w:rPr>
          <w:lang w:val="ru-RU" w:eastAsia="en-US"/>
        </w:rPr>
        <w:t>осъществените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читалищни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дейности</w:t>
      </w:r>
      <w:proofErr w:type="spellEnd"/>
      <w:r>
        <w:rPr>
          <w:lang w:val="ru-RU" w:eastAsia="en-US"/>
        </w:rPr>
        <w:t xml:space="preserve"> в </w:t>
      </w:r>
      <w:proofErr w:type="spellStart"/>
      <w:r>
        <w:rPr>
          <w:lang w:val="ru-RU" w:eastAsia="en-US"/>
        </w:rPr>
        <w:t>изпълнение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приетата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Програма</w:t>
      </w:r>
      <w:proofErr w:type="spellEnd"/>
      <w:r>
        <w:rPr>
          <w:lang w:val="ru-RU" w:eastAsia="en-US"/>
        </w:rPr>
        <w:t xml:space="preserve"> за развитие на </w:t>
      </w:r>
      <w:proofErr w:type="spellStart"/>
      <w:r>
        <w:rPr>
          <w:lang w:val="ru-RU" w:eastAsia="en-US"/>
        </w:rPr>
        <w:t>читалищната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дейност</w:t>
      </w:r>
      <w:proofErr w:type="spellEnd"/>
      <w:r>
        <w:rPr>
          <w:lang w:val="ru-RU" w:eastAsia="en-US"/>
        </w:rPr>
        <w:t xml:space="preserve"> за 2017 г. в община </w:t>
      </w:r>
      <w:proofErr w:type="spellStart"/>
      <w:r>
        <w:rPr>
          <w:lang w:val="ru-RU" w:eastAsia="en-US"/>
        </w:rPr>
        <w:t>Гурково</w:t>
      </w:r>
      <w:proofErr w:type="spellEnd"/>
      <w:r>
        <w:rPr>
          <w:lang w:val="ru-RU" w:eastAsia="en-US"/>
        </w:rPr>
        <w:t xml:space="preserve">  и за </w:t>
      </w:r>
      <w:proofErr w:type="spellStart"/>
      <w:r>
        <w:rPr>
          <w:lang w:val="ru-RU" w:eastAsia="en-US"/>
        </w:rPr>
        <w:t>изразходваните</w:t>
      </w:r>
      <w:proofErr w:type="spellEnd"/>
      <w:r>
        <w:rPr>
          <w:lang w:val="ru-RU" w:eastAsia="en-US"/>
        </w:rPr>
        <w:t xml:space="preserve"> от бюджета средства </w:t>
      </w:r>
      <w:proofErr w:type="spellStart"/>
      <w:r>
        <w:rPr>
          <w:lang w:val="ru-RU" w:eastAsia="en-US"/>
        </w:rPr>
        <w:t>през</w:t>
      </w:r>
      <w:proofErr w:type="spellEnd"/>
      <w:r>
        <w:rPr>
          <w:lang w:val="ru-RU" w:eastAsia="en-US"/>
        </w:rPr>
        <w:t xml:space="preserve"> 2017 г. </w:t>
      </w:r>
      <w:proofErr w:type="spellStart"/>
      <w:r>
        <w:rPr>
          <w:lang w:val="ru-RU" w:eastAsia="en-US"/>
        </w:rPr>
        <w:t>Тези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доклади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приложени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към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настоящето</w:t>
      </w:r>
      <w:proofErr w:type="spellEnd"/>
      <w:r>
        <w:rPr>
          <w:lang w:val="ru-RU" w:eastAsia="en-US"/>
        </w:rPr>
        <w:t xml:space="preserve"> предложение и </w:t>
      </w:r>
      <w:proofErr w:type="spellStart"/>
      <w:r>
        <w:rPr>
          <w:lang w:val="ru-RU" w:eastAsia="en-US"/>
        </w:rPr>
        <w:t>предоставени</w:t>
      </w:r>
      <w:proofErr w:type="spellEnd"/>
      <w:r>
        <w:rPr>
          <w:lang w:val="ru-RU" w:eastAsia="en-US"/>
        </w:rPr>
        <w:t xml:space="preserve"> на</w:t>
      </w:r>
      <w:proofErr w:type="gram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Общински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съвет</w:t>
      </w:r>
      <w:proofErr w:type="spellEnd"/>
      <w:r>
        <w:rPr>
          <w:lang w:val="ru-RU" w:eastAsia="en-US"/>
        </w:rPr>
        <w:t xml:space="preserve"> – </w:t>
      </w:r>
      <w:proofErr w:type="spellStart"/>
      <w:r>
        <w:rPr>
          <w:lang w:val="ru-RU" w:eastAsia="en-US"/>
        </w:rPr>
        <w:t>Гурково</w:t>
      </w:r>
      <w:proofErr w:type="spellEnd"/>
      <w:r>
        <w:rPr>
          <w:lang w:val="ru-RU" w:eastAsia="en-US"/>
        </w:rPr>
        <w:t xml:space="preserve"> </w:t>
      </w:r>
      <w:proofErr w:type="gramStart"/>
      <w:r>
        <w:rPr>
          <w:lang w:val="ru-RU" w:eastAsia="en-US"/>
        </w:rPr>
        <w:t>за</w:t>
      </w:r>
      <w:proofErr w:type="gramEnd"/>
      <w:r>
        <w:rPr>
          <w:lang w:val="ru-RU" w:eastAsia="en-US"/>
        </w:rPr>
        <w:t xml:space="preserve"> информация и </w:t>
      </w:r>
      <w:proofErr w:type="spellStart"/>
      <w:r>
        <w:rPr>
          <w:lang w:val="ru-RU" w:eastAsia="en-US"/>
        </w:rPr>
        <w:t>обсъждеане</w:t>
      </w:r>
      <w:proofErr w:type="spellEnd"/>
      <w:r>
        <w:rPr>
          <w:lang w:val="ru-RU" w:eastAsia="en-US"/>
        </w:rPr>
        <w:t xml:space="preserve"> от </w:t>
      </w:r>
      <w:proofErr w:type="spellStart"/>
      <w:r>
        <w:rPr>
          <w:lang w:val="ru-RU" w:eastAsia="en-US"/>
        </w:rPr>
        <w:t>общинските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съветници</w:t>
      </w:r>
      <w:proofErr w:type="spellEnd"/>
      <w:r>
        <w:rPr>
          <w:lang w:val="ru-RU" w:eastAsia="en-US"/>
        </w:rPr>
        <w:t xml:space="preserve">. </w:t>
      </w:r>
      <w:r>
        <w:rPr>
          <w:lang w:eastAsia="en-US"/>
        </w:rPr>
        <w:tab/>
      </w:r>
      <w:proofErr w:type="spellStart"/>
      <w:r>
        <w:rPr>
          <w:lang w:val="ru-RU" w:eastAsia="en-US"/>
        </w:rPr>
        <w:t>Представените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доклади</w:t>
      </w:r>
      <w:proofErr w:type="spellEnd"/>
      <w:r>
        <w:rPr>
          <w:lang w:val="ru-RU" w:eastAsia="en-US"/>
        </w:rPr>
        <w:t xml:space="preserve">, </w:t>
      </w:r>
      <w:proofErr w:type="spellStart"/>
      <w:r>
        <w:rPr>
          <w:lang w:val="ru-RU" w:eastAsia="en-US"/>
        </w:rPr>
        <w:t>съгласно</w:t>
      </w:r>
      <w:proofErr w:type="spellEnd"/>
      <w:r>
        <w:rPr>
          <w:lang w:val="ru-RU" w:eastAsia="en-US"/>
        </w:rPr>
        <w:t xml:space="preserve"> чл.14 от Закона за </w:t>
      </w:r>
      <w:proofErr w:type="spellStart"/>
      <w:r>
        <w:rPr>
          <w:lang w:val="ru-RU" w:eastAsia="en-US"/>
        </w:rPr>
        <w:t>народните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читалища</w:t>
      </w:r>
      <w:proofErr w:type="spellEnd"/>
      <w:r>
        <w:rPr>
          <w:lang w:val="ru-RU" w:eastAsia="en-US"/>
        </w:rPr>
        <w:t xml:space="preserve">, </w:t>
      </w:r>
      <w:proofErr w:type="spellStart"/>
      <w:r>
        <w:rPr>
          <w:lang w:val="ru-RU" w:eastAsia="en-US"/>
        </w:rPr>
        <w:t>са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приети</w:t>
      </w:r>
      <w:proofErr w:type="spellEnd"/>
      <w:r>
        <w:rPr>
          <w:lang w:val="ru-RU" w:eastAsia="en-US"/>
        </w:rPr>
        <w:t xml:space="preserve"> от </w:t>
      </w:r>
      <w:proofErr w:type="spellStart"/>
      <w:r>
        <w:rPr>
          <w:lang w:val="ru-RU" w:eastAsia="en-US"/>
        </w:rPr>
        <w:t>проведените</w:t>
      </w:r>
      <w:proofErr w:type="spellEnd"/>
      <w:r>
        <w:rPr>
          <w:lang w:val="ru-RU" w:eastAsia="en-US"/>
        </w:rPr>
        <w:t xml:space="preserve"> до 31 март 2017 г. </w:t>
      </w:r>
      <w:proofErr w:type="gramStart"/>
      <w:r>
        <w:rPr>
          <w:lang w:val="ru-RU" w:eastAsia="en-US"/>
        </w:rPr>
        <w:t>общи</w:t>
      </w:r>
      <w:proofErr w:type="gram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събрания</w:t>
      </w:r>
      <w:proofErr w:type="spellEnd"/>
      <w:r>
        <w:rPr>
          <w:lang w:eastAsia="en-US"/>
        </w:rPr>
        <w:t>.</w:t>
      </w:r>
    </w:p>
    <w:p w:rsidR="00C71308" w:rsidRDefault="00C71308" w:rsidP="00C71308">
      <w:pPr>
        <w:jc w:val="both"/>
        <w:rPr>
          <w:lang w:val="ru-RU" w:eastAsia="en-US"/>
        </w:rPr>
      </w:pPr>
      <w:r>
        <w:rPr>
          <w:lang w:val="ru-RU" w:eastAsia="en-US"/>
        </w:rPr>
        <w:tab/>
        <w:t>На основани</w:t>
      </w:r>
      <w:proofErr w:type="gramStart"/>
      <w:r>
        <w:rPr>
          <w:lang w:val="ru-RU" w:eastAsia="en-US"/>
        </w:rPr>
        <w:t>е</w:t>
      </w:r>
      <w:proofErr w:type="gramEnd"/>
      <w:r>
        <w:rPr>
          <w:lang w:val="ru-RU" w:eastAsia="en-US"/>
        </w:rPr>
        <w:t xml:space="preserve"> чл. 21, ал.1, т.23 и т.24 от Закона за </w:t>
      </w:r>
      <w:proofErr w:type="spellStart"/>
      <w:r>
        <w:rPr>
          <w:lang w:val="ru-RU" w:eastAsia="en-US"/>
        </w:rPr>
        <w:t>местното</w:t>
      </w:r>
      <w:proofErr w:type="spellEnd"/>
      <w:r>
        <w:rPr>
          <w:lang w:val="ru-RU" w:eastAsia="en-US"/>
        </w:rPr>
        <w:t xml:space="preserve"> самоуправление и </w:t>
      </w:r>
      <w:proofErr w:type="spellStart"/>
      <w:r>
        <w:rPr>
          <w:lang w:val="ru-RU" w:eastAsia="en-US"/>
        </w:rPr>
        <w:t>местната</w:t>
      </w:r>
      <w:proofErr w:type="spellEnd"/>
      <w:r>
        <w:rPr>
          <w:lang w:val="ru-RU" w:eastAsia="en-US"/>
        </w:rPr>
        <w:t xml:space="preserve"> администрация и </w:t>
      </w:r>
      <w:proofErr w:type="spellStart"/>
      <w:r>
        <w:rPr>
          <w:lang w:val="ru-RU" w:eastAsia="en-US"/>
        </w:rPr>
        <w:t>във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връзка</w:t>
      </w:r>
      <w:proofErr w:type="spellEnd"/>
      <w:r>
        <w:rPr>
          <w:lang w:val="ru-RU" w:eastAsia="en-US"/>
        </w:rPr>
        <w:t xml:space="preserve"> с чл. 26а ал.5 от Закона за </w:t>
      </w:r>
      <w:proofErr w:type="spellStart"/>
      <w:r>
        <w:rPr>
          <w:lang w:val="ru-RU" w:eastAsia="en-US"/>
        </w:rPr>
        <w:t>народните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читалища</w:t>
      </w:r>
      <w:proofErr w:type="spellEnd"/>
      <w:r>
        <w:rPr>
          <w:lang w:val="en-US" w:eastAsia="en-US"/>
        </w:rPr>
        <w:t xml:space="preserve"> </w:t>
      </w:r>
      <w:r>
        <w:rPr>
          <w:lang w:eastAsia="en-US"/>
        </w:rPr>
        <w:t xml:space="preserve">и </w:t>
      </w:r>
      <w:proofErr w:type="spellStart"/>
      <w:r>
        <w:rPr>
          <w:lang w:val="ru-RU" w:eastAsia="en-US"/>
        </w:rPr>
        <w:t>предвид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гореизложеното</w:t>
      </w:r>
      <w:proofErr w:type="spellEnd"/>
      <w:r>
        <w:rPr>
          <w:lang w:val="ru-RU" w:eastAsia="en-US"/>
        </w:rPr>
        <w:t xml:space="preserve">,  </w:t>
      </w:r>
      <w:proofErr w:type="spellStart"/>
      <w:r>
        <w:rPr>
          <w:lang w:val="ru-RU" w:eastAsia="en-US"/>
        </w:rPr>
        <w:t>Общински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съвет</w:t>
      </w:r>
      <w:proofErr w:type="spellEnd"/>
      <w:r>
        <w:rPr>
          <w:lang w:val="ru-RU" w:eastAsia="en-US"/>
        </w:rPr>
        <w:t xml:space="preserve"> – </w:t>
      </w:r>
      <w:proofErr w:type="spellStart"/>
      <w:r>
        <w:rPr>
          <w:lang w:val="ru-RU" w:eastAsia="en-US"/>
        </w:rPr>
        <w:t>Гурково</w:t>
      </w:r>
      <w:proofErr w:type="spellEnd"/>
      <w:r>
        <w:rPr>
          <w:lang w:val="ru-RU" w:eastAsia="en-US"/>
        </w:rPr>
        <w:t xml:space="preserve">  </w:t>
      </w:r>
    </w:p>
    <w:p w:rsidR="00C71308" w:rsidRDefault="00C71308" w:rsidP="00C71308">
      <w:pPr>
        <w:jc w:val="both"/>
        <w:rPr>
          <w:lang w:val="ru-RU" w:eastAsia="en-US"/>
        </w:rPr>
      </w:pPr>
    </w:p>
    <w:p w:rsidR="00C71308" w:rsidRDefault="00C71308" w:rsidP="00C71308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jc w:val="both"/>
        <w:rPr>
          <w:lang w:val="ru-RU" w:eastAsia="en-US"/>
        </w:rPr>
      </w:pPr>
    </w:p>
    <w:p w:rsidR="00C71308" w:rsidRDefault="00C71308" w:rsidP="00C71308">
      <w:pPr>
        <w:jc w:val="both"/>
        <w:rPr>
          <w:b/>
          <w:lang w:eastAsia="en-US"/>
        </w:rPr>
      </w:pPr>
      <w:r>
        <w:rPr>
          <w:lang w:val="ru-RU" w:eastAsia="en-US"/>
        </w:rPr>
        <w:tab/>
        <w:t xml:space="preserve">Приема </w:t>
      </w:r>
      <w:proofErr w:type="spellStart"/>
      <w:r>
        <w:rPr>
          <w:lang w:val="ru-RU" w:eastAsia="en-US"/>
        </w:rPr>
        <w:t>докладите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председателите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читалищата</w:t>
      </w:r>
      <w:proofErr w:type="spellEnd"/>
      <w:r>
        <w:rPr>
          <w:lang w:val="ru-RU" w:eastAsia="en-US"/>
        </w:rPr>
        <w:t xml:space="preserve"> на </w:t>
      </w:r>
      <w:proofErr w:type="spellStart"/>
      <w:r>
        <w:rPr>
          <w:lang w:val="ru-RU" w:eastAsia="en-US"/>
        </w:rPr>
        <w:t>територията</w:t>
      </w:r>
      <w:proofErr w:type="spellEnd"/>
      <w:r>
        <w:rPr>
          <w:lang w:val="ru-RU" w:eastAsia="en-US"/>
        </w:rPr>
        <w:t xml:space="preserve"> на </w:t>
      </w:r>
      <w:r>
        <w:rPr>
          <w:lang w:eastAsia="en-US"/>
        </w:rPr>
        <w:t xml:space="preserve">Община Гурково за </w:t>
      </w:r>
      <w:proofErr w:type="spellStart"/>
      <w:r>
        <w:rPr>
          <w:lang w:val="ru-RU" w:eastAsia="en-US"/>
        </w:rPr>
        <w:t>осъществените</w:t>
      </w:r>
      <w:proofErr w:type="spellEnd"/>
      <w:r>
        <w:rPr>
          <w:lang w:val="ru-RU" w:eastAsia="en-US"/>
        </w:rPr>
        <w:t xml:space="preserve"> от </w:t>
      </w:r>
      <w:proofErr w:type="spellStart"/>
      <w:r>
        <w:rPr>
          <w:lang w:val="ru-RU" w:eastAsia="en-US"/>
        </w:rPr>
        <w:t>читалищата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дейности</w:t>
      </w:r>
      <w:proofErr w:type="spellEnd"/>
      <w:r>
        <w:rPr>
          <w:lang w:val="ru-RU" w:eastAsia="en-US"/>
        </w:rPr>
        <w:t xml:space="preserve"> и за </w:t>
      </w:r>
      <w:proofErr w:type="spellStart"/>
      <w:r>
        <w:rPr>
          <w:lang w:val="ru-RU" w:eastAsia="en-US"/>
        </w:rPr>
        <w:t>изразходваните</w:t>
      </w:r>
      <w:proofErr w:type="spellEnd"/>
      <w:r>
        <w:rPr>
          <w:lang w:val="ru-RU" w:eastAsia="en-US"/>
        </w:rPr>
        <w:t xml:space="preserve"> от </w:t>
      </w:r>
      <w:proofErr w:type="spellStart"/>
      <w:r>
        <w:rPr>
          <w:lang w:val="ru-RU" w:eastAsia="en-US"/>
        </w:rPr>
        <w:t>тях</w:t>
      </w:r>
      <w:proofErr w:type="spellEnd"/>
      <w:r>
        <w:rPr>
          <w:lang w:val="ru-RU" w:eastAsia="en-US"/>
        </w:rPr>
        <w:t xml:space="preserve"> средства от бюджета </w:t>
      </w:r>
      <w:proofErr w:type="spellStart"/>
      <w:r>
        <w:rPr>
          <w:lang w:val="ru-RU" w:eastAsia="en-US"/>
        </w:rPr>
        <w:t>през</w:t>
      </w:r>
      <w:proofErr w:type="spellEnd"/>
      <w:r>
        <w:rPr>
          <w:lang w:val="ru-RU" w:eastAsia="en-US"/>
        </w:rPr>
        <w:t xml:space="preserve"> </w:t>
      </w:r>
      <w:r>
        <w:rPr>
          <w:lang w:eastAsia="en-US"/>
        </w:rPr>
        <w:t xml:space="preserve">2017 </w:t>
      </w:r>
      <w:r>
        <w:rPr>
          <w:lang w:val="ru-RU" w:eastAsia="en-US"/>
        </w:rPr>
        <w:t xml:space="preserve">г., </w:t>
      </w:r>
      <w:proofErr w:type="spellStart"/>
      <w:r>
        <w:rPr>
          <w:lang w:val="ru-RU" w:eastAsia="en-US"/>
        </w:rPr>
        <w:t>както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следва</w:t>
      </w:r>
      <w:proofErr w:type="spellEnd"/>
      <w:proofErr w:type="gramStart"/>
      <w:r>
        <w:rPr>
          <w:lang w:val="ru-RU" w:eastAsia="en-US"/>
        </w:rPr>
        <w:t xml:space="preserve"> :</w:t>
      </w:r>
      <w:proofErr w:type="gramEnd"/>
    </w:p>
    <w:p w:rsidR="00C71308" w:rsidRDefault="00C71308" w:rsidP="00C71308">
      <w:pPr>
        <w:jc w:val="both"/>
        <w:rPr>
          <w:lang w:val="ru-RU" w:eastAsia="en-US"/>
        </w:rPr>
      </w:pPr>
      <w:r>
        <w:rPr>
          <w:lang w:val="ru-RU" w:eastAsia="en-US"/>
        </w:rPr>
        <w:tab/>
        <w:t xml:space="preserve">-  Народно </w:t>
      </w:r>
      <w:proofErr w:type="spellStart"/>
      <w:r>
        <w:rPr>
          <w:lang w:val="ru-RU" w:eastAsia="en-US"/>
        </w:rPr>
        <w:t>читалище</w:t>
      </w:r>
      <w:proofErr w:type="spellEnd"/>
      <w:r>
        <w:rPr>
          <w:lang w:val="ru-RU" w:eastAsia="en-US"/>
        </w:rPr>
        <w:t xml:space="preserve">  „</w:t>
      </w:r>
      <w:proofErr w:type="spellStart"/>
      <w:r>
        <w:rPr>
          <w:lang w:val="ru-RU" w:eastAsia="en-US"/>
        </w:rPr>
        <w:t>Войвода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Генчо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Къргов</w:t>
      </w:r>
      <w:proofErr w:type="spellEnd"/>
      <w:r>
        <w:rPr>
          <w:lang w:val="ru-RU" w:eastAsia="en-US"/>
        </w:rPr>
        <w:t xml:space="preserve"> – 1920 г.”  град  </w:t>
      </w:r>
      <w:proofErr w:type="spellStart"/>
      <w:r>
        <w:rPr>
          <w:lang w:val="ru-RU" w:eastAsia="en-US"/>
        </w:rPr>
        <w:t>Гурково</w:t>
      </w:r>
      <w:proofErr w:type="spellEnd"/>
      <w:r>
        <w:rPr>
          <w:lang w:val="ru-RU" w:eastAsia="en-US"/>
        </w:rPr>
        <w:t>;</w:t>
      </w:r>
    </w:p>
    <w:p w:rsidR="00C71308" w:rsidRDefault="00C71308" w:rsidP="00C71308">
      <w:pPr>
        <w:jc w:val="both"/>
        <w:rPr>
          <w:lang w:val="ru-RU" w:eastAsia="en-US"/>
        </w:rPr>
      </w:pPr>
      <w:r>
        <w:rPr>
          <w:lang w:val="ru-RU" w:eastAsia="en-US"/>
        </w:rPr>
        <w:tab/>
        <w:t xml:space="preserve">-  Народно </w:t>
      </w:r>
      <w:proofErr w:type="spellStart"/>
      <w:r>
        <w:rPr>
          <w:lang w:val="ru-RU" w:eastAsia="en-US"/>
        </w:rPr>
        <w:t>читалище</w:t>
      </w:r>
      <w:proofErr w:type="spellEnd"/>
      <w:r>
        <w:rPr>
          <w:lang w:val="ru-RU" w:eastAsia="en-US"/>
        </w:rPr>
        <w:t xml:space="preserve">  „</w:t>
      </w:r>
      <w:proofErr w:type="spellStart"/>
      <w:r>
        <w:rPr>
          <w:lang w:val="ru-RU" w:eastAsia="en-US"/>
        </w:rPr>
        <w:t>Изгрев</w:t>
      </w:r>
      <w:proofErr w:type="spellEnd"/>
      <w:r>
        <w:rPr>
          <w:lang w:val="ru-RU" w:eastAsia="en-US"/>
        </w:rPr>
        <w:t xml:space="preserve"> – 1924 г.” село  </w:t>
      </w:r>
      <w:proofErr w:type="spellStart"/>
      <w:r>
        <w:rPr>
          <w:lang w:val="ru-RU" w:eastAsia="en-US"/>
        </w:rPr>
        <w:t>Паничерево</w:t>
      </w:r>
      <w:proofErr w:type="spellEnd"/>
      <w:r>
        <w:rPr>
          <w:lang w:val="ru-RU" w:eastAsia="en-US"/>
        </w:rPr>
        <w:t>;</w:t>
      </w:r>
    </w:p>
    <w:p w:rsidR="00C71308" w:rsidRDefault="00C71308" w:rsidP="00C71308">
      <w:pPr>
        <w:jc w:val="both"/>
        <w:rPr>
          <w:lang w:eastAsia="en-US"/>
        </w:rPr>
      </w:pPr>
      <w:r>
        <w:rPr>
          <w:lang w:val="ru-RU" w:eastAsia="en-US"/>
        </w:rPr>
        <w:tab/>
        <w:t xml:space="preserve">-  Народно </w:t>
      </w:r>
      <w:proofErr w:type="spellStart"/>
      <w:r>
        <w:rPr>
          <w:lang w:val="ru-RU" w:eastAsia="en-US"/>
        </w:rPr>
        <w:t>читалище</w:t>
      </w:r>
      <w:proofErr w:type="spellEnd"/>
      <w:r>
        <w:rPr>
          <w:lang w:val="ru-RU" w:eastAsia="en-US"/>
        </w:rPr>
        <w:t xml:space="preserve">  „</w:t>
      </w:r>
      <w:proofErr w:type="spellStart"/>
      <w:r>
        <w:rPr>
          <w:lang w:val="ru-RU" w:eastAsia="en-US"/>
        </w:rPr>
        <w:t>Неделчо</w:t>
      </w:r>
      <w:proofErr w:type="spellEnd"/>
      <w:r>
        <w:rPr>
          <w:lang w:val="ru-RU" w:eastAsia="en-US"/>
        </w:rPr>
        <w:t xml:space="preserve"> Попов – 1939 г.”  село </w:t>
      </w:r>
      <w:proofErr w:type="spellStart"/>
      <w:r>
        <w:rPr>
          <w:lang w:val="ru-RU" w:eastAsia="en-US"/>
        </w:rPr>
        <w:t>Конаре</w:t>
      </w:r>
      <w:proofErr w:type="spellEnd"/>
      <w:r>
        <w:rPr>
          <w:lang w:val="ru-RU" w:eastAsia="en-US"/>
        </w:rPr>
        <w:t>.</w:t>
      </w:r>
    </w:p>
    <w:p w:rsidR="00C71308" w:rsidRDefault="00C71308" w:rsidP="00C71308">
      <w:pPr>
        <w:ind w:firstLine="708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ind w:left="708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pStyle w:val="Standard"/>
        <w:tabs>
          <w:tab w:val="center" w:pos="0"/>
        </w:tabs>
        <w:ind w:left="708"/>
        <w:jc w:val="both"/>
        <w:rPr>
          <w:rFonts w:ascii="Verdana" w:hAnsi="Verdana"/>
          <w:b/>
          <w:lang w:val="en-US"/>
        </w:rPr>
      </w:pPr>
    </w:p>
    <w:p w:rsidR="00EE1A4D" w:rsidRDefault="00EE1A4D" w:rsidP="00C71308">
      <w:pPr>
        <w:pStyle w:val="Standard"/>
        <w:tabs>
          <w:tab w:val="center" w:pos="0"/>
        </w:tabs>
        <w:ind w:left="708"/>
        <w:jc w:val="both"/>
        <w:rPr>
          <w:rFonts w:ascii="Verdana" w:hAnsi="Verdana"/>
          <w:b/>
          <w:lang w:val="en-US"/>
        </w:rPr>
      </w:pPr>
    </w:p>
    <w:p w:rsidR="00EE1A4D" w:rsidRDefault="00EE1A4D" w:rsidP="00C71308">
      <w:pPr>
        <w:pStyle w:val="Standard"/>
        <w:tabs>
          <w:tab w:val="center" w:pos="0"/>
        </w:tabs>
        <w:ind w:left="708"/>
        <w:jc w:val="both"/>
        <w:rPr>
          <w:rFonts w:ascii="Verdana" w:hAnsi="Verdana"/>
          <w:b/>
          <w:lang w:val="en-US"/>
        </w:rPr>
      </w:pPr>
    </w:p>
    <w:p w:rsidR="00EE1A4D" w:rsidRPr="00EE1A4D" w:rsidRDefault="00EE1A4D" w:rsidP="00C71308">
      <w:pPr>
        <w:pStyle w:val="Standard"/>
        <w:tabs>
          <w:tab w:val="center" w:pos="0"/>
        </w:tabs>
        <w:ind w:left="708"/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C71308" w:rsidRDefault="00C71308" w:rsidP="00C71308">
      <w:pPr>
        <w:suppressAutoHyphens/>
        <w:autoSpaceDN w:val="0"/>
        <w:ind w:left="708"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410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ind w:left="708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Default="00C71308" w:rsidP="00C71308">
      <w:pPr>
        <w:ind w:firstLine="708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Кмета на Община Гурково с вх. № ОС – 111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приемане</w:t>
      </w:r>
      <w:proofErr w:type="gramEnd"/>
      <w:r>
        <w:t xml:space="preserve"> на Общински план на </w:t>
      </w:r>
      <w:r>
        <w:rPr>
          <w:rStyle w:val="ala"/>
        </w:rPr>
        <w:t xml:space="preserve">дейностите за подкрепа за личностно развитие </w:t>
      </w:r>
      <w:r>
        <w:t>на децата и учениците в Община Гурково за  2018 г.</w:t>
      </w:r>
    </w:p>
    <w:p w:rsidR="00C71308" w:rsidRDefault="00C71308" w:rsidP="00C71308">
      <w:pPr>
        <w:ind w:firstLine="709"/>
        <w:jc w:val="both"/>
        <w:rPr>
          <w:rFonts w:ascii="Verdana" w:hAnsi="Verdana"/>
          <w:b/>
          <w:sz w:val="16"/>
          <w:szCs w:val="16"/>
          <w:lang w:val="ru-RU"/>
        </w:rPr>
      </w:pPr>
    </w:p>
    <w:p w:rsidR="00C71308" w:rsidRDefault="00C71308" w:rsidP="00C71308">
      <w:pPr>
        <w:ind w:firstLine="708"/>
        <w:jc w:val="both"/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 xml:space="preserve">Въз основа на областната </w:t>
      </w:r>
      <w:proofErr w:type="gramStart"/>
      <w:r>
        <w:t>стратегия  за</w:t>
      </w:r>
      <w:proofErr w:type="gramEnd"/>
      <w:r>
        <w:t xml:space="preserve"> личностно развитие, съгласно чл. 197 от ЗПУО,  община Гурково разработи и внесе в Общински съвет – Гурково  Общинска стратегия за личностно развитие на децата и учениците за периода 2018 г. – 2019 г. </w:t>
      </w:r>
      <w:r>
        <w:tab/>
        <w:t>Стратегията  беше приета  от Общински съвет за период от две години с Решение № 371/ 22.02.2018 г.</w:t>
      </w:r>
    </w:p>
    <w:p w:rsidR="00C71308" w:rsidRDefault="00C71308" w:rsidP="00C71308">
      <w:pPr>
        <w:autoSpaceDE w:val="0"/>
        <w:autoSpaceDN w:val="0"/>
        <w:adjustRightInd w:val="0"/>
        <w:jc w:val="both"/>
      </w:pPr>
      <w:r>
        <w:tab/>
        <w:t xml:space="preserve">В изпълнение на стратегията и въз основа на ал.1 от цитираната законова разпоредба, ежегодно до 30 април, общинският съвет трябва да приеме годишен план на дейностите за подкрепа за личностно развитие. </w:t>
      </w:r>
    </w:p>
    <w:p w:rsidR="00C71308" w:rsidRDefault="00C71308" w:rsidP="00C71308">
      <w:pPr>
        <w:autoSpaceDE w:val="0"/>
        <w:autoSpaceDN w:val="0"/>
        <w:adjustRightInd w:val="0"/>
        <w:jc w:val="both"/>
      </w:pPr>
      <w:r>
        <w:tab/>
        <w:t>Годишният план се приема по предложение на кмета на общината след съгласуване с Регионално управление на образованието – Стара Загора.</w:t>
      </w:r>
    </w:p>
    <w:p w:rsidR="00C71308" w:rsidRDefault="00C71308" w:rsidP="00C71308">
      <w:pPr>
        <w:jc w:val="both"/>
      </w:pPr>
      <w:r>
        <w:tab/>
        <w:t xml:space="preserve">На основание чл. 21, ал. 1, т. 23 от Закона за местното самоуправление и местната администрация, чл. 197, ал. 3 от Закона за предучилищно и училищно образование и предвид гореизложеното,   Общински съвет – Гурково </w:t>
      </w:r>
    </w:p>
    <w:p w:rsidR="00C71308" w:rsidRDefault="00C71308" w:rsidP="00C71308">
      <w:pPr>
        <w:jc w:val="center"/>
        <w:rPr>
          <w:b/>
        </w:rPr>
      </w:pPr>
    </w:p>
    <w:p w:rsidR="00C71308" w:rsidRDefault="00C71308" w:rsidP="00C71308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jc w:val="both"/>
      </w:pPr>
    </w:p>
    <w:p w:rsidR="00C71308" w:rsidRDefault="00C71308" w:rsidP="00C71308">
      <w:pPr>
        <w:ind w:firstLine="708"/>
        <w:jc w:val="both"/>
      </w:pPr>
      <w:r>
        <w:t xml:space="preserve">Приема Общински план на </w:t>
      </w:r>
      <w:r>
        <w:rPr>
          <w:rStyle w:val="ala"/>
        </w:rPr>
        <w:t xml:space="preserve">дейностите за подкрепа за личностно развитие </w:t>
      </w:r>
      <w:r>
        <w:t>на децата и учениците в Община Гурково за  2018 г.</w:t>
      </w:r>
    </w:p>
    <w:p w:rsidR="00C71308" w:rsidRDefault="00C71308" w:rsidP="00C71308">
      <w:pPr>
        <w:ind w:left="708" w:firstLine="708"/>
        <w:jc w:val="both"/>
        <w:rPr>
          <w:b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8D16CA" w:rsidRDefault="008D16CA" w:rsidP="00C71308">
      <w:pPr>
        <w:pStyle w:val="Standard"/>
        <w:ind w:left="1068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left="708" w:firstLine="709"/>
        <w:jc w:val="both"/>
        <w:rPr>
          <w:rFonts w:ascii="Verdana" w:hAnsi="Verdana"/>
          <w:b/>
          <w:lang w:val="ru-RU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411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Default="00C71308" w:rsidP="00C71308">
      <w:pPr>
        <w:pStyle w:val="Default"/>
        <w:ind w:firstLine="708"/>
        <w:jc w:val="both"/>
        <w:rPr>
          <w:bCs/>
        </w:rPr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Кмета на Община Гурково с вх. № ОС – 112 / 17.04.2018 г. </w:t>
      </w:r>
      <w:r>
        <w:rPr>
          <w:lang w:val="en-US"/>
        </w:rPr>
        <w:t>–</w:t>
      </w:r>
      <w:r>
        <w:t xml:space="preserve"> п</w:t>
      </w:r>
      <w:r>
        <w:rPr>
          <w:bCs/>
        </w:rPr>
        <w:t xml:space="preserve">риемане на Отчет за изпълнение на Програмата за развитие на туризма в Община Гурково за  2017 г. и  Програма за развитие на туризма в Община Гурково за 2018 г. - 2019 г. </w:t>
      </w:r>
    </w:p>
    <w:p w:rsidR="00C71308" w:rsidRDefault="00C71308" w:rsidP="00C71308">
      <w:pPr>
        <w:pStyle w:val="Default"/>
        <w:rPr>
          <w:sz w:val="16"/>
          <w:szCs w:val="16"/>
        </w:rPr>
      </w:pPr>
    </w:p>
    <w:p w:rsidR="00C71308" w:rsidRDefault="00C71308" w:rsidP="00C71308">
      <w:pPr>
        <w:pStyle w:val="Default"/>
        <w:jc w:val="both"/>
        <w:rPr>
          <w:bCs/>
          <w:iCs/>
        </w:rPr>
      </w:pPr>
      <w:r>
        <w:tab/>
      </w:r>
      <w:r>
        <w:rPr>
          <w:b/>
          <w:bCs/>
          <w:sz w:val="28"/>
          <w:szCs w:val="28"/>
          <w:u w:val="single"/>
          <w:lang w:val="en-US"/>
        </w:rPr>
        <w:t>МОТИВИ:</w:t>
      </w:r>
      <w:r>
        <w:rPr>
          <w:bCs/>
          <w:sz w:val="28"/>
          <w:szCs w:val="28"/>
          <w:lang w:val="en-US"/>
        </w:rPr>
        <w:t xml:space="preserve"> </w:t>
      </w:r>
      <w:r>
        <w:t xml:space="preserve">С Решение № 267 от 27.04.2017 г. Общински съвет – </w:t>
      </w:r>
      <w:proofErr w:type="gramStart"/>
      <w:r>
        <w:t>Гурково  прие</w:t>
      </w:r>
      <w:proofErr w:type="gramEnd"/>
      <w:r>
        <w:t xml:space="preserve"> Програма за  развитие на туризма в община Гурково за 2017 г., в която бяха заложени като основни приоритети за развитие на туризма </w:t>
      </w:r>
      <w:r>
        <w:rPr>
          <w:bCs/>
          <w:iCs/>
        </w:rPr>
        <w:t>изграждането и поддържането на инфраструктурата, обслужваща туризма на територията на Общината, организирането на събития и мероприятия с местно и национално значение, които да допринесат за развитието на туризма и др.</w:t>
      </w:r>
    </w:p>
    <w:p w:rsidR="00C71308" w:rsidRDefault="00C71308" w:rsidP="00C71308">
      <w:pPr>
        <w:pStyle w:val="Default"/>
        <w:jc w:val="both"/>
        <w:rPr>
          <w:bCs/>
          <w:iCs/>
        </w:rPr>
      </w:pPr>
      <w:r>
        <w:rPr>
          <w:bCs/>
          <w:iCs/>
        </w:rPr>
        <w:tab/>
        <w:t>В Отчета за изпълнение са отразени постигнатите резултати по изпълнение на Програмата.</w:t>
      </w:r>
    </w:p>
    <w:p w:rsidR="00C71308" w:rsidRDefault="00C71308" w:rsidP="00C71308">
      <w:pPr>
        <w:pStyle w:val="Default"/>
        <w:jc w:val="both"/>
      </w:pPr>
      <w:r>
        <w:rPr>
          <w:bCs/>
          <w:iCs/>
        </w:rPr>
        <w:tab/>
        <w:t>Представеният Проект на Програма за развитие на туризма за 2018 г.</w:t>
      </w:r>
      <w:r>
        <w:t xml:space="preserve"> – 2019 г. е разработен съгласно изискванията на  чл.11 ал.1 и ал.2 от Закона за туризма.</w:t>
      </w:r>
    </w:p>
    <w:p w:rsidR="00C71308" w:rsidRDefault="00C71308" w:rsidP="00C71308">
      <w:pPr>
        <w:pStyle w:val="Default"/>
        <w:jc w:val="both"/>
      </w:pPr>
      <w:r>
        <w:tab/>
        <w:t>На основание чл. 21, ал. 1 , т. 23 и  т. 24 от ЗМСМА във връзка с чл. 12,т.1 от Закона за туризма, Общински съвет - Гурково</w:t>
      </w:r>
      <w:r>
        <w:tab/>
      </w:r>
    </w:p>
    <w:p w:rsidR="00C71308" w:rsidRDefault="00C71308" w:rsidP="00C71308">
      <w:pPr>
        <w:pStyle w:val="Default"/>
        <w:jc w:val="both"/>
      </w:pPr>
    </w:p>
    <w:p w:rsidR="00C71308" w:rsidRDefault="00C71308" w:rsidP="00C71308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pStyle w:val="Default"/>
        <w:jc w:val="center"/>
        <w:rPr>
          <w:b/>
        </w:rPr>
      </w:pPr>
    </w:p>
    <w:p w:rsidR="00C71308" w:rsidRDefault="00C71308" w:rsidP="00C71308">
      <w:pPr>
        <w:pStyle w:val="Default"/>
      </w:pPr>
      <w:r>
        <w:rPr>
          <w:b/>
          <w:lang w:val="en-US"/>
        </w:rPr>
        <w:t xml:space="preserve">          </w:t>
      </w:r>
      <w:r>
        <w:t>1.Приема Отчет изпълнение на Програмата за развитие на туризма 2017 г. (Приложение № 1 )</w:t>
      </w:r>
    </w:p>
    <w:p w:rsidR="00C71308" w:rsidRDefault="00C71308" w:rsidP="00C71308">
      <w:pPr>
        <w:pStyle w:val="Default"/>
      </w:pPr>
      <w:r>
        <w:t xml:space="preserve">        </w:t>
      </w:r>
      <w:r>
        <w:rPr>
          <w:lang w:val="en-US"/>
        </w:rPr>
        <w:t xml:space="preserve"> </w:t>
      </w:r>
      <w:r>
        <w:t xml:space="preserve"> 2.Приема Програма за развитие на туризма в Община Гурково за 2018  г. – 2019 г.</w:t>
      </w:r>
    </w:p>
    <w:p w:rsidR="00C71308" w:rsidRDefault="00C71308" w:rsidP="00C71308">
      <w:pPr>
        <w:pStyle w:val="Default"/>
      </w:pPr>
      <w:r>
        <w:t>( Приложение № 2)</w:t>
      </w:r>
    </w:p>
    <w:p w:rsidR="00C71308" w:rsidRDefault="00C71308" w:rsidP="00C71308">
      <w:pPr>
        <w:ind w:firstLine="709"/>
        <w:jc w:val="both"/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tabs>
          <w:tab w:val="center" w:pos="0"/>
        </w:tabs>
        <w:jc w:val="both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</w:pPr>
    </w:p>
    <w:p w:rsidR="00C71308" w:rsidRDefault="00C71308" w:rsidP="00C71308">
      <w:pPr>
        <w:ind w:firstLine="709"/>
        <w:jc w:val="both"/>
      </w:pPr>
    </w:p>
    <w:p w:rsidR="00C71308" w:rsidRDefault="00C71308" w:rsidP="00C71308">
      <w:pPr>
        <w:ind w:firstLine="709"/>
        <w:jc w:val="both"/>
      </w:pPr>
    </w:p>
    <w:p w:rsidR="00C71308" w:rsidRDefault="00C71308" w:rsidP="00C71308">
      <w:pPr>
        <w:ind w:firstLine="709"/>
        <w:jc w:val="both"/>
        <w:rPr>
          <w:rFonts w:ascii="Verdana" w:hAnsi="Verdana"/>
          <w:b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412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Default="00C71308" w:rsidP="00C71308">
      <w:pPr>
        <w:ind w:firstLine="708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Кмета на Община Гурково с вх. № ОС – 113 / 17.04.2018 г. </w:t>
      </w:r>
      <w:r>
        <w:rPr>
          <w:lang w:val="en-US"/>
        </w:rPr>
        <w:t>–</w:t>
      </w:r>
      <w:r>
        <w:t xml:space="preserve"> приемане Отчет за изпълнение на Програма за развитие на физическото възпитание  и спорт в община Гурково  за 2017 г. и приемане  Програма за развитие на физическото възпитание и спорт в община Гурково за периода 2018 – 2019 г.</w:t>
      </w:r>
    </w:p>
    <w:p w:rsidR="00C71308" w:rsidRDefault="00C71308" w:rsidP="00C71308">
      <w:pPr>
        <w:ind w:firstLine="709"/>
        <w:jc w:val="both"/>
      </w:pPr>
    </w:p>
    <w:p w:rsidR="00C71308" w:rsidRDefault="00C71308" w:rsidP="00C71308">
      <w:pPr>
        <w:ind w:firstLine="708"/>
        <w:jc w:val="both"/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>С Решение № 110 от 28.04.2016 г. Общински съвет прие Програма за развитие на физическото възпитание и спорт в общината за 2016 – 2017 г.</w:t>
      </w:r>
    </w:p>
    <w:p w:rsidR="00C71308" w:rsidRDefault="00C71308" w:rsidP="00C71308">
      <w:pPr>
        <w:ind w:firstLine="708"/>
        <w:jc w:val="both"/>
      </w:pPr>
      <w:r>
        <w:t>През 2016 г. в общината бяха реализирани голяма част от дейностите заложени в Програмата и отчетени пред  Общински  съвет – Гурково.</w:t>
      </w:r>
    </w:p>
    <w:p w:rsidR="00C71308" w:rsidRDefault="00C71308" w:rsidP="00C71308">
      <w:pPr>
        <w:ind w:firstLine="708"/>
        <w:jc w:val="both"/>
      </w:pPr>
      <w:r>
        <w:t>През 2017 г. се реализираха останалите нереализирани  цели в програмата и бяха осъществени плануваните дейности .</w:t>
      </w:r>
    </w:p>
    <w:p w:rsidR="00C71308" w:rsidRDefault="00C71308" w:rsidP="00C71308">
      <w:pPr>
        <w:ind w:firstLine="708"/>
        <w:jc w:val="both"/>
      </w:pPr>
      <w:r>
        <w:t>Настоящият отчет визира постигнатото по  изпълнението на Програмата.</w:t>
      </w:r>
    </w:p>
    <w:p w:rsidR="00C71308" w:rsidRDefault="00C71308" w:rsidP="00C71308">
      <w:pPr>
        <w:ind w:firstLine="708"/>
        <w:jc w:val="both"/>
      </w:pPr>
      <w:r>
        <w:t>В разработеният проект за Програма са заложени целите и задачите, които ще се постигат през периода 2018 – 2019 г. в областта на спорта в община Гурково.</w:t>
      </w:r>
    </w:p>
    <w:p w:rsidR="00C71308" w:rsidRDefault="00C71308" w:rsidP="00C71308">
      <w:pPr>
        <w:ind w:firstLine="708"/>
        <w:jc w:val="both"/>
      </w:pPr>
      <w:r>
        <w:t xml:space="preserve">На основание  чл. 21, ал.1 т.23 и т. 24 от ЗМСМА и във връзка с чл.41, ал. 1 от Правилника за прилагане на закона за физическото възпитание и спорта  Общински съвет – Гурково </w:t>
      </w:r>
    </w:p>
    <w:p w:rsidR="00C71308" w:rsidRDefault="00C71308" w:rsidP="00C71308">
      <w:pPr>
        <w:ind w:firstLine="708"/>
        <w:jc w:val="center"/>
        <w:rPr>
          <w:b/>
        </w:rPr>
      </w:pPr>
    </w:p>
    <w:p w:rsidR="00C71308" w:rsidRDefault="00C71308" w:rsidP="00C71308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ind w:firstLine="708"/>
        <w:jc w:val="center"/>
      </w:pPr>
    </w:p>
    <w:p w:rsidR="00C71308" w:rsidRDefault="00C71308" w:rsidP="00C71308">
      <w:pPr>
        <w:ind w:firstLine="708"/>
        <w:jc w:val="both"/>
      </w:pPr>
      <w:r>
        <w:t>1.Приема Отчет за изпълнение на Програмата за развитие на физическото възпитание  и спорт в община Гурково  за 2017 г.(Приложение № 1)</w:t>
      </w:r>
    </w:p>
    <w:p w:rsidR="00C71308" w:rsidRDefault="00C71308" w:rsidP="00C71308">
      <w:pPr>
        <w:ind w:firstLine="708"/>
        <w:jc w:val="both"/>
      </w:pPr>
      <w:r>
        <w:t>2.Приема Програма за развитие на физическото възпитание и спорт за периода 2018 – 2019 г.( Приложение № 2)</w:t>
      </w:r>
    </w:p>
    <w:p w:rsidR="00C71308" w:rsidRDefault="00C71308" w:rsidP="00C71308">
      <w:pPr>
        <w:ind w:firstLine="709"/>
        <w:jc w:val="both"/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tabs>
          <w:tab w:val="center" w:pos="0"/>
        </w:tabs>
        <w:jc w:val="both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8D16CA" w:rsidRDefault="008D16CA" w:rsidP="00C71308">
      <w:pPr>
        <w:ind w:firstLine="709"/>
        <w:jc w:val="both"/>
        <w:rPr>
          <w:lang w:val="en-US"/>
        </w:rPr>
      </w:pPr>
    </w:p>
    <w:p w:rsidR="008D16CA" w:rsidRDefault="008D16CA" w:rsidP="00C71308">
      <w:pPr>
        <w:ind w:firstLine="709"/>
        <w:jc w:val="both"/>
        <w:rPr>
          <w:lang w:val="en-US"/>
        </w:rPr>
      </w:pPr>
    </w:p>
    <w:p w:rsidR="008D16CA" w:rsidRDefault="008D16CA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413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71308" w:rsidRDefault="00C71308" w:rsidP="00C71308">
      <w:pPr>
        <w:ind w:firstLine="709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Председателя на </w:t>
      </w:r>
      <w:proofErr w:type="spellStart"/>
      <w:r>
        <w:t>ОбС</w:t>
      </w:r>
      <w:proofErr w:type="spellEnd"/>
      <w:r>
        <w:t xml:space="preserve"> – Гурково с вх. № ОС – 114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присъждане</w:t>
      </w:r>
      <w:proofErr w:type="gramEnd"/>
      <w:r>
        <w:t xml:space="preserve"> на награда на Община Гурково.</w:t>
      </w: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ru-RU"/>
        </w:rPr>
      </w:pPr>
    </w:p>
    <w:p w:rsidR="00C71308" w:rsidRDefault="00C71308" w:rsidP="00C71308">
      <w:pPr>
        <w:ind w:firstLine="708"/>
        <w:jc w:val="both"/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>На 24 май ще честваме Деня на българската просвета и култура и на славянската писменост.</w:t>
      </w:r>
    </w:p>
    <w:p w:rsidR="00C71308" w:rsidRDefault="00C71308" w:rsidP="00C71308">
      <w:pPr>
        <w:pStyle w:val="12"/>
        <w:jc w:val="both"/>
      </w:pPr>
      <w:r>
        <w:rPr>
          <w:lang w:val="ru-RU"/>
        </w:rPr>
        <w:tab/>
      </w:r>
      <w:r>
        <w:t>Обществената комисия за избор на носители на наградите на Община Гурково за Мандат 2015 – 2019 г. на свое заседание от 1</w:t>
      </w:r>
      <w:r>
        <w:rPr>
          <w:lang w:val="en-US"/>
        </w:rPr>
        <w:t>6</w:t>
      </w:r>
      <w:r>
        <w:t>.0</w:t>
      </w:r>
      <w:r>
        <w:rPr>
          <w:lang w:val="en-US"/>
        </w:rPr>
        <w:t>4</w:t>
      </w:r>
      <w:r>
        <w:t>.201</w:t>
      </w:r>
      <w:r>
        <w:rPr>
          <w:lang w:val="en-US"/>
        </w:rPr>
        <w:t>8</w:t>
      </w:r>
      <w:r>
        <w:t xml:space="preserve"> г.  направи предложение да бъде удостоена с награда г-жа КАЛИНКА ИВАНОВА МАРКОВА </w:t>
      </w:r>
      <w:r>
        <w:rPr>
          <w:lang w:val="ru-RU"/>
        </w:rPr>
        <w:t xml:space="preserve">– </w:t>
      </w:r>
      <w:proofErr w:type="spellStart"/>
      <w:r>
        <w:rPr>
          <w:lang w:val="ru-RU"/>
        </w:rPr>
        <w:t>дългогодишен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учител</w:t>
      </w:r>
      <w:proofErr w:type="spellEnd"/>
      <w:r>
        <w:rPr>
          <w:lang w:val="ru-RU"/>
        </w:rPr>
        <w:t xml:space="preserve"> от О</w:t>
      </w:r>
      <w:r>
        <w:t>У,,Св.</w:t>
      </w:r>
      <w:proofErr w:type="spellStart"/>
      <w:r>
        <w:t>Св</w:t>
      </w:r>
      <w:proofErr w:type="spellEnd"/>
      <w:r>
        <w:t>. Кирил и Методий” село Паничерево.</w:t>
      </w:r>
    </w:p>
    <w:p w:rsidR="00C71308" w:rsidRDefault="00C71308" w:rsidP="00C71308">
      <w:pPr>
        <w:ind w:firstLine="708"/>
        <w:jc w:val="both"/>
        <w:outlineLvl w:val="0"/>
      </w:pPr>
      <w:r>
        <w:t>На основание чл.21, ал.1, т.23,  във връзка с чл.21, ал.2 от Закона за местното самоуправление и местната администрация,  чл.</w:t>
      </w:r>
      <w:r>
        <w:rPr>
          <w:lang w:val="ru-RU"/>
        </w:rPr>
        <w:t>24</w:t>
      </w:r>
      <w:r>
        <w:t xml:space="preserve">, ал.5  от Наредбата за символите и наградите на Община Гурково  и по повод честването на 24 май – Деня на българската просвета и култура и на славянската писменост,   Общински съвет – Гурково </w:t>
      </w:r>
    </w:p>
    <w:p w:rsidR="00C71308" w:rsidRDefault="00C71308" w:rsidP="00C71308">
      <w:pPr>
        <w:ind w:firstLine="708"/>
        <w:jc w:val="both"/>
        <w:outlineLvl w:val="0"/>
      </w:pPr>
    </w:p>
    <w:p w:rsidR="00C71308" w:rsidRDefault="00C71308" w:rsidP="00C71308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jc w:val="center"/>
        <w:rPr>
          <w:b/>
        </w:rPr>
      </w:pPr>
    </w:p>
    <w:p w:rsidR="00C71308" w:rsidRDefault="00C71308" w:rsidP="00C71308">
      <w:pPr>
        <w:ind w:firstLine="708"/>
        <w:jc w:val="both"/>
      </w:pPr>
      <w:r>
        <w:t>Присъжда награда „24 май – Ден на българската просвета и култура и на славянската писменост” на г-жа КАЛИНКА ИВАНОВА МАРКОВА за нейния принос  за издигане</w:t>
      </w:r>
      <w:r>
        <w:rPr>
          <w:lang w:val="ru-RU"/>
        </w:rPr>
        <w:t xml:space="preserve"> </w:t>
      </w:r>
      <w:r>
        <w:t>обществения престиж на учителската професия и доказани високи</w:t>
      </w:r>
      <w:r>
        <w:rPr>
          <w:lang w:val="ru-RU"/>
        </w:rPr>
        <w:t xml:space="preserve"> </w:t>
      </w:r>
      <w:r>
        <w:t>професионални умения като преподавател и възпитател на младото</w:t>
      </w:r>
      <w:r>
        <w:rPr>
          <w:lang w:val="ru-RU"/>
        </w:rPr>
        <w:t xml:space="preserve"> </w:t>
      </w:r>
      <w:r>
        <w:t>поколение.</w:t>
      </w:r>
    </w:p>
    <w:p w:rsidR="00C71308" w:rsidRDefault="00C71308" w:rsidP="00C71308">
      <w:pPr>
        <w:rPr>
          <w:b/>
          <w:bCs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tabs>
          <w:tab w:val="center" w:pos="0"/>
        </w:tabs>
        <w:jc w:val="both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8D16CA" w:rsidRDefault="008D16CA" w:rsidP="00C71308">
      <w:pPr>
        <w:ind w:firstLine="709"/>
        <w:jc w:val="both"/>
        <w:rPr>
          <w:lang w:val="en-US"/>
        </w:rPr>
      </w:pPr>
    </w:p>
    <w:p w:rsidR="008D16CA" w:rsidRDefault="008D16CA" w:rsidP="00C71308">
      <w:pPr>
        <w:ind w:firstLine="709"/>
        <w:jc w:val="both"/>
        <w:rPr>
          <w:lang w:val="en-US"/>
        </w:rPr>
      </w:pPr>
    </w:p>
    <w:p w:rsidR="008D16CA" w:rsidRDefault="008D16CA" w:rsidP="00C71308">
      <w:pPr>
        <w:ind w:firstLine="709"/>
        <w:jc w:val="both"/>
        <w:rPr>
          <w:lang w:val="en-US"/>
        </w:rPr>
      </w:pPr>
    </w:p>
    <w:p w:rsidR="008D16CA" w:rsidRDefault="008D16CA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C71308" w:rsidRDefault="00C71308" w:rsidP="00C71308">
      <w:pPr>
        <w:ind w:firstLine="709"/>
        <w:jc w:val="both"/>
        <w:rPr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en-US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8D16CA" w:rsidRDefault="008D16CA" w:rsidP="00EE1A4D">
      <w:pPr>
        <w:rPr>
          <w:b/>
          <w:sz w:val="28"/>
          <w:szCs w:val="28"/>
          <w:u w:val="single"/>
          <w:lang w:val="en-US"/>
        </w:rPr>
      </w:pPr>
    </w:p>
    <w:p w:rsidR="008D16CA" w:rsidRPr="008D16CA" w:rsidRDefault="008D16CA" w:rsidP="00EE1A4D">
      <w:pPr>
        <w:rPr>
          <w:b/>
          <w:sz w:val="28"/>
          <w:szCs w:val="28"/>
          <w:u w:val="single"/>
          <w:lang w:val="en-US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414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71308" w:rsidRDefault="00C71308" w:rsidP="00C71308">
      <w:pPr>
        <w:ind w:firstLine="709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Председателя на </w:t>
      </w:r>
      <w:proofErr w:type="spellStart"/>
      <w:r>
        <w:t>ОбС</w:t>
      </w:r>
      <w:proofErr w:type="spellEnd"/>
      <w:r>
        <w:t xml:space="preserve"> – Гурково с вх. № ОС – 115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присъждане</w:t>
      </w:r>
      <w:proofErr w:type="gramEnd"/>
      <w:r>
        <w:t xml:space="preserve"> на награда на Община Гурково.</w:t>
      </w: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ru-RU"/>
        </w:rPr>
      </w:pPr>
    </w:p>
    <w:p w:rsidR="00C71308" w:rsidRDefault="00C71308" w:rsidP="00C71308">
      <w:pPr>
        <w:ind w:firstLine="709"/>
        <w:jc w:val="both"/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t>На 24 май ще честваме Деня на българската просвета и култура и на славянската писменост.</w:t>
      </w:r>
    </w:p>
    <w:p w:rsidR="00C71308" w:rsidRDefault="00C71308" w:rsidP="00C71308">
      <w:pPr>
        <w:pStyle w:val="12"/>
        <w:jc w:val="both"/>
      </w:pPr>
      <w:r>
        <w:rPr>
          <w:lang w:val="ru-RU"/>
        </w:rPr>
        <w:tab/>
      </w:r>
      <w:r>
        <w:t>Обществената комисия за избор на носители на наградите на Община Гурково за Мандат 2015 – 2019 г. на свое заседание от 1</w:t>
      </w:r>
      <w:r>
        <w:rPr>
          <w:lang w:val="en-US"/>
        </w:rPr>
        <w:t>6</w:t>
      </w:r>
      <w:r>
        <w:t>.0</w:t>
      </w:r>
      <w:r>
        <w:rPr>
          <w:lang w:val="en-US"/>
        </w:rPr>
        <w:t>4</w:t>
      </w:r>
      <w:r>
        <w:t>.201</w:t>
      </w:r>
      <w:r>
        <w:rPr>
          <w:lang w:val="en-US"/>
        </w:rPr>
        <w:t>8</w:t>
      </w:r>
      <w:r>
        <w:t xml:space="preserve"> г.  направи предложение да бъде удостоена с награда г-жа ДОНКА РАДНЕВА ЗЛАТЕВА </w:t>
      </w:r>
      <w:r>
        <w:rPr>
          <w:lang w:val="ru-RU"/>
        </w:rPr>
        <w:t xml:space="preserve">– </w:t>
      </w:r>
      <w:proofErr w:type="spellStart"/>
      <w:r>
        <w:rPr>
          <w:lang w:val="ru-RU"/>
        </w:rPr>
        <w:t>дългогодишен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учител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училищата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с.Конаре</w:t>
      </w:r>
      <w:proofErr w:type="spellEnd"/>
      <w:r>
        <w:rPr>
          <w:lang w:val="ru-RU"/>
        </w:rPr>
        <w:t xml:space="preserve"> и гр. </w:t>
      </w:r>
      <w:proofErr w:type="spellStart"/>
      <w:r>
        <w:rPr>
          <w:lang w:val="ru-RU"/>
        </w:rPr>
        <w:t>Гурково</w:t>
      </w:r>
      <w:proofErr w:type="spellEnd"/>
      <w:r>
        <w:rPr>
          <w:lang w:val="ru-RU"/>
        </w:rPr>
        <w:t>.</w:t>
      </w:r>
    </w:p>
    <w:p w:rsidR="00C71308" w:rsidRDefault="00C71308" w:rsidP="00C71308">
      <w:pPr>
        <w:ind w:firstLine="708"/>
        <w:jc w:val="both"/>
        <w:outlineLvl w:val="0"/>
      </w:pPr>
      <w:r>
        <w:t>На основание чл.21, ал.1, т.23,  във връзка с чл.21, ал.2 от Закона за местното самоуправление и местната администрация,  чл.</w:t>
      </w:r>
      <w:r>
        <w:rPr>
          <w:lang w:val="ru-RU"/>
        </w:rPr>
        <w:t>24</w:t>
      </w:r>
      <w:r>
        <w:t xml:space="preserve">, ал.5  от Наредбата за символите и наградите на Община Гурково  и по повод честването на 24 май – Деня на българската просвета и култура и на славянската писменост,  Общински съвет – Гурково </w:t>
      </w:r>
    </w:p>
    <w:p w:rsidR="00C71308" w:rsidRDefault="00C71308" w:rsidP="00C71308">
      <w:pPr>
        <w:autoSpaceDE w:val="0"/>
        <w:autoSpaceDN w:val="0"/>
        <w:adjustRightInd w:val="0"/>
      </w:pPr>
    </w:p>
    <w:p w:rsidR="00C71308" w:rsidRDefault="00C71308" w:rsidP="00C71308">
      <w:pPr>
        <w:autoSpaceDE w:val="0"/>
        <w:autoSpaceDN w:val="0"/>
        <w:adjustRightInd w:val="0"/>
        <w:rPr>
          <w:rFonts w:eastAsia="Calibri" w:cs="Calibri"/>
          <w:color w:val="000000"/>
          <w:kern w:val="3"/>
          <w:sz w:val="32"/>
          <w:szCs w:val="32"/>
          <w:lang w:val="ru-RU"/>
        </w:rPr>
      </w:pPr>
      <w:r>
        <w:t xml:space="preserve">                                                                </w:t>
      </w: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rPr>
          <w:b/>
        </w:rPr>
      </w:pPr>
    </w:p>
    <w:p w:rsidR="00C71308" w:rsidRDefault="00C71308" w:rsidP="00C71308">
      <w:pPr>
        <w:ind w:firstLine="708"/>
        <w:jc w:val="both"/>
      </w:pPr>
      <w:r>
        <w:t>Присъжда награда „24 май – Ден на българската просвета и култура и на славянската писменост” на г-жа ДОНКА РАДНЕВА ЗЛАТЕВА за нейния принос  за издигане</w:t>
      </w:r>
      <w:r>
        <w:rPr>
          <w:lang w:val="ru-RU"/>
        </w:rPr>
        <w:t xml:space="preserve"> </w:t>
      </w:r>
      <w:r>
        <w:t>обществения престиж на учителската професия и доказани високи</w:t>
      </w:r>
      <w:r>
        <w:rPr>
          <w:lang w:val="ru-RU"/>
        </w:rPr>
        <w:t xml:space="preserve"> </w:t>
      </w:r>
      <w:r>
        <w:t>професионални умения като преподавател и възпитател на младото</w:t>
      </w:r>
      <w:r>
        <w:rPr>
          <w:lang w:val="ru-RU"/>
        </w:rPr>
        <w:t xml:space="preserve"> </w:t>
      </w:r>
      <w:r>
        <w:t>поколение.</w:t>
      </w:r>
    </w:p>
    <w:p w:rsidR="00C71308" w:rsidRDefault="00C71308" w:rsidP="00C71308">
      <w:pPr>
        <w:rPr>
          <w:b/>
          <w:bCs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tabs>
          <w:tab w:val="center" w:pos="0"/>
        </w:tabs>
        <w:jc w:val="both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8D16CA" w:rsidRPr="008D16CA" w:rsidRDefault="008D16CA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415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71308" w:rsidRDefault="00C71308" w:rsidP="00C71308">
      <w:pPr>
        <w:ind w:firstLine="709"/>
        <w:jc w:val="both"/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Председателя на </w:t>
      </w:r>
      <w:proofErr w:type="spellStart"/>
      <w:r>
        <w:t>ОбС</w:t>
      </w:r>
      <w:proofErr w:type="spellEnd"/>
      <w:r>
        <w:t xml:space="preserve"> – Гурково с вх. № ОС – 116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присъждане</w:t>
      </w:r>
      <w:proofErr w:type="gramEnd"/>
      <w:r>
        <w:t xml:space="preserve"> на награда на Община Гурково.</w:t>
      </w: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ru-RU"/>
        </w:rPr>
      </w:pPr>
    </w:p>
    <w:p w:rsidR="00C71308" w:rsidRDefault="00C71308" w:rsidP="00C71308">
      <w:pPr>
        <w:ind w:firstLine="709"/>
        <w:jc w:val="both"/>
        <w:rPr>
          <w:lang w:eastAsia="en-US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rPr>
          <w:lang w:eastAsia="en-US"/>
        </w:rPr>
        <w:t xml:space="preserve">На 24 май ще честваме </w:t>
      </w:r>
      <w:proofErr w:type="spellStart"/>
      <w:r>
        <w:rPr>
          <w:lang w:val="en-GB" w:eastAsia="en-US"/>
        </w:rPr>
        <w:t>Ден</w:t>
      </w:r>
      <w:proofErr w:type="spellEnd"/>
      <w:r>
        <w:rPr>
          <w:lang w:eastAsia="en-US"/>
        </w:rPr>
        <w:t>я</w:t>
      </w:r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българската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просвета</w:t>
      </w:r>
      <w:proofErr w:type="spellEnd"/>
      <w:r>
        <w:rPr>
          <w:lang w:val="en-GB" w:eastAsia="en-US"/>
        </w:rPr>
        <w:t xml:space="preserve"> и </w:t>
      </w:r>
      <w:proofErr w:type="spellStart"/>
      <w:r>
        <w:rPr>
          <w:lang w:val="en-GB" w:eastAsia="en-US"/>
        </w:rPr>
        <w:t>култура</w:t>
      </w:r>
      <w:proofErr w:type="spellEnd"/>
      <w:r>
        <w:rPr>
          <w:lang w:val="en-GB" w:eastAsia="en-US"/>
        </w:rPr>
        <w:t xml:space="preserve"> и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славянската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писменост</w:t>
      </w:r>
      <w:proofErr w:type="spellEnd"/>
      <w:r>
        <w:rPr>
          <w:lang w:eastAsia="en-US"/>
        </w:rPr>
        <w:t>.</w:t>
      </w:r>
    </w:p>
    <w:p w:rsidR="00C71308" w:rsidRDefault="00C71308" w:rsidP="00C71308">
      <w:pPr>
        <w:jc w:val="both"/>
      </w:pPr>
      <w:r>
        <w:rPr>
          <w:lang w:val="ru-RU"/>
        </w:rPr>
        <w:tab/>
      </w:r>
      <w:r>
        <w:t>Обществената комисия за избор на носители на наградите на Община Гурково за Мандат 2015 – 2019 г. на свое заседание от 1</w:t>
      </w:r>
      <w:r>
        <w:rPr>
          <w:lang w:val="en-US"/>
        </w:rPr>
        <w:t>6</w:t>
      </w:r>
      <w:r>
        <w:t>.0</w:t>
      </w:r>
      <w:r>
        <w:rPr>
          <w:lang w:val="en-US"/>
        </w:rPr>
        <w:t>4</w:t>
      </w:r>
      <w:r>
        <w:t>.201</w:t>
      </w:r>
      <w:r>
        <w:rPr>
          <w:lang w:val="en-US"/>
        </w:rPr>
        <w:t>8</w:t>
      </w:r>
      <w:r>
        <w:t xml:space="preserve"> г.  направи предложение да бъде удостоена с награда г-жа</w:t>
      </w:r>
      <w:r>
        <w:rPr>
          <w:lang w:val="en-US"/>
        </w:rPr>
        <w:t xml:space="preserve"> </w:t>
      </w:r>
      <w:r>
        <w:t xml:space="preserve">ИВАНКА ГРОЗЕВА ВЪЛЧЕВА </w:t>
      </w:r>
      <w:r>
        <w:rPr>
          <w:lang w:val="ru-RU"/>
        </w:rPr>
        <w:t xml:space="preserve">– </w:t>
      </w:r>
      <w:proofErr w:type="spellStart"/>
      <w:r>
        <w:rPr>
          <w:lang w:val="ru-RU"/>
        </w:rPr>
        <w:t>общественик</w:t>
      </w:r>
      <w:proofErr w:type="spellEnd"/>
      <w:r>
        <w:rPr>
          <w:lang w:val="ru-RU"/>
        </w:rPr>
        <w:t>, написала три книги.</w:t>
      </w:r>
    </w:p>
    <w:p w:rsidR="00C71308" w:rsidRDefault="00C71308" w:rsidP="00C71308">
      <w:pPr>
        <w:ind w:firstLine="708"/>
        <w:jc w:val="both"/>
        <w:outlineLvl w:val="0"/>
        <w:rPr>
          <w:lang w:eastAsia="en-US"/>
        </w:rPr>
      </w:pP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основание</w:t>
      </w:r>
      <w:proofErr w:type="spellEnd"/>
      <w:r>
        <w:rPr>
          <w:lang w:val="en-GB" w:eastAsia="en-US"/>
        </w:rPr>
        <w:t xml:space="preserve"> чл.21, ал.1, т.23,  </w:t>
      </w:r>
      <w:proofErr w:type="spellStart"/>
      <w:r>
        <w:rPr>
          <w:lang w:val="en-GB" w:eastAsia="en-US"/>
        </w:rPr>
        <w:t>във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връзка</w:t>
      </w:r>
      <w:proofErr w:type="spellEnd"/>
      <w:r>
        <w:rPr>
          <w:lang w:val="en-GB" w:eastAsia="en-US"/>
        </w:rPr>
        <w:t xml:space="preserve"> с чл.21, ал.2 </w:t>
      </w:r>
      <w:proofErr w:type="spellStart"/>
      <w:r>
        <w:rPr>
          <w:lang w:val="en-GB" w:eastAsia="en-US"/>
        </w:rPr>
        <w:t>от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Закона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за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местното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самоуправление</w:t>
      </w:r>
      <w:proofErr w:type="spellEnd"/>
      <w:r>
        <w:rPr>
          <w:lang w:val="en-GB" w:eastAsia="en-US"/>
        </w:rPr>
        <w:t xml:space="preserve"> и </w:t>
      </w:r>
      <w:proofErr w:type="spellStart"/>
      <w:r>
        <w:rPr>
          <w:lang w:val="en-GB" w:eastAsia="en-US"/>
        </w:rPr>
        <w:t>местната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администрация</w:t>
      </w:r>
      <w:proofErr w:type="spellEnd"/>
      <w:r>
        <w:rPr>
          <w:lang w:val="en-GB" w:eastAsia="en-US"/>
        </w:rPr>
        <w:t xml:space="preserve">,  </w:t>
      </w:r>
      <w:proofErr w:type="spellStart"/>
      <w:r>
        <w:rPr>
          <w:lang w:val="en-GB" w:eastAsia="en-US"/>
        </w:rPr>
        <w:t>чл</w:t>
      </w:r>
      <w:proofErr w:type="spellEnd"/>
      <w:r>
        <w:rPr>
          <w:lang w:val="en-GB" w:eastAsia="en-US"/>
        </w:rPr>
        <w:t>.</w:t>
      </w:r>
      <w:r>
        <w:rPr>
          <w:lang w:val="ru-RU" w:eastAsia="en-US"/>
        </w:rPr>
        <w:t>24</w:t>
      </w:r>
      <w:r>
        <w:rPr>
          <w:lang w:val="en-GB" w:eastAsia="en-US"/>
        </w:rPr>
        <w:t xml:space="preserve">, </w:t>
      </w:r>
      <w:proofErr w:type="spellStart"/>
      <w:r>
        <w:rPr>
          <w:lang w:val="en-GB" w:eastAsia="en-US"/>
        </w:rPr>
        <w:t>ал</w:t>
      </w:r>
      <w:proofErr w:type="spellEnd"/>
      <w:r>
        <w:rPr>
          <w:lang w:val="en-GB" w:eastAsia="en-US"/>
        </w:rPr>
        <w:t>.</w:t>
      </w:r>
      <w:r>
        <w:rPr>
          <w:lang w:eastAsia="en-US"/>
        </w:rPr>
        <w:t>1</w:t>
      </w:r>
      <w:r>
        <w:rPr>
          <w:lang w:val="en-GB" w:eastAsia="en-US"/>
        </w:rPr>
        <w:t xml:space="preserve">  </w:t>
      </w:r>
      <w:proofErr w:type="spellStart"/>
      <w:r>
        <w:rPr>
          <w:lang w:val="en-GB" w:eastAsia="en-US"/>
        </w:rPr>
        <w:t>от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Наредбата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за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символите</w:t>
      </w:r>
      <w:proofErr w:type="spellEnd"/>
      <w:r>
        <w:rPr>
          <w:lang w:val="en-GB" w:eastAsia="en-US"/>
        </w:rPr>
        <w:t xml:space="preserve"> и </w:t>
      </w:r>
      <w:proofErr w:type="spellStart"/>
      <w:r>
        <w:rPr>
          <w:lang w:val="en-GB" w:eastAsia="en-US"/>
        </w:rPr>
        <w:t>наградите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Община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Гурково</w:t>
      </w:r>
      <w:proofErr w:type="spellEnd"/>
      <w:r>
        <w:rPr>
          <w:lang w:eastAsia="en-US"/>
        </w:rPr>
        <w:t xml:space="preserve">  и по повод</w:t>
      </w:r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честването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24 </w:t>
      </w:r>
      <w:proofErr w:type="spellStart"/>
      <w:r>
        <w:rPr>
          <w:lang w:val="en-GB" w:eastAsia="en-US"/>
        </w:rPr>
        <w:t>май</w:t>
      </w:r>
      <w:proofErr w:type="spellEnd"/>
      <w:r>
        <w:rPr>
          <w:lang w:val="en-GB" w:eastAsia="en-US"/>
        </w:rPr>
        <w:t xml:space="preserve"> – </w:t>
      </w:r>
      <w:proofErr w:type="spellStart"/>
      <w:r>
        <w:rPr>
          <w:lang w:val="en-GB" w:eastAsia="en-US"/>
        </w:rPr>
        <w:t>Деня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българската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просвета</w:t>
      </w:r>
      <w:proofErr w:type="spellEnd"/>
      <w:r>
        <w:rPr>
          <w:lang w:val="en-GB" w:eastAsia="en-US"/>
        </w:rPr>
        <w:t xml:space="preserve"> и </w:t>
      </w:r>
      <w:proofErr w:type="spellStart"/>
      <w:r>
        <w:rPr>
          <w:lang w:val="en-GB" w:eastAsia="en-US"/>
        </w:rPr>
        <w:t>култура</w:t>
      </w:r>
      <w:proofErr w:type="spellEnd"/>
      <w:r>
        <w:rPr>
          <w:lang w:val="en-GB" w:eastAsia="en-US"/>
        </w:rPr>
        <w:t xml:space="preserve"> и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славянската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писменост</w:t>
      </w:r>
      <w:proofErr w:type="spellEnd"/>
      <w:r>
        <w:rPr>
          <w:lang w:val="en-GB" w:eastAsia="en-US"/>
        </w:rPr>
        <w:t xml:space="preserve">,   </w:t>
      </w:r>
      <w:proofErr w:type="spellStart"/>
      <w:r>
        <w:rPr>
          <w:lang w:val="en-GB" w:eastAsia="en-US"/>
        </w:rPr>
        <w:t>Общински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съвет</w:t>
      </w:r>
      <w:proofErr w:type="spellEnd"/>
      <w:r>
        <w:rPr>
          <w:lang w:val="en-GB" w:eastAsia="en-US"/>
        </w:rPr>
        <w:t xml:space="preserve"> – </w:t>
      </w:r>
      <w:proofErr w:type="spellStart"/>
      <w:r>
        <w:rPr>
          <w:lang w:val="en-GB" w:eastAsia="en-US"/>
        </w:rPr>
        <w:t>Гурково</w:t>
      </w:r>
      <w:proofErr w:type="spellEnd"/>
      <w:r>
        <w:rPr>
          <w:lang w:val="en-GB" w:eastAsia="en-US"/>
        </w:rPr>
        <w:t xml:space="preserve"> </w:t>
      </w:r>
    </w:p>
    <w:p w:rsidR="00C71308" w:rsidRDefault="00C71308" w:rsidP="00C71308">
      <w:pPr>
        <w:ind w:firstLine="708"/>
        <w:jc w:val="both"/>
        <w:outlineLvl w:val="0"/>
        <w:rPr>
          <w:lang w:eastAsia="en-US"/>
        </w:rPr>
      </w:pPr>
    </w:p>
    <w:p w:rsidR="00C71308" w:rsidRDefault="00C71308" w:rsidP="00C71308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rPr>
          <w:b/>
          <w:lang w:val="en-GB" w:eastAsia="en-US"/>
        </w:rPr>
      </w:pPr>
    </w:p>
    <w:p w:rsidR="00C71308" w:rsidRDefault="00C71308" w:rsidP="00C71308">
      <w:pPr>
        <w:ind w:firstLine="709"/>
        <w:jc w:val="both"/>
        <w:rPr>
          <w:lang w:eastAsia="en-US"/>
        </w:rPr>
      </w:pPr>
      <w:proofErr w:type="spellStart"/>
      <w:r>
        <w:rPr>
          <w:lang w:val="en-GB" w:eastAsia="en-US"/>
        </w:rPr>
        <w:t>Присъжда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награда</w:t>
      </w:r>
      <w:proofErr w:type="spellEnd"/>
      <w:r>
        <w:rPr>
          <w:lang w:val="en-GB" w:eastAsia="en-US"/>
        </w:rPr>
        <w:t xml:space="preserve"> </w:t>
      </w:r>
      <w:r>
        <w:rPr>
          <w:lang w:eastAsia="en-US"/>
        </w:rPr>
        <w:t>„Литература и изкуство</w:t>
      </w:r>
      <w:proofErr w:type="gramStart"/>
      <w:r>
        <w:rPr>
          <w:lang w:eastAsia="en-US"/>
        </w:rPr>
        <w:t>“</w:t>
      </w:r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</w:t>
      </w:r>
      <w:proofErr w:type="spellEnd"/>
      <w:proofErr w:type="gramEnd"/>
      <w:r>
        <w:rPr>
          <w:lang w:val="en-GB" w:eastAsia="en-US"/>
        </w:rPr>
        <w:t xml:space="preserve"> г-</w:t>
      </w:r>
      <w:proofErr w:type="spellStart"/>
      <w:r>
        <w:rPr>
          <w:lang w:val="en-GB" w:eastAsia="en-US"/>
        </w:rPr>
        <w:t>жа</w:t>
      </w:r>
      <w:proofErr w:type="spellEnd"/>
      <w:r>
        <w:rPr>
          <w:lang w:val="en-GB" w:eastAsia="en-US"/>
        </w:rPr>
        <w:t xml:space="preserve"> ИВАНКА ГРОЗЕВА ВЪЛЧЕВА </w:t>
      </w:r>
      <w:proofErr w:type="spellStart"/>
      <w:r>
        <w:rPr>
          <w:lang w:val="en-GB" w:eastAsia="en-US"/>
        </w:rPr>
        <w:t>за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постигнати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високи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художествени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резултати</w:t>
      </w:r>
      <w:proofErr w:type="spellEnd"/>
      <w:r>
        <w:rPr>
          <w:lang w:val="en-GB" w:eastAsia="en-US"/>
        </w:rPr>
        <w:t xml:space="preserve"> в </w:t>
      </w:r>
      <w:proofErr w:type="spellStart"/>
      <w:r>
        <w:rPr>
          <w:lang w:val="en-GB" w:eastAsia="en-US"/>
        </w:rPr>
        <w:t>областта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литературата</w:t>
      </w:r>
      <w:proofErr w:type="spellEnd"/>
      <w:r>
        <w:rPr>
          <w:lang w:val="en-GB" w:eastAsia="en-US"/>
        </w:rPr>
        <w:t xml:space="preserve">  и  </w:t>
      </w:r>
      <w:r>
        <w:rPr>
          <w:lang w:eastAsia="en-US"/>
        </w:rPr>
        <w:t xml:space="preserve">нейния </w:t>
      </w:r>
      <w:proofErr w:type="spellStart"/>
      <w:r>
        <w:rPr>
          <w:lang w:val="en-GB" w:eastAsia="en-US"/>
        </w:rPr>
        <w:t>принос</w:t>
      </w:r>
      <w:proofErr w:type="spellEnd"/>
      <w:r>
        <w:rPr>
          <w:lang w:val="en-GB" w:eastAsia="en-US"/>
        </w:rPr>
        <w:t xml:space="preserve">  </w:t>
      </w:r>
      <w:proofErr w:type="spellStart"/>
      <w:r>
        <w:rPr>
          <w:lang w:val="en-GB" w:eastAsia="en-US"/>
        </w:rPr>
        <w:t>за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духовното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развитие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на</w:t>
      </w:r>
      <w:proofErr w:type="spellEnd"/>
      <w:r>
        <w:rPr>
          <w:lang w:val="en-GB" w:eastAsia="en-US"/>
        </w:rPr>
        <w:t xml:space="preserve"> </w:t>
      </w:r>
      <w:proofErr w:type="spellStart"/>
      <w:r>
        <w:rPr>
          <w:lang w:val="en-GB" w:eastAsia="en-US"/>
        </w:rPr>
        <w:t>Гурково</w:t>
      </w:r>
      <w:proofErr w:type="spellEnd"/>
      <w:r>
        <w:rPr>
          <w:lang w:val="en-GB" w:eastAsia="en-US"/>
        </w:rPr>
        <w:t xml:space="preserve"> и </w:t>
      </w:r>
      <w:proofErr w:type="spellStart"/>
      <w:r>
        <w:rPr>
          <w:lang w:val="en-GB" w:eastAsia="en-US"/>
        </w:rPr>
        <w:t>Общината</w:t>
      </w:r>
      <w:proofErr w:type="spellEnd"/>
      <w:r>
        <w:rPr>
          <w:lang w:val="en-GB" w:eastAsia="en-US"/>
        </w:rPr>
        <w:t>.</w:t>
      </w:r>
    </w:p>
    <w:p w:rsidR="00C71308" w:rsidRDefault="00C71308" w:rsidP="00C71308">
      <w:pPr>
        <w:ind w:firstLine="709"/>
        <w:jc w:val="both"/>
        <w:rPr>
          <w:lang w:eastAsia="en-US"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tabs>
          <w:tab w:val="center" w:pos="0"/>
        </w:tabs>
        <w:jc w:val="both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lang w:eastAsia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8D16CA" w:rsidRDefault="008D16CA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8D16CA" w:rsidRDefault="008D16CA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9"/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8D16CA" w:rsidRPr="008D16CA" w:rsidRDefault="008D16CA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416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71308" w:rsidRDefault="00C71308" w:rsidP="00C71308">
      <w:pPr>
        <w:ind w:firstLine="709"/>
        <w:jc w:val="both"/>
        <w:rPr>
          <w:rFonts w:eastAsia="Calibri"/>
          <w:color w:val="000000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ОТНОСНО:</w:t>
      </w:r>
      <w:r>
        <w:rPr>
          <w:bCs/>
          <w:sz w:val="28"/>
          <w:szCs w:val="28"/>
          <w:lang w:val="ru-RU"/>
        </w:rPr>
        <w:t xml:space="preserve"> </w:t>
      </w:r>
      <w:r>
        <w:t xml:space="preserve">Предложение на Председателя на </w:t>
      </w:r>
      <w:proofErr w:type="spellStart"/>
      <w:r>
        <w:t>ОбС</w:t>
      </w:r>
      <w:proofErr w:type="spellEnd"/>
      <w:r>
        <w:t xml:space="preserve"> – Гурково с вх. № ОС – 117 / 17.04.2018 г. </w:t>
      </w:r>
      <w:r>
        <w:rPr>
          <w:lang w:val="en-US"/>
        </w:rPr>
        <w:t>–</w:t>
      </w:r>
      <w:r>
        <w:t xml:space="preserve"> </w:t>
      </w:r>
      <w:proofErr w:type="gramStart"/>
      <w:r>
        <w:t>актуализиране</w:t>
      </w:r>
      <w:proofErr w:type="gramEnd"/>
      <w:r>
        <w:t xml:space="preserve"> на </w:t>
      </w:r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състава</w:t>
      </w:r>
      <w:proofErr w:type="spellEnd"/>
      <w:r>
        <w:rPr>
          <w:rFonts w:eastAsia="Calibri"/>
          <w:color w:val="000000"/>
          <w:lang w:val="ru-RU"/>
        </w:rPr>
        <w:t xml:space="preserve"> на обществен</w:t>
      </w:r>
      <w:r>
        <w:rPr>
          <w:rFonts w:eastAsia="Calibri"/>
          <w:color w:val="000000"/>
        </w:rPr>
        <w:t>ата</w:t>
      </w:r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комисия</w:t>
      </w:r>
      <w:proofErr w:type="spellEnd"/>
      <w:r>
        <w:rPr>
          <w:rFonts w:eastAsia="Calibri"/>
          <w:color w:val="000000"/>
          <w:lang w:val="ru-RU"/>
        </w:rPr>
        <w:t xml:space="preserve"> за </w:t>
      </w:r>
      <w:proofErr w:type="spellStart"/>
      <w:r>
        <w:rPr>
          <w:rFonts w:eastAsia="Calibri"/>
          <w:color w:val="000000"/>
          <w:lang w:val="ru-RU"/>
        </w:rPr>
        <w:t>избор</w:t>
      </w:r>
      <w:proofErr w:type="spellEnd"/>
      <w:r>
        <w:rPr>
          <w:rFonts w:eastAsia="Calibri"/>
          <w:color w:val="000000"/>
          <w:lang w:val="ru-RU"/>
        </w:rPr>
        <w:t xml:space="preserve">  на носители на наградите на </w:t>
      </w:r>
      <w:r>
        <w:rPr>
          <w:rFonts w:eastAsia="Calibri"/>
          <w:color w:val="000000"/>
        </w:rPr>
        <w:t>О</w:t>
      </w:r>
      <w:proofErr w:type="spellStart"/>
      <w:r>
        <w:rPr>
          <w:rFonts w:eastAsia="Calibri"/>
          <w:color w:val="000000"/>
          <w:lang w:val="ru-RU"/>
        </w:rPr>
        <w:t>бщина</w:t>
      </w:r>
      <w:proofErr w:type="spellEnd"/>
      <w:r>
        <w:rPr>
          <w:rFonts w:eastAsia="Calibri"/>
          <w:color w:val="000000"/>
          <w:lang w:val="ru-RU"/>
        </w:rPr>
        <w:t xml:space="preserve"> </w:t>
      </w:r>
      <w:r>
        <w:rPr>
          <w:rFonts w:eastAsia="Calibri"/>
          <w:color w:val="000000"/>
        </w:rPr>
        <w:t>Гурково</w:t>
      </w:r>
      <w:r>
        <w:rPr>
          <w:rFonts w:eastAsia="Calibri"/>
          <w:color w:val="000000"/>
          <w:lang w:val="ru-RU"/>
        </w:rPr>
        <w:t xml:space="preserve"> за мандат 2015-2019 г. </w:t>
      </w:r>
    </w:p>
    <w:p w:rsidR="00C71308" w:rsidRDefault="00C71308" w:rsidP="00C71308">
      <w:pPr>
        <w:autoSpaceDE w:val="0"/>
        <w:ind w:firstLine="708"/>
        <w:jc w:val="both"/>
        <w:rPr>
          <w:rFonts w:eastAsia="Calibri"/>
          <w:color w:val="000000"/>
          <w:lang w:val="ru-RU"/>
        </w:rPr>
      </w:pPr>
      <w:r>
        <w:rPr>
          <w:b/>
          <w:bCs/>
          <w:color w:val="000000"/>
          <w:sz w:val="28"/>
          <w:szCs w:val="28"/>
          <w:u w:val="single"/>
          <w:lang w:val="ru-RU"/>
        </w:rPr>
        <w:t>МОТИВИ:</w:t>
      </w:r>
      <w:r>
        <w:rPr>
          <w:bCs/>
          <w:color w:val="000000"/>
          <w:lang w:val="ru-RU"/>
        </w:rPr>
        <w:t xml:space="preserve"> </w:t>
      </w:r>
      <w:r>
        <w:t xml:space="preserve">Обществената комисия, на свое заседание от 16.04.2018 г. предложи на 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Общински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съвет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Гурково</w:t>
      </w:r>
      <w:proofErr w:type="spellEnd"/>
      <w:r>
        <w:rPr>
          <w:lang w:val="ru-RU"/>
        </w:rPr>
        <w:t xml:space="preserve">  да </w:t>
      </w:r>
      <w:proofErr w:type="spellStart"/>
      <w:r>
        <w:rPr>
          <w:lang w:val="ru-RU"/>
        </w:rPr>
        <w:t>промени</w:t>
      </w:r>
      <w:proofErr w:type="spellEnd"/>
      <w:r>
        <w:rPr>
          <w:lang w:val="ru-RU"/>
        </w:rPr>
        <w:t xml:space="preserve">   </w:t>
      </w:r>
      <w:r>
        <w:rPr>
          <w:rFonts w:eastAsia="Calibri"/>
          <w:color w:val="000000"/>
        </w:rPr>
        <w:t>Решение № 125 /27.05.2016 г.</w:t>
      </w:r>
      <w:r>
        <w:rPr>
          <w:rFonts w:eastAsia="Calibri"/>
          <w:color w:val="000000"/>
          <w:lang w:val="ru-RU"/>
        </w:rPr>
        <w:t xml:space="preserve"> на </w:t>
      </w:r>
      <w:proofErr w:type="spellStart"/>
      <w:r>
        <w:rPr>
          <w:rFonts w:eastAsia="Calibri"/>
          <w:color w:val="000000"/>
          <w:lang w:val="ru-RU"/>
        </w:rPr>
        <w:t>ОбС</w:t>
      </w:r>
      <w:proofErr w:type="spellEnd"/>
      <w:r>
        <w:rPr>
          <w:rFonts w:eastAsia="Calibri"/>
          <w:color w:val="000000"/>
          <w:lang w:val="ru-RU"/>
        </w:rPr>
        <w:t xml:space="preserve"> – </w:t>
      </w:r>
      <w:proofErr w:type="spellStart"/>
      <w:r>
        <w:rPr>
          <w:rFonts w:eastAsia="Calibri"/>
          <w:color w:val="000000"/>
          <w:lang w:val="ru-RU"/>
        </w:rPr>
        <w:t>Гурково</w:t>
      </w:r>
      <w:proofErr w:type="spellEnd"/>
      <w:r>
        <w:rPr>
          <w:rFonts w:eastAsia="Calibri"/>
          <w:color w:val="000000"/>
          <w:lang w:val="ru-RU"/>
        </w:rPr>
        <w:t xml:space="preserve"> с </w:t>
      </w:r>
      <w:proofErr w:type="spellStart"/>
      <w:r>
        <w:rPr>
          <w:rFonts w:eastAsia="Calibri"/>
          <w:color w:val="000000"/>
          <w:lang w:val="ru-RU"/>
        </w:rPr>
        <w:t>което</w:t>
      </w:r>
      <w:proofErr w:type="spellEnd"/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беше</w:t>
      </w:r>
      <w:proofErr w:type="spellEnd"/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утвърдена</w:t>
      </w:r>
      <w:proofErr w:type="spellEnd"/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обществената</w:t>
      </w:r>
      <w:proofErr w:type="spellEnd"/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комисия</w:t>
      </w:r>
      <w:proofErr w:type="spellEnd"/>
      <w:r>
        <w:rPr>
          <w:rFonts w:eastAsia="Calibri"/>
          <w:color w:val="000000"/>
          <w:lang w:val="ru-RU"/>
        </w:rPr>
        <w:t xml:space="preserve"> за </w:t>
      </w:r>
      <w:proofErr w:type="spellStart"/>
      <w:r>
        <w:rPr>
          <w:rFonts w:eastAsia="Calibri"/>
          <w:color w:val="000000"/>
          <w:lang w:val="ru-RU"/>
        </w:rPr>
        <w:t>избор</w:t>
      </w:r>
      <w:proofErr w:type="spellEnd"/>
      <w:r>
        <w:rPr>
          <w:rFonts w:eastAsia="Calibri"/>
          <w:color w:val="000000"/>
          <w:lang w:val="ru-RU"/>
        </w:rPr>
        <w:t xml:space="preserve"> на </w:t>
      </w:r>
      <w:proofErr w:type="spellStart"/>
      <w:r>
        <w:rPr>
          <w:rFonts w:eastAsia="Calibri"/>
          <w:color w:val="000000"/>
          <w:lang w:val="ru-RU"/>
        </w:rPr>
        <w:t>носител</w:t>
      </w:r>
      <w:proofErr w:type="spellEnd"/>
      <w:r>
        <w:rPr>
          <w:rFonts w:eastAsia="Calibri"/>
          <w:color w:val="000000"/>
        </w:rPr>
        <w:t>и</w:t>
      </w:r>
      <w:r>
        <w:rPr>
          <w:rFonts w:eastAsia="Calibri"/>
          <w:color w:val="000000"/>
          <w:lang w:val="ru-RU"/>
        </w:rPr>
        <w:t xml:space="preserve"> </w:t>
      </w:r>
      <w:proofErr w:type="gramStart"/>
      <w:r>
        <w:rPr>
          <w:rFonts w:eastAsia="Calibri"/>
          <w:color w:val="000000"/>
          <w:lang w:val="ru-RU"/>
        </w:rPr>
        <w:t>на</w:t>
      </w:r>
      <w:proofErr w:type="gramEnd"/>
      <w:r>
        <w:rPr>
          <w:rFonts w:eastAsia="Calibri"/>
          <w:color w:val="000000"/>
          <w:lang w:val="ru-RU"/>
        </w:rPr>
        <w:t xml:space="preserve"> наград</w:t>
      </w:r>
      <w:proofErr w:type="spellStart"/>
      <w:r>
        <w:rPr>
          <w:rFonts w:eastAsia="Calibri"/>
          <w:color w:val="000000"/>
        </w:rPr>
        <w:t>ите</w:t>
      </w:r>
      <w:proofErr w:type="spellEnd"/>
      <w:r>
        <w:rPr>
          <w:rFonts w:eastAsia="Calibri"/>
          <w:color w:val="000000"/>
        </w:rPr>
        <w:t xml:space="preserve"> на Община Гурково</w:t>
      </w:r>
      <w:r>
        <w:rPr>
          <w:rFonts w:eastAsia="Calibri"/>
          <w:color w:val="000000"/>
          <w:lang w:val="ru-RU"/>
        </w:rPr>
        <w:t xml:space="preserve"> за мандат 2015-2019 г., </w:t>
      </w:r>
      <w:proofErr w:type="spellStart"/>
      <w:r>
        <w:rPr>
          <w:rFonts w:eastAsia="Calibri"/>
          <w:color w:val="000000"/>
          <w:lang w:val="ru-RU"/>
        </w:rPr>
        <w:t>като</w:t>
      </w:r>
      <w:proofErr w:type="spellEnd"/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броя</w:t>
      </w:r>
      <w:proofErr w:type="spellEnd"/>
      <w:r>
        <w:rPr>
          <w:rFonts w:eastAsia="Calibri"/>
          <w:color w:val="000000"/>
          <w:lang w:val="ru-RU"/>
        </w:rPr>
        <w:t xml:space="preserve"> на </w:t>
      </w:r>
      <w:proofErr w:type="spellStart"/>
      <w:r>
        <w:rPr>
          <w:rFonts w:eastAsia="Calibri"/>
          <w:color w:val="000000"/>
          <w:lang w:val="ru-RU"/>
        </w:rPr>
        <w:t>членовете</w:t>
      </w:r>
      <w:proofErr w:type="spellEnd"/>
      <w:r>
        <w:rPr>
          <w:rFonts w:eastAsia="Calibri"/>
          <w:color w:val="000000"/>
          <w:lang w:val="ru-RU"/>
        </w:rPr>
        <w:t xml:space="preserve"> от 11  се </w:t>
      </w:r>
      <w:proofErr w:type="spellStart"/>
      <w:r>
        <w:rPr>
          <w:rFonts w:eastAsia="Calibri"/>
          <w:color w:val="000000"/>
          <w:lang w:val="ru-RU"/>
        </w:rPr>
        <w:t>намали</w:t>
      </w:r>
      <w:proofErr w:type="spellEnd"/>
      <w:r>
        <w:rPr>
          <w:rFonts w:eastAsia="Calibri"/>
          <w:color w:val="000000"/>
          <w:lang w:val="ru-RU"/>
        </w:rPr>
        <w:t xml:space="preserve"> на 9.</w:t>
      </w:r>
    </w:p>
    <w:p w:rsidR="00C71308" w:rsidRDefault="00C71308" w:rsidP="00C71308">
      <w:pPr>
        <w:ind w:firstLine="708"/>
        <w:jc w:val="both"/>
        <w:outlineLvl w:val="0"/>
      </w:pPr>
      <w:r>
        <w:rPr>
          <w:rFonts w:eastAsia="Calibri"/>
          <w:color w:val="000000"/>
          <w:lang w:eastAsia="en-US"/>
        </w:rPr>
        <w:t xml:space="preserve">На основание </w:t>
      </w:r>
      <w:r>
        <w:rPr>
          <w:rFonts w:eastAsia="Calibri"/>
          <w:lang w:eastAsia="en-US"/>
        </w:rPr>
        <w:t xml:space="preserve">чл.21, ал.1, т.1 и  т.23, във връзка с ал.2  </w:t>
      </w:r>
      <w:r>
        <w:rPr>
          <w:rFonts w:eastAsia="Calibri"/>
          <w:color w:val="000000"/>
          <w:lang w:eastAsia="en-US"/>
        </w:rPr>
        <w:t xml:space="preserve">от Закона за местното самоуправление и местната администрация, чл.5, ал.2 от Наредбата за символите и наградите на Община Гурково и в предвид гореизложеното, </w:t>
      </w:r>
      <w:r>
        <w:t xml:space="preserve">Общински съвет –  Гурково </w:t>
      </w:r>
    </w:p>
    <w:p w:rsidR="00C71308" w:rsidRDefault="00C71308" w:rsidP="00C71308">
      <w:pPr>
        <w:ind w:firstLine="708"/>
        <w:jc w:val="both"/>
        <w:outlineLvl w:val="0"/>
      </w:pPr>
    </w:p>
    <w:p w:rsidR="00C71308" w:rsidRDefault="00C71308" w:rsidP="00C71308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</w:p>
    <w:p w:rsidR="00C71308" w:rsidRDefault="00C71308" w:rsidP="00C71308">
      <w:pPr>
        <w:tabs>
          <w:tab w:val="left" w:pos="1358"/>
        </w:tabs>
        <w:jc w:val="both"/>
      </w:pPr>
      <w:r>
        <w:t xml:space="preserve">             1. Намаля  числеността</w:t>
      </w:r>
      <w:r>
        <w:rPr>
          <w:rFonts w:eastAsia="Calibri"/>
          <w:color w:val="000000"/>
          <w:lang w:val="ru-RU"/>
        </w:rPr>
        <w:t xml:space="preserve"> от 11 на 9 члена на обществен</w:t>
      </w:r>
      <w:r>
        <w:rPr>
          <w:rFonts w:eastAsia="Calibri"/>
          <w:color w:val="000000"/>
        </w:rPr>
        <w:t>ата</w:t>
      </w:r>
      <w:r>
        <w:rPr>
          <w:rFonts w:eastAsia="Calibri"/>
          <w:color w:val="000000"/>
          <w:lang w:val="ru-RU"/>
        </w:rPr>
        <w:t xml:space="preserve"> </w:t>
      </w:r>
      <w:proofErr w:type="spellStart"/>
      <w:r>
        <w:rPr>
          <w:rFonts w:eastAsia="Calibri"/>
          <w:color w:val="000000"/>
          <w:lang w:val="ru-RU"/>
        </w:rPr>
        <w:t>комисия</w:t>
      </w:r>
      <w:proofErr w:type="spellEnd"/>
      <w:r>
        <w:rPr>
          <w:rFonts w:eastAsia="Calibri"/>
          <w:color w:val="000000"/>
          <w:lang w:val="ru-RU"/>
        </w:rPr>
        <w:t xml:space="preserve"> за </w:t>
      </w:r>
      <w:proofErr w:type="spellStart"/>
      <w:r>
        <w:rPr>
          <w:rFonts w:eastAsia="Calibri"/>
          <w:color w:val="000000"/>
          <w:lang w:val="ru-RU"/>
        </w:rPr>
        <w:t>избор</w:t>
      </w:r>
      <w:proofErr w:type="spellEnd"/>
      <w:r>
        <w:rPr>
          <w:rFonts w:eastAsia="Calibri"/>
          <w:color w:val="000000"/>
          <w:lang w:val="ru-RU"/>
        </w:rPr>
        <w:t xml:space="preserve">  на носители на наградите на </w:t>
      </w:r>
      <w:r>
        <w:rPr>
          <w:rFonts w:eastAsia="Calibri"/>
          <w:color w:val="000000"/>
        </w:rPr>
        <w:t>О</w:t>
      </w:r>
      <w:proofErr w:type="spellStart"/>
      <w:r>
        <w:rPr>
          <w:rFonts w:eastAsia="Calibri"/>
          <w:color w:val="000000"/>
          <w:lang w:val="ru-RU"/>
        </w:rPr>
        <w:t>бщина</w:t>
      </w:r>
      <w:proofErr w:type="spellEnd"/>
      <w:r>
        <w:rPr>
          <w:rFonts w:eastAsia="Calibri"/>
          <w:color w:val="000000"/>
          <w:lang w:val="ru-RU"/>
        </w:rPr>
        <w:t xml:space="preserve"> </w:t>
      </w:r>
      <w:r>
        <w:rPr>
          <w:rFonts w:eastAsia="Calibri"/>
          <w:color w:val="000000"/>
        </w:rPr>
        <w:t>Гурково</w:t>
      </w:r>
      <w:r>
        <w:rPr>
          <w:rFonts w:eastAsia="Calibri"/>
          <w:color w:val="000000"/>
          <w:lang w:val="ru-RU"/>
        </w:rPr>
        <w:t xml:space="preserve"> за мандат 2015-2019 г. </w:t>
      </w:r>
    </w:p>
    <w:p w:rsidR="00C71308" w:rsidRDefault="00C71308" w:rsidP="00C71308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2. Актуализира</w:t>
      </w:r>
      <w:r>
        <w:rPr>
          <w:rFonts w:eastAsia="Calibri"/>
          <w:color w:val="000000"/>
          <w:lang w:val="ru-RU" w:eastAsia="en-US"/>
        </w:rPr>
        <w:t xml:space="preserve"> </w:t>
      </w:r>
      <w:proofErr w:type="spellStart"/>
      <w:r>
        <w:rPr>
          <w:rFonts w:eastAsia="Calibri"/>
          <w:color w:val="000000"/>
          <w:lang w:val="ru-RU" w:eastAsia="en-US"/>
        </w:rPr>
        <w:t>състава</w:t>
      </w:r>
      <w:proofErr w:type="spellEnd"/>
      <w:r>
        <w:rPr>
          <w:rFonts w:eastAsia="Calibri"/>
          <w:color w:val="000000"/>
          <w:lang w:val="ru-RU" w:eastAsia="en-US"/>
        </w:rPr>
        <w:t xml:space="preserve"> на </w:t>
      </w:r>
      <w:proofErr w:type="spellStart"/>
      <w:r>
        <w:rPr>
          <w:rFonts w:eastAsia="Calibri"/>
          <w:color w:val="000000"/>
          <w:lang w:val="ru-RU" w:eastAsia="en-US"/>
        </w:rPr>
        <w:t>обществената</w:t>
      </w:r>
      <w:proofErr w:type="spellEnd"/>
      <w:r>
        <w:rPr>
          <w:rFonts w:eastAsia="Calibri"/>
          <w:color w:val="000000"/>
          <w:lang w:val="ru-RU" w:eastAsia="en-US"/>
        </w:rPr>
        <w:t xml:space="preserve"> </w:t>
      </w:r>
      <w:proofErr w:type="spellStart"/>
      <w:r>
        <w:rPr>
          <w:rFonts w:eastAsia="Calibri"/>
          <w:color w:val="000000"/>
          <w:lang w:val="ru-RU" w:eastAsia="en-US"/>
        </w:rPr>
        <w:t>комисия</w:t>
      </w:r>
      <w:proofErr w:type="spellEnd"/>
      <w:r>
        <w:rPr>
          <w:rFonts w:eastAsia="Calibri"/>
          <w:color w:val="000000"/>
          <w:lang w:val="ru-RU" w:eastAsia="en-US"/>
        </w:rPr>
        <w:t xml:space="preserve"> за </w:t>
      </w:r>
      <w:proofErr w:type="spellStart"/>
      <w:r>
        <w:rPr>
          <w:rFonts w:eastAsia="Calibri"/>
          <w:color w:val="000000"/>
          <w:lang w:val="ru-RU" w:eastAsia="en-US"/>
        </w:rPr>
        <w:t>избор</w:t>
      </w:r>
      <w:proofErr w:type="spellEnd"/>
      <w:r>
        <w:rPr>
          <w:rFonts w:eastAsia="Calibri"/>
          <w:color w:val="000000"/>
          <w:lang w:val="ru-RU" w:eastAsia="en-US"/>
        </w:rPr>
        <w:t xml:space="preserve"> на </w:t>
      </w:r>
      <w:proofErr w:type="spellStart"/>
      <w:r>
        <w:rPr>
          <w:rFonts w:eastAsia="Calibri"/>
          <w:color w:val="000000"/>
          <w:lang w:val="ru-RU" w:eastAsia="en-US"/>
        </w:rPr>
        <w:t>носител</w:t>
      </w:r>
      <w:proofErr w:type="spellEnd"/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val="ru-RU" w:eastAsia="en-US"/>
        </w:rPr>
        <w:t xml:space="preserve"> на наград</w:t>
      </w:r>
      <w:proofErr w:type="spellStart"/>
      <w:r>
        <w:rPr>
          <w:rFonts w:eastAsia="Calibri"/>
          <w:color w:val="000000"/>
          <w:lang w:eastAsia="en-US"/>
        </w:rPr>
        <w:t>ите</w:t>
      </w:r>
      <w:proofErr w:type="spellEnd"/>
      <w:r>
        <w:rPr>
          <w:rFonts w:eastAsia="Calibri"/>
          <w:color w:val="000000"/>
          <w:lang w:eastAsia="en-US"/>
        </w:rPr>
        <w:t xml:space="preserve"> на Община Гурково</w:t>
      </w:r>
      <w:r>
        <w:rPr>
          <w:rFonts w:eastAsia="Calibri"/>
          <w:color w:val="000000"/>
          <w:lang w:val="ru-RU" w:eastAsia="en-US"/>
        </w:rPr>
        <w:t xml:space="preserve"> за мандат 2015-2019 г.</w:t>
      </w:r>
      <w:r>
        <w:rPr>
          <w:rFonts w:eastAsia="Calibri"/>
          <w:color w:val="000000"/>
          <w:lang w:eastAsia="en-US"/>
        </w:rPr>
        <w:t xml:space="preserve">, както следва: </w:t>
      </w:r>
    </w:p>
    <w:p w:rsidR="00C71308" w:rsidRDefault="00C71308" w:rsidP="00C7130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>Галя Стоянова Нейкова – помощник - директор на СОУ – Гурково;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Андрей Михайлов Андреев – общественик и </w:t>
      </w:r>
      <w:proofErr w:type="spellStart"/>
      <w:r>
        <w:rPr>
          <w:rFonts w:eastAsia="Calibri"/>
          <w:color w:val="000000"/>
        </w:rPr>
        <w:t>краевед</w:t>
      </w:r>
      <w:proofErr w:type="spellEnd"/>
      <w:r>
        <w:rPr>
          <w:rFonts w:eastAsia="Calibri"/>
          <w:color w:val="000000"/>
        </w:rPr>
        <w:t xml:space="preserve"> от гр.Гурково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>Стела Тодорова Иванова – бизнесмен от гр.Гурково;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>Атанас Костадинов Граматиков – кмет на с. Паничерево;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proofErr w:type="spellStart"/>
      <w:r>
        <w:rPr>
          <w:rFonts w:eastAsia="Calibri"/>
          <w:color w:val="000000"/>
        </w:rPr>
        <w:t>Гичка</w:t>
      </w:r>
      <w:proofErr w:type="spellEnd"/>
      <w:r>
        <w:rPr>
          <w:rFonts w:eastAsia="Calibri"/>
          <w:color w:val="000000"/>
        </w:rPr>
        <w:t xml:space="preserve"> Гачева Чолакова – общественик от с. Паничерево;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Стефан Василев </w:t>
      </w:r>
      <w:proofErr w:type="spellStart"/>
      <w:r>
        <w:rPr>
          <w:rFonts w:eastAsia="Calibri"/>
          <w:color w:val="000000"/>
        </w:rPr>
        <w:t>Азманов</w:t>
      </w:r>
      <w:proofErr w:type="spellEnd"/>
      <w:r>
        <w:rPr>
          <w:rFonts w:eastAsia="Calibri"/>
          <w:color w:val="000000"/>
        </w:rPr>
        <w:t xml:space="preserve"> – кмет на с.Конаре;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>Румяна Илиева Пейкова - общественик от гр.Гурково;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>Веска Колева Мечева - общественик от гр.Гурково;</w:t>
      </w:r>
    </w:p>
    <w:p w:rsidR="00C71308" w:rsidRDefault="00C71308" w:rsidP="00C71308">
      <w:pPr>
        <w:numPr>
          <w:ilvl w:val="0"/>
          <w:numId w:val="38"/>
        </w:numPr>
        <w:autoSpaceDE w:val="0"/>
        <w:autoSpaceDN w:val="0"/>
        <w:adjustRightInd w:val="0"/>
        <w:ind w:left="1080"/>
        <w:rPr>
          <w:rFonts w:eastAsia="Calibri"/>
          <w:color w:val="000000"/>
        </w:rPr>
      </w:pPr>
      <w:r>
        <w:rPr>
          <w:rFonts w:eastAsia="Calibri"/>
          <w:color w:val="000000"/>
        </w:rPr>
        <w:t>Лалка Гичева Лалева – кметски наместник на с. Пчелиново.</w:t>
      </w:r>
    </w:p>
    <w:p w:rsidR="00C71308" w:rsidRDefault="00C71308" w:rsidP="00C71308">
      <w:pPr>
        <w:autoSpaceDE w:val="0"/>
        <w:autoSpaceDN w:val="0"/>
        <w:adjustRightInd w:val="0"/>
        <w:ind w:left="720"/>
        <w:rPr>
          <w:rFonts w:eastAsia="Calibri"/>
          <w:color w:val="000000"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tabs>
          <w:tab w:val="center" w:pos="0"/>
        </w:tabs>
        <w:jc w:val="both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ind w:firstLine="708"/>
        <w:rPr>
          <w:lang w:val="en-US"/>
        </w:rPr>
      </w:pPr>
    </w:p>
    <w:p w:rsidR="008D16CA" w:rsidRDefault="008D16CA" w:rsidP="00C71308">
      <w:pPr>
        <w:ind w:firstLine="708"/>
        <w:rPr>
          <w:lang w:val="en-US"/>
        </w:rPr>
      </w:pPr>
    </w:p>
    <w:p w:rsidR="008D16CA" w:rsidRDefault="008D16CA" w:rsidP="00C71308">
      <w:pPr>
        <w:ind w:firstLine="708"/>
        <w:rPr>
          <w:lang w:val="en-US"/>
        </w:rPr>
      </w:pPr>
    </w:p>
    <w:p w:rsidR="008D16CA" w:rsidRPr="008D16CA" w:rsidRDefault="008D16CA" w:rsidP="00C71308">
      <w:pPr>
        <w:ind w:firstLine="708"/>
        <w:rPr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>
        <w:rPr>
          <w:rFonts w:cs="Calibri"/>
          <w:kern w:val="3"/>
          <w:sz w:val="32"/>
          <w:szCs w:val="32"/>
          <w:lang w:val="ru-RU"/>
        </w:rPr>
        <w:t>Р</w:t>
      </w:r>
      <w:proofErr w:type="gramEnd"/>
      <w:r>
        <w:rPr>
          <w:rFonts w:cs="Calibri"/>
          <w:kern w:val="3"/>
          <w:sz w:val="32"/>
          <w:szCs w:val="32"/>
          <w:lang w:val="ru-RU"/>
        </w:rPr>
        <w:t xml:space="preserve"> Е Ш Е Н И Е  № 417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Pr="004B21EB" w:rsidRDefault="00C71308" w:rsidP="00C71308">
      <w:pPr>
        <w:pStyle w:val="21"/>
        <w:ind w:firstLine="708"/>
        <w:rPr>
          <w:sz w:val="24"/>
          <w:szCs w:val="24"/>
        </w:rPr>
      </w:pPr>
      <w:r>
        <w:rPr>
          <w:b/>
          <w:bCs/>
          <w:szCs w:val="28"/>
          <w:u w:val="single"/>
          <w:lang w:val="ru-RU"/>
        </w:rPr>
        <w:t>ОТНОСНО:</w:t>
      </w:r>
      <w:r>
        <w:rPr>
          <w:bCs/>
          <w:szCs w:val="28"/>
          <w:lang w:val="ru-RU"/>
        </w:rPr>
        <w:t xml:space="preserve"> </w:t>
      </w:r>
      <w:r w:rsidRPr="004B21EB">
        <w:rPr>
          <w:sz w:val="24"/>
          <w:szCs w:val="24"/>
        </w:rPr>
        <w:t>Предложение на Кмета на Община Гурково с вх. № ОС – 118 / 23.04.2018 г. -  безвъзмездно придобиване на право на собственост върху недвижим имот, представляващ Поземлен имот с проектен идентификатор 18157.83.523 по КК и КР на гр. Гурково, с проектна площ от 70 кв.м. и местонахождение: местност „Дъбравата”.</w:t>
      </w:r>
    </w:p>
    <w:p w:rsidR="00C71308" w:rsidRDefault="00C71308" w:rsidP="00C71308">
      <w:pPr>
        <w:ind w:firstLine="708"/>
        <w:jc w:val="both"/>
        <w:rPr>
          <w:lang w:eastAsia="en-US"/>
        </w:rPr>
      </w:pPr>
      <w:r>
        <w:rPr>
          <w:b/>
          <w:bCs/>
          <w:color w:val="000000"/>
          <w:sz w:val="28"/>
          <w:szCs w:val="28"/>
          <w:u w:val="single"/>
          <w:lang w:val="ru-RU"/>
        </w:rPr>
        <w:t>МОТИВИ: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lang w:eastAsia="en-US"/>
        </w:rPr>
        <w:t xml:space="preserve">С Решение № 403 от 29.03.2018 год. по Протокол №32 от същата дата Общински съвет гр. Гурково разреши (допусна) изработването на проект за ПУП – </w:t>
      </w:r>
      <w:proofErr w:type="spellStart"/>
      <w:r>
        <w:rPr>
          <w:lang w:eastAsia="en-US"/>
        </w:rPr>
        <w:t>Парцеларен</w:t>
      </w:r>
      <w:proofErr w:type="spellEnd"/>
      <w:r>
        <w:rPr>
          <w:lang w:eastAsia="en-US"/>
        </w:rPr>
        <w:t xml:space="preserve"> план за </w:t>
      </w:r>
      <w:proofErr w:type="spellStart"/>
      <w:r>
        <w:rPr>
          <w:lang w:eastAsia="en-US"/>
        </w:rPr>
        <w:t>техническатата</w:t>
      </w:r>
      <w:proofErr w:type="spellEnd"/>
      <w:r>
        <w:rPr>
          <w:lang w:eastAsia="en-US"/>
        </w:rPr>
        <w:t xml:space="preserve"> инфраструктура за пътна връзка на ПИ с идентификатор </w:t>
      </w:r>
      <w:r>
        <w:rPr>
          <w:lang w:val="en-US" w:eastAsia="en-US"/>
        </w:rPr>
        <w:t>18157.83.52</w:t>
      </w:r>
      <w:r>
        <w:rPr>
          <w:lang w:eastAsia="en-US"/>
        </w:rPr>
        <w:t xml:space="preserve"> по КК и КР на гр. Гурково, преминаваща през ПИ с идентификатори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45,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494 и </w:t>
      </w:r>
      <w:r>
        <w:rPr>
          <w:lang w:val="en-US" w:eastAsia="en-US"/>
        </w:rPr>
        <w:t>18157.83.</w:t>
      </w:r>
      <w:r>
        <w:rPr>
          <w:lang w:eastAsia="en-US"/>
        </w:rPr>
        <w:t>498 и одобри заданието за изработване на този проект.</w:t>
      </w:r>
    </w:p>
    <w:p w:rsidR="00C71308" w:rsidRDefault="00C71308" w:rsidP="00C71308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Във връзка с изпълнение на това решение се изготви Проект за промяна на кадастралната карта за поземлени имоти с идентификатори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45,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494 и </w:t>
      </w:r>
      <w:r>
        <w:rPr>
          <w:lang w:val="en-US" w:eastAsia="en-US"/>
        </w:rPr>
        <w:t>18157.83.</w:t>
      </w:r>
      <w:r>
        <w:rPr>
          <w:lang w:eastAsia="en-US"/>
        </w:rPr>
        <w:t>498 и се издаде Скица-проект  № 15-225357-13.04.2018 год. от СГКК гр. Стара Загора. Издаде се и Заповед № 130/13.04.2018 год. за одобрение на изработения и приложен към заявление вх.№ К-95</w:t>
      </w:r>
      <w:r>
        <w:rPr>
          <w:lang w:val="en-US" w:eastAsia="en-US"/>
        </w:rPr>
        <w:t>9</w:t>
      </w:r>
      <w:r>
        <w:rPr>
          <w:lang w:eastAsia="en-US"/>
        </w:rPr>
        <w:t>/13.04.2018 год. Проект за ПУП – ПП /</w:t>
      </w:r>
      <w:proofErr w:type="spellStart"/>
      <w:r>
        <w:rPr>
          <w:lang w:eastAsia="en-US"/>
        </w:rPr>
        <w:t>парцеларен</w:t>
      </w:r>
      <w:proofErr w:type="spellEnd"/>
      <w:r>
        <w:rPr>
          <w:lang w:eastAsia="en-US"/>
        </w:rPr>
        <w:t xml:space="preserve"> план за елементите на техническата инфраструктура/ за пътна връзка на ПИ с идентификатор </w:t>
      </w:r>
      <w:r>
        <w:rPr>
          <w:lang w:val="en-US" w:eastAsia="en-US"/>
        </w:rPr>
        <w:t>18157.83.52</w:t>
      </w:r>
      <w:r>
        <w:rPr>
          <w:lang w:eastAsia="en-US"/>
        </w:rPr>
        <w:t xml:space="preserve"> по КК и КР на гр. Гурково, преминаваща през ПИ с идентификатори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45,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494 и </w:t>
      </w:r>
      <w:r>
        <w:rPr>
          <w:lang w:val="en-US" w:eastAsia="en-US"/>
        </w:rPr>
        <w:t>18157.83.</w:t>
      </w:r>
      <w:r>
        <w:rPr>
          <w:lang w:eastAsia="en-US"/>
        </w:rPr>
        <w:t>498.</w:t>
      </w:r>
    </w:p>
    <w:p w:rsidR="00C71308" w:rsidRDefault="00C71308" w:rsidP="00C71308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За реализирането на горепосочения проект е необходимо Община Гурково да придобие собствеността върху </w:t>
      </w:r>
      <w:proofErr w:type="spellStart"/>
      <w:r>
        <w:rPr>
          <w:lang w:eastAsia="en-US"/>
        </w:rPr>
        <w:t>новооборазувания</w:t>
      </w:r>
      <w:proofErr w:type="spellEnd"/>
      <w:r>
        <w:rPr>
          <w:lang w:eastAsia="en-US"/>
        </w:rPr>
        <w:t xml:space="preserve"> поземлен имот с проектен идентификатор </w:t>
      </w:r>
      <w:r>
        <w:rPr>
          <w:lang w:val="en-US" w:eastAsia="en-US"/>
        </w:rPr>
        <w:t>18157.83</w:t>
      </w:r>
      <w:r>
        <w:rPr>
          <w:lang w:eastAsia="en-US"/>
        </w:rPr>
        <w:t>.523,  собственост на заявителя „</w:t>
      </w:r>
      <w:proofErr w:type="spellStart"/>
      <w:r>
        <w:rPr>
          <w:lang w:eastAsia="en-US"/>
        </w:rPr>
        <w:t>Съплай</w:t>
      </w:r>
      <w:proofErr w:type="spellEnd"/>
      <w:r>
        <w:rPr>
          <w:lang w:eastAsia="en-US"/>
        </w:rPr>
        <w:t>” ЕООД с ЕИК 123689872, която ще бъде безвъзмездно прехвърлена. Така придобития поземлен имот ще бъде използван единствено за реализиране на одобрения със Заповед № 130/13.04.2018 год. проект за ПУП – ПП /</w:t>
      </w:r>
      <w:proofErr w:type="spellStart"/>
      <w:r>
        <w:rPr>
          <w:lang w:eastAsia="en-US"/>
        </w:rPr>
        <w:t>парцеларен</w:t>
      </w:r>
      <w:proofErr w:type="spellEnd"/>
      <w:r>
        <w:rPr>
          <w:lang w:eastAsia="en-US"/>
        </w:rPr>
        <w:t xml:space="preserve"> план за елементите на техническата инфраструктура/ за пътна връзка на ПИ с идентификатор </w:t>
      </w:r>
      <w:r>
        <w:rPr>
          <w:lang w:val="en-US" w:eastAsia="en-US"/>
        </w:rPr>
        <w:t>18157.83.52</w:t>
      </w:r>
      <w:r>
        <w:rPr>
          <w:lang w:eastAsia="en-US"/>
        </w:rPr>
        <w:t xml:space="preserve"> по КК и КР на гр. Гурково, преминаваща през ПИ с идентификатори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45, </w:t>
      </w:r>
      <w:r>
        <w:rPr>
          <w:lang w:val="en-US" w:eastAsia="en-US"/>
        </w:rPr>
        <w:t>18157.83.</w:t>
      </w:r>
      <w:r>
        <w:rPr>
          <w:lang w:eastAsia="en-US"/>
        </w:rPr>
        <w:t xml:space="preserve">494 и </w:t>
      </w:r>
      <w:r>
        <w:rPr>
          <w:lang w:val="en-US" w:eastAsia="en-US"/>
        </w:rPr>
        <w:t>18157.83.</w:t>
      </w:r>
      <w:r>
        <w:rPr>
          <w:lang w:eastAsia="en-US"/>
        </w:rPr>
        <w:t>498.</w:t>
      </w:r>
    </w:p>
    <w:p w:rsidR="00C71308" w:rsidRDefault="00C71308" w:rsidP="00C71308">
      <w:pPr>
        <w:ind w:firstLine="720"/>
        <w:jc w:val="both"/>
        <w:rPr>
          <w:lang w:eastAsia="en-US"/>
        </w:rPr>
      </w:pPr>
      <w:r>
        <w:rPr>
          <w:lang w:eastAsia="en-US"/>
        </w:rPr>
        <w:t>На основание чл.2</w:t>
      </w:r>
      <w:r>
        <w:rPr>
          <w:lang w:val="ru-RU" w:eastAsia="en-US"/>
        </w:rPr>
        <w:t>1</w:t>
      </w:r>
      <w:r>
        <w:rPr>
          <w:lang w:eastAsia="en-US"/>
        </w:rPr>
        <w:t>, ал.1, т.8 от Закона за местното самоуправление и местната администрация, чл.34 ал.1 и ал.3 от ЗОС и чл.8 ал.1 и ал.2 т.6 от Наредба за реда за придобиване, управление и разпореждане с имоти и вещи – общинска собственост</w:t>
      </w:r>
      <w:r>
        <w:rPr>
          <w:lang w:val="en-US" w:eastAsia="en-US"/>
        </w:rPr>
        <w:t xml:space="preserve"> </w:t>
      </w:r>
      <w:r>
        <w:rPr>
          <w:lang w:eastAsia="en-US"/>
        </w:rPr>
        <w:t xml:space="preserve">и във връзка с гореизложеното, Общински съвет - Гурково </w:t>
      </w:r>
    </w:p>
    <w:p w:rsidR="00C71308" w:rsidRDefault="00C71308" w:rsidP="00C71308">
      <w:pPr>
        <w:jc w:val="both"/>
        <w:rPr>
          <w:lang w:eastAsia="en-US"/>
        </w:rPr>
      </w:pPr>
    </w:p>
    <w:p w:rsidR="00C71308" w:rsidRDefault="00C71308" w:rsidP="00C71308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Default="00C71308" w:rsidP="00C71308">
      <w:pPr>
        <w:ind w:left="360"/>
        <w:jc w:val="both"/>
        <w:rPr>
          <w:lang w:eastAsia="en-US"/>
        </w:rPr>
      </w:pPr>
    </w:p>
    <w:p w:rsidR="00C71308" w:rsidRDefault="00C71308" w:rsidP="00C71308">
      <w:pPr>
        <w:ind w:left="709"/>
        <w:jc w:val="both"/>
        <w:rPr>
          <w:lang w:eastAsia="en-US"/>
        </w:rPr>
      </w:pPr>
      <w:r>
        <w:rPr>
          <w:lang w:eastAsia="en-US"/>
        </w:rPr>
        <w:t xml:space="preserve">1. Дава  съгласие  за  безвъзмездно  придобиване  на  собствеността   върху </w:t>
      </w:r>
    </w:p>
    <w:p w:rsidR="00C71308" w:rsidRDefault="00C71308" w:rsidP="00C71308">
      <w:pPr>
        <w:jc w:val="both"/>
        <w:rPr>
          <w:shd w:val="clear" w:color="auto" w:fill="FFFFFF"/>
          <w:lang w:val="en-US" w:eastAsia="en-US"/>
        </w:rPr>
      </w:pPr>
      <w:proofErr w:type="gramStart"/>
      <w:r>
        <w:rPr>
          <w:lang w:val="en-US" w:eastAsia="en-US"/>
        </w:rPr>
        <w:t xml:space="preserve">ПОЗЕМЛЕН ИМОТ с </w:t>
      </w:r>
      <w:proofErr w:type="spellStart"/>
      <w:r>
        <w:rPr>
          <w:lang w:val="en-US" w:eastAsia="en-US"/>
        </w:rPr>
        <w:t>проектен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идентификатор</w:t>
      </w:r>
      <w:proofErr w:type="spellEnd"/>
      <w:r>
        <w:rPr>
          <w:lang w:val="en-US" w:eastAsia="en-US"/>
        </w:rPr>
        <w:t xml:space="preserve"> 18157.83.523 (</w:t>
      </w:r>
      <w:proofErr w:type="spellStart"/>
      <w:r>
        <w:rPr>
          <w:lang w:val="en-US" w:eastAsia="en-US"/>
        </w:rPr>
        <w:t>осемнадесет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хиляди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сто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петдесет</w:t>
      </w:r>
      <w:proofErr w:type="spellEnd"/>
      <w:r>
        <w:rPr>
          <w:lang w:val="en-US" w:eastAsia="en-US"/>
        </w:rPr>
        <w:t xml:space="preserve"> и </w:t>
      </w:r>
      <w:proofErr w:type="spellStart"/>
      <w:r>
        <w:rPr>
          <w:lang w:val="en-US" w:eastAsia="en-US"/>
        </w:rPr>
        <w:t>седем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точка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осемдесет</w:t>
      </w:r>
      <w:proofErr w:type="spellEnd"/>
      <w:r>
        <w:rPr>
          <w:lang w:val="en-US" w:eastAsia="en-US"/>
        </w:rPr>
        <w:t xml:space="preserve"> и </w:t>
      </w:r>
      <w:proofErr w:type="spellStart"/>
      <w:r>
        <w:rPr>
          <w:lang w:val="en-US" w:eastAsia="en-US"/>
        </w:rPr>
        <w:t>три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точка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петстотин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двадесет</w:t>
      </w:r>
      <w:proofErr w:type="spellEnd"/>
      <w:r>
        <w:rPr>
          <w:lang w:val="en-US" w:eastAsia="en-US"/>
        </w:rPr>
        <w:t xml:space="preserve"> и </w:t>
      </w:r>
      <w:proofErr w:type="spellStart"/>
      <w:r>
        <w:rPr>
          <w:lang w:val="en-US" w:eastAsia="en-US"/>
        </w:rPr>
        <w:t>три</w:t>
      </w:r>
      <w:proofErr w:type="spellEnd"/>
      <w:r>
        <w:rPr>
          <w:lang w:val="en-US" w:eastAsia="en-US"/>
        </w:rPr>
        <w:t xml:space="preserve">) </w:t>
      </w:r>
      <w:proofErr w:type="spellStart"/>
      <w:r>
        <w:rPr>
          <w:lang w:val="en-US" w:eastAsia="en-US"/>
        </w:rPr>
        <w:t>по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кадастралната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карта</w:t>
      </w:r>
      <w:proofErr w:type="spellEnd"/>
      <w:r>
        <w:rPr>
          <w:lang w:val="en-US" w:eastAsia="en-US"/>
        </w:rPr>
        <w:t xml:space="preserve"> и </w:t>
      </w:r>
      <w:proofErr w:type="spellStart"/>
      <w:r>
        <w:rPr>
          <w:lang w:val="en-US" w:eastAsia="en-US"/>
        </w:rPr>
        <w:t>кадастралните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регистри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Община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Гурково</w:t>
      </w:r>
      <w:proofErr w:type="spellEnd"/>
      <w:r>
        <w:rPr>
          <w:lang w:val="en-US" w:eastAsia="en-US"/>
        </w:rPr>
        <w:t xml:space="preserve">, </w:t>
      </w:r>
      <w:proofErr w:type="spellStart"/>
      <w:r>
        <w:rPr>
          <w:lang w:val="en-US" w:eastAsia="en-US"/>
        </w:rPr>
        <w:t>одобрени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със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Заповед</w:t>
      </w:r>
      <w:proofErr w:type="spellEnd"/>
      <w:r>
        <w:rPr>
          <w:lang w:val="en-US" w:eastAsia="en-US"/>
        </w:rPr>
        <w:t xml:space="preserve"> № РД-18-3/18.01.2010 </w:t>
      </w:r>
      <w:proofErr w:type="spellStart"/>
      <w:r>
        <w:rPr>
          <w:lang w:val="en-US" w:eastAsia="en-US"/>
        </w:rPr>
        <w:t>год</w:t>
      </w:r>
      <w:proofErr w:type="spellEnd"/>
      <w:r>
        <w:rPr>
          <w:lang w:val="en-US" w:eastAsia="en-US"/>
        </w:rPr>
        <w:t>.</w:t>
      </w:r>
      <w:proofErr w:type="gramEnd"/>
      <w:r>
        <w:rPr>
          <w:lang w:val="en-US" w:eastAsia="en-US"/>
        </w:rPr>
        <w:t xml:space="preserve"> </w:t>
      </w:r>
      <w:proofErr w:type="spellStart"/>
      <w:proofErr w:type="gramStart"/>
      <w:r>
        <w:rPr>
          <w:lang w:val="en-US" w:eastAsia="en-US"/>
        </w:rPr>
        <w:t>на</w:t>
      </w:r>
      <w:proofErr w:type="spellEnd"/>
      <w:proofErr w:type="gram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изпълнителния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директор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АГКК, с </w:t>
      </w:r>
      <w:proofErr w:type="spellStart"/>
      <w:r>
        <w:rPr>
          <w:lang w:val="en-US" w:eastAsia="en-US"/>
        </w:rPr>
        <w:t>проектна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площ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от</w:t>
      </w:r>
      <w:proofErr w:type="spellEnd"/>
      <w:r>
        <w:rPr>
          <w:lang w:val="en-US" w:eastAsia="en-US"/>
        </w:rPr>
        <w:t xml:space="preserve"> 70 </w:t>
      </w:r>
      <w:proofErr w:type="spellStart"/>
      <w:r>
        <w:rPr>
          <w:lang w:val="en-US" w:eastAsia="en-US"/>
        </w:rPr>
        <w:t>кв.м</w:t>
      </w:r>
      <w:proofErr w:type="spellEnd"/>
      <w:r>
        <w:rPr>
          <w:lang w:val="en-US" w:eastAsia="en-US"/>
        </w:rPr>
        <w:t>. (</w:t>
      </w:r>
      <w:proofErr w:type="spellStart"/>
      <w:proofErr w:type="gramStart"/>
      <w:r>
        <w:rPr>
          <w:lang w:val="en-US" w:eastAsia="en-US"/>
        </w:rPr>
        <w:t>седемдесет</w:t>
      </w:r>
      <w:proofErr w:type="spellEnd"/>
      <w:proofErr w:type="gram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квадратни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метра</w:t>
      </w:r>
      <w:proofErr w:type="spellEnd"/>
      <w:r>
        <w:rPr>
          <w:lang w:val="en-US" w:eastAsia="en-US"/>
        </w:rPr>
        <w:t xml:space="preserve">), с </w:t>
      </w:r>
      <w:proofErr w:type="spellStart"/>
      <w:r>
        <w:rPr>
          <w:lang w:val="en-US" w:eastAsia="en-US"/>
        </w:rPr>
        <w:t>адрес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ПИ : </w:t>
      </w:r>
      <w:proofErr w:type="spellStart"/>
      <w:r>
        <w:rPr>
          <w:lang w:val="en-US" w:eastAsia="en-US"/>
        </w:rPr>
        <w:t>местност</w:t>
      </w:r>
      <w:proofErr w:type="spellEnd"/>
      <w:r>
        <w:rPr>
          <w:lang w:val="en-US" w:eastAsia="en-US"/>
        </w:rPr>
        <w:t xml:space="preserve"> ДЪБРАВАТА; </w:t>
      </w:r>
      <w:proofErr w:type="spellStart"/>
      <w:r>
        <w:rPr>
          <w:lang w:val="en-US" w:eastAsia="en-US"/>
        </w:rPr>
        <w:t>трайно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предназначение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територията</w:t>
      </w:r>
      <w:proofErr w:type="spellEnd"/>
      <w:r>
        <w:rPr>
          <w:lang w:val="en-US" w:eastAsia="en-US"/>
        </w:rPr>
        <w:t xml:space="preserve"> : </w:t>
      </w:r>
      <w:proofErr w:type="spellStart"/>
      <w:r>
        <w:rPr>
          <w:lang w:val="en-US" w:eastAsia="en-US"/>
        </w:rPr>
        <w:t>Земеделска</w:t>
      </w:r>
      <w:proofErr w:type="spellEnd"/>
      <w:r>
        <w:rPr>
          <w:lang w:val="en-US" w:eastAsia="en-US"/>
        </w:rPr>
        <w:t xml:space="preserve">; </w:t>
      </w:r>
      <w:proofErr w:type="spellStart"/>
      <w:r>
        <w:rPr>
          <w:lang w:val="en-US" w:eastAsia="en-US"/>
        </w:rPr>
        <w:t>начин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трайно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ползване</w:t>
      </w:r>
      <w:proofErr w:type="spellEnd"/>
      <w:r>
        <w:rPr>
          <w:lang w:val="en-US" w:eastAsia="en-US"/>
        </w:rPr>
        <w:t xml:space="preserve">:  </w:t>
      </w:r>
      <w:proofErr w:type="spellStart"/>
      <w:r>
        <w:rPr>
          <w:lang w:val="en-US" w:eastAsia="en-US"/>
        </w:rPr>
        <w:t>Нива</w:t>
      </w:r>
      <w:proofErr w:type="spellEnd"/>
      <w:r>
        <w:rPr>
          <w:lang w:val="en-US" w:eastAsia="en-US"/>
        </w:rPr>
        <w:t xml:space="preserve">; </w:t>
      </w:r>
      <w:proofErr w:type="spellStart"/>
      <w:r>
        <w:rPr>
          <w:lang w:val="en-US" w:eastAsia="en-US"/>
        </w:rPr>
        <w:t>съседи</w:t>
      </w:r>
      <w:proofErr w:type="spellEnd"/>
      <w:r>
        <w:rPr>
          <w:lang w:val="en-US" w:eastAsia="en-US"/>
        </w:rPr>
        <w:t xml:space="preserve">:  18157.83.524, 18157.83.525, 18157.83.522, 18157.83.498, 18157.83.52, </w:t>
      </w:r>
      <w:proofErr w:type="spellStart"/>
      <w:r>
        <w:rPr>
          <w:lang w:val="en-US" w:eastAsia="en-US"/>
        </w:rPr>
        <w:t>съгласно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Скица-проект</w:t>
      </w:r>
      <w:proofErr w:type="spellEnd"/>
      <w:r>
        <w:rPr>
          <w:lang w:val="en-US" w:eastAsia="en-US"/>
        </w:rPr>
        <w:t xml:space="preserve"> № 15-225357/13.04.2018 </w:t>
      </w:r>
      <w:proofErr w:type="spellStart"/>
      <w:r>
        <w:rPr>
          <w:lang w:val="en-US" w:eastAsia="en-US"/>
        </w:rPr>
        <w:t>год</w:t>
      </w:r>
      <w:proofErr w:type="spellEnd"/>
      <w:r>
        <w:rPr>
          <w:lang w:val="en-US" w:eastAsia="en-US"/>
        </w:rPr>
        <w:t xml:space="preserve">. </w:t>
      </w:r>
      <w:proofErr w:type="spellStart"/>
      <w:proofErr w:type="gramStart"/>
      <w:r>
        <w:rPr>
          <w:lang w:val="en-US" w:eastAsia="en-US"/>
        </w:rPr>
        <w:t>на</w:t>
      </w:r>
      <w:proofErr w:type="spellEnd"/>
      <w:proofErr w:type="gramEnd"/>
      <w:r>
        <w:rPr>
          <w:lang w:val="en-US" w:eastAsia="en-US"/>
        </w:rPr>
        <w:t xml:space="preserve"> СГКК </w:t>
      </w:r>
      <w:proofErr w:type="spellStart"/>
      <w:r>
        <w:rPr>
          <w:lang w:val="en-US" w:eastAsia="en-US"/>
        </w:rPr>
        <w:t>гр.Стара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Загора</w:t>
      </w:r>
      <w:proofErr w:type="spellEnd"/>
      <w:r>
        <w:rPr>
          <w:lang w:val="en-US" w:eastAsia="en-US"/>
        </w:rPr>
        <w:t xml:space="preserve">, </w:t>
      </w:r>
      <w:proofErr w:type="spellStart"/>
      <w:r>
        <w:rPr>
          <w:lang w:val="en-US" w:eastAsia="en-US"/>
        </w:rPr>
        <w:t>който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имот</w:t>
      </w:r>
      <w:proofErr w:type="spellEnd"/>
      <w:r>
        <w:rPr>
          <w:lang w:val="en-US" w:eastAsia="en-US"/>
        </w:rPr>
        <w:t xml:space="preserve"> е </w:t>
      </w:r>
      <w:proofErr w:type="spellStart"/>
      <w:r>
        <w:rPr>
          <w:lang w:val="en-US" w:eastAsia="en-US"/>
        </w:rPr>
        <w:t>ноообразуван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от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поземлен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имот</w:t>
      </w:r>
      <w:proofErr w:type="spellEnd"/>
      <w:r>
        <w:rPr>
          <w:lang w:val="en-US" w:eastAsia="en-US"/>
        </w:rPr>
        <w:t xml:space="preserve"> с </w:t>
      </w:r>
      <w:proofErr w:type="spellStart"/>
      <w:r>
        <w:rPr>
          <w:lang w:val="en-US" w:eastAsia="en-US"/>
        </w:rPr>
        <w:t>идентификатор</w:t>
      </w:r>
      <w:proofErr w:type="spellEnd"/>
      <w:r>
        <w:rPr>
          <w:lang w:val="en-US" w:eastAsia="en-US"/>
        </w:rPr>
        <w:t xml:space="preserve"> 18157.83.45 (</w:t>
      </w:r>
      <w:proofErr w:type="spellStart"/>
      <w:r>
        <w:rPr>
          <w:lang w:val="en-US" w:eastAsia="en-US"/>
        </w:rPr>
        <w:t>заличава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се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съгласно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Скица-проект</w:t>
      </w:r>
      <w:proofErr w:type="spellEnd"/>
      <w:r>
        <w:rPr>
          <w:lang w:val="en-US" w:eastAsia="en-US"/>
        </w:rPr>
        <w:t xml:space="preserve"> № 15-</w:t>
      </w:r>
      <w:r>
        <w:rPr>
          <w:lang w:val="en-US" w:eastAsia="en-US"/>
        </w:rPr>
        <w:lastRenderedPageBreak/>
        <w:t xml:space="preserve">225357/13.04.2018 </w:t>
      </w:r>
      <w:proofErr w:type="spellStart"/>
      <w:r>
        <w:rPr>
          <w:lang w:val="en-US" w:eastAsia="en-US"/>
        </w:rPr>
        <w:t>год</w:t>
      </w:r>
      <w:proofErr w:type="spellEnd"/>
      <w:r>
        <w:rPr>
          <w:lang w:val="en-US" w:eastAsia="en-US"/>
        </w:rPr>
        <w:t xml:space="preserve">.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СГКК </w:t>
      </w:r>
      <w:proofErr w:type="spellStart"/>
      <w:r>
        <w:rPr>
          <w:lang w:val="en-US" w:eastAsia="en-US"/>
        </w:rPr>
        <w:t>гр.Стара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Загора</w:t>
      </w:r>
      <w:proofErr w:type="spellEnd"/>
      <w:r>
        <w:rPr>
          <w:lang w:val="en-US" w:eastAsia="en-US"/>
        </w:rPr>
        <w:t xml:space="preserve">) с </w:t>
      </w:r>
      <w:proofErr w:type="spellStart"/>
      <w:r>
        <w:rPr>
          <w:lang w:val="en-US" w:eastAsia="en-US"/>
        </w:rPr>
        <w:t>площ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от</w:t>
      </w:r>
      <w:proofErr w:type="spellEnd"/>
      <w:r>
        <w:rPr>
          <w:lang w:val="en-US" w:eastAsia="en-US"/>
        </w:rPr>
        <w:t xml:space="preserve"> 2396 </w:t>
      </w:r>
      <w:proofErr w:type="spellStart"/>
      <w:r>
        <w:rPr>
          <w:lang w:val="en-US" w:eastAsia="en-US"/>
        </w:rPr>
        <w:t>кв.м</w:t>
      </w:r>
      <w:proofErr w:type="spellEnd"/>
      <w:r>
        <w:rPr>
          <w:lang w:val="en-US" w:eastAsia="en-US"/>
        </w:rPr>
        <w:t xml:space="preserve">. </w:t>
      </w:r>
      <w:proofErr w:type="spellStart"/>
      <w:r>
        <w:rPr>
          <w:lang w:val="en-US" w:eastAsia="en-US"/>
        </w:rPr>
        <w:t>по</w:t>
      </w:r>
      <w:proofErr w:type="spellEnd"/>
      <w:r>
        <w:rPr>
          <w:lang w:val="en-US" w:eastAsia="en-US"/>
        </w:rPr>
        <w:t xml:space="preserve"> КК и КР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Община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Гурково</w:t>
      </w:r>
      <w:proofErr w:type="spellEnd"/>
      <w:r>
        <w:rPr>
          <w:lang w:val="en-US" w:eastAsia="en-US"/>
        </w:rPr>
        <w:t xml:space="preserve">, </w:t>
      </w:r>
      <w:proofErr w:type="spellStart"/>
      <w:r>
        <w:rPr>
          <w:lang w:val="en-US" w:eastAsia="en-US"/>
        </w:rPr>
        <w:t>от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който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са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образувани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два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нови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поземлени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имота</w:t>
      </w:r>
      <w:proofErr w:type="spellEnd"/>
      <w:r>
        <w:rPr>
          <w:lang w:val="en-US" w:eastAsia="en-US"/>
        </w:rPr>
        <w:t xml:space="preserve"> с </w:t>
      </w:r>
      <w:proofErr w:type="spellStart"/>
      <w:r>
        <w:rPr>
          <w:lang w:val="en-US" w:eastAsia="en-US"/>
        </w:rPr>
        <w:t>идентификатори</w:t>
      </w:r>
      <w:proofErr w:type="spellEnd"/>
      <w:r>
        <w:rPr>
          <w:lang w:val="en-US" w:eastAsia="en-US"/>
        </w:rPr>
        <w:t xml:space="preserve"> 18157.83.523 и 18157.83.522</w:t>
      </w:r>
      <w:r>
        <w:rPr>
          <w:lang w:eastAsia="en-US"/>
        </w:rPr>
        <w:t>, която собственост да се придобие от „</w:t>
      </w:r>
      <w:proofErr w:type="spellStart"/>
      <w:r>
        <w:rPr>
          <w:lang w:eastAsia="en-US"/>
        </w:rPr>
        <w:t>Съплай</w:t>
      </w:r>
      <w:proofErr w:type="spellEnd"/>
      <w:r>
        <w:rPr>
          <w:lang w:eastAsia="en-US"/>
        </w:rPr>
        <w:t>” ЕООД с ЕИК 123689872 и седалище/адрес на управление с. Малка Верея, общ. Стара Загора.</w:t>
      </w:r>
    </w:p>
    <w:p w:rsidR="00C71308" w:rsidRDefault="00C71308" w:rsidP="00C71308">
      <w:pPr>
        <w:ind w:firstLine="709"/>
        <w:jc w:val="both"/>
        <w:rPr>
          <w:lang w:eastAsia="en-US"/>
        </w:rPr>
      </w:pPr>
      <w:r>
        <w:rPr>
          <w:lang w:eastAsia="en-US"/>
        </w:rPr>
        <w:t>2. Възлага на Кмета на Община Гурково да организира изпълнението на горното решение и сключването на договор за безвъзмездно прехвърляне на собствеността върху недвижимия имот, описан в т.1 от това решение.</w:t>
      </w:r>
    </w:p>
    <w:p w:rsidR="00C71308" w:rsidRDefault="00C71308" w:rsidP="00C71308">
      <w:pPr>
        <w:ind w:firstLine="708"/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 11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rPr>
          <w:rFonts w:ascii="Times New Roman" w:hAnsi="Times New Roman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EE1A4D" w:rsidRPr="00A62AC2" w:rsidRDefault="00EE1A4D" w:rsidP="00EE1A4D">
      <w:r w:rsidRPr="00A62AC2">
        <w:t xml:space="preserve">                                        / Иванка Рачева – Генчева /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  <w:r w:rsidRPr="004814F0">
        <w:rPr>
          <w:rFonts w:ascii="Verdana" w:hAnsi="Verdana"/>
          <w:b/>
        </w:rPr>
        <w:t xml:space="preserve"> </w:t>
      </w:r>
    </w:p>
    <w:p w:rsidR="00EE1A4D" w:rsidRDefault="00EE1A4D" w:rsidP="00EE1A4D">
      <w:pPr>
        <w:ind w:firstLine="708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C71308" w:rsidRDefault="00C71308" w:rsidP="00C71308">
      <w:pPr>
        <w:jc w:val="both"/>
        <w:rPr>
          <w:rFonts w:ascii="Verdana" w:hAnsi="Verdana"/>
          <w:b/>
          <w:lang w:val="en-US"/>
        </w:rPr>
      </w:pPr>
    </w:p>
    <w:p w:rsidR="004B21EB" w:rsidRDefault="004B21EB" w:rsidP="00C71308">
      <w:pPr>
        <w:jc w:val="both"/>
        <w:rPr>
          <w:rFonts w:ascii="Verdana" w:hAnsi="Verdana"/>
          <w:b/>
          <w:lang w:val="en-US"/>
        </w:rPr>
      </w:pPr>
    </w:p>
    <w:p w:rsidR="004B21EB" w:rsidRDefault="004B21EB" w:rsidP="00C71308">
      <w:pPr>
        <w:jc w:val="both"/>
        <w:rPr>
          <w:rFonts w:ascii="Verdana" w:hAnsi="Verdana"/>
          <w:b/>
          <w:lang w:val="en-US"/>
        </w:rPr>
      </w:pPr>
    </w:p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Pr="004B21EB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sz w:val="16"/>
          <w:szCs w:val="16"/>
          <w:lang w:val="ru-RU"/>
        </w:rPr>
      </w:pP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71308" w:rsidRDefault="004B21EB" w:rsidP="00C71308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r>
        <w:rPr>
          <w:rFonts w:cs="Calibri"/>
          <w:kern w:val="3"/>
          <w:sz w:val="32"/>
          <w:szCs w:val="32"/>
          <w:lang w:val="en-US"/>
        </w:rPr>
        <w:t xml:space="preserve"> </w:t>
      </w:r>
      <w:proofErr w:type="gramStart"/>
      <w:r w:rsidR="00C71308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="00C71308">
        <w:rPr>
          <w:rFonts w:cs="Calibri"/>
          <w:kern w:val="3"/>
          <w:sz w:val="32"/>
          <w:szCs w:val="32"/>
          <w:lang w:val="ru-RU"/>
        </w:rPr>
        <w:t xml:space="preserve"> Е Ш Е Н И Е  № 418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>
        <w:rPr>
          <w:rFonts w:cs="Calibri"/>
          <w:kern w:val="3"/>
          <w:sz w:val="32"/>
          <w:szCs w:val="32"/>
          <w:lang w:val="en-US"/>
        </w:rPr>
        <w:t>26</w:t>
      </w:r>
      <w:r>
        <w:rPr>
          <w:rFonts w:cs="Calibri"/>
          <w:kern w:val="3"/>
          <w:sz w:val="32"/>
          <w:szCs w:val="32"/>
        </w:rPr>
        <w:t>.</w:t>
      </w:r>
      <w:r>
        <w:rPr>
          <w:rFonts w:cs="Calibri"/>
          <w:kern w:val="3"/>
          <w:sz w:val="32"/>
          <w:szCs w:val="32"/>
          <w:lang w:val="en-US"/>
        </w:rPr>
        <w:t>04</w:t>
      </w:r>
      <w:r>
        <w:rPr>
          <w:rFonts w:cs="Calibri"/>
          <w:kern w:val="3"/>
          <w:sz w:val="32"/>
          <w:szCs w:val="32"/>
          <w:lang w:val="ru-RU"/>
        </w:rPr>
        <w:t>.201</w:t>
      </w:r>
      <w:r>
        <w:rPr>
          <w:rFonts w:cs="Calibri"/>
          <w:kern w:val="3"/>
          <w:sz w:val="32"/>
          <w:szCs w:val="32"/>
          <w:lang w:val="en-US"/>
        </w:rPr>
        <w:t>8</w:t>
      </w:r>
      <w:r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>
        <w:rPr>
          <w:rFonts w:cs="Calibri"/>
          <w:kern w:val="3"/>
          <w:sz w:val="32"/>
          <w:szCs w:val="32"/>
          <w:lang w:val="en-US"/>
        </w:rPr>
        <w:t>33</w:t>
      </w:r>
      <w:r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71308" w:rsidRPr="004B21EB" w:rsidRDefault="00C71308" w:rsidP="00C71308">
      <w:pPr>
        <w:pStyle w:val="21"/>
        <w:ind w:firstLine="708"/>
        <w:rPr>
          <w:sz w:val="24"/>
          <w:szCs w:val="24"/>
        </w:rPr>
      </w:pPr>
      <w:r>
        <w:rPr>
          <w:b/>
          <w:bCs/>
          <w:szCs w:val="28"/>
          <w:u w:val="single"/>
          <w:lang w:val="ru-RU"/>
        </w:rPr>
        <w:t>ОТНОСНО:</w:t>
      </w:r>
      <w:r>
        <w:rPr>
          <w:bCs/>
          <w:szCs w:val="28"/>
          <w:lang w:val="ru-RU"/>
        </w:rPr>
        <w:t xml:space="preserve"> </w:t>
      </w:r>
      <w:r w:rsidRPr="004B21EB">
        <w:rPr>
          <w:sz w:val="24"/>
          <w:szCs w:val="24"/>
        </w:rPr>
        <w:t xml:space="preserve">Предложение на Кмета на Община Гурково с вх. № ОС – 120 / 25.04.2018 г. -  промяна начина на трайно ползване на поземлен имот с идентификатор 18157.55.542 с площ 9742 кв.м. </w:t>
      </w:r>
      <w:proofErr w:type="spellStart"/>
      <w:r w:rsidRPr="004B21EB">
        <w:rPr>
          <w:sz w:val="24"/>
          <w:szCs w:val="24"/>
        </w:rPr>
        <w:t>находящ</w:t>
      </w:r>
      <w:proofErr w:type="spellEnd"/>
      <w:r w:rsidRPr="004B21EB">
        <w:rPr>
          <w:sz w:val="24"/>
          <w:szCs w:val="24"/>
        </w:rPr>
        <w:t xml:space="preserve"> се в землището на гр. Гурково, общ. Гурково.</w:t>
      </w:r>
    </w:p>
    <w:p w:rsidR="00C71308" w:rsidRDefault="00C71308" w:rsidP="00C71308">
      <w:pPr>
        <w:ind w:firstLine="720"/>
        <w:jc w:val="both"/>
        <w:rPr>
          <w:szCs w:val="20"/>
          <w:lang w:eastAsia="en-US"/>
        </w:rPr>
      </w:pPr>
      <w:r>
        <w:rPr>
          <w:b/>
          <w:bCs/>
          <w:color w:val="000000"/>
          <w:sz w:val="28"/>
          <w:szCs w:val="28"/>
          <w:u w:val="single"/>
          <w:lang w:val="ru-RU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>
        <w:rPr>
          <w:szCs w:val="20"/>
          <w:lang w:eastAsia="en-US"/>
        </w:rPr>
        <w:t xml:space="preserve">С Решение № 505/18.12.2014 г. Общински съвет – Гурково дава своето предварително съгласие за промяна начина на трайно ползване (НТП) на поземлен имот с идентификатор </w:t>
      </w:r>
      <w:r>
        <w:rPr>
          <w:b/>
          <w:szCs w:val="20"/>
          <w:lang w:eastAsia="en-US"/>
        </w:rPr>
        <w:t xml:space="preserve">18157.55.542 с площ 9742 кв.м. </w:t>
      </w:r>
      <w:r>
        <w:rPr>
          <w:szCs w:val="20"/>
          <w:lang w:eastAsia="en-US"/>
        </w:rPr>
        <w:t>от „пасище” в „изоставена орна земя”. Процедурата е извършена и за посочения имот има сключен договор №471/17.06.2016 г. с Красимир Каменов Гергов, като имотът се ползва за отглеждане на трайни насаждения. След промяна в изискванията на Правилника за прилагане на Закона за собствеността и ползването на земеделските земи (чл.78а), с което се изисква становище от Регионалната инспекция по околната среда и водите, че имотът не попада в защитена територия, от Общинска служба „Земеделие” гр. Мъглиж ни уведомяват с писмо за възстановяване на старото НТП на имота, т.е. „пасище”. Към настоящия момент е започната отново процедура за промяна на НТП на посочения имот от „пасище” в „нива”, като има и становище от РИОСВ – Стара Загора, че имота не попада в защитена територия. Налице са всички условия за прилагане на чл.78а от ППЗСПЗЗ.</w:t>
      </w:r>
    </w:p>
    <w:p w:rsidR="00C71308" w:rsidRDefault="00C71308" w:rsidP="00C71308">
      <w:pPr>
        <w:ind w:firstLine="720"/>
        <w:jc w:val="both"/>
        <w:rPr>
          <w:lang w:eastAsia="en-US"/>
        </w:rPr>
      </w:pPr>
      <w:r>
        <w:rPr>
          <w:szCs w:val="20"/>
          <w:lang w:eastAsia="en-US"/>
        </w:rPr>
        <w:t xml:space="preserve">Фактическото състояние на имота не отговаря на начина на трайно ползване „пасище” и същият е загубил предназначението си като такова. </w:t>
      </w:r>
      <w:r>
        <w:rPr>
          <w:lang w:val="ru-RU" w:eastAsia="en-US"/>
        </w:rPr>
        <w:t xml:space="preserve">Не е </w:t>
      </w:r>
      <w:proofErr w:type="spellStart"/>
      <w:r>
        <w:rPr>
          <w:lang w:val="ru-RU" w:eastAsia="en-US"/>
        </w:rPr>
        <w:t>очертаван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като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пасище</w:t>
      </w:r>
      <w:proofErr w:type="spellEnd"/>
      <w:r>
        <w:rPr>
          <w:lang w:val="ru-RU" w:eastAsia="en-US"/>
        </w:rPr>
        <w:t xml:space="preserve"> от </w:t>
      </w:r>
      <w:proofErr w:type="spellStart"/>
      <w:r>
        <w:rPr>
          <w:lang w:val="ru-RU" w:eastAsia="en-US"/>
        </w:rPr>
        <w:t>животновъдите</w:t>
      </w:r>
      <w:proofErr w:type="spellEnd"/>
      <w:r>
        <w:rPr>
          <w:lang w:eastAsia="en-US"/>
        </w:rPr>
        <w:t xml:space="preserve">, тъй като не е в слой „ПЗП” (Постоянно затревени площи). </w:t>
      </w:r>
    </w:p>
    <w:p w:rsidR="00C71308" w:rsidRDefault="00C71308" w:rsidP="00C71308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Във връзка с гореописаното и с оглед правилното стопанисване и управление на имота предлагам да се промени неговия начин на трайно ползване, така че да отговаря на фактическото състояние  на поземлен имот с идентификатор </w:t>
      </w:r>
      <w:r>
        <w:rPr>
          <w:b/>
          <w:szCs w:val="20"/>
          <w:lang w:eastAsia="en-US"/>
        </w:rPr>
        <w:t xml:space="preserve">18157.55.542 с площ 9742 кв.м., </w:t>
      </w:r>
      <w:proofErr w:type="spellStart"/>
      <w:r>
        <w:rPr>
          <w:szCs w:val="20"/>
          <w:lang w:eastAsia="en-US"/>
        </w:rPr>
        <w:t>находящ</w:t>
      </w:r>
      <w:proofErr w:type="spellEnd"/>
      <w:r>
        <w:rPr>
          <w:szCs w:val="20"/>
          <w:lang w:eastAsia="en-US"/>
        </w:rPr>
        <w:t xml:space="preserve"> се в землището на гр. Гурково, Трайно предназначение на територията: Земеделска, от Начин на трайно ползване: </w:t>
      </w:r>
      <w:r>
        <w:rPr>
          <w:b/>
          <w:szCs w:val="20"/>
          <w:lang w:eastAsia="en-US"/>
        </w:rPr>
        <w:t xml:space="preserve">Пасище в </w:t>
      </w:r>
      <w:r>
        <w:rPr>
          <w:szCs w:val="20"/>
          <w:lang w:eastAsia="en-US"/>
        </w:rPr>
        <w:t xml:space="preserve">Начин на трайно ползване: </w:t>
      </w:r>
      <w:r>
        <w:rPr>
          <w:b/>
          <w:szCs w:val="20"/>
          <w:lang w:eastAsia="en-US"/>
        </w:rPr>
        <w:t>Нива.</w:t>
      </w:r>
    </w:p>
    <w:p w:rsidR="00C71308" w:rsidRDefault="00C71308" w:rsidP="00C71308">
      <w:pPr>
        <w:ind w:firstLine="720"/>
        <w:jc w:val="both"/>
        <w:rPr>
          <w:szCs w:val="20"/>
          <w:lang w:eastAsia="en-US"/>
        </w:rPr>
      </w:pPr>
    </w:p>
    <w:p w:rsidR="00C71308" w:rsidRDefault="00C71308" w:rsidP="00C71308">
      <w:pPr>
        <w:ind w:firstLine="720"/>
        <w:jc w:val="both"/>
        <w:rPr>
          <w:szCs w:val="20"/>
          <w:lang w:val="en-US" w:eastAsia="en-US"/>
        </w:rPr>
      </w:pPr>
    </w:p>
    <w:p w:rsidR="00C71308" w:rsidRDefault="00C71308" w:rsidP="00C71308">
      <w:pPr>
        <w:ind w:firstLine="720"/>
        <w:jc w:val="both"/>
        <w:rPr>
          <w:sz w:val="20"/>
          <w:szCs w:val="20"/>
          <w:lang w:eastAsia="en-US"/>
        </w:rPr>
      </w:pPr>
      <w:r>
        <w:rPr>
          <w:szCs w:val="20"/>
          <w:lang w:eastAsia="en-US"/>
        </w:rPr>
        <w:t xml:space="preserve">На основание чл.21, ал.1, т.8 от Закона за местното самоуправление и местната администрация, чл.8, ал.1 от Закона за общинската собственост, чл.25, ал.9 от Закона за собствеността и ползването на земеделските земи, чл.78а ал.1 от Правилника за прилагане на Закона за собствеността и ползването на земеделските земи,  Общински съвет </w:t>
      </w:r>
      <w:r>
        <w:rPr>
          <w:szCs w:val="20"/>
          <w:lang w:val="en-US" w:eastAsia="en-US"/>
        </w:rPr>
        <w:t xml:space="preserve"> - </w:t>
      </w:r>
      <w:r>
        <w:rPr>
          <w:szCs w:val="20"/>
          <w:lang w:eastAsia="en-US"/>
        </w:rPr>
        <w:t xml:space="preserve">Гурково </w:t>
      </w:r>
    </w:p>
    <w:p w:rsidR="00C71308" w:rsidRDefault="00C71308" w:rsidP="00C71308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71308" w:rsidRPr="00C71308" w:rsidRDefault="00C71308" w:rsidP="00C71308">
      <w:pPr>
        <w:pStyle w:val="21"/>
        <w:ind w:firstLine="708"/>
        <w:rPr>
          <w:sz w:val="24"/>
          <w:szCs w:val="24"/>
        </w:rPr>
      </w:pPr>
      <w:r w:rsidRPr="00C71308">
        <w:rPr>
          <w:sz w:val="24"/>
          <w:szCs w:val="24"/>
          <w:lang w:eastAsia="en-US"/>
        </w:rPr>
        <w:t xml:space="preserve">Отлага вземането на решение по </w:t>
      </w:r>
      <w:r w:rsidRPr="00C71308">
        <w:rPr>
          <w:sz w:val="24"/>
          <w:szCs w:val="24"/>
        </w:rPr>
        <w:t xml:space="preserve">Предложение на Кмета на Община Гурково с вх. № ОС – 120 / 25.04.2018 г. -  промяна начина на трайно ползване на поземлен имот с идентификатор 18157.55.542 с площ 9742 кв.м. </w:t>
      </w:r>
      <w:proofErr w:type="spellStart"/>
      <w:r w:rsidRPr="00C71308">
        <w:rPr>
          <w:sz w:val="24"/>
          <w:szCs w:val="24"/>
        </w:rPr>
        <w:t>находящ</w:t>
      </w:r>
      <w:proofErr w:type="spellEnd"/>
      <w:r w:rsidRPr="00C71308">
        <w:rPr>
          <w:sz w:val="24"/>
          <w:szCs w:val="24"/>
        </w:rPr>
        <w:t xml:space="preserve"> се в землището на гр. Гурково, общ. Гурково, поради недостатъчно информация.</w:t>
      </w:r>
    </w:p>
    <w:p w:rsidR="00C71308" w:rsidRDefault="00C71308" w:rsidP="00C71308">
      <w:pPr>
        <w:jc w:val="both"/>
        <w:rPr>
          <w:lang w:eastAsia="en-US"/>
        </w:rPr>
      </w:pPr>
    </w:p>
    <w:p w:rsidR="00C71308" w:rsidRDefault="00C71308" w:rsidP="00C71308">
      <w:pPr>
        <w:pStyle w:val="Standard"/>
        <w:tabs>
          <w:tab w:val="center" w:pos="0"/>
        </w:tabs>
        <w:jc w:val="both"/>
      </w:pPr>
      <w:r>
        <w:rPr>
          <w:lang w:eastAsia="en-US"/>
        </w:rP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 10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10,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1A0446" w:rsidRPr="00C71308" w:rsidRDefault="00EE1A4D" w:rsidP="00C71308">
      <w:r w:rsidRPr="00A62AC2">
        <w:t xml:space="preserve">                                        / Иванка Рачева – Генчева /</w:t>
      </w:r>
      <w:bookmarkStart w:id="0" w:name="_GoBack"/>
      <w:bookmarkEnd w:id="0"/>
    </w:p>
    <w:sectPr w:rsidR="001A0446" w:rsidRPr="00C71308" w:rsidSect="00CC1F5D">
      <w:footerReference w:type="even" r:id="rId9"/>
      <w:footerReference w:type="default" r:id="rId10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6BD" w:rsidRDefault="00ED26BD">
      <w:r>
        <w:separator/>
      </w:r>
    </w:p>
  </w:endnote>
  <w:endnote w:type="continuationSeparator" w:id="0">
    <w:p w:rsidR="00ED26BD" w:rsidRDefault="00E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C" w:rsidRDefault="00B946FC" w:rsidP="00D5508C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46FC" w:rsidRDefault="00B946FC" w:rsidP="00D5508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C" w:rsidRDefault="00B946FC" w:rsidP="00D5508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6BD" w:rsidRDefault="00ED26BD">
      <w:r>
        <w:separator/>
      </w:r>
    </w:p>
  </w:footnote>
  <w:footnote w:type="continuationSeparator" w:id="0">
    <w:p w:rsidR="00ED26BD" w:rsidRDefault="00E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855"/>
    <w:multiLevelType w:val="hybridMultilevel"/>
    <w:tmpl w:val="570242E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50198F"/>
    <w:multiLevelType w:val="hybridMultilevel"/>
    <w:tmpl w:val="367EF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13CA5"/>
    <w:multiLevelType w:val="hybridMultilevel"/>
    <w:tmpl w:val="44D65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70621"/>
    <w:multiLevelType w:val="hybridMultilevel"/>
    <w:tmpl w:val="5A04CA2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9773E64"/>
    <w:multiLevelType w:val="hybridMultilevel"/>
    <w:tmpl w:val="840A0168"/>
    <w:lvl w:ilvl="0" w:tplc="D43C81DE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A4513F"/>
    <w:multiLevelType w:val="hybridMultilevel"/>
    <w:tmpl w:val="4510028A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AE18AD"/>
    <w:multiLevelType w:val="hybridMultilevel"/>
    <w:tmpl w:val="B7DE7688"/>
    <w:lvl w:ilvl="0" w:tplc="B24CB81C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D3552FB"/>
    <w:multiLevelType w:val="hybridMultilevel"/>
    <w:tmpl w:val="1E9A7B66"/>
    <w:lvl w:ilvl="0" w:tplc="4480418C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13" w:hanging="360"/>
      </w:pPr>
    </w:lvl>
    <w:lvl w:ilvl="2" w:tplc="0402001B" w:tentative="1">
      <w:start w:val="1"/>
      <w:numFmt w:val="lowerRoman"/>
      <w:lvlText w:val="%3."/>
      <w:lvlJc w:val="right"/>
      <w:pPr>
        <w:ind w:left="2433" w:hanging="180"/>
      </w:pPr>
    </w:lvl>
    <w:lvl w:ilvl="3" w:tplc="0402000F" w:tentative="1">
      <w:start w:val="1"/>
      <w:numFmt w:val="decimal"/>
      <w:lvlText w:val="%4."/>
      <w:lvlJc w:val="left"/>
      <w:pPr>
        <w:ind w:left="3153" w:hanging="360"/>
      </w:pPr>
    </w:lvl>
    <w:lvl w:ilvl="4" w:tplc="04020019" w:tentative="1">
      <w:start w:val="1"/>
      <w:numFmt w:val="lowerLetter"/>
      <w:lvlText w:val="%5."/>
      <w:lvlJc w:val="left"/>
      <w:pPr>
        <w:ind w:left="3873" w:hanging="360"/>
      </w:pPr>
    </w:lvl>
    <w:lvl w:ilvl="5" w:tplc="0402001B" w:tentative="1">
      <w:start w:val="1"/>
      <w:numFmt w:val="lowerRoman"/>
      <w:lvlText w:val="%6."/>
      <w:lvlJc w:val="right"/>
      <w:pPr>
        <w:ind w:left="4593" w:hanging="180"/>
      </w:pPr>
    </w:lvl>
    <w:lvl w:ilvl="6" w:tplc="0402000F" w:tentative="1">
      <w:start w:val="1"/>
      <w:numFmt w:val="decimal"/>
      <w:lvlText w:val="%7."/>
      <w:lvlJc w:val="left"/>
      <w:pPr>
        <w:ind w:left="5313" w:hanging="360"/>
      </w:pPr>
    </w:lvl>
    <w:lvl w:ilvl="7" w:tplc="04020019" w:tentative="1">
      <w:start w:val="1"/>
      <w:numFmt w:val="lowerLetter"/>
      <w:lvlText w:val="%8."/>
      <w:lvlJc w:val="left"/>
      <w:pPr>
        <w:ind w:left="6033" w:hanging="360"/>
      </w:pPr>
    </w:lvl>
    <w:lvl w:ilvl="8" w:tplc="0402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>
    <w:nsid w:val="0D62153E"/>
    <w:multiLevelType w:val="hybridMultilevel"/>
    <w:tmpl w:val="9642E21C"/>
    <w:lvl w:ilvl="0" w:tplc="BEFE87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0EEF19F6"/>
    <w:multiLevelType w:val="hybridMultilevel"/>
    <w:tmpl w:val="B3AEC8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979D1"/>
    <w:multiLevelType w:val="hybridMultilevel"/>
    <w:tmpl w:val="8F02D310"/>
    <w:lvl w:ilvl="0" w:tplc="564E7E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10C8077F"/>
    <w:multiLevelType w:val="hybridMultilevel"/>
    <w:tmpl w:val="22743A3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006BDE"/>
    <w:multiLevelType w:val="hybridMultilevel"/>
    <w:tmpl w:val="730048B6"/>
    <w:lvl w:ilvl="0" w:tplc="5A12D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A4ACD7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9C02A9B2">
      <w:start w:val="4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eastAsia="Times New Roman" w:hAnsi="Times New Roman" w:cs="Times New Roman" w:hint="default"/>
        <w:b w:val="0"/>
        <w:sz w:val="24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CB2994"/>
    <w:multiLevelType w:val="multilevel"/>
    <w:tmpl w:val="239A1152"/>
    <w:lvl w:ilvl="0">
      <w:start w:val="1"/>
      <w:numFmt w:val="decimal"/>
      <w:lvlText w:val="%1."/>
      <w:lvlJc w:val="left"/>
      <w:pPr>
        <w:ind w:left="1005" w:hanging="360"/>
      </w:p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b/>
      </w:rPr>
    </w:lvl>
  </w:abstractNum>
  <w:abstractNum w:abstractNumId="14">
    <w:nsid w:val="1A7A62C1"/>
    <w:multiLevelType w:val="hybridMultilevel"/>
    <w:tmpl w:val="819A6E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2460D4"/>
    <w:multiLevelType w:val="hybridMultilevel"/>
    <w:tmpl w:val="57E2F878"/>
    <w:lvl w:ilvl="0" w:tplc="B1A20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B81236"/>
    <w:multiLevelType w:val="hybridMultilevel"/>
    <w:tmpl w:val="8EFE16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B7E27"/>
    <w:multiLevelType w:val="hybridMultilevel"/>
    <w:tmpl w:val="97202900"/>
    <w:lvl w:ilvl="0" w:tplc="34E6DB0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2801A49"/>
    <w:multiLevelType w:val="hybridMultilevel"/>
    <w:tmpl w:val="6DD4ED62"/>
    <w:lvl w:ilvl="0" w:tplc="49EAF870">
      <w:start w:val="1"/>
      <w:numFmt w:val="decimal"/>
      <w:lvlText w:val="%1."/>
      <w:lvlJc w:val="left"/>
      <w:pPr>
        <w:ind w:left="840" w:hanging="360"/>
      </w:p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3368645D"/>
    <w:multiLevelType w:val="hybridMultilevel"/>
    <w:tmpl w:val="8962DEDA"/>
    <w:lvl w:ilvl="0" w:tplc="F47852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55638"/>
    <w:multiLevelType w:val="hybridMultilevel"/>
    <w:tmpl w:val="3678FC20"/>
    <w:lvl w:ilvl="0" w:tplc="5E066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A06DA0"/>
    <w:multiLevelType w:val="hybridMultilevel"/>
    <w:tmpl w:val="39D87D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4052B8"/>
    <w:multiLevelType w:val="hybridMultilevel"/>
    <w:tmpl w:val="278A247C"/>
    <w:lvl w:ilvl="0" w:tplc="DD9A15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6CC3D1E"/>
    <w:multiLevelType w:val="hybridMultilevel"/>
    <w:tmpl w:val="5B8A5062"/>
    <w:lvl w:ilvl="0" w:tplc="43EE7F5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500" w:hanging="360"/>
      </w:pPr>
    </w:lvl>
    <w:lvl w:ilvl="2" w:tplc="0402001B">
      <w:start w:val="1"/>
      <w:numFmt w:val="lowerRoman"/>
      <w:lvlText w:val="%3."/>
      <w:lvlJc w:val="right"/>
      <w:pPr>
        <w:ind w:left="2220" w:hanging="180"/>
      </w:pPr>
    </w:lvl>
    <w:lvl w:ilvl="3" w:tplc="0402000F">
      <w:start w:val="1"/>
      <w:numFmt w:val="decimal"/>
      <w:lvlText w:val="%4."/>
      <w:lvlJc w:val="left"/>
      <w:pPr>
        <w:ind w:left="2940" w:hanging="360"/>
      </w:pPr>
    </w:lvl>
    <w:lvl w:ilvl="4" w:tplc="04020019">
      <w:start w:val="1"/>
      <w:numFmt w:val="lowerLetter"/>
      <w:lvlText w:val="%5."/>
      <w:lvlJc w:val="left"/>
      <w:pPr>
        <w:ind w:left="3660" w:hanging="360"/>
      </w:pPr>
    </w:lvl>
    <w:lvl w:ilvl="5" w:tplc="0402001B">
      <w:start w:val="1"/>
      <w:numFmt w:val="lowerRoman"/>
      <w:lvlText w:val="%6."/>
      <w:lvlJc w:val="right"/>
      <w:pPr>
        <w:ind w:left="4380" w:hanging="180"/>
      </w:pPr>
    </w:lvl>
    <w:lvl w:ilvl="6" w:tplc="0402000F">
      <w:start w:val="1"/>
      <w:numFmt w:val="decimal"/>
      <w:lvlText w:val="%7."/>
      <w:lvlJc w:val="left"/>
      <w:pPr>
        <w:ind w:left="5100" w:hanging="360"/>
      </w:pPr>
    </w:lvl>
    <w:lvl w:ilvl="7" w:tplc="04020019">
      <w:start w:val="1"/>
      <w:numFmt w:val="lowerLetter"/>
      <w:lvlText w:val="%8."/>
      <w:lvlJc w:val="left"/>
      <w:pPr>
        <w:ind w:left="5820" w:hanging="360"/>
      </w:pPr>
    </w:lvl>
    <w:lvl w:ilvl="8" w:tplc="0402001B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7A66426"/>
    <w:multiLevelType w:val="hybridMultilevel"/>
    <w:tmpl w:val="D9C885A6"/>
    <w:lvl w:ilvl="0" w:tplc="35D0E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507D23"/>
    <w:multiLevelType w:val="hybridMultilevel"/>
    <w:tmpl w:val="E4BA6FF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0632013"/>
    <w:multiLevelType w:val="hybridMultilevel"/>
    <w:tmpl w:val="C6CC3926"/>
    <w:lvl w:ilvl="0" w:tplc="57500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7896FF3"/>
    <w:multiLevelType w:val="hybridMultilevel"/>
    <w:tmpl w:val="451CD110"/>
    <w:lvl w:ilvl="0" w:tplc="10F02D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DBE098C"/>
    <w:multiLevelType w:val="hybridMultilevel"/>
    <w:tmpl w:val="175A308C"/>
    <w:lvl w:ilvl="0" w:tplc="5596E3CE">
      <w:start w:val="1"/>
      <w:numFmt w:val="decimal"/>
      <w:lvlText w:val="%1."/>
      <w:lvlJc w:val="left"/>
      <w:pPr>
        <w:ind w:left="2151" w:hanging="360"/>
      </w:pPr>
    </w:lvl>
    <w:lvl w:ilvl="1" w:tplc="04090019">
      <w:start w:val="1"/>
      <w:numFmt w:val="lowerLetter"/>
      <w:lvlText w:val="%2."/>
      <w:lvlJc w:val="left"/>
      <w:pPr>
        <w:ind w:left="2871" w:hanging="360"/>
      </w:pPr>
    </w:lvl>
    <w:lvl w:ilvl="2" w:tplc="0409001B">
      <w:start w:val="1"/>
      <w:numFmt w:val="lowerRoman"/>
      <w:lvlText w:val="%3."/>
      <w:lvlJc w:val="right"/>
      <w:pPr>
        <w:ind w:left="3591" w:hanging="180"/>
      </w:pPr>
    </w:lvl>
    <w:lvl w:ilvl="3" w:tplc="0409000F">
      <w:start w:val="1"/>
      <w:numFmt w:val="decimal"/>
      <w:lvlText w:val="%4."/>
      <w:lvlJc w:val="left"/>
      <w:pPr>
        <w:ind w:left="4311" w:hanging="360"/>
      </w:pPr>
    </w:lvl>
    <w:lvl w:ilvl="4" w:tplc="04090019">
      <w:start w:val="1"/>
      <w:numFmt w:val="lowerLetter"/>
      <w:lvlText w:val="%5."/>
      <w:lvlJc w:val="left"/>
      <w:pPr>
        <w:ind w:left="5031" w:hanging="360"/>
      </w:pPr>
    </w:lvl>
    <w:lvl w:ilvl="5" w:tplc="0409001B">
      <w:start w:val="1"/>
      <w:numFmt w:val="lowerRoman"/>
      <w:lvlText w:val="%6."/>
      <w:lvlJc w:val="right"/>
      <w:pPr>
        <w:ind w:left="5751" w:hanging="180"/>
      </w:pPr>
    </w:lvl>
    <w:lvl w:ilvl="6" w:tplc="0409000F">
      <w:start w:val="1"/>
      <w:numFmt w:val="decimal"/>
      <w:lvlText w:val="%7."/>
      <w:lvlJc w:val="left"/>
      <w:pPr>
        <w:ind w:left="6471" w:hanging="360"/>
      </w:pPr>
    </w:lvl>
    <w:lvl w:ilvl="7" w:tplc="04090019">
      <w:start w:val="1"/>
      <w:numFmt w:val="lowerLetter"/>
      <w:lvlText w:val="%8."/>
      <w:lvlJc w:val="left"/>
      <w:pPr>
        <w:ind w:left="7191" w:hanging="360"/>
      </w:pPr>
    </w:lvl>
    <w:lvl w:ilvl="8" w:tplc="0409001B">
      <w:start w:val="1"/>
      <w:numFmt w:val="lowerRoman"/>
      <w:lvlText w:val="%9."/>
      <w:lvlJc w:val="right"/>
      <w:pPr>
        <w:ind w:left="7911" w:hanging="180"/>
      </w:pPr>
    </w:lvl>
  </w:abstractNum>
  <w:abstractNum w:abstractNumId="29">
    <w:nsid w:val="5DE90D26"/>
    <w:multiLevelType w:val="singleLevel"/>
    <w:tmpl w:val="2E340D34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0">
    <w:nsid w:val="5E4B40B0"/>
    <w:multiLevelType w:val="hybridMultilevel"/>
    <w:tmpl w:val="2F820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CA4257"/>
    <w:multiLevelType w:val="hybridMultilevel"/>
    <w:tmpl w:val="DA8E337E"/>
    <w:lvl w:ilvl="0" w:tplc="0CEABC06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59255FF"/>
    <w:multiLevelType w:val="hybridMultilevel"/>
    <w:tmpl w:val="5D527358"/>
    <w:lvl w:ilvl="0" w:tplc="30B4F6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3">
    <w:nsid w:val="6F5F6FCD"/>
    <w:multiLevelType w:val="hybridMultilevel"/>
    <w:tmpl w:val="B8BECB70"/>
    <w:lvl w:ilvl="0" w:tplc="EDEC355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11F0BD7"/>
    <w:multiLevelType w:val="hybridMultilevel"/>
    <w:tmpl w:val="99A287B2"/>
    <w:lvl w:ilvl="0" w:tplc="3D984088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D91048"/>
    <w:multiLevelType w:val="hybridMultilevel"/>
    <w:tmpl w:val="B56C7C9C"/>
    <w:lvl w:ilvl="0" w:tplc="63260E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D004D4"/>
    <w:multiLevelType w:val="hybridMultilevel"/>
    <w:tmpl w:val="C8749B6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D770EC"/>
    <w:multiLevelType w:val="hybridMultilevel"/>
    <w:tmpl w:val="C57C9B84"/>
    <w:lvl w:ilvl="0" w:tplc="4AA650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37"/>
  </w:num>
  <w:num w:numId="3">
    <w:abstractNumId w:val="8"/>
  </w:num>
  <w:num w:numId="4">
    <w:abstractNumId w:val="12"/>
  </w:num>
  <w:num w:numId="5">
    <w:abstractNumId w:val="34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7"/>
  </w:num>
  <w:num w:numId="12">
    <w:abstractNumId w:val="30"/>
  </w:num>
  <w:num w:numId="13">
    <w:abstractNumId w:val="22"/>
  </w:num>
  <w:num w:numId="14">
    <w:abstractNumId w:val="16"/>
  </w:num>
  <w:num w:numId="15">
    <w:abstractNumId w:val="36"/>
  </w:num>
  <w:num w:numId="16">
    <w:abstractNumId w:val="25"/>
  </w:num>
  <w:num w:numId="17">
    <w:abstractNumId w:val="35"/>
  </w:num>
  <w:num w:numId="18">
    <w:abstractNumId w:val="24"/>
  </w:num>
  <w:num w:numId="19">
    <w:abstractNumId w:val="29"/>
  </w:num>
  <w:num w:numId="20">
    <w:abstractNumId w:val="19"/>
  </w:num>
  <w:num w:numId="21">
    <w:abstractNumId w:val="14"/>
  </w:num>
  <w:num w:numId="22">
    <w:abstractNumId w:val="11"/>
  </w:num>
  <w:num w:numId="23">
    <w:abstractNumId w:val="1"/>
  </w:num>
  <w:num w:numId="24">
    <w:abstractNumId w:val="0"/>
  </w:num>
  <w:num w:numId="25">
    <w:abstractNumId w:val="3"/>
  </w:num>
  <w:num w:numId="26">
    <w:abstractNumId w:val="21"/>
  </w:num>
  <w:num w:numId="27">
    <w:abstractNumId w:val="10"/>
  </w:num>
  <w:num w:numId="28">
    <w:abstractNumId w:val="2"/>
  </w:num>
  <w:num w:numId="29">
    <w:abstractNumId w:val="26"/>
  </w:num>
  <w:num w:numId="30">
    <w:abstractNumId w:val="20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AD"/>
    <w:rsid w:val="000043E2"/>
    <w:rsid w:val="00024689"/>
    <w:rsid w:val="00044108"/>
    <w:rsid w:val="000923EE"/>
    <w:rsid w:val="00097F5B"/>
    <w:rsid w:val="000A75A8"/>
    <w:rsid w:val="000C2011"/>
    <w:rsid w:val="000D2420"/>
    <w:rsid w:val="00104468"/>
    <w:rsid w:val="00161684"/>
    <w:rsid w:val="001644C9"/>
    <w:rsid w:val="00175C6F"/>
    <w:rsid w:val="00192ECF"/>
    <w:rsid w:val="00194C04"/>
    <w:rsid w:val="00197624"/>
    <w:rsid w:val="0019765E"/>
    <w:rsid w:val="001A0446"/>
    <w:rsid w:val="001D02B0"/>
    <w:rsid w:val="001D09B4"/>
    <w:rsid w:val="001D6D4F"/>
    <w:rsid w:val="001F163F"/>
    <w:rsid w:val="001F5329"/>
    <w:rsid w:val="00200F3D"/>
    <w:rsid w:val="002143A0"/>
    <w:rsid w:val="0022388A"/>
    <w:rsid w:val="00224F02"/>
    <w:rsid w:val="00250340"/>
    <w:rsid w:val="00260312"/>
    <w:rsid w:val="00291801"/>
    <w:rsid w:val="002A3018"/>
    <w:rsid w:val="002B2FCA"/>
    <w:rsid w:val="002C4C5E"/>
    <w:rsid w:val="002C4D4A"/>
    <w:rsid w:val="002D38D4"/>
    <w:rsid w:val="002E1823"/>
    <w:rsid w:val="0030035E"/>
    <w:rsid w:val="00304A3B"/>
    <w:rsid w:val="00313A47"/>
    <w:rsid w:val="00316E39"/>
    <w:rsid w:val="003244C7"/>
    <w:rsid w:val="00324552"/>
    <w:rsid w:val="00330EEA"/>
    <w:rsid w:val="00336BC0"/>
    <w:rsid w:val="003644A2"/>
    <w:rsid w:val="00377F13"/>
    <w:rsid w:val="0038252F"/>
    <w:rsid w:val="00383EF8"/>
    <w:rsid w:val="003C560B"/>
    <w:rsid w:val="003D14A0"/>
    <w:rsid w:val="003D5E43"/>
    <w:rsid w:val="003E5AA1"/>
    <w:rsid w:val="00403D8F"/>
    <w:rsid w:val="00410067"/>
    <w:rsid w:val="004115BE"/>
    <w:rsid w:val="00434BD9"/>
    <w:rsid w:val="0046543D"/>
    <w:rsid w:val="004817C3"/>
    <w:rsid w:val="004B21EB"/>
    <w:rsid w:val="004D5B1A"/>
    <w:rsid w:val="004E3753"/>
    <w:rsid w:val="004F63C8"/>
    <w:rsid w:val="00501B49"/>
    <w:rsid w:val="00507737"/>
    <w:rsid w:val="005107E9"/>
    <w:rsid w:val="005357E9"/>
    <w:rsid w:val="005408DE"/>
    <w:rsid w:val="00567EA6"/>
    <w:rsid w:val="0057791A"/>
    <w:rsid w:val="005838CB"/>
    <w:rsid w:val="00583F8C"/>
    <w:rsid w:val="005B39CC"/>
    <w:rsid w:val="005D251D"/>
    <w:rsid w:val="00605628"/>
    <w:rsid w:val="0062403B"/>
    <w:rsid w:val="006360B3"/>
    <w:rsid w:val="00663050"/>
    <w:rsid w:val="006A1456"/>
    <w:rsid w:val="006D44E2"/>
    <w:rsid w:val="006E2660"/>
    <w:rsid w:val="006E75BF"/>
    <w:rsid w:val="006F6D8E"/>
    <w:rsid w:val="006F7397"/>
    <w:rsid w:val="00717A44"/>
    <w:rsid w:val="00732C4B"/>
    <w:rsid w:val="00740C19"/>
    <w:rsid w:val="00757D3E"/>
    <w:rsid w:val="007B2244"/>
    <w:rsid w:val="007D03F3"/>
    <w:rsid w:val="0083636B"/>
    <w:rsid w:val="00851DA0"/>
    <w:rsid w:val="008A4623"/>
    <w:rsid w:val="008A6E9C"/>
    <w:rsid w:val="008B2AD3"/>
    <w:rsid w:val="008B6795"/>
    <w:rsid w:val="008D16CA"/>
    <w:rsid w:val="008F26DE"/>
    <w:rsid w:val="009135BF"/>
    <w:rsid w:val="0091367D"/>
    <w:rsid w:val="00914A12"/>
    <w:rsid w:val="00921810"/>
    <w:rsid w:val="00924E45"/>
    <w:rsid w:val="009354D5"/>
    <w:rsid w:val="009575A9"/>
    <w:rsid w:val="00981816"/>
    <w:rsid w:val="0099684C"/>
    <w:rsid w:val="00A33817"/>
    <w:rsid w:val="00AA7419"/>
    <w:rsid w:val="00AB6D1A"/>
    <w:rsid w:val="00AD03FA"/>
    <w:rsid w:val="00AD1F94"/>
    <w:rsid w:val="00AF3888"/>
    <w:rsid w:val="00AF7865"/>
    <w:rsid w:val="00B062CF"/>
    <w:rsid w:val="00B21023"/>
    <w:rsid w:val="00B30FF3"/>
    <w:rsid w:val="00B41303"/>
    <w:rsid w:val="00B4655E"/>
    <w:rsid w:val="00B7415D"/>
    <w:rsid w:val="00B85309"/>
    <w:rsid w:val="00B946FC"/>
    <w:rsid w:val="00BB68CC"/>
    <w:rsid w:val="00C04B7E"/>
    <w:rsid w:val="00C11292"/>
    <w:rsid w:val="00C26232"/>
    <w:rsid w:val="00C32426"/>
    <w:rsid w:val="00C6356E"/>
    <w:rsid w:val="00C71308"/>
    <w:rsid w:val="00C9529A"/>
    <w:rsid w:val="00CB78B3"/>
    <w:rsid w:val="00CC1F5D"/>
    <w:rsid w:val="00D027E0"/>
    <w:rsid w:val="00D31413"/>
    <w:rsid w:val="00D31FC6"/>
    <w:rsid w:val="00D5508C"/>
    <w:rsid w:val="00D72F5B"/>
    <w:rsid w:val="00DA5ADC"/>
    <w:rsid w:val="00DA7C60"/>
    <w:rsid w:val="00DB78D4"/>
    <w:rsid w:val="00DD1F6B"/>
    <w:rsid w:val="00DE0AEE"/>
    <w:rsid w:val="00DF0F69"/>
    <w:rsid w:val="00E04F57"/>
    <w:rsid w:val="00E27312"/>
    <w:rsid w:val="00E52DA0"/>
    <w:rsid w:val="00E6560C"/>
    <w:rsid w:val="00E72545"/>
    <w:rsid w:val="00E77853"/>
    <w:rsid w:val="00E8764B"/>
    <w:rsid w:val="00EA32A8"/>
    <w:rsid w:val="00EA5332"/>
    <w:rsid w:val="00EA5FD8"/>
    <w:rsid w:val="00ED26BD"/>
    <w:rsid w:val="00EE1A4D"/>
    <w:rsid w:val="00F522DD"/>
    <w:rsid w:val="00F565F6"/>
    <w:rsid w:val="00F73E5E"/>
    <w:rsid w:val="00F82F24"/>
    <w:rsid w:val="00F91970"/>
    <w:rsid w:val="00FB6207"/>
    <w:rsid w:val="00FE669D"/>
    <w:rsid w:val="00FF56AD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uiPriority w:val="99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  <w:style w:type="paragraph" w:customStyle="1" w:styleId="7CharChar">
    <w:name w:val="Знак Знак7 Char Char Знак Знак"/>
    <w:basedOn w:val="a"/>
    <w:rsid w:val="00024689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la">
    <w:name w:val="al_a"/>
    <w:rsid w:val="00C71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uiPriority w:val="99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  <w:style w:type="paragraph" w:customStyle="1" w:styleId="7CharChar">
    <w:name w:val="Знак Знак7 Char Char Знак Знак"/>
    <w:basedOn w:val="a"/>
    <w:rsid w:val="00024689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la">
    <w:name w:val="al_a"/>
    <w:rsid w:val="00C71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1CD36-3FA1-4A3A-9765-0DEBAD65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21</Pages>
  <Words>6542</Words>
  <Characters>37295</Characters>
  <Application>Microsoft Office Word</Application>
  <DocSecurity>0</DocSecurity>
  <Lines>310</Lines>
  <Paragraphs>87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139</cp:revision>
  <cp:lastPrinted>2017-03-30T10:37:00Z</cp:lastPrinted>
  <dcterms:created xsi:type="dcterms:W3CDTF">2017-03-28T11:47:00Z</dcterms:created>
  <dcterms:modified xsi:type="dcterms:W3CDTF">2018-05-04T08:26:00Z</dcterms:modified>
</cp:coreProperties>
</file>