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50" w:rsidRPr="00FB5D9C" w:rsidRDefault="003D7A50" w:rsidP="003D7A50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222222"/>
          <w:sz w:val="20"/>
          <w:szCs w:val="20"/>
          <w:lang w:eastAsia="bg-BG"/>
        </w:rPr>
      </w:pPr>
      <w:bookmarkStart w:id="0" w:name="_GoBack"/>
      <w:bookmarkEnd w:id="0"/>
      <w:r w:rsidRPr="00FB5D9C">
        <w:rPr>
          <w:rFonts w:ascii="Verdana" w:eastAsia="Times New Roman" w:hAnsi="Verdana" w:cs="Arial"/>
          <w:b/>
          <w:bCs/>
          <w:color w:val="222222"/>
          <w:sz w:val="20"/>
          <w:szCs w:val="20"/>
          <w:bdr w:val="none" w:sz="0" w:space="0" w:color="auto" w:frame="1"/>
          <w:lang w:eastAsia="bg-BG"/>
        </w:rPr>
        <w:t>УСЛУГИ</w:t>
      </w:r>
    </w:p>
    <w:p w:rsidR="003D7A50" w:rsidRPr="00FB5D9C" w:rsidRDefault="003D7A50" w:rsidP="003D7A50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222222"/>
          <w:sz w:val="20"/>
          <w:szCs w:val="20"/>
          <w:lang w:eastAsia="bg-BG"/>
        </w:rPr>
      </w:pPr>
      <w:r w:rsidRPr="00FB5D9C">
        <w:rPr>
          <w:rFonts w:ascii="Verdana" w:eastAsia="Times New Roman" w:hAnsi="Verdana" w:cs="Arial"/>
          <w:b/>
          <w:bCs/>
          <w:color w:val="222222"/>
          <w:sz w:val="20"/>
          <w:szCs w:val="20"/>
          <w:bdr w:val="none" w:sz="0" w:space="0" w:color="auto" w:frame="1"/>
          <w:lang w:eastAsia="bg-BG"/>
        </w:rPr>
        <w:t>„МЕСТНИ ДАНЪЦИ И ТАКСИ „</w:t>
      </w:r>
    </w:p>
    <w:tbl>
      <w:tblPr>
        <w:tblW w:w="14214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5245"/>
        <w:gridCol w:w="2552"/>
        <w:gridCol w:w="1776"/>
      </w:tblGrid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bdr w:val="none" w:sz="0" w:space="0" w:color="auto" w:frame="1"/>
                <w:lang w:eastAsia="bg-BG"/>
              </w:rPr>
              <w:t>№ и наименование на услугата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bdr w:val="none" w:sz="0" w:space="0" w:color="auto" w:frame="1"/>
                <w:lang w:eastAsia="bg-BG"/>
              </w:rPr>
              <w:t>Бланки и необходими документи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bdr w:val="none" w:sz="0" w:space="0" w:color="auto" w:frame="1"/>
                <w:lang w:eastAsia="bg-BG"/>
              </w:rPr>
              <w:t>Длъжностни лица, извършващи услугата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bdr w:val="none" w:sz="0" w:space="0" w:color="auto" w:frame="1"/>
                <w:lang w:eastAsia="bg-BG"/>
              </w:rPr>
              <w:t>Такса в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1998 Издаване на удостоверение за наличие или липса на задължения по Закона за местните данъци и такси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Искане за издаване на документ по ЗМДТ</w:t>
            </w:r>
            <w:hyperlink r:id="rId5" w:history="1">
              <w:r w:rsidRPr="00FB5D9C">
                <w:rPr>
                  <w:rFonts w:ascii="Verdana" w:eastAsia="Times New Roman" w:hAnsi="Verdana" w:cs="Times New Roman"/>
                  <w:color w:val="134DA5"/>
                  <w:sz w:val="20"/>
                  <w:szCs w:val="20"/>
                  <w:u w:val="single"/>
                  <w:bdr w:val="none" w:sz="0" w:space="0" w:color="auto" w:frame="1"/>
                  <w:lang w:eastAsia="bg-BG"/>
                </w:rPr>
                <w:br/>
              </w:r>
            </w:hyperlink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4,00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2014 Издаване на удостоверение за дължим размер на патентния данък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1. Искане за издаване на документ по ЗМДТ </w:t>
            </w:r>
            <w:hyperlink r:id="rId6" w:history="1">
              <w:r w:rsidRPr="00FB5D9C">
                <w:rPr>
                  <w:rFonts w:ascii="Verdana" w:eastAsia="Times New Roman" w:hAnsi="Verdana" w:cs="Times New Roman"/>
                  <w:color w:val="134DA5"/>
                  <w:sz w:val="20"/>
                  <w:szCs w:val="20"/>
                  <w:u w:val="single"/>
                  <w:bdr w:val="none" w:sz="0" w:space="0" w:color="auto" w:frame="1"/>
                  <w:lang w:eastAsia="bg-BG"/>
                </w:rPr>
                <w:br/>
              </w:r>
            </w:hyperlink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2B57B4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2071 </w:t>
            </w:r>
            <w:r w:rsidRPr="00FB5D9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bg-BG"/>
              </w:rPr>
              <w:t>Заявление за издаване на удостоверение за декларирани данни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Искане за издаване на документ по ЗМДТ</w:t>
            </w:r>
            <w:hyperlink r:id="rId7" w:history="1">
              <w:r w:rsidRPr="00FB5D9C">
                <w:rPr>
                  <w:rFonts w:ascii="Verdana" w:eastAsia="Times New Roman" w:hAnsi="Verdana" w:cs="Times New Roman"/>
                  <w:color w:val="134DA5"/>
                  <w:sz w:val="20"/>
                  <w:szCs w:val="20"/>
                  <w:u w:val="single"/>
                  <w:bdr w:val="none" w:sz="0" w:space="0" w:color="auto" w:frame="1"/>
                  <w:lang w:eastAsia="bg-BG"/>
                </w:rPr>
                <w:br/>
              </w:r>
            </w:hyperlink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4,00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2091 Издаване на удостоверение за дължим и платен данък върху наследство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Искане за издаване на документ по ЗМДТ</w:t>
            </w:r>
            <w:hyperlink r:id="rId8" w:history="1">
              <w:r w:rsidRPr="00FB5D9C">
                <w:rPr>
                  <w:rFonts w:ascii="Verdana" w:eastAsia="Times New Roman" w:hAnsi="Verdana" w:cs="Times New Roman"/>
                  <w:color w:val="134DA5"/>
                  <w:sz w:val="20"/>
                  <w:szCs w:val="20"/>
                  <w:u w:val="single"/>
                  <w:bdr w:val="none" w:sz="0" w:space="0" w:color="auto" w:frame="1"/>
                  <w:lang w:eastAsia="bg-BG"/>
                </w:rPr>
                <w:br/>
              </w:r>
            </w:hyperlink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6,00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2124 Издаване на копие от подадена данъчна декларация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Искане за издаване на документ по ЗМДТ</w:t>
            </w:r>
            <w:hyperlink r:id="rId9" w:history="1">
              <w:r w:rsidRPr="00FB5D9C">
                <w:rPr>
                  <w:rFonts w:ascii="Verdana" w:eastAsia="Times New Roman" w:hAnsi="Verdana" w:cs="Times New Roman"/>
                  <w:color w:val="134DA5"/>
                  <w:sz w:val="20"/>
                  <w:szCs w:val="20"/>
                  <w:u w:val="single"/>
                  <w:bdr w:val="none" w:sz="0" w:space="0" w:color="auto" w:frame="1"/>
                  <w:lang w:eastAsia="bg-BG"/>
                </w:rPr>
                <w:br/>
              </w:r>
            </w:hyperlink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2B57B4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2131 Издаване на препис от документ за платен данък върху превозни средства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Искане за издаване на документ по ЗМДТ</w:t>
            </w:r>
            <w:hyperlink r:id="rId10" w:history="1">
              <w:r w:rsidRPr="00FB5D9C">
                <w:rPr>
                  <w:rFonts w:ascii="Verdana" w:eastAsia="Times New Roman" w:hAnsi="Verdana" w:cs="Times New Roman"/>
                  <w:color w:val="134DA5"/>
                  <w:sz w:val="20"/>
                  <w:szCs w:val="20"/>
                  <w:u w:val="single"/>
                  <w:bdr w:val="none" w:sz="0" w:space="0" w:color="auto" w:frame="1"/>
                  <w:lang w:eastAsia="bg-BG"/>
                </w:rPr>
                <w:br/>
              </w:r>
            </w:hyperlink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2393 Издаване на удостоверение за данъчна оценка на право на строеж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1. Искане за издаване на удостоверение за данъчна оценка 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Скица; характеристика на имота; удостоверение за наследници( при необходимост)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3. Пълномощно ( в случай на упълномощаване)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4.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2395 Издаване на удостоверение за данъчна оценка на право на ползване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1. Искане за издаване на удостоверение за данъчна оценка  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Скица; характеристика на имота; удостоверение за наследници( при необходимост)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3. Пълномощно ( в случай на упълномощаване)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4.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2396 Издаване на удостоверение за данъчна оценка на недвижим имот и незавършено строителство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1. Искане за издаване на удостоверение за данъчна оценка  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Скица; характеристика на имота; протокол за степента на завършеност на сградата ;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3. Удостоверение за наследници( при необходимост)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4. Пълномощно ( в случай на упълномощаване)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5.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8,00 лв.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Приемане и обработване на декларации за освобождаване от такса за сметосъбиране, сметоизвозване и за обезвреждане на битови отпадъци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1. Декларация по образец </w:t>
            </w:r>
            <w:hyperlink r:id="rId11" w:history="1">
              <w:r w:rsidRPr="00FB5D9C">
                <w:rPr>
                  <w:rFonts w:ascii="Verdana" w:eastAsia="Times New Roman" w:hAnsi="Verdana" w:cs="Times New Roman"/>
                  <w:color w:val="134DA5"/>
                  <w:sz w:val="20"/>
                  <w:szCs w:val="20"/>
                  <w:u w:val="single"/>
                  <w:bdr w:val="none" w:sz="0" w:space="0" w:color="auto" w:frame="1"/>
                  <w:lang w:eastAsia="bg-BG"/>
                </w:rPr>
                <w:br/>
              </w:r>
            </w:hyperlink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Приемане и обработване на декларации за облагане с данък с данък върху наследствата, съгласно чл. 32 от ЗМДТ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5A56F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Удостоверение за наследници, препис от  акт за смърт, удостоверения за данъчни оценки на всички имоти на починалия, удостоверение за застрахователна стойност на МПС – то на починалия.</w:t>
            </w: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br/>
              <w:t xml:space="preserve">2. Попълнена декларация по чл. 32 от ЗМДТ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Приемане и обработване на декларации за облагане с годишен данък върху недвижимите имоти за новопостроени сгради или постройки, които не подлежат на въвеждане в експлоатация на територията на общината , съгласно чл. </w:t>
            </w: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14 ал.1  от ЗМДТ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br/>
              <w:t>1. Документ за придобиване /нотариален акт/</w:t>
            </w: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br/>
              <w:t xml:space="preserve">2. Попълнена декларация по чл. 14 от ЗМДТ  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Приемане и обработване на декларации за облагане с данък върху нежилищните имоти, придобити от фирми и предприятия, съгласно чл. 14,ал.4 от ЗМДТ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5A56F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Документ за собственост /нотариален акт/</w:t>
            </w: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br/>
              <w:t xml:space="preserve">2. Попълнена декларация по чл. 14 от ЗМДТ с  информация за отчетната стойност и други обстоятелства, имащи значение за определянето на данъка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Приемане и обработване на декларация за имот, който е основно жилище на лице с намалена работоспособност от 50 до 100 на сто, съгласно чл. 25, ал. 2 от ЗМДТ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5A56F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 Експертно решение от ТЕЛК комисия /копие/</w:t>
            </w: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br/>
              <w:t xml:space="preserve">2. Попълнена декларация по чл. 14 от ЗМДТ </w:t>
            </w: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br/>
              <w:t>3. 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Приемане и обработване на Декларация по чл. 61р, ал. 5 от ЗМДТ за облагане с туристически данък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5A56F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Декларация по образец -  се за всеки туристически обект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Приемане и обработване на декларация  по чл. 61х от ЗМДТ за облагане с данък върху таксиметров превоз на пътници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5A56F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Декларация по образец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  <w:tr w:rsidR="009E6BEE" w:rsidRPr="00FB5D9C" w:rsidTr="00FB5D9C">
        <w:tc>
          <w:tcPr>
            <w:tcW w:w="4641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Приемане и обработване на искане за прихващане или възстановяване съгласно чл.129,ал.1 от ДОПК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Искане по образец 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Лична карта за справка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 експерт ТДТМДТ</w:t>
            </w:r>
          </w:p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Гл.инспектор МДТ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EEEEEE"/>
              <w:right w:val="nil"/>
            </w:tcBorders>
          </w:tcPr>
          <w:p w:rsidR="009E6BEE" w:rsidRPr="00FB5D9C" w:rsidRDefault="009E6BEE" w:rsidP="003D7A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FB5D9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безплатно</w:t>
            </w:r>
          </w:p>
        </w:tc>
      </w:tr>
    </w:tbl>
    <w:p w:rsidR="003D7A50" w:rsidRPr="00FB5D9C" w:rsidRDefault="003D7A50" w:rsidP="003D7A50">
      <w:pPr>
        <w:spacing w:after="150" w:line="240" w:lineRule="auto"/>
        <w:textAlignment w:val="baseline"/>
        <w:rPr>
          <w:rFonts w:ascii="Verdana" w:eastAsia="Times New Roman" w:hAnsi="Verdana" w:cs="Arial"/>
          <w:color w:val="222222"/>
          <w:sz w:val="20"/>
          <w:szCs w:val="20"/>
          <w:lang w:eastAsia="bg-BG"/>
        </w:rPr>
      </w:pPr>
      <w:r w:rsidRPr="00FB5D9C">
        <w:rPr>
          <w:rFonts w:ascii="Verdana" w:eastAsia="Times New Roman" w:hAnsi="Verdana" w:cs="Arial"/>
          <w:color w:val="222222"/>
          <w:sz w:val="20"/>
          <w:szCs w:val="20"/>
          <w:lang w:eastAsia="bg-BG"/>
        </w:rPr>
        <w:t> </w:t>
      </w:r>
    </w:p>
    <w:p w:rsidR="0019655F" w:rsidRPr="00FB5D9C" w:rsidRDefault="0019655F">
      <w:pPr>
        <w:rPr>
          <w:rFonts w:ascii="Verdana" w:hAnsi="Verdana"/>
          <w:sz w:val="20"/>
          <w:szCs w:val="20"/>
        </w:rPr>
      </w:pPr>
    </w:p>
    <w:sectPr w:rsidR="0019655F" w:rsidRPr="00FB5D9C" w:rsidSect="003D7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50"/>
    <w:rsid w:val="0019655F"/>
    <w:rsid w:val="002B57B4"/>
    <w:rsid w:val="003D7A50"/>
    <w:rsid w:val="005A56F8"/>
    <w:rsid w:val="008D4D20"/>
    <w:rsid w:val="009E6BEE"/>
    <w:rsid w:val="00A6429D"/>
    <w:rsid w:val="00BD5A02"/>
    <w:rsid w:val="00D907AC"/>
    <w:rsid w:val="00F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gurkovo.bg/cms/user/files/mdt/8iskanezaizdavanenadokumentmdt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ld.gurkovo.bg/cms/user/files/mdt/8iskanezaizdavanenadokumentmdt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ld.gurkovo.bg/cms/user/files/mdt/8iskanezaizdavanenadokumentmdt.doc" TargetMode="External"/><Relationship Id="rId11" Type="http://schemas.openxmlformats.org/officeDocument/2006/relationships/hyperlink" Target="https://old.gurkovo.bg/cms/user/files/mdt/5deklaratciia-tbo.doc" TargetMode="External"/><Relationship Id="rId5" Type="http://schemas.openxmlformats.org/officeDocument/2006/relationships/hyperlink" Target="https://old.gurkovo.bg/cms/user/files/mdt/8iskanezaizdavanenadokumentmdt.doc" TargetMode="External"/><Relationship Id="rId10" Type="http://schemas.openxmlformats.org/officeDocument/2006/relationships/hyperlink" Target="https://old.gurkovo.bg/cms/user/files/mdt/8iskanezaizdavanenadokumentmdt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d.gurkovo.bg/cms/user/files/mdt/8iskanezaizdavanenadokumentmdt.doc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2023-06-26T12:49:00Z</dcterms:created>
  <dcterms:modified xsi:type="dcterms:W3CDTF">2023-06-26T12:49:00Z</dcterms:modified>
</cp:coreProperties>
</file>