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5766E" w14:textId="03F92766" w:rsidR="006C7008" w:rsidRPr="0060701A" w:rsidRDefault="006C7008" w:rsidP="006C7008">
      <w:pPr>
        <w:keepNext/>
        <w:suppressAutoHyphens/>
        <w:spacing w:line="360" w:lineRule="auto"/>
        <w:jc w:val="center"/>
        <w:rPr>
          <w:rFonts w:ascii="Times New Roman" w:hAnsi="Times New Roman"/>
          <w:szCs w:val="24"/>
          <w:lang w:val="bg-BG" w:eastAsia="ar-SA"/>
        </w:rPr>
      </w:pPr>
      <w:r w:rsidRPr="0060701A">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1CF7B06C" wp14:editId="2D3BBC49">
                <wp:simplePos x="0" y="0"/>
                <wp:positionH relativeFrom="column">
                  <wp:posOffset>1583690</wp:posOffset>
                </wp:positionH>
                <wp:positionV relativeFrom="paragraph">
                  <wp:posOffset>570230</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40C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44.9pt" to="455.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" strokecolor="#396" strokeweight=".79mm">
                <v:stroke joinstyle="miter" endcap="square"/>
              </v:line>
            </w:pict>
          </mc:Fallback>
        </mc:AlternateContent>
      </w:r>
      <w:r w:rsidRPr="0060701A">
        <w:rPr>
          <w:rFonts w:ascii="Times New Roman" w:hAnsi="Times New Roman"/>
          <w:noProof/>
          <w:szCs w:val="24"/>
          <w:lang w:val="en-US"/>
        </w:rPr>
        <w:drawing>
          <wp:anchor distT="0" distB="0" distL="114935" distR="114935" simplePos="0" relativeHeight="251659264" behindDoc="1" locked="0" layoutInCell="1" allowOverlap="1" wp14:anchorId="2E52F632" wp14:editId="3FBBA6B8">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0701A">
        <w:rPr>
          <w:rFonts w:ascii="Times New Roman" w:hAnsi="Times New Roman"/>
          <w:b/>
          <w:sz w:val="60"/>
          <w:lang w:val="bg-BG" w:eastAsia="ar-SA"/>
        </w:rPr>
        <w:t>ОБЩИНА ГУРКОВО</w:t>
      </w:r>
    </w:p>
    <w:p w14:paraId="779ECCA2" w14:textId="77777777" w:rsidR="006C7008" w:rsidRPr="0060701A" w:rsidRDefault="006C7008" w:rsidP="006C7008">
      <w:pPr>
        <w:suppressAutoHyphens/>
        <w:jc w:val="center"/>
        <w:rPr>
          <w:rFonts w:ascii="Times New Roman" w:hAnsi="Times New Roman"/>
          <w:b/>
          <w:sz w:val="22"/>
          <w:szCs w:val="22"/>
          <w:lang w:val="bg-BG" w:eastAsia="ar-SA"/>
        </w:rPr>
      </w:pPr>
      <w:r w:rsidRPr="0060701A">
        <w:rPr>
          <w:rFonts w:ascii="Times New Roman" w:hAnsi="Times New Roman"/>
          <w:b/>
          <w:sz w:val="22"/>
          <w:szCs w:val="22"/>
          <w:lang w:val="bg-BG" w:eastAsia="ar-SA"/>
        </w:rPr>
        <w:t>гр. Гурково 6199, обл. Ст. Загора, бул. “Княз Ал. Батенберг” 3</w:t>
      </w:r>
    </w:p>
    <w:p w14:paraId="221D4C21" w14:textId="77777777" w:rsidR="006C7008" w:rsidRPr="0060701A" w:rsidRDefault="006C7008" w:rsidP="006C7008">
      <w:pPr>
        <w:suppressAutoHyphens/>
        <w:jc w:val="center"/>
        <w:rPr>
          <w:rFonts w:ascii="Times New Roman" w:hAnsi="Times New Roman"/>
          <w:sz w:val="22"/>
          <w:szCs w:val="22"/>
          <w:lang w:val="bg-BG" w:eastAsia="ar-SA"/>
        </w:rPr>
      </w:pPr>
      <w:r w:rsidRPr="0060701A">
        <w:rPr>
          <w:rFonts w:ascii="Times New Roman" w:hAnsi="Times New Roman"/>
          <w:b/>
          <w:sz w:val="22"/>
          <w:szCs w:val="22"/>
          <w:lang w:val="bg-BG" w:eastAsia="ar-SA"/>
        </w:rPr>
        <w:t>тел.: КМЕТ – 04331/ 2260, ГЛ.СЧЕТОВОДИТЕЛ – 04331/ 2084,</w:t>
      </w:r>
    </w:p>
    <w:p w14:paraId="58FE4968" w14:textId="77777777" w:rsidR="006C7008" w:rsidRPr="0060701A" w:rsidRDefault="006C7008" w:rsidP="006C7008">
      <w:pPr>
        <w:suppressAutoHyphens/>
        <w:jc w:val="center"/>
        <w:rPr>
          <w:rFonts w:ascii="Times New Roman" w:hAnsi="Times New Roman"/>
          <w:sz w:val="22"/>
          <w:szCs w:val="22"/>
          <w:lang w:val="bg-BG" w:eastAsia="ar-SA"/>
        </w:rPr>
      </w:pPr>
      <w:r w:rsidRPr="0060701A">
        <w:rPr>
          <w:rFonts w:ascii="Times New Roman" w:hAnsi="Times New Roman"/>
          <w:sz w:val="22"/>
          <w:szCs w:val="22"/>
          <w:lang w:val="bg-BG" w:eastAsia="ar-SA"/>
        </w:rPr>
        <w:t>Факс 04331/2884,е-mail: gurkovo_obs@abv.bg</w:t>
      </w:r>
    </w:p>
    <w:p w14:paraId="256D2E88" w14:textId="77777777" w:rsidR="005F11E1" w:rsidRPr="0060701A" w:rsidRDefault="005F11E1" w:rsidP="00336BFA">
      <w:pPr>
        <w:suppressAutoHyphens/>
        <w:spacing w:line="276" w:lineRule="auto"/>
        <w:rPr>
          <w:rFonts w:ascii="Times New Roman" w:hAnsi="Times New Roman"/>
          <w:szCs w:val="24"/>
          <w:lang w:val="bg-BG" w:eastAsia="ar-SA"/>
        </w:rPr>
      </w:pPr>
    </w:p>
    <w:p w14:paraId="689EE2C8" w14:textId="77777777" w:rsidR="005F11E1" w:rsidRPr="0060701A" w:rsidRDefault="005F11E1" w:rsidP="00336BFA">
      <w:pPr>
        <w:suppressAutoHyphens/>
        <w:spacing w:line="276" w:lineRule="auto"/>
        <w:rPr>
          <w:rFonts w:ascii="Times New Roman" w:hAnsi="Times New Roman"/>
          <w:szCs w:val="24"/>
          <w:lang w:val="bg-BG" w:eastAsia="ar-SA"/>
        </w:rPr>
      </w:pPr>
    </w:p>
    <w:p w14:paraId="326F0885" w14:textId="77777777" w:rsidR="005F11E1" w:rsidRPr="0060701A" w:rsidRDefault="005F11E1" w:rsidP="00336BFA">
      <w:pPr>
        <w:suppressAutoHyphens/>
        <w:spacing w:line="276" w:lineRule="auto"/>
        <w:rPr>
          <w:rFonts w:ascii="Times New Roman" w:hAnsi="Times New Roman"/>
          <w:szCs w:val="24"/>
          <w:lang w:val="bg-BG" w:eastAsia="ar-SA"/>
        </w:rPr>
      </w:pPr>
    </w:p>
    <w:p w14:paraId="68A6A570" w14:textId="77777777" w:rsidR="005F11E1" w:rsidRPr="0060701A" w:rsidRDefault="005F11E1" w:rsidP="00336BFA">
      <w:pPr>
        <w:suppressAutoHyphens/>
        <w:spacing w:line="276" w:lineRule="auto"/>
        <w:rPr>
          <w:rFonts w:ascii="Times New Roman" w:hAnsi="Times New Roman"/>
          <w:szCs w:val="24"/>
          <w:lang w:val="bg-BG" w:eastAsia="ar-SA"/>
        </w:rPr>
      </w:pPr>
      <w:r w:rsidRPr="0060701A">
        <w:rPr>
          <w:rFonts w:ascii="Times New Roman" w:hAnsi="Times New Roman"/>
          <w:szCs w:val="24"/>
          <w:lang w:val="bg-BG" w:eastAsia="ar-SA"/>
        </w:rPr>
        <w:t>ОДОБРИЛ: …………………………</w:t>
      </w:r>
    </w:p>
    <w:p w14:paraId="5C25B2B2" w14:textId="77777777" w:rsidR="005F11E1" w:rsidRPr="0060701A" w:rsidRDefault="005F11E1" w:rsidP="00336BFA">
      <w:pPr>
        <w:suppressAutoHyphens/>
        <w:spacing w:line="276" w:lineRule="auto"/>
        <w:rPr>
          <w:rFonts w:ascii="Times New Roman" w:hAnsi="Times New Roman"/>
          <w:szCs w:val="24"/>
          <w:lang w:val="bg-BG" w:eastAsia="ar-SA"/>
        </w:rPr>
      </w:pPr>
      <w:r w:rsidRPr="0060701A">
        <w:rPr>
          <w:rFonts w:ascii="Times New Roman" w:hAnsi="Times New Roman"/>
          <w:szCs w:val="24"/>
          <w:lang w:val="bg-BG" w:eastAsia="ar-SA"/>
        </w:rPr>
        <w:t>МАРИАН ГЕОРГИЕВ ЦОНЕВ</w:t>
      </w:r>
    </w:p>
    <w:p w14:paraId="2D453DEB" w14:textId="77777777" w:rsidR="005F11E1" w:rsidRPr="0060701A" w:rsidRDefault="005F11E1" w:rsidP="00336BFA">
      <w:pPr>
        <w:suppressAutoHyphens/>
        <w:spacing w:line="276" w:lineRule="auto"/>
        <w:rPr>
          <w:rFonts w:ascii="Times New Roman" w:hAnsi="Times New Roman"/>
          <w:szCs w:val="24"/>
          <w:lang w:val="bg-BG" w:eastAsia="ar-SA"/>
        </w:rPr>
      </w:pPr>
      <w:r w:rsidRPr="0060701A">
        <w:rPr>
          <w:rFonts w:ascii="Times New Roman" w:hAnsi="Times New Roman"/>
          <w:szCs w:val="24"/>
          <w:lang w:val="bg-BG" w:eastAsia="ar-SA"/>
        </w:rPr>
        <w:t>Кмет на община Гурково</w:t>
      </w:r>
    </w:p>
    <w:p w14:paraId="54651F63" w14:textId="77777777" w:rsidR="005F11E1" w:rsidRPr="0060701A" w:rsidRDefault="005F11E1" w:rsidP="00336BFA">
      <w:pPr>
        <w:suppressAutoHyphens/>
        <w:spacing w:line="276" w:lineRule="auto"/>
        <w:rPr>
          <w:rFonts w:ascii="Times New Roman" w:hAnsi="Times New Roman"/>
          <w:szCs w:val="24"/>
          <w:lang w:val="bg-BG" w:eastAsia="ar-SA"/>
        </w:rPr>
      </w:pPr>
    </w:p>
    <w:p w14:paraId="4671E996" w14:textId="77777777" w:rsidR="00D4704D" w:rsidRPr="0060701A" w:rsidRDefault="00D4704D" w:rsidP="00336BFA">
      <w:pPr>
        <w:spacing w:line="276" w:lineRule="auto"/>
        <w:ind w:firstLine="720"/>
        <w:jc w:val="both"/>
        <w:rPr>
          <w:rFonts w:ascii="Times New Roman" w:hAnsi="Times New Roman"/>
          <w:szCs w:val="24"/>
          <w:lang w:val="bg-BG"/>
        </w:rPr>
      </w:pPr>
    </w:p>
    <w:p w14:paraId="1B1B0A6B" w14:textId="77777777" w:rsidR="00D4704D" w:rsidRPr="0060701A" w:rsidRDefault="00D4704D" w:rsidP="00336BFA">
      <w:pPr>
        <w:spacing w:line="276" w:lineRule="auto"/>
        <w:ind w:firstLine="720"/>
        <w:jc w:val="both"/>
        <w:rPr>
          <w:rFonts w:ascii="Times New Roman" w:hAnsi="Times New Roman"/>
          <w:szCs w:val="24"/>
          <w:lang w:val="bg-BG"/>
        </w:rPr>
      </w:pPr>
    </w:p>
    <w:p w14:paraId="776B6610" w14:textId="77777777" w:rsidR="00D4704D" w:rsidRPr="0060701A" w:rsidRDefault="00D4704D" w:rsidP="00336BFA">
      <w:pPr>
        <w:spacing w:line="276" w:lineRule="auto"/>
        <w:jc w:val="center"/>
        <w:rPr>
          <w:rFonts w:ascii="Times New Roman" w:hAnsi="Times New Roman"/>
          <w:szCs w:val="24"/>
          <w:lang w:val="bg-BG"/>
        </w:rPr>
      </w:pPr>
    </w:p>
    <w:p w14:paraId="6E3760AE" w14:textId="77777777" w:rsidR="00D4704D" w:rsidRPr="0060701A" w:rsidRDefault="00D4704D" w:rsidP="00336BFA">
      <w:pPr>
        <w:pStyle w:val="BodyText21"/>
        <w:spacing w:after="0" w:line="276" w:lineRule="auto"/>
        <w:jc w:val="center"/>
        <w:rPr>
          <w:rFonts w:ascii="Times New Roman" w:hAnsi="Times New Roman"/>
          <w:b/>
          <w:szCs w:val="24"/>
        </w:rPr>
      </w:pPr>
      <w:r w:rsidRPr="0060701A">
        <w:rPr>
          <w:rFonts w:ascii="Times New Roman" w:hAnsi="Times New Roman"/>
          <w:b/>
          <w:szCs w:val="24"/>
        </w:rPr>
        <w:t>ДОКУМЕНТАЦИЯ</w:t>
      </w:r>
    </w:p>
    <w:p w14:paraId="5D84F091" w14:textId="43A59376" w:rsidR="005F11E1" w:rsidRPr="0060701A" w:rsidRDefault="00A601C8" w:rsidP="00336BFA">
      <w:pPr>
        <w:pStyle w:val="Default"/>
        <w:tabs>
          <w:tab w:val="left" w:pos="5268"/>
        </w:tabs>
        <w:spacing w:line="276" w:lineRule="auto"/>
        <w:rPr>
          <w:rFonts w:ascii="Times New Roman" w:hAnsi="Times New Roman" w:cs="Times New Roman"/>
          <w:color w:val="auto"/>
        </w:rPr>
      </w:pPr>
      <w:r w:rsidRPr="0060701A">
        <w:rPr>
          <w:rFonts w:ascii="Times New Roman" w:hAnsi="Times New Roman" w:cs="Times New Roman"/>
          <w:color w:val="auto"/>
        </w:rPr>
        <w:tab/>
      </w:r>
    </w:p>
    <w:p w14:paraId="500DC02B" w14:textId="77777777" w:rsidR="005F11E1" w:rsidRPr="0060701A" w:rsidRDefault="005F11E1" w:rsidP="00336BFA">
      <w:pPr>
        <w:pStyle w:val="Default"/>
        <w:spacing w:line="276" w:lineRule="auto"/>
        <w:jc w:val="center"/>
        <w:rPr>
          <w:rFonts w:ascii="Times New Roman" w:hAnsi="Times New Roman" w:cs="Times New Roman"/>
          <w:color w:val="auto"/>
        </w:rPr>
      </w:pPr>
      <w:r w:rsidRPr="0060701A">
        <w:rPr>
          <w:rFonts w:ascii="Times New Roman" w:hAnsi="Times New Roman" w:cs="Times New Roman"/>
          <w:b/>
          <w:bCs/>
          <w:color w:val="auto"/>
        </w:rPr>
        <w:t>ЗА ОБЩЕСТВЕНА ПОРЪЧКА ПО ЧЛ. 18, АЛ. 1, Т.12 ОТ ЗОП – ПУБЛИЧНО СЪСТЕЗАНИЕ С ПРЕДМЕТ:</w:t>
      </w:r>
    </w:p>
    <w:p w14:paraId="3A921520" w14:textId="77777777" w:rsidR="005F11E1" w:rsidRPr="0060701A" w:rsidRDefault="005F11E1" w:rsidP="00336BFA">
      <w:pPr>
        <w:spacing w:line="276" w:lineRule="auto"/>
        <w:jc w:val="center"/>
        <w:rPr>
          <w:rFonts w:ascii="Times New Roman" w:hAnsi="Times New Roman"/>
          <w:b/>
          <w:bCs/>
          <w:szCs w:val="24"/>
          <w:lang w:val="bg-BG"/>
        </w:rPr>
      </w:pPr>
    </w:p>
    <w:p w14:paraId="12B6F02E" w14:textId="433E7ABD" w:rsidR="00D4704D" w:rsidRPr="0060701A" w:rsidRDefault="007C3B5D" w:rsidP="000F1BC8">
      <w:pPr>
        <w:spacing w:line="276" w:lineRule="auto"/>
        <w:ind w:firstLine="709"/>
        <w:jc w:val="center"/>
        <w:rPr>
          <w:rFonts w:ascii="Times New Roman" w:hAnsi="Times New Roman"/>
          <w:b/>
          <w:szCs w:val="24"/>
          <w:lang w:val="bg-BG"/>
        </w:rPr>
      </w:pPr>
      <w:r w:rsidRPr="0060701A">
        <w:rPr>
          <w:rFonts w:ascii="Times New Roman" w:hAnsi="Times New Roman"/>
          <w:b/>
          <w:bCs/>
          <w:i/>
          <w:iCs/>
          <w:color w:val="000000"/>
          <w:szCs w:val="24"/>
          <w:shd w:val="clear" w:color="auto" w:fill="FFFFFF"/>
          <w:lang w:val="bg-BG"/>
        </w:rPr>
        <w:t>„Ремонти на общинска улична и пътна мрежа на територията на Община Гурково по обособени позиции“</w:t>
      </w:r>
    </w:p>
    <w:p w14:paraId="2E384CDA" w14:textId="386B8B38" w:rsidR="000F1BC8" w:rsidRPr="0060701A" w:rsidRDefault="000F1BC8" w:rsidP="000F1BC8">
      <w:pPr>
        <w:tabs>
          <w:tab w:val="left" w:pos="-4678"/>
          <w:tab w:val="left" w:pos="-4536"/>
          <w:tab w:val="left" w:pos="-4395"/>
          <w:tab w:val="left" w:pos="-1560"/>
        </w:tabs>
        <w:jc w:val="both"/>
        <w:rPr>
          <w:rFonts w:ascii="Times New Roman" w:hAnsi="Times New Roman"/>
          <w:b/>
          <w:bCs/>
          <w:i/>
          <w:iCs/>
          <w:color w:val="000000"/>
          <w:szCs w:val="24"/>
          <w:shd w:val="clear" w:color="auto" w:fill="FFFFFF"/>
          <w:lang w:val="bg-BG"/>
        </w:rPr>
      </w:pPr>
      <w:r w:rsidRPr="0060701A">
        <w:rPr>
          <w:rFonts w:ascii="Times New Roman" w:hAnsi="Times New Roman"/>
          <w:b/>
          <w:bCs/>
          <w:i/>
          <w:iCs/>
          <w:color w:val="000000"/>
          <w:szCs w:val="24"/>
          <w:shd w:val="clear" w:color="auto" w:fill="FFFFFF"/>
          <w:lang w:val="bg-BG"/>
        </w:rPr>
        <w:tab/>
        <w:t xml:space="preserve">Обособена позиция № 1 „Ремонти на </w:t>
      </w:r>
      <w:r w:rsidRPr="0060701A">
        <w:rPr>
          <w:rFonts w:ascii="Times New Roman" w:hAnsi="Times New Roman"/>
          <w:b/>
          <w:bCs/>
          <w:i/>
          <w:iCs/>
          <w:color w:val="000000"/>
          <w:szCs w:val="24"/>
          <w:u w:val="single"/>
          <w:shd w:val="clear" w:color="auto" w:fill="FFFFFF"/>
          <w:lang w:val="bg-BG"/>
        </w:rPr>
        <w:t>общинска улична мрежа</w:t>
      </w:r>
      <w:r w:rsidRPr="0060701A">
        <w:rPr>
          <w:rFonts w:ascii="Times New Roman" w:hAnsi="Times New Roman"/>
          <w:b/>
          <w:bCs/>
          <w:i/>
          <w:iCs/>
          <w:color w:val="000000"/>
          <w:szCs w:val="24"/>
          <w:shd w:val="clear" w:color="auto" w:fill="FFFFFF"/>
          <w:lang w:val="bg-BG"/>
        </w:rPr>
        <w:t xml:space="preserve"> на територията на Община Гурково“</w:t>
      </w:r>
    </w:p>
    <w:p w14:paraId="40E9157F" w14:textId="77777777" w:rsidR="000F1BC8" w:rsidRPr="0060701A" w:rsidRDefault="000F1BC8" w:rsidP="000F1BC8">
      <w:pPr>
        <w:tabs>
          <w:tab w:val="left" w:pos="-4678"/>
          <w:tab w:val="left" w:pos="-4536"/>
          <w:tab w:val="left" w:pos="-4395"/>
          <w:tab w:val="left" w:pos="-1560"/>
        </w:tabs>
        <w:jc w:val="both"/>
        <w:rPr>
          <w:rFonts w:ascii="Times New Roman" w:hAnsi="Times New Roman"/>
          <w:b/>
          <w:bCs/>
          <w:i/>
          <w:iCs/>
          <w:color w:val="000000"/>
          <w:szCs w:val="24"/>
          <w:shd w:val="clear" w:color="auto" w:fill="FFFFFF"/>
          <w:lang w:val="bg-BG"/>
        </w:rPr>
      </w:pPr>
      <w:r w:rsidRPr="0060701A">
        <w:rPr>
          <w:rFonts w:ascii="Times New Roman" w:hAnsi="Times New Roman"/>
          <w:b/>
          <w:bCs/>
          <w:i/>
          <w:iCs/>
          <w:color w:val="000000"/>
          <w:szCs w:val="24"/>
          <w:shd w:val="clear" w:color="auto" w:fill="FFFFFF"/>
          <w:lang w:val="bg-BG"/>
        </w:rPr>
        <w:tab/>
        <w:t xml:space="preserve">Обособена позиция № 2 „Ремонти на </w:t>
      </w:r>
      <w:r w:rsidRPr="0060701A">
        <w:rPr>
          <w:rFonts w:ascii="Times New Roman" w:hAnsi="Times New Roman"/>
          <w:b/>
          <w:bCs/>
          <w:i/>
          <w:iCs/>
          <w:color w:val="000000"/>
          <w:szCs w:val="24"/>
          <w:u w:val="single"/>
          <w:shd w:val="clear" w:color="auto" w:fill="FFFFFF"/>
          <w:lang w:val="bg-BG"/>
        </w:rPr>
        <w:t>общинска пътна мрежа</w:t>
      </w:r>
      <w:r w:rsidRPr="0060701A">
        <w:rPr>
          <w:rFonts w:ascii="Times New Roman" w:hAnsi="Times New Roman"/>
          <w:b/>
          <w:bCs/>
          <w:i/>
          <w:iCs/>
          <w:color w:val="000000"/>
          <w:szCs w:val="24"/>
          <w:shd w:val="clear" w:color="auto" w:fill="FFFFFF"/>
          <w:lang w:val="bg-BG"/>
        </w:rPr>
        <w:t xml:space="preserve"> на територията на Община Гурково“</w:t>
      </w:r>
    </w:p>
    <w:p w14:paraId="0F28DAB3" w14:textId="77777777" w:rsidR="00D4704D" w:rsidRPr="0060701A" w:rsidRDefault="00D4704D" w:rsidP="00336BFA">
      <w:pPr>
        <w:spacing w:line="276" w:lineRule="auto"/>
        <w:ind w:firstLine="709"/>
        <w:jc w:val="center"/>
        <w:rPr>
          <w:rFonts w:ascii="Times New Roman" w:hAnsi="Times New Roman"/>
          <w:b/>
          <w:szCs w:val="24"/>
          <w:lang w:val="bg-BG"/>
        </w:rPr>
      </w:pPr>
    </w:p>
    <w:p w14:paraId="0A65558F" w14:textId="77777777" w:rsidR="00D4704D" w:rsidRPr="00081986" w:rsidRDefault="00D4704D" w:rsidP="00336BFA">
      <w:pPr>
        <w:spacing w:line="276" w:lineRule="auto"/>
        <w:ind w:firstLine="709"/>
        <w:jc w:val="center"/>
        <w:rPr>
          <w:rFonts w:ascii="Times New Roman" w:hAnsi="Times New Roman"/>
          <w:b/>
          <w:szCs w:val="24"/>
          <w:lang w:val="bg-BG"/>
        </w:rPr>
      </w:pPr>
    </w:p>
    <w:p w14:paraId="6C90069E" w14:textId="77777777" w:rsidR="00D4704D" w:rsidRPr="0060701A" w:rsidRDefault="00D4704D" w:rsidP="00336BFA">
      <w:pPr>
        <w:spacing w:line="276" w:lineRule="auto"/>
        <w:ind w:firstLine="709"/>
        <w:jc w:val="center"/>
        <w:rPr>
          <w:rFonts w:ascii="Times New Roman" w:hAnsi="Times New Roman"/>
          <w:b/>
          <w:szCs w:val="24"/>
          <w:lang w:val="bg-BG"/>
        </w:rPr>
      </w:pPr>
    </w:p>
    <w:p w14:paraId="6C5ADA06" w14:textId="77777777" w:rsidR="00D4704D" w:rsidRPr="0060701A" w:rsidRDefault="00D4704D" w:rsidP="00336BFA">
      <w:pPr>
        <w:spacing w:line="276" w:lineRule="auto"/>
        <w:ind w:firstLine="709"/>
        <w:jc w:val="center"/>
        <w:rPr>
          <w:rFonts w:ascii="Times New Roman" w:hAnsi="Times New Roman"/>
          <w:b/>
          <w:szCs w:val="24"/>
          <w:lang w:val="bg-BG"/>
        </w:rPr>
      </w:pPr>
    </w:p>
    <w:p w14:paraId="746B177B" w14:textId="77777777" w:rsidR="00D4704D" w:rsidRPr="0060701A" w:rsidRDefault="00D4704D" w:rsidP="00336BFA">
      <w:pPr>
        <w:spacing w:line="276" w:lineRule="auto"/>
        <w:ind w:firstLine="709"/>
        <w:jc w:val="center"/>
        <w:rPr>
          <w:rFonts w:ascii="Times New Roman" w:hAnsi="Times New Roman"/>
          <w:b/>
          <w:szCs w:val="24"/>
          <w:lang w:val="bg-BG"/>
        </w:rPr>
      </w:pPr>
    </w:p>
    <w:p w14:paraId="4B70BAE6" w14:textId="77777777" w:rsidR="00D4704D" w:rsidRPr="0060701A" w:rsidRDefault="00D4704D" w:rsidP="00336BFA">
      <w:pPr>
        <w:spacing w:line="276" w:lineRule="auto"/>
        <w:ind w:firstLine="709"/>
        <w:jc w:val="center"/>
        <w:rPr>
          <w:rFonts w:ascii="Times New Roman" w:hAnsi="Times New Roman"/>
          <w:b/>
          <w:szCs w:val="24"/>
          <w:lang w:val="bg-BG"/>
        </w:rPr>
      </w:pPr>
    </w:p>
    <w:p w14:paraId="3EBEF514" w14:textId="77777777" w:rsidR="00D4704D" w:rsidRPr="0060701A" w:rsidRDefault="00D4704D" w:rsidP="00336BFA">
      <w:pPr>
        <w:spacing w:line="276" w:lineRule="auto"/>
        <w:ind w:firstLine="709"/>
        <w:jc w:val="center"/>
        <w:rPr>
          <w:rFonts w:ascii="Times New Roman" w:hAnsi="Times New Roman"/>
          <w:b/>
          <w:szCs w:val="24"/>
          <w:lang w:val="bg-BG"/>
        </w:rPr>
      </w:pPr>
    </w:p>
    <w:p w14:paraId="3ECCCCD8" w14:textId="77777777" w:rsidR="005F11E1" w:rsidRPr="0060701A" w:rsidRDefault="005F11E1" w:rsidP="00336BFA">
      <w:pPr>
        <w:autoSpaceDE w:val="0"/>
        <w:autoSpaceDN w:val="0"/>
        <w:adjustRightInd w:val="0"/>
        <w:spacing w:line="276" w:lineRule="auto"/>
        <w:rPr>
          <w:rFonts w:ascii="Times New Roman" w:eastAsiaTheme="minorHAnsi" w:hAnsi="Times New Roman"/>
          <w:szCs w:val="24"/>
          <w:lang w:val="bg-BG"/>
        </w:rPr>
      </w:pPr>
    </w:p>
    <w:p w14:paraId="51DB465F" w14:textId="77777777" w:rsidR="005F11E1" w:rsidRPr="0060701A" w:rsidRDefault="005F11E1" w:rsidP="00336BFA">
      <w:pPr>
        <w:autoSpaceDE w:val="0"/>
        <w:autoSpaceDN w:val="0"/>
        <w:adjustRightInd w:val="0"/>
        <w:spacing w:line="276" w:lineRule="auto"/>
        <w:jc w:val="center"/>
        <w:rPr>
          <w:rFonts w:ascii="Times New Roman" w:eastAsiaTheme="minorHAnsi" w:hAnsi="Times New Roman"/>
          <w:szCs w:val="24"/>
          <w:lang w:val="bg-BG"/>
        </w:rPr>
      </w:pPr>
      <w:r w:rsidRPr="0060701A">
        <w:rPr>
          <w:rFonts w:ascii="Times New Roman" w:eastAsiaTheme="minorHAnsi" w:hAnsi="Times New Roman"/>
          <w:b/>
          <w:bCs/>
          <w:szCs w:val="24"/>
          <w:lang w:val="bg-BG"/>
        </w:rPr>
        <w:t>Открита с Решение № ………../ ……………… г.</w:t>
      </w:r>
    </w:p>
    <w:p w14:paraId="6427846C" w14:textId="77777777" w:rsidR="005F11E1" w:rsidRPr="0060701A" w:rsidRDefault="005F11E1" w:rsidP="00336BFA">
      <w:pPr>
        <w:spacing w:line="276" w:lineRule="auto"/>
        <w:jc w:val="center"/>
        <w:rPr>
          <w:rFonts w:ascii="Times New Roman" w:eastAsiaTheme="minorHAnsi" w:hAnsi="Times New Roman"/>
          <w:b/>
          <w:bCs/>
          <w:szCs w:val="24"/>
          <w:lang w:val="bg-BG"/>
        </w:rPr>
      </w:pPr>
      <w:r w:rsidRPr="0060701A">
        <w:rPr>
          <w:rFonts w:ascii="Times New Roman" w:eastAsiaTheme="minorHAnsi" w:hAnsi="Times New Roman"/>
          <w:b/>
          <w:bCs/>
          <w:szCs w:val="24"/>
          <w:lang w:val="bg-BG"/>
        </w:rPr>
        <w:t>Община Гурково</w:t>
      </w:r>
    </w:p>
    <w:p w14:paraId="5B10223D" w14:textId="77777777" w:rsidR="005F11E1" w:rsidRPr="0060701A" w:rsidRDefault="005F11E1" w:rsidP="00336BFA">
      <w:pPr>
        <w:spacing w:line="276" w:lineRule="auto"/>
        <w:jc w:val="center"/>
        <w:rPr>
          <w:rFonts w:ascii="Times New Roman" w:eastAsiaTheme="minorHAnsi" w:hAnsi="Times New Roman"/>
          <w:b/>
          <w:bCs/>
          <w:szCs w:val="24"/>
          <w:lang w:val="bg-BG"/>
        </w:rPr>
      </w:pPr>
    </w:p>
    <w:p w14:paraId="7BD3718F" w14:textId="0772B3AA" w:rsidR="005F11E1" w:rsidRPr="0060701A" w:rsidRDefault="005F11E1" w:rsidP="00336BFA">
      <w:pPr>
        <w:spacing w:line="276" w:lineRule="auto"/>
        <w:jc w:val="center"/>
        <w:rPr>
          <w:rFonts w:ascii="Times New Roman" w:eastAsiaTheme="minorHAnsi" w:hAnsi="Times New Roman"/>
          <w:b/>
          <w:bCs/>
          <w:szCs w:val="24"/>
          <w:lang w:val="bg-BG"/>
        </w:rPr>
      </w:pPr>
    </w:p>
    <w:p w14:paraId="566330F0" w14:textId="69057EEE" w:rsidR="005D2510" w:rsidRPr="0060701A" w:rsidRDefault="005D2510" w:rsidP="00336BFA">
      <w:pPr>
        <w:spacing w:line="276" w:lineRule="auto"/>
        <w:jc w:val="center"/>
        <w:rPr>
          <w:rFonts w:ascii="Times New Roman" w:eastAsiaTheme="minorHAnsi" w:hAnsi="Times New Roman"/>
          <w:b/>
          <w:bCs/>
          <w:szCs w:val="24"/>
          <w:lang w:val="bg-BG"/>
        </w:rPr>
      </w:pPr>
    </w:p>
    <w:p w14:paraId="12E35FBC" w14:textId="7D9D8006" w:rsidR="005D2510" w:rsidRPr="0060701A" w:rsidRDefault="005D2510" w:rsidP="00336BFA">
      <w:pPr>
        <w:spacing w:line="276" w:lineRule="auto"/>
        <w:jc w:val="center"/>
        <w:rPr>
          <w:rFonts w:ascii="Times New Roman" w:eastAsiaTheme="minorHAnsi" w:hAnsi="Times New Roman"/>
          <w:b/>
          <w:bCs/>
          <w:szCs w:val="24"/>
          <w:lang w:val="bg-BG"/>
        </w:rPr>
      </w:pPr>
    </w:p>
    <w:p w14:paraId="1E45553A" w14:textId="7EB2A27F" w:rsidR="006C7008" w:rsidRPr="0060701A" w:rsidRDefault="006C7008" w:rsidP="00336BFA">
      <w:pPr>
        <w:spacing w:line="276" w:lineRule="auto"/>
        <w:jc w:val="center"/>
        <w:rPr>
          <w:rFonts w:ascii="Times New Roman" w:eastAsiaTheme="minorHAnsi" w:hAnsi="Times New Roman"/>
          <w:b/>
          <w:bCs/>
          <w:szCs w:val="24"/>
          <w:lang w:val="bg-BG"/>
        </w:rPr>
      </w:pPr>
    </w:p>
    <w:p w14:paraId="2610D1EE" w14:textId="77777777" w:rsidR="006C7008" w:rsidRPr="0060701A" w:rsidRDefault="006C7008" w:rsidP="00336BFA">
      <w:pPr>
        <w:spacing w:line="276" w:lineRule="auto"/>
        <w:jc w:val="center"/>
        <w:rPr>
          <w:rFonts w:ascii="Times New Roman" w:eastAsiaTheme="minorHAnsi" w:hAnsi="Times New Roman"/>
          <w:b/>
          <w:bCs/>
          <w:szCs w:val="24"/>
          <w:lang w:val="bg-BG"/>
        </w:rPr>
      </w:pPr>
    </w:p>
    <w:p w14:paraId="0806822B" w14:textId="76CA9F55" w:rsidR="005D2510" w:rsidRPr="0060701A" w:rsidRDefault="005D2510" w:rsidP="00336BFA">
      <w:pPr>
        <w:spacing w:line="276" w:lineRule="auto"/>
        <w:jc w:val="center"/>
        <w:rPr>
          <w:rFonts w:ascii="Times New Roman" w:eastAsiaTheme="minorHAnsi" w:hAnsi="Times New Roman"/>
          <w:b/>
          <w:bCs/>
          <w:szCs w:val="24"/>
          <w:lang w:val="bg-BG"/>
        </w:rPr>
      </w:pPr>
    </w:p>
    <w:p w14:paraId="5E92DC7B" w14:textId="4D2FDBF6" w:rsidR="007C3B5D" w:rsidRPr="0060701A" w:rsidRDefault="007C3B5D" w:rsidP="00336BFA">
      <w:pPr>
        <w:spacing w:line="276" w:lineRule="auto"/>
        <w:jc w:val="center"/>
        <w:rPr>
          <w:rFonts w:ascii="Times New Roman" w:eastAsiaTheme="minorHAnsi" w:hAnsi="Times New Roman"/>
          <w:b/>
          <w:bCs/>
          <w:szCs w:val="24"/>
          <w:lang w:val="bg-BG"/>
        </w:rPr>
      </w:pPr>
    </w:p>
    <w:p w14:paraId="0C5E5D2E" w14:textId="77777777" w:rsidR="006C7008" w:rsidRPr="0060701A" w:rsidRDefault="006C7008" w:rsidP="00336BFA">
      <w:pPr>
        <w:spacing w:line="276" w:lineRule="auto"/>
        <w:jc w:val="center"/>
        <w:rPr>
          <w:rFonts w:ascii="Times New Roman" w:eastAsiaTheme="minorHAnsi" w:hAnsi="Times New Roman"/>
          <w:b/>
          <w:bCs/>
          <w:szCs w:val="24"/>
          <w:lang w:val="bg-BG"/>
        </w:rPr>
      </w:pPr>
    </w:p>
    <w:p w14:paraId="6426736B" w14:textId="47ABBC60" w:rsidR="00F153FE" w:rsidRPr="0060701A" w:rsidRDefault="00F153FE" w:rsidP="00336BFA">
      <w:pPr>
        <w:spacing w:line="276" w:lineRule="auto"/>
        <w:rPr>
          <w:rFonts w:ascii="Times New Roman" w:eastAsiaTheme="minorHAnsi" w:hAnsi="Times New Roman"/>
          <w:b/>
          <w:bCs/>
          <w:szCs w:val="24"/>
          <w:lang w:val="bg-BG"/>
        </w:rPr>
      </w:pPr>
    </w:p>
    <w:p w14:paraId="79B8698A" w14:textId="77777777" w:rsidR="00D4704D" w:rsidRPr="0060701A" w:rsidRDefault="00D4704D"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lastRenderedPageBreak/>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B24D1" w:rsidRPr="0060701A" w14:paraId="3085814D" w14:textId="77777777" w:rsidTr="00EA21BA">
        <w:trPr>
          <w:trHeight w:val="485"/>
        </w:trPr>
        <w:tc>
          <w:tcPr>
            <w:tcW w:w="1566" w:type="dxa"/>
            <w:tcBorders>
              <w:top w:val="single" w:sz="4" w:space="0" w:color="auto"/>
              <w:left w:val="single" w:sz="4" w:space="0" w:color="auto"/>
              <w:bottom w:val="single" w:sz="4" w:space="0" w:color="auto"/>
              <w:right w:val="single" w:sz="4" w:space="0" w:color="auto"/>
            </w:tcBorders>
            <w:shd w:val="clear" w:color="auto" w:fill="B3B3B3"/>
          </w:tcPr>
          <w:p w14:paraId="32B5D73C"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p>
          <w:p w14:paraId="050ED545"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r w:rsidRPr="0060701A">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14:paraId="25185B96"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p>
          <w:p w14:paraId="327E40B7"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r w:rsidRPr="0060701A">
              <w:rPr>
                <w:rFonts w:ascii="Times New Roman" w:hAnsi="Times New Roman"/>
                <w:b/>
                <w:bCs/>
                <w:szCs w:val="24"/>
                <w:lang w:val="bg-BG" w:eastAsia="bg-BG"/>
              </w:rPr>
              <w:t>Наименование</w:t>
            </w:r>
          </w:p>
        </w:tc>
      </w:tr>
      <w:tr w:rsidR="003B24D1" w:rsidRPr="0060701A" w14:paraId="4A55ED9E"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0CBE3221"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rPr>
              <w:t>І.</w:t>
            </w:r>
          </w:p>
        </w:tc>
        <w:tc>
          <w:tcPr>
            <w:tcW w:w="8172" w:type="dxa"/>
            <w:tcBorders>
              <w:top w:val="single" w:sz="4" w:space="0" w:color="auto"/>
              <w:left w:val="single" w:sz="4" w:space="0" w:color="auto"/>
              <w:bottom w:val="single" w:sz="4" w:space="0" w:color="auto"/>
              <w:right w:val="single" w:sz="4" w:space="0" w:color="auto"/>
            </w:tcBorders>
          </w:tcPr>
          <w:p w14:paraId="7795D694" w14:textId="77777777" w:rsidR="00D4704D" w:rsidRPr="0060701A" w:rsidRDefault="00D4704D" w:rsidP="00336BFA">
            <w:pPr>
              <w:spacing w:line="276" w:lineRule="auto"/>
              <w:ind w:left="705" w:hanging="705"/>
              <w:jc w:val="both"/>
              <w:rPr>
                <w:rFonts w:ascii="Times New Roman" w:hAnsi="Times New Roman"/>
                <w:caps/>
                <w:szCs w:val="24"/>
                <w:lang w:val="bg-BG"/>
              </w:rPr>
            </w:pPr>
            <w:r w:rsidRPr="0060701A">
              <w:rPr>
                <w:rFonts w:ascii="Times New Roman" w:hAnsi="Times New Roman"/>
                <w:szCs w:val="24"/>
                <w:lang w:val="bg-BG"/>
              </w:rPr>
              <w:t>ПЪЛНО ОПИСАНИЕ НА ПРЕДМЕТА НА ПОРЪЧКАТА</w:t>
            </w:r>
          </w:p>
        </w:tc>
      </w:tr>
      <w:tr w:rsidR="003B24D1" w:rsidRPr="0060701A" w14:paraId="3E71E5CC"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5D8997FE" w14:textId="77777777" w:rsidR="00D4704D" w:rsidRPr="0060701A" w:rsidRDefault="00D4704D" w:rsidP="00336BFA">
            <w:pPr>
              <w:spacing w:line="276" w:lineRule="auto"/>
              <w:jc w:val="center"/>
              <w:rPr>
                <w:rFonts w:ascii="Times New Roman" w:hAnsi="Times New Roman"/>
                <w:szCs w:val="24"/>
                <w:lang w:val="bg-BG"/>
              </w:rPr>
            </w:pPr>
            <w:r w:rsidRPr="0060701A">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14:paraId="0298E410" w14:textId="77777777" w:rsidR="00D4704D" w:rsidRPr="0060701A" w:rsidRDefault="00D4704D" w:rsidP="00336BFA">
            <w:pPr>
              <w:spacing w:line="276" w:lineRule="auto"/>
              <w:rPr>
                <w:rFonts w:ascii="Times New Roman" w:hAnsi="Times New Roman"/>
                <w:szCs w:val="24"/>
                <w:lang w:val="bg-BG"/>
              </w:rPr>
            </w:pPr>
            <w:r w:rsidRPr="0060701A">
              <w:rPr>
                <w:rFonts w:ascii="Times New Roman" w:hAnsi="Times New Roman"/>
                <w:bCs/>
                <w:spacing w:val="-4"/>
                <w:szCs w:val="24"/>
                <w:lang w:val="bg-BG"/>
              </w:rPr>
              <w:t>КРИТЕРИИ</w:t>
            </w:r>
            <w:r w:rsidRPr="0060701A">
              <w:rPr>
                <w:rFonts w:ascii="Times New Roman" w:hAnsi="Times New Roman"/>
                <w:spacing w:val="-3"/>
                <w:szCs w:val="24"/>
                <w:lang w:val="bg-BG"/>
              </w:rPr>
              <w:t xml:space="preserve"> ЗА ВЪЗЛАГАНЕ НА ПОРЪЧКАТА.</w:t>
            </w:r>
            <w:r w:rsidRPr="0060701A">
              <w:rPr>
                <w:rFonts w:ascii="Times New Roman" w:hAnsi="Times New Roman"/>
                <w:szCs w:val="24"/>
                <w:lang w:val="bg-BG"/>
              </w:rPr>
              <w:t xml:space="preserve"> РАЗГЛЕЖДАНЕ И </w:t>
            </w:r>
            <w:r w:rsidRPr="0060701A">
              <w:rPr>
                <w:rFonts w:ascii="Times New Roman" w:hAnsi="Times New Roman"/>
                <w:caps/>
                <w:szCs w:val="24"/>
                <w:lang w:val="bg-BG"/>
              </w:rPr>
              <w:t>ОЦЕНяване на ОФЕРТИТЕ</w:t>
            </w:r>
          </w:p>
        </w:tc>
      </w:tr>
      <w:tr w:rsidR="003B24D1" w:rsidRPr="0060701A" w14:paraId="5569D211" w14:textId="77777777" w:rsidTr="00EA21BA">
        <w:trPr>
          <w:trHeight w:val="639"/>
        </w:trPr>
        <w:tc>
          <w:tcPr>
            <w:tcW w:w="1566" w:type="dxa"/>
            <w:tcBorders>
              <w:top w:val="single" w:sz="4" w:space="0" w:color="auto"/>
              <w:left w:val="single" w:sz="4" w:space="0" w:color="auto"/>
              <w:bottom w:val="single" w:sz="4" w:space="0" w:color="auto"/>
              <w:right w:val="single" w:sz="4" w:space="0" w:color="auto"/>
            </w:tcBorders>
          </w:tcPr>
          <w:p w14:paraId="32898E7E"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szCs w:val="24"/>
                <w:lang w:val="bg-BG"/>
              </w:rPr>
              <w:t>ІІІ</w:t>
            </w:r>
            <w:r w:rsidRPr="0060701A">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14:paraId="622C37E9" w14:textId="77777777" w:rsidR="00D4704D" w:rsidRPr="0060701A" w:rsidRDefault="00D4704D" w:rsidP="00336BFA">
            <w:pPr>
              <w:spacing w:line="276" w:lineRule="auto"/>
              <w:jc w:val="both"/>
              <w:rPr>
                <w:rFonts w:ascii="Times New Roman" w:hAnsi="Times New Roman"/>
                <w:szCs w:val="24"/>
                <w:lang w:val="bg-BG"/>
              </w:rPr>
            </w:pPr>
            <w:r w:rsidRPr="0060701A">
              <w:rPr>
                <w:rFonts w:ascii="Times New Roman" w:hAnsi="Times New Roman"/>
                <w:caps/>
                <w:szCs w:val="24"/>
                <w:lang w:val="bg-BG"/>
              </w:rPr>
              <w:t>общи изисквания.</w:t>
            </w:r>
            <w:r w:rsidRPr="0060701A">
              <w:rPr>
                <w:rFonts w:ascii="Times New Roman" w:hAnsi="Times New Roman"/>
                <w:b/>
                <w:caps/>
                <w:szCs w:val="24"/>
                <w:lang w:val="bg-BG"/>
              </w:rPr>
              <w:t xml:space="preserve"> </w:t>
            </w:r>
            <w:r w:rsidRPr="0060701A">
              <w:rPr>
                <w:rFonts w:ascii="Times New Roman" w:hAnsi="Times New Roman"/>
                <w:caps/>
                <w:szCs w:val="24"/>
                <w:lang w:val="bg-BG"/>
              </w:rPr>
              <w:t>УСЛОВИЯ ЗА УЧАСТИЕ, ДОКУМЕНТАЦИЯ И ДРУГИ изисквания</w:t>
            </w:r>
          </w:p>
        </w:tc>
      </w:tr>
      <w:tr w:rsidR="003B24D1" w:rsidRPr="0060701A" w14:paraId="73F88B4E"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57ACA9A5"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14:paraId="15F5061F" w14:textId="77777777" w:rsidR="00D4704D" w:rsidRPr="0060701A" w:rsidRDefault="00D4704D" w:rsidP="00336BFA">
            <w:pPr>
              <w:pStyle w:val="Header"/>
              <w:tabs>
                <w:tab w:val="clear" w:pos="4153"/>
                <w:tab w:val="clear" w:pos="8306"/>
              </w:tabs>
              <w:spacing w:line="276" w:lineRule="auto"/>
              <w:jc w:val="both"/>
              <w:rPr>
                <w:rFonts w:ascii="Times New Roman" w:hAnsi="Times New Roman"/>
                <w:szCs w:val="24"/>
                <w:lang w:val="bg-BG"/>
              </w:rPr>
            </w:pPr>
            <w:r w:rsidRPr="0060701A">
              <w:rPr>
                <w:rFonts w:ascii="Times New Roman" w:hAnsi="Times New Roman"/>
                <w:szCs w:val="24"/>
                <w:lang w:val="bg-BG"/>
              </w:rPr>
              <w:t>Условия за участие</w:t>
            </w:r>
          </w:p>
        </w:tc>
      </w:tr>
      <w:tr w:rsidR="003B24D1" w:rsidRPr="0060701A" w14:paraId="76448187"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21052A72"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14:paraId="5E3A1BAC" w14:textId="77777777" w:rsidR="00D4704D" w:rsidRPr="0060701A" w:rsidRDefault="00D4704D" w:rsidP="00336BFA">
            <w:pPr>
              <w:pStyle w:val="Header"/>
              <w:tabs>
                <w:tab w:val="clear" w:pos="4153"/>
                <w:tab w:val="clear" w:pos="8306"/>
              </w:tabs>
              <w:spacing w:line="276" w:lineRule="auto"/>
              <w:jc w:val="both"/>
              <w:rPr>
                <w:rFonts w:ascii="Times New Roman" w:hAnsi="Times New Roman"/>
                <w:szCs w:val="24"/>
                <w:lang w:val="bg-BG"/>
              </w:rPr>
            </w:pPr>
            <w:r w:rsidRPr="0060701A">
              <w:rPr>
                <w:rFonts w:ascii="Times New Roman" w:hAnsi="Times New Roman"/>
                <w:szCs w:val="24"/>
                <w:lang w:val="bg-BG"/>
              </w:rPr>
              <w:t>Документация за участие. Разяснения по условията на процедурата. Промени</w:t>
            </w:r>
          </w:p>
        </w:tc>
      </w:tr>
      <w:tr w:rsidR="003B24D1" w:rsidRPr="0060701A" w14:paraId="6358415D"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3D2A1566"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tcPr>
          <w:p w14:paraId="1283BF8D" w14:textId="77777777" w:rsidR="00D4704D" w:rsidRPr="0060701A" w:rsidRDefault="00D4704D" w:rsidP="00336BFA">
            <w:pPr>
              <w:pStyle w:val="Header"/>
              <w:tabs>
                <w:tab w:val="clear" w:pos="4153"/>
                <w:tab w:val="clear" w:pos="8306"/>
              </w:tabs>
              <w:spacing w:line="276" w:lineRule="auto"/>
              <w:jc w:val="both"/>
              <w:rPr>
                <w:rFonts w:ascii="Times New Roman" w:hAnsi="Times New Roman"/>
                <w:szCs w:val="24"/>
                <w:lang w:val="bg-BG"/>
              </w:rPr>
            </w:pPr>
            <w:r w:rsidRPr="0060701A">
              <w:rPr>
                <w:rFonts w:ascii="Times New Roman" w:hAnsi="Times New Roman"/>
                <w:szCs w:val="24"/>
                <w:lang w:val="bg-BG"/>
              </w:rPr>
              <w:t>Обмен на информация</w:t>
            </w:r>
          </w:p>
        </w:tc>
      </w:tr>
      <w:tr w:rsidR="003B24D1" w:rsidRPr="0060701A" w14:paraId="28679441" w14:textId="77777777" w:rsidTr="005C43B4">
        <w:tc>
          <w:tcPr>
            <w:tcW w:w="1566" w:type="dxa"/>
            <w:tcBorders>
              <w:top w:val="single" w:sz="4" w:space="0" w:color="auto"/>
              <w:left w:val="single" w:sz="4" w:space="0" w:color="auto"/>
              <w:bottom w:val="single" w:sz="4" w:space="0" w:color="auto"/>
              <w:right w:val="single" w:sz="4" w:space="0" w:color="auto"/>
            </w:tcBorders>
            <w:hideMark/>
          </w:tcPr>
          <w:p w14:paraId="4BD06F04"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rPr>
              <w:t>4.</w:t>
            </w:r>
          </w:p>
        </w:tc>
        <w:tc>
          <w:tcPr>
            <w:tcW w:w="8172" w:type="dxa"/>
            <w:tcBorders>
              <w:top w:val="single" w:sz="4" w:space="0" w:color="auto"/>
              <w:left w:val="single" w:sz="4" w:space="0" w:color="auto"/>
              <w:bottom w:val="single" w:sz="4" w:space="0" w:color="auto"/>
              <w:right w:val="single" w:sz="4" w:space="0" w:color="auto"/>
            </w:tcBorders>
          </w:tcPr>
          <w:p w14:paraId="163FCB51" w14:textId="77777777" w:rsidR="00D4704D" w:rsidRPr="0060701A" w:rsidRDefault="005C43B4" w:rsidP="00336BFA">
            <w:pPr>
              <w:pStyle w:val="Header"/>
              <w:tabs>
                <w:tab w:val="clear" w:pos="4153"/>
                <w:tab w:val="clear" w:pos="8306"/>
              </w:tabs>
              <w:spacing w:line="276" w:lineRule="auto"/>
              <w:jc w:val="both"/>
              <w:rPr>
                <w:rFonts w:ascii="Times New Roman" w:hAnsi="Times New Roman"/>
                <w:szCs w:val="24"/>
                <w:lang w:val="bg-BG"/>
              </w:rPr>
            </w:pPr>
            <w:r w:rsidRPr="0060701A">
              <w:rPr>
                <w:rFonts w:ascii="Times New Roman" w:hAnsi="Times New Roman"/>
                <w:szCs w:val="24"/>
                <w:lang w:val="bg-BG"/>
              </w:rPr>
              <w:t>Гаранции</w:t>
            </w:r>
          </w:p>
        </w:tc>
      </w:tr>
      <w:tr w:rsidR="003B24D1" w:rsidRPr="0060701A" w14:paraId="2625BCA7" w14:textId="77777777" w:rsidTr="00EA21BA">
        <w:tc>
          <w:tcPr>
            <w:tcW w:w="1566" w:type="dxa"/>
            <w:tcBorders>
              <w:top w:val="single" w:sz="4" w:space="0" w:color="auto"/>
              <w:left w:val="single" w:sz="4" w:space="0" w:color="auto"/>
              <w:bottom w:val="single" w:sz="4" w:space="0" w:color="auto"/>
              <w:right w:val="single" w:sz="4" w:space="0" w:color="auto"/>
            </w:tcBorders>
          </w:tcPr>
          <w:p w14:paraId="28AF5370"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iv.</w:t>
            </w:r>
          </w:p>
        </w:tc>
        <w:tc>
          <w:tcPr>
            <w:tcW w:w="8172" w:type="dxa"/>
            <w:tcBorders>
              <w:top w:val="single" w:sz="4" w:space="0" w:color="auto"/>
              <w:left w:val="single" w:sz="4" w:space="0" w:color="auto"/>
              <w:bottom w:val="single" w:sz="4" w:space="0" w:color="auto"/>
              <w:right w:val="single" w:sz="4" w:space="0" w:color="auto"/>
            </w:tcBorders>
          </w:tcPr>
          <w:p w14:paraId="6920B0A6"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изисквания към участниците</w:t>
            </w:r>
          </w:p>
        </w:tc>
      </w:tr>
      <w:tr w:rsidR="003B24D1" w:rsidRPr="0060701A" w14:paraId="28F6D868" w14:textId="77777777" w:rsidTr="00EA21BA">
        <w:tc>
          <w:tcPr>
            <w:tcW w:w="1566" w:type="dxa"/>
            <w:tcBorders>
              <w:top w:val="single" w:sz="4" w:space="0" w:color="auto"/>
              <w:left w:val="single" w:sz="4" w:space="0" w:color="auto"/>
              <w:bottom w:val="single" w:sz="4" w:space="0" w:color="auto"/>
              <w:right w:val="single" w:sz="4" w:space="0" w:color="auto"/>
            </w:tcBorders>
          </w:tcPr>
          <w:p w14:paraId="10C31F2C"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14:paraId="288F9FEC"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Лично състояние на участниците</w:t>
            </w:r>
          </w:p>
        </w:tc>
      </w:tr>
      <w:tr w:rsidR="003B24D1" w:rsidRPr="0060701A" w14:paraId="21FD1C03"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20D8E60D"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rPr>
              <w:t>2.</w:t>
            </w:r>
          </w:p>
        </w:tc>
        <w:tc>
          <w:tcPr>
            <w:tcW w:w="8172" w:type="dxa"/>
            <w:tcBorders>
              <w:top w:val="single" w:sz="4" w:space="0" w:color="auto"/>
              <w:left w:val="single" w:sz="4" w:space="0" w:color="auto"/>
              <w:bottom w:val="single" w:sz="4" w:space="0" w:color="auto"/>
              <w:right w:val="single" w:sz="4" w:space="0" w:color="auto"/>
            </w:tcBorders>
          </w:tcPr>
          <w:p w14:paraId="3BFE3326"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 xml:space="preserve">Критерии за подбор </w:t>
            </w:r>
          </w:p>
        </w:tc>
      </w:tr>
      <w:tr w:rsidR="003B24D1" w:rsidRPr="0060701A" w14:paraId="6CF1AA2B"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06286574"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14:paraId="56C8B5C2"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Използване капацитета на трети лица.</w:t>
            </w:r>
            <w:r w:rsidR="00141BD0" w:rsidRPr="0060701A">
              <w:rPr>
                <w:rFonts w:ascii="Times New Roman" w:hAnsi="Times New Roman"/>
                <w:szCs w:val="24"/>
                <w:lang w:val="bg-BG"/>
              </w:rPr>
              <w:t xml:space="preserve"> Подизпълнители</w:t>
            </w:r>
          </w:p>
        </w:tc>
      </w:tr>
      <w:tr w:rsidR="003B24D1" w:rsidRPr="0060701A" w14:paraId="618ABDAA"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0E1A1388"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14:paraId="196C0F11"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Единен европейски документ за обществени поръчки (ЕЕДОП), по стандартен образец</w:t>
            </w:r>
          </w:p>
        </w:tc>
      </w:tr>
      <w:tr w:rsidR="003B24D1" w:rsidRPr="0060701A" w14:paraId="11EC3EAC"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229B0F55"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V.</w:t>
            </w:r>
          </w:p>
        </w:tc>
        <w:tc>
          <w:tcPr>
            <w:tcW w:w="8172" w:type="dxa"/>
            <w:tcBorders>
              <w:top w:val="single" w:sz="4" w:space="0" w:color="auto"/>
              <w:left w:val="single" w:sz="4" w:space="0" w:color="auto"/>
              <w:bottom w:val="single" w:sz="4" w:space="0" w:color="auto"/>
              <w:right w:val="single" w:sz="4" w:space="0" w:color="auto"/>
            </w:tcBorders>
          </w:tcPr>
          <w:p w14:paraId="31A7EAEC"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Оферта за участие</w:t>
            </w:r>
          </w:p>
        </w:tc>
      </w:tr>
      <w:tr w:rsidR="003B24D1" w:rsidRPr="0060701A" w14:paraId="75338142"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2F2D0548"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14:paraId="6D3068DB"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Изисквания и условия към офертите</w:t>
            </w:r>
          </w:p>
        </w:tc>
      </w:tr>
      <w:tr w:rsidR="003B24D1" w:rsidRPr="0060701A" w14:paraId="199101FA"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53F2A9CD"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14:paraId="1F68FBCF" w14:textId="77777777" w:rsidR="00D4704D" w:rsidRPr="0060701A" w:rsidRDefault="00D4704D" w:rsidP="00336BFA">
            <w:pPr>
              <w:pStyle w:val="Header"/>
              <w:spacing w:line="276" w:lineRule="auto"/>
              <w:jc w:val="both"/>
              <w:rPr>
                <w:rFonts w:ascii="Times New Roman" w:hAnsi="Times New Roman"/>
                <w:caps/>
                <w:szCs w:val="24"/>
                <w:lang w:val="bg-BG"/>
              </w:rPr>
            </w:pPr>
            <w:r w:rsidRPr="0060701A">
              <w:rPr>
                <w:rFonts w:ascii="Times New Roman" w:hAnsi="Times New Roman"/>
                <w:szCs w:val="24"/>
                <w:lang w:val="bg-BG"/>
              </w:rPr>
              <w:t>Съдържание на офертите</w:t>
            </w:r>
          </w:p>
        </w:tc>
      </w:tr>
      <w:tr w:rsidR="003B24D1" w:rsidRPr="0060701A" w14:paraId="2039E127"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6B059C20"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14:paraId="51435C54"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Оформяне и представяне на офертите</w:t>
            </w:r>
          </w:p>
        </w:tc>
      </w:tr>
      <w:tr w:rsidR="003B24D1" w:rsidRPr="0060701A" w14:paraId="618AAE5A" w14:textId="77777777" w:rsidTr="00EA21BA">
        <w:tc>
          <w:tcPr>
            <w:tcW w:w="1566" w:type="dxa"/>
            <w:tcBorders>
              <w:top w:val="single" w:sz="4" w:space="0" w:color="auto"/>
              <w:left w:val="single" w:sz="4" w:space="0" w:color="auto"/>
              <w:bottom w:val="single" w:sz="4" w:space="0" w:color="auto"/>
              <w:right w:val="single" w:sz="4" w:space="0" w:color="auto"/>
            </w:tcBorders>
            <w:hideMark/>
          </w:tcPr>
          <w:p w14:paraId="677F5874"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60701A">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14:paraId="1B713854" w14:textId="77777777" w:rsidR="00D4704D" w:rsidRPr="0060701A" w:rsidRDefault="00D4704D" w:rsidP="00336BFA">
            <w:pPr>
              <w:pStyle w:val="Header"/>
              <w:spacing w:line="276" w:lineRule="auto"/>
              <w:jc w:val="both"/>
              <w:rPr>
                <w:rFonts w:ascii="Times New Roman" w:hAnsi="Times New Roman"/>
                <w:szCs w:val="24"/>
                <w:lang w:val="bg-BG"/>
              </w:rPr>
            </w:pPr>
            <w:r w:rsidRPr="0060701A">
              <w:rPr>
                <w:rFonts w:ascii="Times New Roman" w:hAnsi="Times New Roman"/>
                <w:szCs w:val="24"/>
                <w:lang w:val="bg-BG"/>
              </w:rPr>
              <w:t>Отваряне на офертите</w:t>
            </w:r>
          </w:p>
        </w:tc>
      </w:tr>
      <w:tr w:rsidR="003B24D1" w:rsidRPr="0060701A" w14:paraId="18FA8705" w14:textId="77777777" w:rsidTr="00EA21BA">
        <w:tc>
          <w:tcPr>
            <w:tcW w:w="1566" w:type="dxa"/>
            <w:tcBorders>
              <w:top w:val="single" w:sz="4" w:space="0" w:color="auto"/>
              <w:left w:val="single" w:sz="4" w:space="0" w:color="auto"/>
              <w:bottom w:val="single" w:sz="4" w:space="0" w:color="auto"/>
              <w:right w:val="single" w:sz="4" w:space="0" w:color="auto"/>
            </w:tcBorders>
          </w:tcPr>
          <w:p w14:paraId="204FA99C"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VІ.</w:t>
            </w:r>
          </w:p>
        </w:tc>
        <w:tc>
          <w:tcPr>
            <w:tcW w:w="8172" w:type="dxa"/>
            <w:tcBorders>
              <w:top w:val="single" w:sz="4" w:space="0" w:color="auto"/>
              <w:left w:val="single" w:sz="4" w:space="0" w:color="auto"/>
              <w:bottom w:val="single" w:sz="4" w:space="0" w:color="auto"/>
              <w:right w:val="single" w:sz="4" w:space="0" w:color="auto"/>
            </w:tcBorders>
          </w:tcPr>
          <w:p w14:paraId="2B2A8344" w14:textId="53CD0D06"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szCs w:val="24"/>
                <w:lang w:val="bg-BG"/>
              </w:rPr>
              <w:t>СКЛЮЧВАНЕ НА ДОГОВОР</w:t>
            </w:r>
          </w:p>
        </w:tc>
      </w:tr>
      <w:tr w:rsidR="003B24D1" w:rsidRPr="0060701A" w14:paraId="3B511389" w14:textId="77777777" w:rsidTr="00EA21BA">
        <w:tc>
          <w:tcPr>
            <w:tcW w:w="1566" w:type="dxa"/>
            <w:tcBorders>
              <w:top w:val="single" w:sz="4" w:space="0" w:color="auto"/>
              <w:left w:val="single" w:sz="4" w:space="0" w:color="auto"/>
              <w:bottom w:val="single" w:sz="4" w:space="0" w:color="auto"/>
              <w:right w:val="single" w:sz="4" w:space="0" w:color="auto"/>
            </w:tcBorders>
          </w:tcPr>
          <w:p w14:paraId="5E1A90F3"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VІІ.</w:t>
            </w:r>
          </w:p>
        </w:tc>
        <w:tc>
          <w:tcPr>
            <w:tcW w:w="8172" w:type="dxa"/>
            <w:tcBorders>
              <w:top w:val="single" w:sz="4" w:space="0" w:color="auto"/>
              <w:left w:val="single" w:sz="4" w:space="0" w:color="auto"/>
              <w:bottom w:val="single" w:sz="4" w:space="0" w:color="auto"/>
              <w:right w:val="single" w:sz="4" w:space="0" w:color="auto"/>
            </w:tcBorders>
          </w:tcPr>
          <w:p w14:paraId="3C3794B7"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Проект на ДОГОВОР</w:t>
            </w:r>
          </w:p>
        </w:tc>
      </w:tr>
      <w:tr w:rsidR="003B24D1" w:rsidRPr="0060701A" w14:paraId="3E130824" w14:textId="77777777" w:rsidTr="00EA21BA">
        <w:tc>
          <w:tcPr>
            <w:tcW w:w="1566" w:type="dxa"/>
            <w:tcBorders>
              <w:top w:val="single" w:sz="4" w:space="0" w:color="auto"/>
              <w:left w:val="single" w:sz="4" w:space="0" w:color="auto"/>
              <w:bottom w:val="single" w:sz="4" w:space="0" w:color="auto"/>
              <w:right w:val="single" w:sz="4" w:space="0" w:color="auto"/>
            </w:tcBorders>
          </w:tcPr>
          <w:p w14:paraId="30674D8E"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VІІІ.</w:t>
            </w:r>
          </w:p>
        </w:tc>
        <w:tc>
          <w:tcPr>
            <w:tcW w:w="8172" w:type="dxa"/>
            <w:tcBorders>
              <w:top w:val="single" w:sz="4" w:space="0" w:color="auto"/>
              <w:left w:val="single" w:sz="4" w:space="0" w:color="auto"/>
              <w:bottom w:val="single" w:sz="4" w:space="0" w:color="auto"/>
              <w:right w:val="single" w:sz="4" w:space="0" w:color="auto"/>
            </w:tcBorders>
          </w:tcPr>
          <w:p w14:paraId="061711D0"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Прекратяване на процедурата</w:t>
            </w:r>
          </w:p>
        </w:tc>
      </w:tr>
      <w:tr w:rsidR="003B24D1" w:rsidRPr="0060701A" w14:paraId="26B1FD54" w14:textId="77777777" w:rsidTr="00EA21BA">
        <w:tc>
          <w:tcPr>
            <w:tcW w:w="1566" w:type="dxa"/>
            <w:tcBorders>
              <w:top w:val="single" w:sz="4" w:space="0" w:color="auto"/>
              <w:left w:val="single" w:sz="4" w:space="0" w:color="auto"/>
              <w:bottom w:val="single" w:sz="4" w:space="0" w:color="auto"/>
              <w:right w:val="single" w:sz="4" w:space="0" w:color="auto"/>
            </w:tcBorders>
          </w:tcPr>
          <w:p w14:paraId="7B2C3407"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Іx.</w:t>
            </w:r>
          </w:p>
        </w:tc>
        <w:tc>
          <w:tcPr>
            <w:tcW w:w="8172" w:type="dxa"/>
            <w:tcBorders>
              <w:top w:val="single" w:sz="4" w:space="0" w:color="auto"/>
              <w:left w:val="single" w:sz="4" w:space="0" w:color="auto"/>
              <w:bottom w:val="single" w:sz="4" w:space="0" w:color="auto"/>
              <w:right w:val="single" w:sz="4" w:space="0" w:color="auto"/>
            </w:tcBorders>
          </w:tcPr>
          <w:p w14:paraId="69D4E069"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обжалване</w:t>
            </w:r>
          </w:p>
        </w:tc>
      </w:tr>
      <w:tr w:rsidR="003B24D1" w:rsidRPr="0060701A" w14:paraId="71BE9D64" w14:textId="77777777" w:rsidTr="00EA21BA">
        <w:trPr>
          <w:trHeight w:val="341"/>
        </w:trPr>
        <w:tc>
          <w:tcPr>
            <w:tcW w:w="1566" w:type="dxa"/>
            <w:tcBorders>
              <w:top w:val="single" w:sz="4" w:space="0" w:color="auto"/>
              <w:left w:val="single" w:sz="4" w:space="0" w:color="auto"/>
              <w:bottom w:val="single" w:sz="4" w:space="0" w:color="auto"/>
              <w:right w:val="single" w:sz="4" w:space="0" w:color="auto"/>
            </w:tcBorders>
          </w:tcPr>
          <w:p w14:paraId="1550498C" w14:textId="77777777" w:rsidR="00D4704D" w:rsidRPr="0060701A" w:rsidRDefault="00D4704D" w:rsidP="00336BFA">
            <w:pPr>
              <w:spacing w:line="276" w:lineRule="auto"/>
              <w:jc w:val="center"/>
              <w:rPr>
                <w:rFonts w:ascii="Times New Roman" w:hAnsi="Times New Roman"/>
                <w:caps/>
                <w:szCs w:val="24"/>
                <w:lang w:val="bg-BG"/>
              </w:rPr>
            </w:pPr>
            <w:r w:rsidRPr="0060701A">
              <w:rPr>
                <w:rFonts w:ascii="Times New Roman" w:hAnsi="Times New Roman"/>
                <w:caps/>
                <w:szCs w:val="24"/>
                <w:lang w:val="bg-BG"/>
              </w:rPr>
              <w:t>x.</w:t>
            </w:r>
          </w:p>
        </w:tc>
        <w:tc>
          <w:tcPr>
            <w:tcW w:w="8172" w:type="dxa"/>
            <w:tcBorders>
              <w:top w:val="single" w:sz="4" w:space="0" w:color="auto"/>
              <w:left w:val="single" w:sz="4" w:space="0" w:color="auto"/>
              <w:bottom w:val="single" w:sz="4" w:space="0" w:color="auto"/>
              <w:right w:val="single" w:sz="4" w:space="0" w:color="auto"/>
            </w:tcBorders>
          </w:tcPr>
          <w:p w14:paraId="44224505"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ПРИЛОЖЕНИЯ</w:t>
            </w:r>
          </w:p>
        </w:tc>
      </w:tr>
      <w:tr w:rsidR="003B24D1" w:rsidRPr="0060701A" w14:paraId="44F13CDD" w14:textId="77777777" w:rsidTr="00EA21BA">
        <w:tc>
          <w:tcPr>
            <w:tcW w:w="1566" w:type="dxa"/>
            <w:tcBorders>
              <w:top w:val="single" w:sz="4" w:space="0" w:color="auto"/>
              <w:left w:val="single" w:sz="4" w:space="0" w:color="auto"/>
              <w:bottom w:val="single" w:sz="4" w:space="0" w:color="auto"/>
              <w:right w:val="single" w:sz="4" w:space="0" w:color="auto"/>
            </w:tcBorders>
          </w:tcPr>
          <w:p w14:paraId="38A8F798"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452F5C35"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ПРИЛОЖЕНИЕ № 1 – ТЕХНИЧЕСКА СПЕЦИФИКАЦИЯ</w:t>
            </w:r>
          </w:p>
        </w:tc>
      </w:tr>
      <w:tr w:rsidR="003B24D1" w:rsidRPr="0060701A" w14:paraId="28AA2ED5" w14:textId="77777777" w:rsidTr="00EA21BA">
        <w:tc>
          <w:tcPr>
            <w:tcW w:w="1566" w:type="dxa"/>
            <w:tcBorders>
              <w:top w:val="single" w:sz="4" w:space="0" w:color="auto"/>
              <w:left w:val="single" w:sz="4" w:space="0" w:color="auto"/>
              <w:bottom w:val="single" w:sz="4" w:space="0" w:color="auto"/>
              <w:right w:val="single" w:sz="4" w:space="0" w:color="auto"/>
            </w:tcBorders>
          </w:tcPr>
          <w:p w14:paraId="75B8BB6E"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4AFB604C"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ПРИЛОЖЕНИЕ № 2 – ОБРАЗЦИ на документи и УКАЗАНИе ЗА ПОДГОТОВКАта им</w:t>
            </w:r>
          </w:p>
        </w:tc>
      </w:tr>
      <w:tr w:rsidR="003B24D1" w:rsidRPr="0060701A" w14:paraId="2F7355E4" w14:textId="77777777" w:rsidTr="00EA21BA">
        <w:tc>
          <w:tcPr>
            <w:tcW w:w="1566" w:type="dxa"/>
            <w:tcBorders>
              <w:top w:val="single" w:sz="4" w:space="0" w:color="auto"/>
              <w:left w:val="single" w:sz="4" w:space="0" w:color="auto"/>
              <w:bottom w:val="single" w:sz="4" w:space="0" w:color="auto"/>
              <w:right w:val="single" w:sz="4" w:space="0" w:color="auto"/>
            </w:tcBorders>
          </w:tcPr>
          <w:p w14:paraId="23D37873" w14:textId="77777777" w:rsidR="00D4704D" w:rsidRPr="0060701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02C089CE" w14:textId="77777777" w:rsidR="00D4704D" w:rsidRPr="0060701A" w:rsidRDefault="00D4704D"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ПРИЛОЖЕНИЕ № 3 – МЕТОДИКА ЗА ОЦЕНКА НА ОФЕРТИТЕ</w:t>
            </w:r>
          </w:p>
        </w:tc>
      </w:tr>
      <w:tr w:rsidR="003B24D1" w:rsidRPr="0060701A" w14:paraId="5B5CF4AE" w14:textId="77777777" w:rsidTr="00EA21BA">
        <w:tc>
          <w:tcPr>
            <w:tcW w:w="1566" w:type="dxa"/>
            <w:tcBorders>
              <w:top w:val="single" w:sz="4" w:space="0" w:color="auto"/>
              <w:left w:val="single" w:sz="4" w:space="0" w:color="auto"/>
              <w:bottom w:val="single" w:sz="4" w:space="0" w:color="auto"/>
              <w:right w:val="single" w:sz="4" w:space="0" w:color="auto"/>
            </w:tcBorders>
          </w:tcPr>
          <w:p w14:paraId="76B2CC31" w14:textId="77777777" w:rsidR="005F11E1" w:rsidRPr="0060701A" w:rsidRDefault="005F11E1"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445065C4" w14:textId="77777777" w:rsidR="005F11E1" w:rsidRPr="0060701A" w:rsidRDefault="005F11E1" w:rsidP="00336BFA">
            <w:pPr>
              <w:spacing w:line="276" w:lineRule="auto"/>
              <w:jc w:val="both"/>
              <w:rPr>
                <w:rFonts w:ascii="Times New Roman" w:hAnsi="Times New Roman"/>
                <w:caps/>
                <w:szCs w:val="24"/>
                <w:lang w:val="bg-BG"/>
              </w:rPr>
            </w:pPr>
            <w:r w:rsidRPr="0060701A">
              <w:rPr>
                <w:rFonts w:ascii="Times New Roman" w:hAnsi="Times New Roman"/>
                <w:caps/>
                <w:szCs w:val="24"/>
                <w:lang w:val="bg-BG"/>
              </w:rPr>
              <w:t>ПРИЛОЖЕНИЕ № 4 – ИНВЕСТИЦИОННИ ПРОЕКТИ</w:t>
            </w:r>
          </w:p>
        </w:tc>
      </w:tr>
    </w:tbl>
    <w:p w14:paraId="1823A74E" w14:textId="76A587C4" w:rsidR="00D4704D" w:rsidRPr="0060701A" w:rsidRDefault="00D4704D" w:rsidP="00336BFA">
      <w:pPr>
        <w:spacing w:line="276" w:lineRule="auto"/>
        <w:jc w:val="both"/>
        <w:rPr>
          <w:rFonts w:ascii="Times New Roman" w:hAnsi="Times New Roman"/>
          <w:b/>
          <w:szCs w:val="24"/>
          <w:lang w:val="bg-BG"/>
        </w:rPr>
      </w:pPr>
      <w:r w:rsidRPr="0060701A">
        <w:rPr>
          <w:rFonts w:ascii="Times New Roman" w:hAnsi="Times New Roman"/>
          <w:b/>
          <w:szCs w:val="24"/>
          <w:lang w:val="bg-BG"/>
        </w:rPr>
        <w:t>ЗАБЕЛЕЖКИ:</w:t>
      </w:r>
    </w:p>
    <w:p w14:paraId="2AD62AFD" w14:textId="77777777" w:rsidR="00D4704D" w:rsidRPr="0060701A" w:rsidRDefault="00D4704D" w:rsidP="00336BFA">
      <w:pPr>
        <w:spacing w:line="276" w:lineRule="auto"/>
        <w:jc w:val="both"/>
        <w:rPr>
          <w:rFonts w:ascii="Times New Roman" w:hAnsi="Times New Roman"/>
          <w:b/>
          <w:szCs w:val="24"/>
          <w:lang w:val="bg-BG"/>
        </w:rPr>
      </w:pPr>
      <w:r w:rsidRPr="0060701A">
        <w:rPr>
          <w:rFonts w:ascii="Times New Roman" w:hAnsi="Times New Roman"/>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14:paraId="753BE29B"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14:paraId="15714514"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1. ОБЯВЛЕНИЕТО ЗА ОБЩЕСТВЕНА ПОРЪЧКА</w:t>
      </w:r>
    </w:p>
    <w:p w14:paraId="3573D1FB"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2. ТЕХНИЧЕСКАТА СПЕЦИФИКАЦИЯ</w:t>
      </w:r>
    </w:p>
    <w:p w14:paraId="374B4920"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3. ПРОЕКТА НА ДОГОВОР</w:t>
      </w:r>
    </w:p>
    <w:p w14:paraId="5E411A47"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4. ДОКУМЕНТАЦИЯТА ЗА ОБЩЕСТВЕНА ПОРЪЧКА</w:t>
      </w:r>
    </w:p>
    <w:p w14:paraId="029A04D7" w14:textId="77777777" w:rsidR="00D4704D" w:rsidRPr="0060701A" w:rsidRDefault="00D4704D"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5. ОБРАЗЦИТЕ НА ДОКУМЕНТИ</w:t>
      </w:r>
    </w:p>
    <w:p w14:paraId="69B866EC" w14:textId="647360E3" w:rsidR="00141BD0" w:rsidRPr="0060701A" w:rsidRDefault="005D2510" w:rsidP="00336BFA">
      <w:pPr>
        <w:tabs>
          <w:tab w:val="left" w:pos="1306"/>
        </w:tabs>
        <w:spacing w:line="276" w:lineRule="auto"/>
        <w:jc w:val="both"/>
        <w:rPr>
          <w:rFonts w:ascii="Times New Roman" w:hAnsi="Times New Roman"/>
          <w:b/>
          <w:i/>
          <w:szCs w:val="24"/>
          <w:lang w:val="bg-BG"/>
        </w:rPr>
      </w:pPr>
      <w:r w:rsidRPr="0060701A">
        <w:rPr>
          <w:rFonts w:ascii="Times New Roman" w:hAnsi="Times New Roman"/>
          <w:b/>
          <w:i/>
          <w:szCs w:val="24"/>
          <w:lang w:val="bg-BG"/>
        </w:rPr>
        <w:lastRenderedPageBreak/>
        <w:tab/>
      </w:r>
    </w:p>
    <w:p w14:paraId="3958D0BD" w14:textId="77777777" w:rsidR="005D2510" w:rsidRPr="0060701A" w:rsidRDefault="005D2510" w:rsidP="00336BFA">
      <w:pPr>
        <w:tabs>
          <w:tab w:val="left" w:pos="1306"/>
        </w:tabs>
        <w:spacing w:line="276" w:lineRule="auto"/>
        <w:jc w:val="both"/>
        <w:rPr>
          <w:rFonts w:ascii="Times New Roman" w:hAnsi="Times New Roman"/>
          <w:b/>
          <w:i/>
          <w:szCs w:val="24"/>
          <w:lang w:val="bg-BG"/>
        </w:rPr>
      </w:pPr>
    </w:p>
    <w:p w14:paraId="62515C21" w14:textId="77777777" w:rsidR="00D4704D" w:rsidRPr="0060701A" w:rsidRDefault="00D4704D" w:rsidP="00336BFA">
      <w:pPr>
        <w:spacing w:line="276" w:lineRule="auto"/>
        <w:ind w:firstLine="567"/>
        <w:jc w:val="both"/>
        <w:rPr>
          <w:rFonts w:ascii="Times New Roman" w:hAnsi="Times New Roman"/>
          <w:b/>
          <w:szCs w:val="24"/>
          <w:lang w:val="bg-BG"/>
        </w:rPr>
      </w:pPr>
      <w:r w:rsidRPr="0060701A">
        <w:rPr>
          <w:rFonts w:ascii="Times New Roman" w:hAnsi="Times New Roman"/>
          <w:b/>
          <w:szCs w:val="24"/>
          <w:lang w:val="bg-BG"/>
        </w:rPr>
        <w:t>І. ПЪЛНО ОПИСАНИЕ НА ПРЕДМЕТА НА ПОРЪЧКАТА</w:t>
      </w:r>
    </w:p>
    <w:p w14:paraId="66483A26" w14:textId="77777777" w:rsidR="00D4704D" w:rsidRPr="0060701A" w:rsidRDefault="00D4704D" w:rsidP="00336BFA">
      <w:pPr>
        <w:spacing w:line="276" w:lineRule="auto"/>
        <w:ind w:firstLine="720"/>
        <w:jc w:val="center"/>
        <w:rPr>
          <w:rFonts w:ascii="Times New Roman" w:hAnsi="Times New Roman"/>
          <w:b/>
          <w:szCs w:val="24"/>
          <w:lang w:val="bg-BG"/>
        </w:rPr>
      </w:pPr>
    </w:p>
    <w:p w14:paraId="51567DAD" w14:textId="180BD0E7" w:rsidR="007C3B5D" w:rsidRPr="0060701A" w:rsidRDefault="00D4704D" w:rsidP="007C3B5D">
      <w:pPr>
        <w:pStyle w:val="ListParagraph"/>
        <w:numPr>
          <w:ilvl w:val="0"/>
          <w:numId w:val="42"/>
        </w:numPr>
        <w:tabs>
          <w:tab w:val="left" w:pos="-4678"/>
          <w:tab w:val="left" w:pos="-4536"/>
          <w:tab w:val="left" w:pos="-4395"/>
          <w:tab w:val="left" w:pos="-1560"/>
        </w:tabs>
        <w:spacing w:line="276" w:lineRule="auto"/>
        <w:rPr>
          <w:b/>
          <w:szCs w:val="24"/>
          <w:lang w:val="bg-BG"/>
        </w:rPr>
      </w:pPr>
      <w:r w:rsidRPr="0060701A">
        <w:rPr>
          <w:b/>
          <w:szCs w:val="24"/>
          <w:lang w:val="bg-BG"/>
        </w:rPr>
        <w:t>ПРЕДМЕТ НА ПОРЪЧКАТА</w:t>
      </w:r>
    </w:p>
    <w:p w14:paraId="3ADF221E" w14:textId="40D8E71B" w:rsidR="007C3B5D" w:rsidRPr="0060701A" w:rsidRDefault="007C3B5D" w:rsidP="007C3B5D">
      <w:pPr>
        <w:tabs>
          <w:tab w:val="left" w:pos="-4678"/>
          <w:tab w:val="left" w:pos="-4536"/>
          <w:tab w:val="left" w:pos="-4395"/>
          <w:tab w:val="left" w:pos="-1560"/>
        </w:tabs>
        <w:spacing w:line="276" w:lineRule="auto"/>
        <w:rPr>
          <w:rFonts w:ascii="Times New Roman" w:hAnsi="Times New Roman"/>
          <w:b/>
          <w:bCs/>
          <w:i/>
          <w:iCs/>
          <w:color w:val="000000"/>
          <w:szCs w:val="24"/>
          <w:shd w:val="clear" w:color="auto" w:fill="FFFFFF"/>
          <w:lang w:val="bg-BG"/>
        </w:rPr>
      </w:pPr>
      <w:r w:rsidRPr="0060701A">
        <w:rPr>
          <w:rFonts w:ascii="Times New Roman" w:hAnsi="Times New Roman"/>
          <w:b/>
          <w:szCs w:val="24"/>
          <w:lang w:val="bg-BG"/>
        </w:rPr>
        <w:tab/>
        <w:t>Предметът на настоящата обществена поръчка е „</w:t>
      </w:r>
      <w:r w:rsidRPr="0060701A">
        <w:rPr>
          <w:rFonts w:ascii="Times New Roman" w:hAnsi="Times New Roman"/>
          <w:b/>
          <w:bCs/>
          <w:i/>
          <w:iCs/>
          <w:color w:val="000000"/>
          <w:szCs w:val="24"/>
          <w:shd w:val="clear" w:color="auto" w:fill="FFFFFF"/>
          <w:lang w:val="bg-BG"/>
        </w:rPr>
        <w:t>Ремонти на общинска улична и пътна мрежа на територията на Община Гурково по обособени позиции“</w:t>
      </w:r>
    </w:p>
    <w:p w14:paraId="5C26BF56" w14:textId="6D533849" w:rsidR="007C3B5D" w:rsidRPr="0060701A" w:rsidRDefault="007C3B5D" w:rsidP="007C3B5D">
      <w:pPr>
        <w:tabs>
          <w:tab w:val="left" w:pos="-4678"/>
          <w:tab w:val="left" w:pos="-4536"/>
          <w:tab w:val="left" w:pos="-4395"/>
          <w:tab w:val="left" w:pos="-1560"/>
        </w:tabs>
        <w:spacing w:line="276" w:lineRule="auto"/>
        <w:rPr>
          <w:rFonts w:ascii="Times New Roman" w:hAnsi="Times New Roman"/>
          <w:b/>
          <w:bCs/>
          <w:i/>
          <w:iCs/>
          <w:color w:val="000000"/>
          <w:szCs w:val="24"/>
          <w:shd w:val="clear" w:color="auto" w:fill="FFFFFF"/>
          <w:lang w:val="bg-BG"/>
        </w:rPr>
      </w:pPr>
      <w:r w:rsidRPr="0060701A">
        <w:rPr>
          <w:rFonts w:ascii="Times New Roman" w:hAnsi="Times New Roman"/>
          <w:b/>
          <w:bCs/>
          <w:i/>
          <w:iCs/>
          <w:color w:val="000000"/>
          <w:szCs w:val="24"/>
          <w:shd w:val="clear" w:color="auto" w:fill="FFFFFF"/>
          <w:lang w:val="bg-BG"/>
        </w:rPr>
        <w:tab/>
        <w:t>Обособена позиция № 1 „Ремонти на общинска улична мрежа на територията на Община Гурково“</w:t>
      </w:r>
    </w:p>
    <w:p w14:paraId="2CA32788" w14:textId="096B9FC6" w:rsidR="007C3B5D" w:rsidRPr="0060701A" w:rsidRDefault="007C3B5D" w:rsidP="007C3B5D">
      <w:pPr>
        <w:tabs>
          <w:tab w:val="left" w:pos="-4678"/>
          <w:tab w:val="left" w:pos="-4536"/>
          <w:tab w:val="left" w:pos="-4395"/>
          <w:tab w:val="left" w:pos="-1560"/>
        </w:tabs>
        <w:spacing w:line="276" w:lineRule="auto"/>
        <w:rPr>
          <w:rFonts w:ascii="Times New Roman" w:hAnsi="Times New Roman"/>
          <w:b/>
          <w:bCs/>
          <w:i/>
          <w:iCs/>
          <w:color w:val="000000"/>
          <w:sz w:val="21"/>
          <w:szCs w:val="21"/>
          <w:shd w:val="clear" w:color="auto" w:fill="FFFFFF"/>
          <w:lang w:val="bg-BG"/>
        </w:rPr>
      </w:pPr>
      <w:r w:rsidRPr="0060701A">
        <w:rPr>
          <w:rFonts w:ascii="Times New Roman" w:hAnsi="Times New Roman"/>
          <w:b/>
          <w:bCs/>
          <w:i/>
          <w:iCs/>
          <w:color w:val="000000"/>
          <w:szCs w:val="24"/>
          <w:shd w:val="clear" w:color="auto" w:fill="FFFFFF"/>
          <w:lang w:val="bg-BG"/>
        </w:rPr>
        <w:tab/>
        <w:t>Обособена позиция № 2 „Ремонти на общинска пътна мрежа на територията на Община Гурково“</w:t>
      </w:r>
    </w:p>
    <w:p w14:paraId="328C7E57" w14:textId="2189B485" w:rsidR="006C7008" w:rsidRPr="0060701A" w:rsidRDefault="006C7008" w:rsidP="007C3B5D">
      <w:pPr>
        <w:tabs>
          <w:tab w:val="left" w:pos="-4678"/>
          <w:tab w:val="left" w:pos="-4536"/>
          <w:tab w:val="left" w:pos="-4395"/>
          <w:tab w:val="left" w:pos="-1560"/>
        </w:tabs>
        <w:spacing w:line="276" w:lineRule="auto"/>
        <w:jc w:val="both"/>
        <w:rPr>
          <w:rStyle w:val="81"/>
          <w:rFonts w:ascii="Times New Roman" w:hAnsi="Times New Roman" w:cs="Times New Roman"/>
          <w:b/>
          <w:sz w:val="24"/>
          <w:szCs w:val="24"/>
          <w:lang w:val="bg-BG"/>
        </w:rPr>
      </w:pPr>
      <w:r w:rsidRPr="0060701A">
        <w:rPr>
          <w:rStyle w:val="81"/>
          <w:rFonts w:ascii="Times New Roman" w:hAnsi="Times New Roman" w:cs="Times New Roman"/>
          <w:b/>
          <w:sz w:val="24"/>
          <w:szCs w:val="24"/>
          <w:lang w:val="bg-BG"/>
        </w:rPr>
        <w:tab/>
      </w:r>
      <w:r w:rsidRPr="0060701A">
        <w:rPr>
          <w:rStyle w:val="81"/>
          <w:rFonts w:ascii="Times New Roman" w:hAnsi="Times New Roman" w:cs="Times New Roman"/>
          <w:b/>
          <w:sz w:val="24"/>
          <w:szCs w:val="24"/>
          <w:u w:val="single"/>
          <w:lang w:val="bg-BG"/>
        </w:rPr>
        <w:t>Описание на обществената поръчка:</w:t>
      </w:r>
      <w:r w:rsidRPr="0060701A">
        <w:rPr>
          <w:rStyle w:val="81"/>
          <w:rFonts w:ascii="Times New Roman" w:hAnsi="Times New Roman" w:cs="Times New Roman"/>
          <w:b/>
          <w:sz w:val="24"/>
          <w:szCs w:val="24"/>
          <w:lang w:val="bg-BG"/>
        </w:rPr>
        <w:t xml:space="preserve"> </w:t>
      </w:r>
    </w:p>
    <w:p w14:paraId="369222D5" w14:textId="7284107E" w:rsidR="006C7008" w:rsidRPr="0060701A" w:rsidRDefault="006C7008" w:rsidP="006C7008">
      <w:pPr>
        <w:pStyle w:val="10"/>
        <w:shd w:val="clear" w:color="auto" w:fill="auto"/>
        <w:tabs>
          <w:tab w:val="left" w:pos="-1134"/>
        </w:tabs>
        <w:spacing w:before="0" w:after="0" w:line="276" w:lineRule="auto"/>
        <w:ind w:firstLine="0"/>
        <w:jc w:val="both"/>
        <w:rPr>
          <w:rStyle w:val="81"/>
          <w:rFonts w:ascii="Times New Roman" w:hAnsi="Times New Roman" w:cs="Times New Roman"/>
          <w:sz w:val="24"/>
          <w:szCs w:val="24"/>
          <w:lang w:val="bg-BG"/>
        </w:rPr>
      </w:pPr>
      <w:r w:rsidRPr="0060701A">
        <w:rPr>
          <w:rStyle w:val="81"/>
          <w:rFonts w:ascii="Times New Roman" w:hAnsi="Times New Roman" w:cs="Times New Roman"/>
          <w:sz w:val="24"/>
          <w:szCs w:val="24"/>
          <w:lang w:val="bg-BG"/>
        </w:rPr>
        <w:tab/>
        <w:t xml:space="preserve">Предметът на поръчката включва извършване на </w:t>
      </w:r>
      <w:r w:rsidR="007C3B5D" w:rsidRPr="0060701A">
        <w:rPr>
          <w:rStyle w:val="81"/>
          <w:rFonts w:ascii="Times New Roman" w:hAnsi="Times New Roman" w:cs="Times New Roman"/>
          <w:sz w:val="24"/>
          <w:szCs w:val="24"/>
          <w:lang w:val="bg-BG"/>
        </w:rPr>
        <w:t>ремонтни</w:t>
      </w:r>
      <w:r w:rsidRPr="0060701A">
        <w:rPr>
          <w:rStyle w:val="81"/>
          <w:rFonts w:ascii="Times New Roman" w:hAnsi="Times New Roman" w:cs="Times New Roman"/>
          <w:sz w:val="24"/>
          <w:szCs w:val="24"/>
          <w:lang w:val="bg-BG"/>
        </w:rPr>
        <w:t xml:space="preserve"> работи </w:t>
      </w:r>
      <w:r w:rsidR="007C3B5D" w:rsidRPr="0060701A">
        <w:rPr>
          <w:rStyle w:val="81"/>
          <w:rFonts w:ascii="Times New Roman" w:hAnsi="Times New Roman" w:cs="Times New Roman"/>
          <w:sz w:val="24"/>
          <w:szCs w:val="24"/>
          <w:lang w:val="bg-BG"/>
        </w:rPr>
        <w:t xml:space="preserve">на </w:t>
      </w:r>
      <w:r w:rsidRPr="0060701A">
        <w:rPr>
          <w:rStyle w:val="81"/>
          <w:rFonts w:ascii="Times New Roman" w:hAnsi="Times New Roman" w:cs="Times New Roman"/>
          <w:sz w:val="24"/>
          <w:szCs w:val="24"/>
          <w:lang w:val="bg-BG"/>
        </w:rPr>
        <w:t>уличната</w:t>
      </w:r>
      <w:r w:rsidR="007C3B5D" w:rsidRPr="0060701A">
        <w:rPr>
          <w:rStyle w:val="81"/>
          <w:rFonts w:ascii="Times New Roman" w:hAnsi="Times New Roman" w:cs="Times New Roman"/>
          <w:sz w:val="24"/>
          <w:szCs w:val="24"/>
          <w:lang w:val="bg-BG"/>
        </w:rPr>
        <w:t xml:space="preserve"> и пътна</w:t>
      </w:r>
      <w:r w:rsidRPr="0060701A">
        <w:rPr>
          <w:rStyle w:val="81"/>
          <w:rFonts w:ascii="Times New Roman" w:hAnsi="Times New Roman" w:cs="Times New Roman"/>
          <w:sz w:val="24"/>
          <w:szCs w:val="24"/>
          <w:lang w:val="bg-BG"/>
        </w:rPr>
        <w:t xml:space="preserve"> мрежа на територията на Община Гурково. </w:t>
      </w:r>
    </w:p>
    <w:p w14:paraId="64EF18D1" w14:textId="77777777" w:rsidR="00350DCE" w:rsidRDefault="006C7008" w:rsidP="00350DCE">
      <w:pPr>
        <w:pStyle w:val="10"/>
        <w:shd w:val="clear" w:color="auto" w:fill="auto"/>
        <w:tabs>
          <w:tab w:val="left" w:pos="-1134"/>
        </w:tabs>
        <w:spacing w:before="0" w:after="0" w:line="276" w:lineRule="auto"/>
        <w:ind w:firstLine="0"/>
        <w:jc w:val="both"/>
        <w:rPr>
          <w:rStyle w:val="81"/>
          <w:rFonts w:ascii="Times New Roman" w:hAnsi="Times New Roman" w:cs="Times New Roman"/>
          <w:sz w:val="24"/>
          <w:szCs w:val="24"/>
          <w:lang w:val="bg-BG"/>
        </w:rPr>
      </w:pPr>
      <w:r w:rsidRPr="0060701A">
        <w:rPr>
          <w:rStyle w:val="81"/>
          <w:rFonts w:ascii="Times New Roman" w:hAnsi="Times New Roman" w:cs="Times New Roman"/>
          <w:sz w:val="24"/>
          <w:szCs w:val="24"/>
          <w:lang w:val="bg-BG"/>
        </w:rPr>
        <w:tab/>
        <w:t>Възлагането на обществената поръчка има за цел да бъдат отстранявани възникнали повреди на уличната</w:t>
      </w:r>
      <w:r w:rsidR="007C3B5D" w:rsidRPr="0060701A">
        <w:rPr>
          <w:rStyle w:val="81"/>
          <w:rFonts w:ascii="Times New Roman" w:hAnsi="Times New Roman" w:cs="Times New Roman"/>
          <w:sz w:val="24"/>
          <w:szCs w:val="24"/>
          <w:lang w:val="bg-BG"/>
        </w:rPr>
        <w:t xml:space="preserve"> </w:t>
      </w:r>
      <w:r w:rsidR="00081986">
        <w:rPr>
          <w:rStyle w:val="81"/>
          <w:rFonts w:ascii="Times New Roman" w:hAnsi="Times New Roman" w:cs="Times New Roman"/>
          <w:sz w:val="24"/>
          <w:szCs w:val="24"/>
          <w:lang w:val="bg-BG"/>
        </w:rPr>
        <w:t>и</w:t>
      </w:r>
      <w:r w:rsidR="007C3B5D" w:rsidRPr="0060701A">
        <w:rPr>
          <w:rStyle w:val="81"/>
          <w:rFonts w:ascii="Times New Roman" w:hAnsi="Times New Roman" w:cs="Times New Roman"/>
          <w:sz w:val="24"/>
          <w:szCs w:val="24"/>
          <w:lang w:val="bg-BG"/>
        </w:rPr>
        <w:t xml:space="preserve"> пътна</w:t>
      </w:r>
      <w:r w:rsidRPr="0060701A">
        <w:rPr>
          <w:rStyle w:val="81"/>
          <w:rFonts w:ascii="Times New Roman" w:hAnsi="Times New Roman" w:cs="Times New Roman"/>
          <w:sz w:val="24"/>
          <w:szCs w:val="24"/>
          <w:lang w:val="bg-BG"/>
        </w:rPr>
        <w:t xml:space="preserve"> мрежа на територията на Община Гурково, което ще позволи нормалното експлоатиране на същата.</w:t>
      </w:r>
    </w:p>
    <w:p w14:paraId="39E3EDE5" w14:textId="77777777" w:rsidR="00350DCE" w:rsidRDefault="00350DCE" w:rsidP="006C7008">
      <w:pPr>
        <w:pStyle w:val="10"/>
        <w:shd w:val="clear" w:color="auto" w:fill="auto"/>
        <w:tabs>
          <w:tab w:val="left" w:pos="-1134"/>
        </w:tabs>
        <w:spacing w:before="0" w:after="0" w:line="276" w:lineRule="auto"/>
        <w:ind w:firstLine="0"/>
        <w:jc w:val="both"/>
        <w:rPr>
          <w:rFonts w:ascii="Times New Roman" w:eastAsia="Arial" w:hAnsi="Times New Roman" w:cs="Times New Roman"/>
          <w:shd w:val="clear" w:color="auto" w:fill="FFFFFF"/>
          <w:lang w:val="bg-BG"/>
        </w:rPr>
      </w:pPr>
      <w:r>
        <w:rPr>
          <w:rStyle w:val="81"/>
          <w:rFonts w:ascii="Times New Roman" w:hAnsi="Times New Roman" w:cs="Times New Roman"/>
          <w:sz w:val="24"/>
          <w:szCs w:val="24"/>
          <w:lang w:val="bg-BG"/>
        </w:rPr>
        <w:tab/>
      </w:r>
      <w:r w:rsidR="006C7008" w:rsidRPr="0060701A">
        <w:rPr>
          <w:rFonts w:ascii="Times New Roman" w:hAnsi="Times New Roman" w:cs="Times New Roman"/>
          <w:lang w:val="bg-BG"/>
        </w:rPr>
        <w:t>Отчитайки спецификата и обема на отделните дейности – предмет на възлагане</w:t>
      </w:r>
      <w:r w:rsidR="007C3B5D" w:rsidRPr="0060701A">
        <w:rPr>
          <w:rFonts w:ascii="Times New Roman" w:hAnsi="Times New Roman" w:cs="Times New Roman"/>
          <w:lang w:val="bg-BG"/>
        </w:rPr>
        <w:t xml:space="preserve"> по обособени позиции</w:t>
      </w:r>
      <w:r w:rsidR="006C7008" w:rsidRPr="0060701A">
        <w:rPr>
          <w:rFonts w:ascii="Times New Roman" w:hAnsi="Times New Roman" w:cs="Times New Roman"/>
          <w:lang w:val="bg-BG"/>
        </w:rPr>
        <w:t xml:space="preserve">, се предвижда обществената поръчка да бъде изпълнявана </w:t>
      </w:r>
      <w:r w:rsidR="006C7008" w:rsidRPr="0060701A">
        <w:rPr>
          <w:rFonts w:ascii="Times New Roman" w:hAnsi="Times New Roman" w:cs="Times New Roman"/>
          <w:b/>
          <w:lang w:val="bg-BG"/>
        </w:rPr>
        <w:t>за период от 36 /тридесет и шест/ месеца, считано от датата на сключването на договора за обществена поръчка.</w:t>
      </w:r>
      <w:r>
        <w:rPr>
          <w:rFonts w:ascii="Times New Roman" w:hAnsi="Times New Roman" w:cs="Times New Roman"/>
          <w:b/>
          <w:lang w:val="bg-BG"/>
        </w:rPr>
        <w:t xml:space="preserve"> </w:t>
      </w:r>
      <w:r w:rsidRPr="00391FE0">
        <w:rPr>
          <w:rFonts w:ascii="Times New Roman" w:eastAsia="Calibri" w:hAnsi="Times New Roman" w:cs="Times New Roman"/>
          <w:lang w:val="bg-BG"/>
        </w:rPr>
        <w:t xml:space="preserve">Договорът за изпълнение на обществената поръчка е с продължително изпълнение и дейностите от предмета на поръчката ще бъдат изпълнявани за период от </w:t>
      </w:r>
      <w:r w:rsidRPr="00391FE0">
        <w:rPr>
          <w:rFonts w:ascii="Times New Roman" w:eastAsia="Calibri" w:hAnsi="Times New Roman" w:cs="Times New Roman"/>
          <w:b/>
          <w:lang w:val="bg-BG"/>
        </w:rPr>
        <w:t>36 /тридесет и шест/ месеца</w:t>
      </w:r>
      <w:r w:rsidRPr="00391FE0">
        <w:rPr>
          <w:rFonts w:ascii="Times New Roman" w:eastAsia="Calibri" w:hAnsi="Times New Roman" w:cs="Times New Roman"/>
          <w:lang w:val="bg-BG"/>
        </w:rPr>
        <w:t xml:space="preserve">, считано от  датата на сключването му </w:t>
      </w:r>
      <w:r w:rsidRPr="00391FE0">
        <w:rPr>
          <w:rFonts w:ascii="Times New Roman" w:eastAsia="Calibri" w:hAnsi="Times New Roman" w:cs="Times New Roman"/>
          <w:b/>
          <w:u w:val="single"/>
          <w:lang w:val="bg-BG"/>
        </w:rPr>
        <w:t>или</w:t>
      </w:r>
      <w:r w:rsidRPr="00391FE0">
        <w:rPr>
          <w:rFonts w:ascii="Times New Roman" w:eastAsia="Calibri" w:hAnsi="Times New Roman" w:cs="Times New Roman"/>
          <w:b/>
          <w:lang w:val="bg-BG"/>
        </w:rPr>
        <w:t xml:space="preserve"> до достигане на максималната прогнозна стойност на поръчката, което от двете събития настъпи първо.</w:t>
      </w:r>
    </w:p>
    <w:p w14:paraId="20985FC2" w14:textId="5D561876" w:rsidR="006C7008" w:rsidRPr="00350DCE" w:rsidRDefault="00350DCE" w:rsidP="006C7008">
      <w:pPr>
        <w:pStyle w:val="10"/>
        <w:shd w:val="clear" w:color="auto" w:fill="auto"/>
        <w:tabs>
          <w:tab w:val="left" w:pos="-1134"/>
        </w:tabs>
        <w:spacing w:before="0" w:after="0" w:line="276" w:lineRule="auto"/>
        <w:ind w:firstLine="0"/>
        <w:jc w:val="both"/>
        <w:rPr>
          <w:rFonts w:ascii="Times New Roman" w:eastAsia="Arial" w:hAnsi="Times New Roman" w:cs="Times New Roman"/>
          <w:shd w:val="clear" w:color="auto" w:fill="FFFFFF"/>
          <w:lang w:val="bg-BG"/>
        </w:rPr>
      </w:pPr>
      <w:r>
        <w:rPr>
          <w:rFonts w:ascii="Times New Roman" w:eastAsia="Arial" w:hAnsi="Times New Roman" w:cs="Times New Roman"/>
          <w:shd w:val="clear" w:color="auto" w:fill="FFFFFF"/>
          <w:lang w:val="bg-BG"/>
        </w:rPr>
        <w:tab/>
      </w:r>
      <w:r w:rsidR="006C7008" w:rsidRPr="0060701A">
        <w:rPr>
          <w:rFonts w:ascii="Times New Roman" w:hAnsi="Times New Roman" w:cs="Times New Roman"/>
          <w:lang w:val="bg-BG"/>
        </w:rPr>
        <w:t xml:space="preserve">Конкретните дейности ще бъдат заявявани от Възложителя при възникнала необходимост от </w:t>
      </w:r>
      <w:r w:rsidR="006C7008" w:rsidRPr="0060701A">
        <w:rPr>
          <w:rStyle w:val="81"/>
          <w:rFonts w:ascii="Times New Roman" w:hAnsi="Times New Roman" w:cs="Times New Roman"/>
          <w:sz w:val="24"/>
          <w:szCs w:val="24"/>
          <w:lang w:val="bg-BG"/>
        </w:rPr>
        <w:t xml:space="preserve">извършване на ремонтно-възстановителни работи на уличната </w:t>
      </w:r>
      <w:r w:rsidR="00081986">
        <w:rPr>
          <w:rStyle w:val="81"/>
          <w:rFonts w:ascii="Times New Roman" w:hAnsi="Times New Roman" w:cs="Times New Roman"/>
          <w:sz w:val="24"/>
          <w:szCs w:val="24"/>
          <w:lang w:val="bg-BG"/>
        </w:rPr>
        <w:t xml:space="preserve">и пътна </w:t>
      </w:r>
      <w:r w:rsidR="006C7008" w:rsidRPr="0060701A">
        <w:rPr>
          <w:rStyle w:val="81"/>
          <w:rFonts w:ascii="Times New Roman" w:hAnsi="Times New Roman" w:cs="Times New Roman"/>
          <w:sz w:val="24"/>
          <w:szCs w:val="24"/>
          <w:lang w:val="bg-BG"/>
        </w:rPr>
        <w:t>мрежа</w:t>
      </w:r>
      <w:r w:rsidR="006C7008" w:rsidRPr="0060701A">
        <w:rPr>
          <w:rFonts w:ascii="Times New Roman" w:hAnsi="Times New Roman" w:cs="Times New Roman"/>
          <w:lang w:val="bg-BG"/>
        </w:rPr>
        <w:t>, съгласно индикативния списък на основните видове работи, посочени в Техническата спецификация – неразделна част от настоящата документация.</w:t>
      </w:r>
    </w:p>
    <w:p w14:paraId="109E57A4" w14:textId="77777777" w:rsidR="006C7008" w:rsidRPr="0060701A" w:rsidRDefault="006C7008" w:rsidP="006C7008">
      <w:pPr>
        <w:autoSpaceDE w:val="0"/>
        <w:autoSpaceDN w:val="0"/>
        <w:adjustRightInd w:val="0"/>
        <w:snapToGrid w:val="0"/>
        <w:spacing w:line="276" w:lineRule="auto"/>
        <w:jc w:val="both"/>
        <w:rPr>
          <w:rFonts w:ascii="Times New Roman" w:hAnsi="Times New Roman"/>
          <w:b/>
          <w:szCs w:val="24"/>
          <w:lang w:val="bg-BG"/>
        </w:rPr>
      </w:pPr>
      <w:r w:rsidRPr="0060701A">
        <w:rPr>
          <w:rStyle w:val="FontStyle31"/>
          <w:rFonts w:ascii="Times New Roman" w:eastAsia="Arial" w:hAnsi="Times New Roman" w:cs="Times New Roman"/>
          <w:sz w:val="24"/>
          <w:szCs w:val="24"/>
          <w:lang w:val="bg-BG"/>
        </w:rPr>
        <w:t xml:space="preserve">           </w:t>
      </w:r>
      <w:r w:rsidRPr="0060701A">
        <w:rPr>
          <w:rFonts w:ascii="Times New Roman" w:hAnsi="Times New Roman"/>
          <w:b/>
          <w:szCs w:val="24"/>
          <w:lang w:val="bg-BG"/>
        </w:rPr>
        <w:t xml:space="preserve">Обхватът, обемът и изискванията към изпълнението на  обществената поръчка са подробно описани и регламентирани в Технически спецификации, неразделна част към настоящата документация. </w:t>
      </w:r>
    </w:p>
    <w:p w14:paraId="41BA4337" w14:textId="7602C634" w:rsidR="005C43B4" w:rsidRPr="0060701A" w:rsidRDefault="005C43B4" w:rsidP="00336BFA">
      <w:pPr>
        <w:tabs>
          <w:tab w:val="left" w:pos="-4536"/>
          <w:tab w:val="left" w:pos="-4395"/>
          <w:tab w:val="left" w:pos="-1560"/>
        </w:tabs>
        <w:spacing w:line="276" w:lineRule="auto"/>
        <w:ind w:firstLine="567"/>
        <w:jc w:val="both"/>
        <w:rPr>
          <w:rFonts w:ascii="Times New Roman" w:hAnsi="Times New Roman"/>
          <w:szCs w:val="24"/>
          <w:lang w:val="bg-BG"/>
        </w:rPr>
      </w:pPr>
    </w:p>
    <w:p w14:paraId="21B16E5F" w14:textId="77777777" w:rsidR="005C43B4" w:rsidRPr="0060701A" w:rsidRDefault="005C43B4" w:rsidP="00336BFA">
      <w:pPr>
        <w:tabs>
          <w:tab w:val="left" w:pos="-4536"/>
          <w:tab w:val="left" w:pos="-4395"/>
          <w:tab w:val="left" w:pos="-1560"/>
        </w:tabs>
        <w:spacing w:line="276" w:lineRule="auto"/>
        <w:ind w:firstLine="567"/>
        <w:jc w:val="both"/>
        <w:rPr>
          <w:rFonts w:ascii="Times New Roman" w:hAnsi="Times New Roman"/>
          <w:szCs w:val="24"/>
          <w:lang w:val="bg-BG"/>
        </w:rPr>
      </w:pPr>
      <w:r w:rsidRPr="0060701A">
        <w:rPr>
          <w:rFonts w:ascii="Times New Roman" w:hAnsi="Times New Roman"/>
          <w:b/>
          <w:szCs w:val="24"/>
          <w:lang w:val="bg-BG"/>
        </w:rPr>
        <w:t>2</w:t>
      </w:r>
      <w:r w:rsidR="00D4704D" w:rsidRPr="0060701A">
        <w:rPr>
          <w:rFonts w:ascii="Times New Roman" w:hAnsi="Times New Roman"/>
          <w:b/>
          <w:szCs w:val="24"/>
          <w:lang w:val="bg-BG"/>
        </w:rPr>
        <w:t>. ОБЕКТ НА ПОРЪЧКАТА</w:t>
      </w:r>
    </w:p>
    <w:p w14:paraId="2EE400BD" w14:textId="77777777" w:rsidR="005C43B4" w:rsidRPr="0060701A" w:rsidRDefault="00D4704D" w:rsidP="00336BFA">
      <w:pPr>
        <w:tabs>
          <w:tab w:val="left" w:pos="-4536"/>
          <w:tab w:val="left" w:pos="-4395"/>
          <w:tab w:val="left" w:pos="-1560"/>
        </w:tabs>
        <w:spacing w:line="276" w:lineRule="auto"/>
        <w:ind w:firstLine="567"/>
        <w:jc w:val="both"/>
        <w:rPr>
          <w:rFonts w:ascii="Times New Roman" w:hAnsi="Times New Roman"/>
          <w:szCs w:val="24"/>
          <w:lang w:val="bg-BG"/>
        </w:rPr>
      </w:pPr>
      <w:r w:rsidRPr="0060701A">
        <w:rPr>
          <w:rFonts w:ascii="Times New Roman" w:hAnsi="Times New Roman"/>
          <w:szCs w:val="24"/>
          <w:lang w:val="bg-BG"/>
        </w:rPr>
        <w:t>Обект на настоящата обществена поръчка е „СТРОИТЕЛСТВО“ по смисъла на чл. 3, ал. 1, т. 1 от ЗОП.</w:t>
      </w:r>
    </w:p>
    <w:p w14:paraId="7BFD1E69" w14:textId="77777777" w:rsidR="005C43B4" w:rsidRPr="0060701A" w:rsidRDefault="005C43B4" w:rsidP="00336BFA">
      <w:pPr>
        <w:tabs>
          <w:tab w:val="left" w:pos="-4536"/>
          <w:tab w:val="left" w:pos="-4395"/>
          <w:tab w:val="left" w:pos="-1560"/>
        </w:tabs>
        <w:spacing w:line="276" w:lineRule="auto"/>
        <w:ind w:firstLine="567"/>
        <w:jc w:val="both"/>
        <w:rPr>
          <w:rFonts w:ascii="Times New Roman" w:hAnsi="Times New Roman"/>
          <w:b/>
          <w:szCs w:val="24"/>
          <w:lang w:val="bg-BG"/>
        </w:rPr>
      </w:pPr>
    </w:p>
    <w:p w14:paraId="3884947C" w14:textId="77777777" w:rsidR="005C43B4" w:rsidRPr="0060701A" w:rsidRDefault="00C106D4" w:rsidP="00336BFA">
      <w:pPr>
        <w:tabs>
          <w:tab w:val="left" w:pos="-4536"/>
          <w:tab w:val="left" w:pos="-4395"/>
          <w:tab w:val="left" w:pos="-1560"/>
        </w:tabs>
        <w:spacing w:line="276" w:lineRule="auto"/>
        <w:ind w:firstLine="567"/>
        <w:jc w:val="both"/>
        <w:rPr>
          <w:rFonts w:ascii="Times New Roman" w:hAnsi="Times New Roman"/>
          <w:szCs w:val="24"/>
          <w:lang w:val="bg-BG"/>
        </w:rPr>
      </w:pPr>
      <w:r w:rsidRPr="0060701A">
        <w:rPr>
          <w:rFonts w:ascii="Times New Roman" w:hAnsi="Times New Roman"/>
          <w:b/>
          <w:szCs w:val="24"/>
          <w:lang w:val="bg-BG"/>
        </w:rPr>
        <w:t>3</w:t>
      </w:r>
      <w:r w:rsidR="00D4704D" w:rsidRPr="0060701A">
        <w:rPr>
          <w:rFonts w:ascii="Times New Roman" w:hAnsi="Times New Roman"/>
          <w:b/>
          <w:szCs w:val="24"/>
          <w:lang w:val="bg-BG"/>
        </w:rPr>
        <w:t>. ВИД НА ПРОЦЕДУРАТА</w:t>
      </w:r>
    </w:p>
    <w:p w14:paraId="51413A14" w14:textId="77777777" w:rsidR="00C106D4" w:rsidRPr="0060701A" w:rsidRDefault="00C106D4" w:rsidP="00336BFA">
      <w:pPr>
        <w:tabs>
          <w:tab w:val="left" w:pos="-4536"/>
          <w:tab w:val="left" w:pos="-4395"/>
          <w:tab w:val="left" w:pos="-1560"/>
        </w:tabs>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На основание чл. 18, ал. 1, т. 12 от ЗОП във връзка с чл. 20, ал. 2, т. 1 от ЗОП настоящата обществената поръчка се възлага чрез „публично състезание“ по реда на ЗОП и съгласно ППЗОП. Публичното състезание е процедура, при които всички заинтересовани лица могат да подадат оферта, с което придобиват качеството участник. </w:t>
      </w:r>
    </w:p>
    <w:p w14:paraId="4E5DF3B9" w14:textId="77777777" w:rsidR="00D4704D" w:rsidRPr="0060701A" w:rsidRDefault="00D4704D" w:rsidP="00336BFA">
      <w:pPr>
        <w:spacing w:line="276" w:lineRule="auto"/>
        <w:ind w:firstLine="567"/>
        <w:jc w:val="both"/>
        <w:rPr>
          <w:rFonts w:ascii="Times New Roman" w:hAnsi="Times New Roman"/>
          <w:szCs w:val="24"/>
          <w:lang w:val="bg-BG"/>
        </w:rPr>
      </w:pPr>
    </w:p>
    <w:p w14:paraId="055BCD9D" w14:textId="77777777" w:rsidR="00D4704D" w:rsidRPr="0060701A" w:rsidRDefault="00C106D4" w:rsidP="00336BFA">
      <w:pPr>
        <w:spacing w:line="276" w:lineRule="auto"/>
        <w:ind w:firstLine="567"/>
        <w:jc w:val="both"/>
        <w:rPr>
          <w:rFonts w:ascii="Times New Roman" w:hAnsi="Times New Roman"/>
          <w:szCs w:val="24"/>
          <w:lang w:val="bg-BG"/>
        </w:rPr>
      </w:pPr>
      <w:r w:rsidRPr="0060701A">
        <w:rPr>
          <w:rFonts w:ascii="Times New Roman" w:hAnsi="Times New Roman"/>
          <w:b/>
          <w:szCs w:val="24"/>
          <w:lang w:val="bg-BG"/>
        </w:rPr>
        <w:t>4</w:t>
      </w:r>
      <w:r w:rsidR="00D4704D" w:rsidRPr="0060701A">
        <w:rPr>
          <w:rFonts w:ascii="Times New Roman" w:hAnsi="Times New Roman"/>
          <w:b/>
          <w:szCs w:val="24"/>
          <w:lang w:val="bg-BG"/>
        </w:rPr>
        <w:t>. СРОК И МЯСТО НА ИЗПЪЛНЕНИЕ</w:t>
      </w:r>
    </w:p>
    <w:p w14:paraId="221A14B1" w14:textId="77777777" w:rsidR="00FC3DC5" w:rsidRPr="0060701A" w:rsidRDefault="00C106D4" w:rsidP="00FC3DC5">
      <w:pPr>
        <w:spacing w:line="276" w:lineRule="auto"/>
        <w:ind w:firstLine="567"/>
        <w:jc w:val="both"/>
        <w:rPr>
          <w:rFonts w:ascii="Times New Roman" w:hAnsi="Times New Roman"/>
          <w:b/>
          <w:szCs w:val="24"/>
          <w:lang w:val="bg-BG" w:eastAsia="bg-BG"/>
        </w:rPr>
      </w:pPr>
      <w:r w:rsidRPr="0060701A">
        <w:rPr>
          <w:rFonts w:ascii="Times New Roman" w:hAnsi="Times New Roman"/>
          <w:b/>
          <w:szCs w:val="24"/>
          <w:lang w:val="bg-BG" w:eastAsia="bg-BG"/>
        </w:rPr>
        <w:t>4</w:t>
      </w:r>
      <w:r w:rsidR="00D4704D" w:rsidRPr="0060701A">
        <w:rPr>
          <w:rFonts w:ascii="Times New Roman" w:hAnsi="Times New Roman"/>
          <w:b/>
          <w:szCs w:val="24"/>
          <w:lang w:val="bg-BG" w:eastAsia="bg-BG"/>
        </w:rPr>
        <w:t xml:space="preserve">.1. Срок за изпълнение: </w:t>
      </w:r>
    </w:p>
    <w:p w14:paraId="2A8E6C59" w14:textId="3B83E81F" w:rsidR="00FC3DC5" w:rsidRPr="0060701A" w:rsidRDefault="00FC3DC5" w:rsidP="00FC3DC5">
      <w:pPr>
        <w:spacing w:line="276" w:lineRule="auto"/>
        <w:ind w:firstLine="567"/>
        <w:jc w:val="both"/>
        <w:rPr>
          <w:rFonts w:ascii="Times New Roman" w:hAnsi="Times New Roman"/>
          <w:szCs w:val="24"/>
          <w:lang w:val="bg-BG"/>
        </w:rPr>
      </w:pPr>
      <w:r w:rsidRPr="0060701A">
        <w:rPr>
          <w:rFonts w:ascii="Times New Roman" w:hAnsi="Times New Roman"/>
          <w:szCs w:val="24"/>
          <w:lang w:val="bg-BG"/>
        </w:rPr>
        <w:lastRenderedPageBreak/>
        <w:t xml:space="preserve">Срокът за изпълнение на всяка конкретна заявка се определя от Възложителя с възлагателно писмо, като при всяко отделно възлагане ще се съобразява обема на заявката, а именно дължината и състоянието на участъка, спецификата на дейностите и други релевантни обстоятелства за изпълнението на възложените дейности за конкретния случай. </w:t>
      </w:r>
    </w:p>
    <w:p w14:paraId="33C0B12D" w14:textId="77777777" w:rsidR="00FC3DC5" w:rsidRPr="0060701A" w:rsidRDefault="00FC3DC5" w:rsidP="00FC3DC5">
      <w:pPr>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Срокът за изпълнение започва да тече от деня, следващ деня на получаване на възлагателното писмо от страна на Изпълнителя. </w:t>
      </w:r>
    </w:p>
    <w:p w14:paraId="4AFC0878" w14:textId="77777777" w:rsidR="00FC3DC5" w:rsidRPr="0060701A" w:rsidRDefault="00FC3DC5" w:rsidP="00FC3DC5">
      <w:pPr>
        <w:spacing w:line="276" w:lineRule="auto"/>
        <w:ind w:firstLine="567"/>
        <w:jc w:val="both"/>
        <w:rPr>
          <w:rFonts w:ascii="Times New Roman" w:hAnsi="Times New Roman"/>
          <w:szCs w:val="24"/>
          <w:lang w:val="bg-BG"/>
        </w:rPr>
      </w:pPr>
      <w:r w:rsidRPr="0060701A">
        <w:rPr>
          <w:rFonts w:ascii="Times New Roman" w:hAnsi="Times New Roman"/>
          <w:szCs w:val="24"/>
          <w:lang w:val="bg-BG"/>
        </w:rPr>
        <w:t>За приключване изпълнението на дейностите по конкретната заявка, Изпълнителят ще уведомява писмено Възложителя. Уведомлението по предходното изречение не е равнозначно на приемане на извършените дейности от страна на Възложителя по конкретното възлагане. За приемането на извършените дейности ще се съставя приемо-предавателен протокол между страните по договора или упълномощени от тях лица.</w:t>
      </w:r>
    </w:p>
    <w:p w14:paraId="55A1ECB9" w14:textId="4B12FD93"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hAnsi="Times New Roman"/>
          <w:szCs w:val="24"/>
          <w:lang w:val="bg-BG"/>
        </w:rPr>
        <w:t xml:space="preserve">Договорът за изпълнение на обществената поръчка е с продължително изпълнение и дейностите от предмета на поръчката ще бъдат изпълнявани за период от </w:t>
      </w:r>
      <w:r w:rsidRPr="0060701A">
        <w:rPr>
          <w:rFonts w:ascii="Times New Roman" w:hAnsi="Times New Roman"/>
          <w:b/>
          <w:szCs w:val="24"/>
          <w:lang w:val="bg-BG"/>
        </w:rPr>
        <w:t>36 /тридесет и шест/ месеца</w:t>
      </w:r>
      <w:r w:rsidRPr="0060701A">
        <w:rPr>
          <w:rFonts w:ascii="Times New Roman" w:hAnsi="Times New Roman"/>
          <w:szCs w:val="24"/>
          <w:lang w:val="bg-BG"/>
        </w:rPr>
        <w:t xml:space="preserve">, считано от  датата на сключването му </w:t>
      </w:r>
      <w:r w:rsidRPr="0060701A">
        <w:rPr>
          <w:rFonts w:ascii="Times New Roman" w:hAnsi="Times New Roman"/>
          <w:b/>
          <w:szCs w:val="24"/>
          <w:u w:val="single"/>
          <w:lang w:val="bg-BG"/>
        </w:rPr>
        <w:t>или</w:t>
      </w:r>
      <w:r w:rsidRPr="0060701A">
        <w:rPr>
          <w:rFonts w:ascii="Times New Roman" w:hAnsi="Times New Roman"/>
          <w:b/>
          <w:szCs w:val="24"/>
          <w:lang w:val="bg-BG"/>
        </w:rPr>
        <w:t xml:space="preserve"> до достигане на максималната прогнозна стойност на поръчката, което от двете събития настъпи първо.</w:t>
      </w:r>
    </w:p>
    <w:p w14:paraId="42B80388" w14:textId="77777777" w:rsidR="003010CD" w:rsidRPr="0060701A" w:rsidRDefault="00C106D4" w:rsidP="00336BFA">
      <w:pPr>
        <w:spacing w:line="276" w:lineRule="auto"/>
        <w:ind w:firstLine="567"/>
        <w:jc w:val="both"/>
        <w:rPr>
          <w:rFonts w:ascii="Times New Roman" w:hAnsi="Times New Roman"/>
          <w:b/>
          <w:szCs w:val="24"/>
          <w:lang w:val="bg-BG" w:eastAsia="bg-BG"/>
        </w:rPr>
      </w:pPr>
      <w:r w:rsidRPr="0060701A">
        <w:rPr>
          <w:rFonts w:ascii="Times New Roman" w:eastAsia="Verdana-Bold" w:hAnsi="Times New Roman"/>
          <w:b/>
          <w:szCs w:val="24"/>
          <w:lang w:val="bg-BG"/>
        </w:rPr>
        <w:t>4</w:t>
      </w:r>
      <w:r w:rsidR="00D4704D" w:rsidRPr="0060701A">
        <w:rPr>
          <w:rFonts w:ascii="Times New Roman" w:eastAsia="Verdana-Bold" w:hAnsi="Times New Roman"/>
          <w:b/>
          <w:szCs w:val="24"/>
          <w:lang w:val="bg-BG"/>
        </w:rPr>
        <w:t>.2. Място на изпълнение:</w:t>
      </w:r>
    </w:p>
    <w:p w14:paraId="09602BCA" w14:textId="77777777" w:rsidR="007C3B5D" w:rsidRPr="0060701A" w:rsidRDefault="00D4704D" w:rsidP="00336BFA">
      <w:pPr>
        <w:spacing w:line="276" w:lineRule="auto"/>
        <w:ind w:firstLine="567"/>
        <w:jc w:val="both"/>
        <w:rPr>
          <w:rFonts w:ascii="Times New Roman" w:eastAsia="Verdana-Bold" w:hAnsi="Times New Roman"/>
          <w:szCs w:val="24"/>
          <w:lang w:val="bg-BG"/>
        </w:rPr>
      </w:pPr>
      <w:r w:rsidRPr="0060701A">
        <w:rPr>
          <w:rFonts w:ascii="Times New Roman" w:eastAsia="Verdana-Bold" w:hAnsi="Times New Roman"/>
          <w:szCs w:val="24"/>
          <w:lang w:val="bg-BG"/>
        </w:rPr>
        <w:t>Място на изпълнение на поръчката</w:t>
      </w:r>
      <w:r w:rsidR="007C3B5D" w:rsidRPr="0060701A">
        <w:rPr>
          <w:rFonts w:ascii="Times New Roman" w:eastAsia="Verdana-Bold" w:hAnsi="Times New Roman"/>
          <w:szCs w:val="24"/>
          <w:lang w:val="bg-BG"/>
        </w:rPr>
        <w:t>:</w:t>
      </w:r>
    </w:p>
    <w:p w14:paraId="286C559E" w14:textId="343AF8B7" w:rsidR="003010CD" w:rsidRPr="0060701A" w:rsidRDefault="007C3B5D" w:rsidP="00336BFA">
      <w:pPr>
        <w:spacing w:line="276" w:lineRule="auto"/>
        <w:ind w:firstLine="567"/>
        <w:jc w:val="both"/>
        <w:rPr>
          <w:rFonts w:ascii="Times New Roman" w:hAnsi="Times New Roman"/>
          <w:szCs w:val="24"/>
          <w:lang w:val="bg-BG"/>
        </w:rPr>
      </w:pPr>
      <w:r w:rsidRPr="0060701A">
        <w:rPr>
          <w:rFonts w:ascii="Times New Roman" w:eastAsia="Verdana-Bold" w:hAnsi="Times New Roman"/>
          <w:szCs w:val="24"/>
          <w:lang w:val="bg-BG"/>
        </w:rPr>
        <w:t xml:space="preserve">За обособена позиция № 1: </w:t>
      </w:r>
      <w:r w:rsidR="00350DCE" w:rsidRPr="00350DCE">
        <w:rPr>
          <w:rFonts w:ascii="Times New Roman" w:eastAsia="Verdana-Bold" w:hAnsi="Times New Roman"/>
          <w:szCs w:val="24"/>
          <w:lang w:val="bg-BG"/>
        </w:rPr>
        <w:t>гр. Гурково, общ. Гурково, област Стара Загора.</w:t>
      </w:r>
      <w:r w:rsidR="00D4704D" w:rsidRPr="0060701A">
        <w:rPr>
          <w:rFonts w:ascii="Times New Roman" w:hAnsi="Times New Roman"/>
          <w:szCs w:val="24"/>
          <w:lang w:val="bg-BG"/>
        </w:rPr>
        <w:t xml:space="preserve"> </w:t>
      </w:r>
    </w:p>
    <w:p w14:paraId="5F1D66BD" w14:textId="005EE302" w:rsidR="003010CD" w:rsidRDefault="007C3B5D" w:rsidP="00336BFA">
      <w:pPr>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За обособена позиция № 2: </w:t>
      </w:r>
      <w:r w:rsidR="00350DCE" w:rsidRPr="00350DCE">
        <w:rPr>
          <w:rFonts w:ascii="Times New Roman" w:hAnsi="Times New Roman"/>
          <w:szCs w:val="24"/>
          <w:lang w:val="bg-BG"/>
        </w:rPr>
        <w:t>гр. Гурково, общ. Гурково, област Стара Загора.</w:t>
      </w:r>
    </w:p>
    <w:p w14:paraId="533767C4" w14:textId="77777777" w:rsidR="00350DCE" w:rsidRPr="0060701A" w:rsidRDefault="00350DCE" w:rsidP="00336BFA">
      <w:pPr>
        <w:spacing w:line="276" w:lineRule="auto"/>
        <w:ind w:firstLine="567"/>
        <w:jc w:val="both"/>
        <w:rPr>
          <w:rFonts w:ascii="Times New Roman" w:hAnsi="Times New Roman"/>
          <w:b/>
          <w:szCs w:val="24"/>
          <w:lang w:val="bg-BG" w:eastAsia="bg-BG"/>
        </w:rPr>
      </w:pPr>
    </w:p>
    <w:p w14:paraId="3B831664" w14:textId="77777777" w:rsidR="00FC3DC5" w:rsidRPr="0060701A" w:rsidRDefault="00C106D4" w:rsidP="00FC3DC5">
      <w:pPr>
        <w:spacing w:line="276" w:lineRule="auto"/>
        <w:ind w:firstLine="567"/>
        <w:jc w:val="both"/>
        <w:rPr>
          <w:rFonts w:ascii="Times New Roman" w:hAnsi="Times New Roman"/>
          <w:b/>
          <w:szCs w:val="24"/>
          <w:lang w:val="bg-BG" w:eastAsia="bg-BG"/>
        </w:rPr>
      </w:pPr>
      <w:r w:rsidRPr="0060701A">
        <w:rPr>
          <w:rFonts w:ascii="Times New Roman" w:eastAsia="Verdana-Bold" w:hAnsi="Times New Roman"/>
          <w:b/>
          <w:szCs w:val="24"/>
          <w:lang w:val="bg-BG"/>
        </w:rPr>
        <w:t>5</w:t>
      </w:r>
      <w:r w:rsidR="00D4704D" w:rsidRPr="0060701A">
        <w:rPr>
          <w:rFonts w:ascii="Times New Roman" w:eastAsia="Verdana-Bold" w:hAnsi="Times New Roman"/>
          <w:b/>
          <w:szCs w:val="24"/>
          <w:lang w:val="bg-BG"/>
        </w:rPr>
        <w:t>. ПРОГНОЗНА СТОЙНОСТ, ФИНАНСИРАНЕ, НАЧИН НА ПЛАЩАНЕ</w:t>
      </w:r>
    </w:p>
    <w:p w14:paraId="40838F66" w14:textId="77777777" w:rsidR="00FC3DC5" w:rsidRPr="0060701A" w:rsidRDefault="00FC3DC5" w:rsidP="00FC3DC5">
      <w:pPr>
        <w:spacing w:line="276" w:lineRule="auto"/>
        <w:ind w:firstLine="567"/>
        <w:jc w:val="both"/>
        <w:rPr>
          <w:rFonts w:ascii="Times New Roman" w:eastAsia="Arial" w:hAnsi="Times New Roman"/>
          <w:szCs w:val="24"/>
          <w:shd w:val="clear" w:color="auto" w:fill="FFFFFF"/>
          <w:lang w:val="bg-BG"/>
        </w:rPr>
      </w:pPr>
    </w:p>
    <w:p w14:paraId="3489FA1D" w14:textId="2C9BB434" w:rsidR="00FC3DC5" w:rsidRPr="0060701A" w:rsidRDefault="00FC3DC5" w:rsidP="00FC3DC5">
      <w:pPr>
        <w:spacing w:line="276" w:lineRule="auto"/>
        <w:ind w:firstLine="567"/>
        <w:jc w:val="both"/>
        <w:rPr>
          <w:rFonts w:ascii="Times New Roman" w:eastAsia="Calibri" w:hAnsi="Times New Roman"/>
          <w:b/>
          <w:szCs w:val="24"/>
          <w:shd w:val="clear" w:color="auto" w:fill="FFFFFF"/>
          <w:lang w:val="bg-BG"/>
        </w:rPr>
      </w:pPr>
      <w:r w:rsidRPr="0060701A">
        <w:rPr>
          <w:rFonts w:ascii="Times New Roman" w:eastAsia="Arial" w:hAnsi="Times New Roman"/>
          <w:b/>
          <w:szCs w:val="24"/>
          <w:shd w:val="clear" w:color="auto" w:fill="FFFFFF"/>
          <w:lang w:val="bg-BG"/>
        </w:rPr>
        <w:t>5.1. Прогнозна стойност:</w:t>
      </w:r>
      <w:r w:rsidRPr="0060701A">
        <w:rPr>
          <w:rFonts w:ascii="Times New Roman" w:eastAsia="Arial" w:hAnsi="Times New Roman"/>
          <w:szCs w:val="24"/>
          <w:shd w:val="clear" w:color="auto" w:fill="FFFFFF"/>
          <w:lang w:val="bg-BG"/>
        </w:rPr>
        <w:t xml:space="preserve"> Максималната прогнозна стойност за цялата обществена поръчка е в размер </w:t>
      </w:r>
      <w:r w:rsidRPr="0060701A">
        <w:rPr>
          <w:rFonts w:ascii="Times New Roman" w:eastAsia="Arial" w:hAnsi="Times New Roman"/>
          <w:b/>
          <w:szCs w:val="24"/>
          <w:shd w:val="clear" w:color="auto" w:fill="FFFFFF"/>
          <w:lang w:val="bg-BG"/>
        </w:rPr>
        <w:t>до</w:t>
      </w:r>
      <w:r w:rsidRPr="0060701A">
        <w:rPr>
          <w:rFonts w:ascii="Times New Roman" w:eastAsia="Arial" w:hAnsi="Times New Roman"/>
          <w:szCs w:val="24"/>
          <w:shd w:val="clear" w:color="auto" w:fill="FFFFFF"/>
          <w:lang w:val="bg-BG"/>
        </w:rPr>
        <w:t xml:space="preserve"> </w:t>
      </w:r>
      <w:r w:rsidRPr="0060701A">
        <w:rPr>
          <w:rFonts w:ascii="Times New Roman" w:eastAsia="Calibri" w:hAnsi="Times New Roman"/>
          <w:b/>
          <w:szCs w:val="24"/>
          <w:shd w:val="clear" w:color="auto" w:fill="FFFFFF"/>
          <w:lang w:val="bg-BG"/>
        </w:rPr>
        <w:t>2 500 000.00 лв. (два милиона и</w:t>
      </w:r>
      <w:r w:rsidR="00021F7D" w:rsidRPr="0060701A">
        <w:rPr>
          <w:rFonts w:ascii="Times New Roman" w:eastAsia="Calibri" w:hAnsi="Times New Roman"/>
          <w:b/>
          <w:szCs w:val="24"/>
          <w:shd w:val="clear" w:color="auto" w:fill="FFFFFF"/>
          <w:lang w:val="bg-BG"/>
        </w:rPr>
        <w:t xml:space="preserve"> петстотин хиляди лева) без ДДС, в т.ч.: </w:t>
      </w:r>
    </w:p>
    <w:p w14:paraId="6C5CEEE1" w14:textId="01F74690" w:rsidR="00021F7D" w:rsidRPr="000B23A4" w:rsidRDefault="00021F7D" w:rsidP="00FC3DC5">
      <w:pPr>
        <w:spacing w:line="276" w:lineRule="auto"/>
        <w:ind w:firstLine="567"/>
        <w:jc w:val="both"/>
        <w:rPr>
          <w:rFonts w:ascii="Times New Roman" w:eastAsia="Calibri" w:hAnsi="Times New Roman"/>
          <w:b/>
          <w:szCs w:val="24"/>
          <w:shd w:val="clear" w:color="auto" w:fill="FFFFFF"/>
          <w:lang w:val="bg-BG"/>
        </w:rPr>
      </w:pPr>
      <w:r w:rsidRPr="000B23A4">
        <w:rPr>
          <w:rFonts w:ascii="Times New Roman" w:eastAsia="Calibri" w:hAnsi="Times New Roman"/>
          <w:b/>
          <w:szCs w:val="24"/>
          <w:shd w:val="clear" w:color="auto" w:fill="FFFFFF"/>
          <w:lang w:val="bg-BG"/>
        </w:rPr>
        <w:t xml:space="preserve">За обособена позиция № 1: </w:t>
      </w:r>
      <w:r w:rsidR="00C65AF3" w:rsidRPr="000B23A4">
        <w:rPr>
          <w:rFonts w:ascii="Times New Roman" w:eastAsia="Calibri" w:hAnsi="Times New Roman"/>
          <w:b/>
          <w:szCs w:val="24"/>
          <w:shd w:val="clear" w:color="auto" w:fill="FFFFFF"/>
          <w:lang w:val="en-US"/>
        </w:rPr>
        <w:t xml:space="preserve">2 000 000.00 </w:t>
      </w:r>
      <w:r w:rsidR="00C65AF3" w:rsidRPr="000B23A4">
        <w:rPr>
          <w:rFonts w:ascii="Times New Roman" w:eastAsia="Calibri" w:hAnsi="Times New Roman"/>
          <w:b/>
          <w:szCs w:val="24"/>
          <w:shd w:val="clear" w:color="auto" w:fill="FFFFFF"/>
          <w:lang w:val="bg-BG"/>
        </w:rPr>
        <w:t xml:space="preserve">лв. </w:t>
      </w:r>
      <w:r w:rsidR="00C65AF3" w:rsidRPr="000B23A4">
        <w:rPr>
          <w:rFonts w:ascii="Times New Roman" w:eastAsia="Calibri" w:hAnsi="Times New Roman"/>
          <w:b/>
          <w:szCs w:val="24"/>
          <w:shd w:val="clear" w:color="auto" w:fill="FFFFFF"/>
          <w:lang w:val="en-US"/>
        </w:rPr>
        <w:t>(</w:t>
      </w:r>
      <w:r w:rsidR="00C65AF3" w:rsidRPr="000B23A4">
        <w:rPr>
          <w:rFonts w:ascii="Times New Roman" w:eastAsia="Calibri" w:hAnsi="Times New Roman"/>
          <w:b/>
          <w:szCs w:val="24"/>
          <w:shd w:val="clear" w:color="auto" w:fill="FFFFFF"/>
          <w:lang w:val="bg-BG"/>
        </w:rPr>
        <w:t>два милиона лева</w:t>
      </w:r>
      <w:r w:rsidR="00C65AF3" w:rsidRPr="000B23A4">
        <w:rPr>
          <w:rFonts w:ascii="Times New Roman" w:eastAsia="Calibri" w:hAnsi="Times New Roman"/>
          <w:b/>
          <w:szCs w:val="24"/>
          <w:shd w:val="clear" w:color="auto" w:fill="FFFFFF"/>
          <w:lang w:val="en-US"/>
        </w:rPr>
        <w:t>)</w:t>
      </w:r>
      <w:r w:rsidR="00C65AF3" w:rsidRPr="000B23A4">
        <w:rPr>
          <w:rFonts w:ascii="Times New Roman" w:eastAsia="Calibri" w:hAnsi="Times New Roman"/>
          <w:b/>
          <w:szCs w:val="24"/>
          <w:shd w:val="clear" w:color="auto" w:fill="FFFFFF"/>
          <w:lang w:val="bg-BG"/>
        </w:rPr>
        <w:t xml:space="preserve"> без ДДС.</w:t>
      </w:r>
    </w:p>
    <w:p w14:paraId="66DE27B8" w14:textId="09D43B67" w:rsidR="00021F7D" w:rsidRPr="000B23A4" w:rsidRDefault="00021F7D" w:rsidP="00FC3DC5">
      <w:pPr>
        <w:spacing w:line="276" w:lineRule="auto"/>
        <w:ind w:firstLine="567"/>
        <w:jc w:val="both"/>
        <w:rPr>
          <w:rFonts w:ascii="Times New Roman" w:hAnsi="Times New Roman"/>
          <w:b/>
          <w:szCs w:val="24"/>
          <w:lang w:val="bg-BG" w:eastAsia="bg-BG"/>
        </w:rPr>
      </w:pPr>
      <w:r w:rsidRPr="000B23A4">
        <w:rPr>
          <w:rFonts w:ascii="Times New Roman" w:eastAsia="Calibri" w:hAnsi="Times New Roman"/>
          <w:b/>
          <w:szCs w:val="24"/>
          <w:shd w:val="clear" w:color="auto" w:fill="FFFFFF"/>
          <w:lang w:val="bg-BG"/>
        </w:rPr>
        <w:t xml:space="preserve">За обособена позиция № 2: </w:t>
      </w:r>
      <w:r w:rsidR="00C65AF3" w:rsidRPr="000B23A4">
        <w:rPr>
          <w:rFonts w:ascii="Times New Roman" w:eastAsia="Calibri" w:hAnsi="Times New Roman"/>
          <w:b/>
          <w:szCs w:val="24"/>
          <w:shd w:val="clear" w:color="auto" w:fill="FFFFFF"/>
          <w:lang w:val="en-US"/>
        </w:rPr>
        <w:t xml:space="preserve">500 000.00 </w:t>
      </w:r>
      <w:r w:rsidR="00C65AF3" w:rsidRPr="000B23A4">
        <w:rPr>
          <w:rFonts w:ascii="Times New Roman" w:eastAsia="Calibri" w:hAnsi="Times New Roman"/>
          <w:b/>
          <w:szCs w:val="24"/>
          <w:shd w:val="clear" w:color="auto" w:fill="FFFFFF"/>
          <w:lang w:val="bg-BG"/>
        </w:rPr>
        <w:t xml:space="preserve">лв. </w:t>
      </w:r>
      <w:r w:rsidR="00C65AF3" w:rsidRPr="000B23A4">
        <w:rPr>
          <w:rFonts w:ascii="Times New Roman" w:eastAsia="Calibri" w:hAnsi="Times New Roman"/>
          <w:b/>
          <w:szCs w:val="24"/>
          <w:shd w:val="clear" w:color="auto" w:fill="FFFFFF"/>
          <w:lang w:val="en-US"/>
        </w:rPr>
        <w:t>(</w:t>
      </w:r>
      <w:r w:rsidR="00C65AF3" w:rsidRPr="000B23A4">
        <w:rPr>
          <w:rFonts w:ascii="Times New Roman" w:eastAsia="Calibri" w:hAnsi="Times New Roman"/>
          <w:b/>
          <w:szCs w:val="24"/>
          <w:shd w:val="clear" w:color="auto" w:fill="FFFFFF"/>
          <w:lang w:val="bg-BG"/>
        </w:rPr>
        <w:t>петстотин хиляди лева</w:t>
      </w:r>
      <w:r w:rsidR="00C65AF3" w:rsidRPr="000B23A4">
        <w:rPr>
          <w:rFonts w:ascii="Times New Roman" w:eastAsia="Calibri" w:hAnsi="Times New Roman"/>
          <w:b/>
          <w:szCs w:val="24"/>
          <w:shd w:val="clear" w:color="auto" w:fill="FFFFFF"/>
          <w:lang w:val="en-US"/>
        </w:rPr>
        <w:t>)</w:t>
      </w:r>
      <w:r w:rsidR="00C65AF3" w:rsidRPr="000B23A4">
        <w:rPr>
          <w:rFonts w:ascii="Times New Roman" w:eastAsia="Calibri" w:hAnsi="Times New Roman"/>
          <w:b/>
          <w:szCs w:val="24"/>
          <w:shd w:val="clear" w:color="auto" w:fill="FFFFFF"/>
          <w:lang w:val="bg-BG"/>
        </w:rPr>
        <w:t xml:space="preserve"> без ДДС.</w:t>
      </w:r>
    </w:p>
    <w:p w14:paraId="169F44E8" w14:textId="77777777" w:rsidR="00FC3DC5" w:rsidRPr="0060701A" w:rsidRDefault="00FC3DC5" w:rsidP="00FC3DC5">
      <w:pPr>
        <w:spacing w:line="276" w:lineRule="auto"/>
        <w:ind w:firstLine="567"/>
        <w:jc w:val="both"/>
        <w:rPr>
          <w:rFonts w:ascii="Times New Roman" w:hAnsi="Times New Roman"/>
          <w:b/>
          <w:szCs w:val="24"/>
          <w:lang w:val="bg-BG" w:eastAsia="bg-BG"/>
        </w:rPr>
      </w:pPr>
      <w:r w:rsidRPr="000B23A4">
        <w:rPr>
          <w:rFonts w:ascii="Times New Roman" w:eastAsia="Calibri" w:hAnsi="Times New Roman"/>
          <w:szCs w:val="24"/>
          <w:shd w:val="clear" w:color="auto" w:fill="FFFFFF"/>
          <w:lang w:val="bg-BG"/>
        </w:rPr>
        <w:t>Заявените от Възложителя дейности ще се заплащат по единични цени, съгласно Цено</w:t>
      </w:r>
      <w:bookmarkStart w:id="0" w:name="_GoBack"/>
      <w:bookmarkEnd w:id="0"/>
      <w:r w:rsidRPr="0060701A">
        <w:rPr>
          <w:rFonts w:ascii="Times New Roman" w:eastAsia="Calibri" w:hAnsi="Times New Roman"/>
          <w:szCs w:val="24"/>
          <w:shd w:val="clear" w:color="auto" w:fill="FFFFFF"/>
          <w:lang w:val="bg-BG"/>
        </w:rPr>
        <w:t xml:space="preserve">вото предложение на Изпълнителя. </w:t>
      </w:r>
    </w:p>
    <w:p w14:paraId="075A6C48" w14:textId="77777777"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eastAsia="Calibri" w:hAnsi="Times New Roman"/>
          <w:szCs w:val="24"/>
          <w:shd w:val="clear" w:color="auto" w:fill="FFFFFF"/>
          <w:lang w:val="bg-BG"/>
        </w:rPr>
        <w:t>По време на действие на договора и всяко конкретно възлагане, Възложителят ще съобразява достигането на максималната прогнозна стойност на поръчката.</w:t>
      </w:r>
    </w:p>
    <w:p w14:paraId="6CC3B7FF" w14:textId="77777777"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eastAsia="Calibri" w:hAnsi="Times New Roman"/>
          <w:szCs w:val="24"/>
          <w:shd w:val="clear" w:color="auto" w:fill="FFFFFF"/>
          <w:lang w:val="bg-BG"/>
        </w:rPr>
        <w:t>Възложителят си запазва правото да не възложи пълния обем дейности от предмета на обществената поръчка по време на действие на договора, като това обстоятелство не е свързано със санкции за него или</w:t>
      </w:r>
      <w:r w:rsidRPr="0060701A">
        <w:rPr>
          <w:rFonts w:ascii="Times New Roman" w:eastAsia="Calibri" w:hAnsi="Times New Roman"/>
          <w:spacing w:val="-5"/>
          <w:szCs w:val="24"/>
          <w:shd w:val="clear" w:color="auto" w:fill="FFFFFF"/>
          <w:lang w:val="bg-BG"/>
        </w:rPr>
        <w:t xml:space="preserve"> </w:t>
      </w:r>
      <w:r w:rsidRPr="0060701A">
        <w:rPr>
          <w:rFonts w:ascii="Times New Roman" w:eastAsia="Calibri" w:hAnsi="Times New Roman"/>
          <w:szCs w:val="24"/>
          <w:shd w:val="clear" w:color="auto" w:fill="FFFFFF"/>
          <w:lang w:val="bg-BG"/>
        </w:rPr>
        <w:t>неустойки.</w:t>
      </w:r>
    </w:p>
    <w:p w14:paraId="49B42C93" w14:textId="77777777"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eastAsia="Calibri" w:hAnsi="Times New Roman"/>
          <w:szCs w:val="24"/>
          <w:shd w:val="clear" w:color="auto" w:fill="FFFFFF"/>
          <w:lang w:val="bg-BG" w:eastAsia="ar-SA"/>
        </w:rPr>
        <w:t>Договорът е предмет на облагане с данъци и такси, включително ДДС, съгласно законодателството на Република България.</w:t>
      </w:r>
    </w:p>
    <w:p w14:paraId="39D82F36" w14:textId="77777777"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eastAsia="Calibri" w:hAnsi="Times New Roman"/>
          <w:szCs w:val="24"/>
          <w:shd w:val="clear" w:color="auto" w:fill="FFFFFF"/>
          <w:lang w:val="bg-BG" w:eastAsia="ar-SA"/>
        </w:rPr>
        <w:t>В стойността на договора се включват всички разходи, свързани с качественото и срочно изпълнение на поръчката в описания вид и обхват.</w:t>
      </w:r>
    </w:p>
    <w:p w14:paraId="435E8E46" w14:textId="3A967A22" w:rsidR="00FC3DC5" w:rsidRPr="0060701A" w:rsidRDefault="00FC3DC5" w:rsidP="00FC3DC5">
      <w:pPr>
        <w:spacing w:line="276" w:lineRule="auto"/>
        <w:ind w:firstLine="567"/>
        <w:jc w:val="both"/>
        <w:rPr>
          <w:rFonts w:ascii="Times New Roman" w:hAnsi="Times New Roman"/>
          <w:b/>
          <w:szCs w:val="24"/>
          <w:lang w:val="bg-BG" w:eastAsia="bg-BG"/>
        </w:rPr>
      </w:pPr>
      <w:r w:rsidRPr="0060701A">
        <w:rPr>
          <w:rFonts w:ascii="Times New Roman" w:hAnsi="Times New Roman"/>
          <w:szCs w:val="24"/>
          <w:lang w:val="bg-BG" w:eastAsia="bg-BG"/>
        </w:rPr>
        <w:t>В цената трябва да са включени всички допълнителни разходи за труд и механизация, транспортни и доставно складови разходи, печалба и др.</w:t>
      </w:r>
    </w:p>
    <w:p w14:paraId="7A4D8C98" w14:textId="77777777" w:rsidR="00FC3DC5" w:rsidRPr="0060701A" w:rsidRDefault="00FC3DC5" w:rsidP="00336BFA">
      <w:pPr>
        <w:pStyle w:val="ListParagraph"/>
        <w:autoSpaceDE w:val="0"/>
        <w:autoSpaceDN w:val="0"/>
        <w:adjustRightInd w:val="0"/>
        <w:snapToGrid w:val="0"/>
        <w:spacing w:line="276" w:lineRule="auto"/>
        <w:ind w:left="0" w:firstLine="706"/>
        <w:jc w:val="both"/>
        <w:rPr>
          <w:b/>
          <w:szCs w:val="24"/>
          <w:lang w:val="bg-BG"/>
        </w:rPr>
      </w:pPr>
    </w:p>
    <w:p w14:paraId="53BAE6A6" w14:textId="6800B1C8" w:rsidR="006C3F87" w:rsidRPr="0060701A" w:rsidRDefault="00FC3DC5" w:rsidP="00336BFA">
      <w:pPr>
        <w:pStyle w:val="ListParagraph"/>
        <w:autoSpaceDE w:val="0"/>
        <w:autoSpaceDN w:val="0"/>
        <w:adjustRightInd w:val="0"/>
        <w:snapToGrid w:val="0"/>
        <w:spacing w:line="276" w:lineRule="auto"/>
        <w:ind w:left="0" w:firstLine="706"/>
        <w:jc w:val="both"/>
        <w:rPr>
          <w:b/>
          <w:szCs w:val="24"/>
          <w:lang w:val="bg-BG"/>
        </w:rPr>
      </w:pPr>
      <w:r w:rsidRPr="0060701A">
        <w:rPr>
          <w:b/>
          <w:szCs w:val="24"/>
          <w:lang w:val="bg-BG"/>
        </w:rPr>
        <w:t xml:space="preserve">5.2. </w:t>
      </w:r>
      <w:r w:rsidR="00C106D4" w:rsidRPr="0060701A">
        <w:rPr>
          <w:b/>
          <w:szCs w:val="24"/>
          <w:lang w:val="bg-BG"/>
        </w:rPr>
        <w:t>Финансиране</w:t>
      </w:r>
    </w:p>
    <w:p w14:paraId="2F9183A3" w14:textId="3EC41036" w:rsidR="00021F7D" w:rsidRPr="0060701A" w:rsidRDefault="00021F7D" w:rsidP="00021F7D">
      <w:pPr>
        <w:spacing w:before="120" w:after="120"/>
        <w:ind w:firstLine="709"/>
        <w:jc w:val="both"/>
        <w:rPr>
          <w:rFonts w:ascii="Times New Roman" w:hAnsi="Times New Roman"/>
          <w:lang w:val="bg-BG"/>
        </w:rPr>
      </w:pPr>
      <w:r w:rsidRPr="0060701A">
        <w:rPr>
          <w:rFonts w:ascii="Times New Roman" w:hAnsi="Times New Roman"/>
          <w:color w:val="000000"/>
          <w:szCs w:val="24"/>
          <w:highlight w:val="yellow"/>
          <w:lang w:val="bg-BG"/>
        </w:rPr>
        <w:t xml:space="preserve">Необходимите средства за изпълнение на видовете СМР по обособени позиции на поръчката са предвидени в Разчет и поименно разпределение на капиталовите разходи на Община Гурково за 2020 г., 2021 г. и 2022 г. по източници на финансиране – целеви и </w:t>
      </w:r>
      <w:r w:rsidRPr="0060701A">
        <w:rPr>
          <w:rFonts w:ascii="Times New Roman" w:hAnsi="Times New Roman"/>
          <w:color w:val="000000"/>
          <w:szCs w:val="24"/>
          <w:highlight w:val="yellow"/>
          <w:lang w:val="bg-BG"/>
        </w:rPr>
        <w:lastRenderedPageBreak/>
        <w:t xml:space="preserve">собствени средства, както и </w:t>
      </w:r>
      <w:r w:rsidRPr="0060701A">
        <w:rPr>
          <w:rFonts w:ascii="Times New Roman" w:hAnsi="Times New Roman"/>
          <w:highlight w:val="yellow"/>
          <w:lang w:val="bg-BG"/>
        </w:rPr>
        <w:t>в резултат на получено от общината друго финансиране /например чрез ПМС и/или други/.</w:t>
      </w:r>
    </w:p>
    <w:p w14:paraId="1050FF25" w14:textId="77777777" w:rsidR="00021F7D" w:rsidRPr="0060701A" w:rsidRDefault="00021F7D" w:rsidP="00FC3DC5">
      <w:pPr>
        <w:spacing w:before="120" w:after="120"/>
        <w:ind w:firstLine="709"/>
        <w:jc w:val="both"/>
        <w:rPr>
          <w:rFonts w:ascii="Times New Roman" w:hAnsi="Times New Roman"/>
          <w:color w:val="000000"/>
          <w:szCs w:val="24"/>
          <w:lang w:val="bg-BG"/>
        </w:rPr>
      </w:pPr>
    </w:p>
    <w:p w14:paraId="3D07BCA9" w14:textId="6C9A72CB" w:rsidR="00FC3DC5" w:rsidRPr="0060701A" w:rsidRDefault="00FC3DC5" w:rsidP="00FC3DC5">
      <w:pPr>
        <w:spacing w:after="120"/>
        <w:ind w:firstLine="706"/>
        <w:jc w:val="both"/>
        <w:rPr>
          <w:rFonts w:ascii="Times New Roman" w:hAnsi="Times New Roman"/>
          <w:b/>
          <w:szCs w:val="24"/>
          <w:lang w:val="bg-BG"/>
        </w:rPr>
      </w:pPr>
      <w:r w:rsidRPr="0060701A">
        <w:rPr>
          <w:rFonts w:ascii="Times New Roman" w:hAnsi="Times New Roman"/>
          <w:b/>
          <w:szCs w:val="24"/>
          <w:lang w:val="bg-BG"/>
        </w:rPr>
        <w:t>5.3. Начина на плащане: Начина на плащане е подробно разписана в проекта на договора за изпълнение на обществената поръчка.</w:t>
      </w:r>
    </w:p>
    <w:p w14:paraId="129F0F40" w14:textId="4A633EB2" w:rsidR="00D4704D" w:rsidRPr="0060701A" w:rsidRDefault="00D4704D" w:rsidP="00336BFA">
      <w:pPr>
        <w:pStyle w:val="ListParagraph"/>
        <w:autoSpaceDE w:val="0"/>
        <w:autoSpaceDN w:val="0"/>
        <w:adjustRightInd w:val="0"/>
        <w:snapToGrid w:val="0"/>
        <w:spacing w:line="276" w:lineRule="auto"/>
        <w:ind w:left="0" w:firstLine="706"/>
        <w:jc w:val="both"/>
        <w:rPr>
          <w:szCs w:val="24"/>
          <w:lang w:val="bg-BG"/>
        </w:rPr>
      </w:pPr>
      <w:r w:rsidRPr="0060701A">
        <w:rPr>
          <w:szCs w:val="24"/>
          <w:lang w:val="bg-BG"/>
        </w:rPr>
        <w:t>Плащанията по договора ще се извършват по банков път по банкова сметка на Изпълнителя, посочена в договора.  Изпълнителят е длъжен да уведомява писмено 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14:paraId="7B18C72A" w14:textId="77777777" w:rsidR="00D4704D" w:rsidRPr="0060701A" w:rsidRDefault="00D4704D" w:rsidP="00336BFA">
      <w:pPr>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Начина на плащане е посочен в проекта на договор за обществена поръчка. </w:t>
      </w:r>
    </w:p>
    <w:p w14:paraId="009D89F4" w14:textId="77777777" w:rsidR="00D4704D" w:rsidRPr="0060701A" w:rsidRDefault="00D4704D" w:rsidP="00336BFA">
      <w:pPr>
        <w:spacing w:line="276" w:lineRule="auto"/>
        <w:jc w:val="both"/>
        <w:rPr>
          <w:rFonts w:ascii="Times New Roman" w:hAnsi="Times New Roman"/>
          <w:szCs w:val="24"/>
          <w:lang w:val="bg-BG"/>
        </w:rPr>
      </w:pPr>
    </w:p>
    <w:p w14:paraId="36C1F423" w14:textId="77777777" w:rsidR="00D4704D" w:rsidRPr="0060701A" w:rsidRDefault="00D823B7" w:rsidP="00336BFA">
      <w:pPr>
        <w:spacing w:line="276" w:lineRule="auto"/>
        <w:ind w:firstLine="567"/>
        <w:rPr>
          <w:rFonts w:ascii="Times New Roman" w:eastAsia="MS ??" w:hAnsi="Times New Roman"/>
          <w:szCs w:val="24"/>
          <w:lang w:val="bg-BG"/>
        </w:rPr>
      </w:pPr>
      <w:r w:rsidRPr="0060701A">
        <w:rPr>
          <w:rFonts w:ascii="Times New Roman" w:eastAsia="MS ??" w:hAnsi="Times New Roman"/>
          <w:b/>
          <w:szCs w:val="24"/>
          <w:lang w:val="bg-BG"/>
        </w:rPr>
        <w:t>6</w:t>
      </w:r>
      <w:r w:rsidR="00D4704D" w:rsidRPr="0060701A">
        <w:rPr>
          <w:rFonts w:ascii="Times New Roman" w:eastAsia="MS ??" w:hAnsi="Times New Roman"/>
          <w:b/>
          <w:szCs w:val="24"/>
          <w:lang w:val="bg-BG"/>
        </w:rPr>
        <w:t>.</w:t>
      </w:r>
      <w:r w:rsidR="00D4704D" w:rsidRPr="0060701A">
        <w:rPr>
          <w:rFonts w:ascii="Times New Roman" w:eastAsia="MS ??" w:hAnsi="Times New Roman"/>
          <w:szCs w:val="24"/>
          <w:lang w:val="bg-BG"/>
        </w:rPr>
        <w:t xml:space="preserve"> </w:t>
      </w:r>
      <w:r w:rsidR="00D4704D" w:rsidRPr="0060701A">
        <w:rPr>
          <w:rFonts w:ascii="Times New Roman" w:eastAsia="MS ??" w:hAnsi="Times New Roman"/>
          <w:b/>
          <w:szCs w:val="24"/>
          <w:lang w:val="bg-BG"/>
        </w:rPr>
        <w:t>ФАКТИЧЕСКО ОСНОВАНИЕ ЗА ПРОВЕЖДАНЕ НА ПРОЦЕДУРАТА:</w:t>
      </w:r>
    </w:p>
    <w:p w14:paraId="344E0CEB" w14:textId="1102901F" w:rsidR="00FC3DC5" w:rsidRPr="0060701A" w:rsidRDefault="00D4704D" w:rsidP="00FC3DC5">
      <w:pPr>
        <w:spacing w:line="276" w:lineRule="auto"/>
        <w:ind w:firstLine="567"/>
        <w:jc w:val="both"/>
        <w:rPr>
          <w:rFonts w:ascii="Times New Roman" w:eastAsia="MS ??" w:hAnsi="Times New Roman"/>
          <w:szCs w:val="24"/>
          <w:lang w:val="bg-BG"/>
        </w:rPr>
      </w:pPr>
      <w:r w:rsidRPr="0060701A">
        <w:rPr>
          <w:rFonts w:ascii="Times New Roman" w:eastAsia="MS ??" w:hAnsi="Times New Roman"/>
          <w:szCs w:val="24"/>
          <w:lang w:val="bg-BG"/>
        </w:rPr>
        <w:t xml:space="preserve">Необходимост от </w:t>
      </w:r>
      <w:r w:rsidR="00FC3DC5" w:rsidRPr="0060701A">
        <w:rPr>
          <w:rFonts w:ascii="Times New Roman" w:hAnsi="Times New Roman"/>
          <w:b/>
          <w:i/>
          <w:szCs w:val="24"/>
          <w:lang w:val="bg-BG"/>
        </w:rPr>
        <w:t xml:space="preserve">извършване на </w:t>
      </w:r>
      <w:r w:rsidR="00021F7D" w:rsidRPr="0060701A">
        <w:rPr>
          <w:rFonts w:ascii="Times New Roman" w:hAnsi="Times New Roman"/>
          <w:b/>
          <w:i/>
          <w:szCs w:val="24"/>
          <w:lang w:val="bg-BG"/>
        </w:rPr>
        <w:t>ремонти</w:t>
      </w:r>
      <w:r w:rsidR="00FC3DC5" w:rsidRPr="0060701A">
        <w:rPr>
          <w:rFonts w:ascii="Times New Roman" w:hAnsi="Times New Roman"/>
          <w:b/>
          <w:i/>
          <w:szCs w:val="24"/>
          <w:lang w:val="bg-BG"/>
        </w:rPr>
        <w:t xml:space="preserve"> на уличната</w:t>
      </w:r>
      <w:r w:rsidR="00021F7D" w:rsidRPr="0060701A">
        <w:rPr>
          <w:rFonts w:ascii="Times New Roman" w:hAnsi="Times New Roman"/>
          <w:b/>
          <w:i/>
          <w:szCs w:val="24"/>
          <w:lang w:val="bg-BG"/>
        </w:rPr>
        <w:t xml:space="preserve"> и пътна</w:t>
      </w:r>
      <w:r w:rsidR="00FC3DC5" w:rsidRPr="0060701A">
        <w:rPr>
          <w:rFonts w:ascii="Times New Roman" w:hAnsi="Times New Roman"/>
          <w:b/>
          <w:i/>
          <w:szCs w:val="24"/>
          <w:lang w:val="bg-BG"/>
        </w:rPr>
        <w:t xml:space="preserve"> мрежа на територията на Община </w:t>
      </w:r>
      <w:r w:rsidR="00F8730C" w:rsidRPr="0060701A">
        <w:rPr>
          <w:rFonts w:ascii="Times New Roman" w:hAnsi="Times New Roman"/>
          <w:b/>
          <w:i/>
          <w:szCs w:val="24"/>
          <w:lang w:val="bg-BG"/>
        </w:rPr>
        <w:t>Гурково.</w:t>
      </w:r>
    </w:p>
    <w:p w14:paraId="5B471581" w14:textId="4B9E14DC" w:rsidR="00D4704D" w:rsidRPr="0060701A" w:rsidRDefault="00D4704D" w:rsidP="00336BFA">
      <w:pPr>
        <w:spacing w:line="276" w:lineRule="auto"/>
        <w:ind w:firstLine="567"/>
        <w:jc w:val="both"/>
        <w:rPr>
          <w:rFonts w:ascii="Times New Roman" w:eastAsia="MS ??" w:hAnsi="Times New Roman"/>
          <w:szCs w:val="24"/>
          <w:lang w:val="bg-BG"/>
        </w:rPr>
      </w:pPr>
      <w:r w:rsidRPr="0060701A">
        <w:rPr>
          <w:rFonts w:ascii="Times New Roman" w:eastAsia="MS ??" w:hAnsi="Times New Roman"/>
          <w:szCs w:val="24"/>
          <w:lang w:val="bg-BG"/>
        </w:rPr>
        <w:t xml:space="preserve">Общата прогнозна стойност на обществената поръчка е </w:t>
      </w:r>
      <w:r w:rsidR="00474065" w:rsidRPr="0060701A">
        <w:rPr>
          <w:rFonts w:ascii="Times New Roman" w:eastAsia="MS ??" w:hAnsi="Times New Roman"/>
          <w:szCs w:val="24"/>
          <w:lang w:val="bg-BG"/>
        </w:rPr>
        <w:t xml:space="preserve">под </w:t>
      </w:r>
      <w:r w:rsidRPr="0060701A">
        <w:rPr>
          <w:rFonts w:ascii="Times New Roman" w:eastAsia="MS ??" w:hAnsi="Times New Roman"/>
          <w:szCs w:val="24"/>
          <w:lang w:val="bg-BG"/>
        </w:rPr>
        <w:t xml:space="preserve">праговете, определени с чл. 20, ал. 1, т. </w:t>
      </w:r>
      <w:r w:rsidR="00A72861" w:rsidRPr="0060701A">
        <w:rPr>
          <w:rFonts w:ascii="Times New Roman" w:eastAsia="MS ??" w:hAnsi="Times New Roman"/>
          <w:szCs w:val="24"/>
          <w:lang w:val="bg-BG"/>
        </w:rPr>
        <w:t>1</w:t>
      </w:r>
      <w:r w:rsidRPr="0060701A">
        <w:rPr>
          <w:rFonts w:ascii="Times New Roman" w:eastAsia="MS ??" w:hAnsi="Times New Roman"/>
          <w:szCs w:val="24"/>
          <w:lang w:val="bg-BG"/>
        </w:rPr>
        <w:t>, буква „а” от ЗОП</w:t>
      </w:r>
      <w:r w:rsidR="00474065" w:rsidRPr="0060701A">
        <w:rPr>
          <w:rFonts w:ascii="Times New Roman" w:eastAsia="MS ??" w:hAnsi="Times New Roman"/>
          <w:szCs w:val="24"/>
          <w:lang w:val="bg-BG"/>
        </w:rPr>
        <w:t>.</w:t>
      </w:r>
      <w:r w:rsidR="00903EC3" w:rsidRPr="0060701A">
        <w:rPr>
          <w:rFonts w:ascii="Times New Roman" w:eastAsia="MS ??" w:hAnsi="Times New Roman"/>
          <w:szCs w:val="24"/>
          <w:lang w:val="bg-BG"/>
        </w:rPr>
        <w:t xml:space="preserve"> </w:t>
      </w:r>
    </w:p>
    <w:p w14:paraId="5110ECA0" w14:textId="77777777" w:rsidR="00D4704D" w:rsidRPr="0060701A" w:rsidRDefault="00D4704D" w:rsidP="00336BFA">
      <w:pPr>
        <w:spacing w:line="276" w:lineRule="auto"/>
        <w:ind w:firstLine="720"/>
        <w:jc w:val="both"/>
        <w:rPr>
          <w:rFonts w:ascii="Times New Roman" w:hAnsi="Times New Roman"/>
          <w:szCs w:val="24"/>
          <w:lang w:val="bg-BG"/>
        </w:rPr>
      </w:pPr>
    </w:p>
    <w:p w14:paraId="11528C25" w14:textId="77777777" w:rsidR="00D4704D" w:rsidRPr="0060701A" w:rsidRDefault="00D823B7" w:rsidP="00336BFA">
      <w:pPr>
        <w:tabs>
          <w:tab w:val="left" w:pos="0"/>
        </w:tabs>
        <w:overflowPunct w:val="0"/>
        <w:autoSpaceDE w:val="0"/>
        <w:autoSpaceDN w:val="0"/>
        <w:adjustRightInd w:val="0"/>
        <w:spacing w:line="276" w:lineRule="auto"/>
        <w:contextualSpacing/>
        <w:textAlignment w:val="baseline"/>
        <w:rPr>
          <w:rFonts w:ascii="Times New Roman" w:hAnsi="Times New Roman"/>
          <w:b/>
          <w:bCs/>
          <w:szCs w:val="24"/>
          <w:lang w:val="bg-BG" w:eastAsia="bg-BG"/>
        </w:rPr>
      </w:pPr>
      <w:r w:rsidRPr="0060701A">
        <w:rPr>
          <w:rFonts w:ascii="Times New Roman" w:hAnsi="Times New Roman"/>
          <w:b/>
          <w:bCs/>
          <w:szCs w:val="24"/>
          <w:lang w:val="bg-BG" w:eastAsia="bg-BG"/>
        </w:rPr>
        <w:t xml:space="preserve">         7</w:t>
      </w:r>
      <w:r w:rsidR="00D4704D" w:rsidRPr="0060701A">
        <w:rPr>
          <w:rFonts w:ascii="Times New Roman" w:hAnsi="Times New Roman"/>
          <w:b/>
          <w:bCs/>
          <w:szCs w:val="24"/>
          <w:lang w:val="bg-BG" w:eastAsia="bg-BG"/>
        </w:rPr>
        <w:t>.</w:t>
      </w:r>
      <w:r w:rsidR="00D4704D" w:rsidRPr="0060701A">
        <w:rPr>
          <w:rFonts w:ascii="Times New Roman" w:hAnsi="Times New Roman"/>
          <w:szCs w:val="24"/>
          <w:lang w:val="bg-BG" w:eastAsia="bg-BG"/>
        </w:rPr>
        <w:t xml:space="preserve"> </w:t>
      </w:r>
      <w:r w:rsidR="00D4704D" w:rsidRPr="0060701A">
        <w:rPr>
          <w:rFonts w:ascii="Times New Roman" w:hAnsi="Times New Roman"/>
          <w:b/>
          <w:bCs/>
          <w:szCs w:val="24"/>
          <w:lang w:val="bg-BG" w:eastAsia="bg-BG"/>
        </w:rPr>
        <w:t>ВЪЗМОЖНОСТ ЗА ПРЕДОСТАВЯНЕ НА ВАРИАНТИ В ОФЕРТИТЕ</w:t>
      </w:r>
    </w:p>
    <w:p w14:paraId="26D72F00" w14:textId="77777777" w:rsidR="00D4704D" w:rsidRPr="0060701A" w:rsidRDefault="00D4704D" w:rsidP="00336BFA">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bCs/>
          <w:szCs w:val="24"/>
          <w:lang w:val="bg-BG" w:eastAsia="bg-BG"/>
        </w:rPr>
      </w:pPr>
      <w:r w:rsidRPr="0060701A">
        <w:rPr>
          <w:rFonts w:ascii="Times New Roman" w:hAnsi="Times New Roman"/>
          <w:bCs/>
          <w:szCs w:val="24"/>
          <w:lang w:val="bg-BG" w:eastAsia="bg-BG"/>
        </w:rPr>
        <w:t>Не се предвижда възможност за предоставяне на варианти в офертите на участниците.</w:t>
      </w:r>
    </w:p>
    <w:p w14:paraId="2832D863" w14:textId="77777777" w:rsidR="00D4704D" w:rsidRPr="0060701A" w:rsidRDefault="00D4704D" w:rsidP="00336BFA">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szCs w:val="24"/>
          <w:lang w:val="bg-BG" w:eastAsia="bg-BG"/>
        </w:rPr>
      </w:pPr>
    </w:p>
    <w:p w14:paraId="41A40915" w14:textId="77777777" w:rsidR="00D4704D" w:rsidRPr="0060701A" w:rsidRDefault="00D823B7" w:rsidP="00336BFA">
      <w:pPr>
        <w:spacing w:line="276" w:lineRule="auto"/>
        <w:ind w:firstLine="539"/>
        <w:jc w:val="both"/>
        <w:rPr>
          <w:rFonts w:ascii="Times New Roman" w:hAnsi="Times New Roman"/>
          <w:b/>
          <w:bCs/>
          <w:szCs w:val="24"/>
          <w:lang w:val="bg-BG" w:eastAsia="bg-BG"/>
        </w:rPr>
      </w:pPr>
      <w:r w:rsidRPr="0060701A">
        <w:rPr>
          <w:rFonts w:ascii="Times New Roman" w:hAnsi="Times New Roman"/>
          <w:b/>
          <w:bCs/>
          <w:szCs w:val="24"/>
          <w:lang w:val="bg-BG" w:eastAsia="bg-BG"/>
        </w:rPr>
        <w:t>8</w:t>
      </w:r>
      <w:r w:rsidR="00D4704D" w:rsidRPr="0060701A">
        <w:rPr>
          <w:rFonts w:ascii="Times New Roman" w:hAnsi="Times New Roman"/>
          <w:b/>
          <w:bCs/>
          <w:szCs w:val="24"/>
          <w:lang w:val="bg-BG" w:eastAsia="bg-BG"/>
        </w:rPr>
        <w:t>. МОТИВИ ЗА ИЗБОР НА ПРОЦЕДУРА ПО ВЪЗЛАГАНЕ НА ПОРЪЧКАТА</w:t>
      </w:r>
    </w:p>
    <w:p w14:paraId="4CFD5088" w14:textId="58F58603" w:rsidR="00D823B7" w:rsidRPr="0060701A" w:rsidRDefault="00D823B7" w:rsidP="00336BFA">
      <w:pPr>
        <w:spacing w:line="276" w:lineRule="auto"/>
        <w:ind w:firstLine="539"/>
        <w:jc w:val="both"/>
        <w:rPr>
          <w:rFonts w:ascii="Times New Roman" w:hAnsi="Times New Roman"/>
          <w:szCs w:val="24"/>
          <w:lang w:val="bg-BG"/>
        </w:rPr>
      </w:pPr>
      <w:r w:rsidRPr="0060701A">
        <w:rPr>
          <w:rFonts w:ascii="Times New Roman" w:hAnsi="Times New Roman"/>
          <w:szCs w:val="24"/>
          <w:lang w:val="bg-BG"/>
        </w:rPr>
        <w:t>Прогнозната стойност</w:t>
      </w:r>
      <w:r w:rsidR="00D4704D" w:rsidRPr="0060701A">
        <w:rPr>
          <w:rFonts w:ascii="Times New Roman" w:eastAsia="Verdana-Bold" w:hAnsi="Times New Roman"/>
          <w:szCs w:val="24"/>
          <w:lang w:val="bg-BG"/>
        </w:rPr>
        <w:t xml:space="preserve"> </w:t>
      </w:r>
      <w:r w:rsidR="00D4704D" w:rsidRPr="0060701A">
        <w:rPr>
          <w:rFonts w:ascii="Times New Roman" w:hAnsi="Times New Roman"/>
          <w:szCs w:val="24"/>
          <w:lang w:val="bg-BG"/>
        </w:rPr>
        <w:t xml:space="preserve">на настоящата поръчка е </w:t>
      </w:r>
      <w:r w:rsidR="00F8730C" w:rsidRPr="0060701A">
        <w:rPr>
          <w:rFonts w:ascii="Times New Roman" w:hAnsi="Times New Roman"/>
          <w:b/>
          <w:szCs w:val="24"/>
          <w:lang w:val="bg-BG" w:eastAsia="bg-BG"/>
        </w:rPr>
        <w:t>2 500 00</w:t>
      </w:r>
      <w:r w:rsidR="006C3F87" w:rsidRPr="0060701A">
        <w:rPr>
          <w:rFonts w:ascii="Times New Roman" w:hAnsi="Times New Roman"/>
          <w:b/>
          <w:szCs w:val="24"/>
          <w:lang w:val="bg-BG" w:eastAsia="bg-BG"/>
        </w:rPr>
        <w:t>0</w:t>
      </w:r>
      <w:r w:rsidR="00F8730C" w:rsidRPr="0060701A">
        <w:rPr>
          <w:rFonts w:ascii="Times New Roman" w:hAnsi="Times New Roman"/>
          <w:b/>
          <w:szCs w:val="24"/>
          <w:lang w:val="bg-BG" w:eastAsia="bg-BG"/>
        </w:rPr>
        <w:t>,00</w:t>
      </w:r>
      <w:r w:rsidR="00002CF9" w:rsidRPr="0060701A">
        <w:rPr>
          <w:rFonts w:ascii="Times New Roman" w:hAnsi="Times New Roman"/>
          <w:b/>
          <w:szCs w:val="24"/>
          <w:lang w:val="bg-BG" w:eastAsia="bg-BG"/>
        </w:rPr>
        <w:t xml:space="preserve"> /</w:t>
      </w:r>
      <w:r w:rsidR="00F8730C" w:rsidRPr="0060701A">
        <w:rPr>
          <w:rFonts w:ascii="Times New Roman" w:hAnsi="Times New Roman"/>
          <w:b/>
          <w:szCs w:val="24"/>
          <w:lang w:val="bg-BG" w:eastAsia="bg-BG"/>
        </w:rPr>
        <w:t>два милиона и петстотин хиляди</w:t>
      </w:r>
      <w:r w:rsidR="00002CF9" w:rsidRPr="0060701A">
        <w:rPr>
          <w:rFonts w:ascii="Times New Roman" w:hAnsi="Times New Roman"/>
          <w:b/>
          <w:szCs w:val="24"/>
          <w:lang w:val="bg-BG" w:eastAsia="bg-BG"/>
        </w:rPr>
        <w:t xml:space="preserve">/ </w:t>
      </w:r>
      <w:r w:rsidRPr="0060701A">
        <w:rPr>
          <w:rFonts w:ascii="Times New Roman" w:hAnsi="Times New Roman"/>
          <w:szCs w:val="24"/>
          <w:lang w:val="bg-BG" w:eastAsia="bg-BG"/>
        </w:rPr>
        <w:t xml:space="preserve">лева без включен ДДС. </w:t>
      </w:r>
      <w:r w:rsidRPr="0060701A">
        <w:rPr>
          <w:rFonts w:ascii="Times New Roman" w:hAnsi="Times New Roman"/>
          <w:szCs w:val="24"/>
          <w:lang w:val="bg-BG"/>
        </w:rPr>
        <w:t xml:space="preserve">В изпълнение на чл. 21, ал. 1 от ЗОП, при определяне на прогнозната стойност на обществената поръчка са включени всички плащания без ДДС към изпълнителя. </w:t>
      </w:r>
    </w:p>
    <w:p w14:paraId="2D074C72" w14:textId="414BF5F5" w:rsidR="00D823B7" w:rsidRPr="0060701A" w:rsidRDefault="00D823B7" w:rsidP="00336BFA">
      <w:pPr>
        <w:spacing w:line="276" w:lineRule="auto"/>
        <w:ind w:firstLine="539"/>
        <w:jc w:val="both"/>
        <w:rPr>
          <w:rFonts w:ascii="Times New Roman" w:hAnsi="Times New Roman"/>
          <w:szCs w:val="24"/>
          <w:lang w:val="bg-BG"/>
        </w:rPr>
      </w:pPr>
      <w:r w:rsidRPr="0060701A">
        <w:rPr>
          <w:rFonts w:ascii="Times New Roman" w:hAnsi="Times New Roman"/>
          <w:szCs w:val="24"/>
          <w:lang w:val="bg-BG"/>
        </w:rPr>
        <w:t xml:space="preserve">Предвид това обстоятелство, че естеството на строителството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безспорно е налице възможност и условия обществената поръчка да бъде възложена по предвидения в Закона за обществените поръчки ред за публично състезание. </w:t>
      </w:r>
    </w:p>
    <w:p w14:paraId="0C0C7F7E" w14:textId="77777777" w:rsidR="00D823B7" w:rsidRPr="0060701A" w:rsidRDefault="00D823B7" w:rsidP="00336BFA">
      <w:pPr>
        <w:spacing w:line="276" w:lineRule="auto"/>
        <w:ind w:firstLine="539"/>
        <w:jc w:val="both"/>
        <w:rPr>
          <w:rFonts w:ascii="Times New Roman" w:hAnsi="Times New Roman"/>
          <w:szCs w:val="24"/>
          <w:lang w:val="bg-BG"/>
        </w:rPr>
      </w:pPr>
      <w:r w:rsidRPr="0060701A">
        <w:rPr>
          <w:rFonts w:ascii="Times New Roman" w:hAnsi="Times New Roman"/>
          <w:szCs w:val="24"/>
          <w:lang w:val="bg-BG"/>
        </w:rPr>
        <w:t xml:space="preserve">Провеждането на предвидената в ЗОП процедура „публично състезание“ гарантира в най-голяма степен публичността на възлагане изпълнението на поръчката, респ. прозрачността при разходването на финансовите средства. </w:t>
      </w:r>
    </w:p>
    <w:p w14:paraId="5683C297" w14:textId="77777777" w:rsidR="00D823B7" w:rsidRPr="0060701A" w:rsidRDefault="00D823B7" w:rsidP="00336BFA">
      <w:pPr>
        <w:spacing w:line="276" w:lineRule="auto"/>
        <w:ind w:firstLine="539"/>
        <w:jc w:val="both"/>
        <w:rPr>
          <w:rFonts w:ascii="Times New Roman" w:hAnsi="Times New Roman"/>
          <w:szCs w:val="24"/>
          <w:lang w:val="bg-BG"/>
        </w:rPr>
      </w:pPr>
      <w:r w:rsidRPr="0060701A">
        <w:rPr>
          <w:rFonts w:ascii="Times New Roman" w:hAnsi="Times New Roman"/>
          <w:szCs w:val="24"/>
          <w:lang w:val="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14:paraId="6F0D420B" w14:textId="66AF5ACD" w:rsidR="00D823B7" w:rsidRPr="0060701A" w:rsidRDefault="00D823B7" w:rsidP="00F8730C">
      <w:pPr>
        <w:spacing w:line="276" w:lineRule="auto"/>
        <w:jc w:val="both"/>
        <w:rPr>
          <w:rFonts w:ascii="Times New Roman" w:hAnsi="Times New Roman"/>
          <w:szCs w:val="24"/>
          <w:lang w:val="bg-BG"/>
        </w:rPr>
      </w:pPr>
    </w:p>
    <w:p w14:paraId="6AAB84C6" w14:textId="79B230BE" w:rsidR="00D4704D" w:rsidRPr="0060701A" w:rsidRDefault="00F8730C" w:rsidP="00336BFA">
      <w:pPr>
        <w:spacing w:line="276" w:lineRule="auto"/>
        <w:ind w:firstLine="539"/>
        <w:jc w:val="both"/>
        <w:rPr>
          <w:rFonts w:ascii="Times New Roman" w:hAnsi="Times New Roman"/>
          <w:b/>
          <w:szCs w:val="24"/>
          <w:lang w:val="bg-BG"/>
        </w:rPr>
      </w:pPr>
      <w:r w:rsidRPr="0060701A">
        <w:rPr>
          <w:rFonts w:ascii="Times New Roman" w:hAnsi="Times New Roman"/>
          <w:b/>
          <w:szCs w:val="24"/>
          <w:lang w:val="bg-BG"/>
        </w:rPr>
        <w:t>9</w:t>
      </w:r>
      <w:r w:rsidR="00D4704D" w:rsidRPr="0060701A">
        <w:rPr>
          <w:rFonts w:ascii="Times New Roman" w:hAnsi="Times New Roman"/>
          <w:b/>
          <w:szCs w:val="24"/>
          <w:lang w:val="bg-BG"/>
        </w:rPr>
        <w:t>. ИЗИСКВАНИЯ КЪМ ИЗПЪЛНЕНИЕТО НА ОБЩЕСТВЕНАТА ПОРЪЧКА:</w:t>
      </w:r>
    </w:p>
    <w:p w14:paraId="5111859B" w14:textId="58112763" w:rsidR="00D4704D" w:rsidRPr="0060701A" w:rsidRDefault="00D4704D" w:rsidP="00336BFA">
      <w:pPr>
        <w:spacing w:line="276" w:lineRule="auto"/>
        <w:ind w:firstLine="539"/>
        <w:jc w:val="both"/>
        <w:rPr>
          <w:rFonts w:ascii="Times New Roman" w:hAnsi="Times New Roman"/>
          <w:szCs w:val="24"/>
          <w:lang w:val="bg-BG"/>
        </w:rPr>
      </w:pPr>
      <w:r w:rsidRPr="0060701A">
        <w:rPr>
          <w:rFonts w:ascii="Times New Roman" w:hAnsi="Times New Roman"/>
          <w:szCs w:val="24"/>
          <w:lang w:val="bg-BG"/>
        </w:rPr>
        <w:t>Пълният обхват на видовете дейности, дължими от изпълнителя, са разписани подробно в Техническата спецификация, както и в проекто договора - неразделна част от настоящата документация за участие в процедура</w:t>
      </w:r>
      <w:r w:rsidR="00002CF9" w:rsidRPr="0060701A">
        <w:rPr>
          <w:rFonts w:ascii="Times New Roman" w:hAnsi="Times New Roman"/>
          <w:szCs w:val="24"/>
          <w:lang w:val="bg-BG"/>
        </w:rPr>
        <w:t>та</w:t>
      </w:r>
      <w:r w:rsidRPr="0060701A">
        <w:rPr>
          <w:rFonts w:ascii="Times New Roman" w:hAnsi="Times New Roman"/>
          <w:szCs w:val="24"/>
          <w:lang w:val="bg-BG"/>
        </w:rPr>
        <w:t xml:space="preserve">. </w:t>
      </w:r>
    </w:p>
    <w:p w14:paraId="283F77CE" w14:textId="77777777" w:rsidR="00D4704D" w:rsidRPr="0060701A" w:rsidRDefault="00D4704D" w:rsidP="00336BFA">
      <w:pPr>
        <w:spacing w:line="276" w:lineRule="auto"/>
        <w:ind w:firstLine="539"/>
        <w:jc w:val="both"/>
        <w:rPr>
          <w:rFonts w:ascii="Times New Roman" w:hAnsi="Times New Roman"/>
          <w:szCs w:val="24"/>
          <w:lang w:val="bg-BG"/>
        </w:rPr>
      </w:pPr>
    </w:p>
    <w:p w14:paraId="25E3F447" w14:textId="6B7C43D8" w:rsidR="00D4704D" w:rsidRPr="0060701A" w:rsidRDefault="002E2C76" w:rsidP="00336BFA">
      <w:pPr>
        <w:spacing w:line="276" w:lineRule="auto"/>
        <w:ind w:firstLine="539"/>
        <w:jc w:val="both"/>
        <w:outlineLvl w:val="2"/>
        <w:rPr>
          <w:rFonts w:ascii="Times New Roman" w:hAnsi="Times New Roman"/>
          <w:b/>
          <w:szCs w:val="24"/>
          <w:lang w:val="bg-BG" w:eastAsia="bg-BG"/>
        </w:rPr>
      </w:pPr>
      <w:bookmarkStart w:id="1" w:name="_Toc383788139"/>
      <w:bookmarkStart w:id="2" w:name="_Toc411333403"/>
      <w:r w:rsidRPr="0060701A">
        <w:rPr>
          <w:rFonts w:ascii="Times New Roman" w:hAnsi="Times New Roman"/>
          <w:b/>
          <w:szCs w:val="24"/>
          <w:lang w:val="bg-BG" w:eastAsia="bg-BG"/>
        </w:rPr>
        <w:t>1</w:t>
      </w:r>
      <w:r w:rsidR="00F8730C" w:rsidRPr="0060701A">
        <w:rPr>
          <w:rFonts w:ascii="Times New Roman" w:hAnsi="Times New Roman"/>
          <w:b/>
          <w:szCs w:val="24"/>
          <w:lang w:val="bg-BG" w:eastAsia="bg-BG"/>
        </w:rPr>
        <w:t>0</w:t>
      </w:r>
      <w:r w:rsidR="00D4704D" w:rsidRPr="0060701A">
        <w:rPr>
          <w:rFonts w:ascii="Times New Roman" w:hAnsi="Times New Roman"/>
          <w:b/>
          <w:szCs w:val="24"/>
          <w:lang w:val="bg-BG" w:eastAsia="bg-BG"/>
        </w:rPr>
        <w:t>. СРОК НА ВАЛИДНОСТ НА ОФЕРТИТЕ</w:t>
      </w:r>
      <w:bookmarkEnd w:id="1"/>
      <w:bookmarkEnd w:id="2"/>
    </w:p>
    <w:p w14:paraId="351F047C" w14:textId="447D1B23" w:rsidR="00D4704D" w:rsidRPr="0060701A" w:rsidRDefault="002E2C76" w:rsidP="00336BFA">
      <w:pPr>
        <w:spacing w:line="276" w:lineRule="auto"/>
        <w:ind w:firstLine="539"/>
        <w:jc w:val="both"/>
        <w:rPr>
          <w:rFonts w:ascii="Times New Roman" w:hAnsi="Times New Roman"/>
          <w:szCs w:val="24"/>
          <w:lang w:val="bg-BG" w:eastAsia="bg-BG"/>
        </w:rPr>
      </w:pPr>
      <w:r w:rsidRPr="0060701A">
        <w:rPr>
          <w:rFonts w:ascii="Times New Roman" w:hAnsi="Times New Roman"/>
          <w:b/>
          <w:szCs w:val="24"/>
          <w:lang w:val="bg-BG" w:eastAsia="bg-BG"/>
        </w:rPr>
        <w:lastRenderedPageBreak/>
        <w:t>1</w:t>
      </w:r>
      <w:r w:rsidR="00F8730C" w:rsidRPr="0060701A">
        <w:rPr>
          <w:rFonts w:ascii="Times New Roman" w:hAnsi="Times New Roman"/>
          <w:b/>
          <w:szCs w:val="24"/>
          <w:lang w:val="bg-BG" w:eastAsia="bg-BG"/>
        </w:rPr>
        <w:t>0</w:t>
      </w:r>
      <w:r w:rsidR="00D4704D" w:rsidRPr="0060701A">
        <w:rPr>
          <w:rFonts w:ascii="Times New Roman" w:hAnsi="Times New Roman"/>
          <w:b/>
          <w:szCs w:val="24"/>
          <w:lang w:val="bg-BG" w:eastAsia="bg-BG"/>
        </w:rPr>
        <w:t>.1.</w:t>
      </w:r>
      <w:r w:rsidR="00D4704D" w:rsidRPr="0060701A">
        <w:rPr>
          <w:rFonts w:ascii="Times New Roman" w:hAnsi="Times New Roman"/>
          <w:szCs w:val="24"/>
          <w:lang w:val="bg-BG" w:eastAsia="bg-BG"/>
        </w:rPr>
        <w:t xml:space="preserve"> Срокът на валидност на офертите </w:t>
      </w:r>
      <w:r w:rsidR="00B62AFB" w:rsidRPr="0060701A">
        <w:rPr>
          <w:rFonts w:ascii="Times New Roman" w:hAnsi="Times New Roman"/>
          <w:b/>
          <w:szCs w:val="24"/>
          <w:lang w:val="bg-BG" w:eastAsia="bg-BG"/>
        </w:rPr>
        <w:t>трябва да бъде не по-малък от 180</w:t>
      </w:r>
      <w:r w:rsidR="00D4704D" w:rsidRPr="0060701A">
        <w:rPr>
          <w:rFonts w:ascii="Times New Roman" w:hAnsi="Times New Roman"/>
          <w:b/>
          <w:szCs w:val="24"/>
          <w:lang w:val="bg-BG" w:eastAsia="bg-BG"/>
        </w:rPr>
        <w:t xml:space="preserve"> (</w:t>
      </w:r>
      <w:r w:rsidR="00B62AFB" w:rsidRPr="0060701A">
        <w:rPr>
          <w:rFonts w:ascii="Times New Roman" w:hAnsi="Times New Roman"/>
          <w:b/>
          <w:szCs w:val="24"/>
          <w:lang w:val="bg-BG" w:eastAsia="bg-BG"/>
        </w:rPr>
        <w:t>сто и осемдесет</w:t>
      </w:r>
      <w:r w:rsidR="00D4704D" w:rsidRPr="0060701A">
        <w:rPr>
          <w:rFonts w:ascii="Times New Roman" w:hAnsi="Times New Roman"/>
          <w:b/>
          <w:szCs w:val="24"/>
          <w:lang w:val="bg-BG" w:eastAsia="bg-BG"/>
        </w:rPr>
        <w:t xml:space="preserve">) </w:t>
      </w:r>
      <w:r w:rsidR="00B62AFB" w:rsidRPr="0060701A">
        <w:rPr>
          <w:rFonts w:ascii="Times New Roman" w:hAnsi="Times New Roman"/>
          <w:b/>
          <w:szCs w:val="24"/>
          <w:lang w:val="bg-BG" w:eastAsia="bg-BG"/>
        </w:rPr>
        <w:t>календарни дни</w:t>
      </w:r>
      <w:r w:rsidR="00D4704D" w:rsidRPr="0060701A">
        <w:rPr>
          <w:rFonts w:ascii="Times New Roman" w:hAnsi="Times New Roman"/>
          <w:b/>
          <w:szCs w:val="24"/>
          <w:lang w:val="bg-BG" w:eastAsia="bg-BG"/>
        </w:rPr>
        <w:t>,</w:t>
      </w:r>
      <w:r w:rsidR="00D4704D" w:rsidRPr="0060701A">
        <w:rPr>
          <w:rFonts w:ascii="Times New Roman" w:hAnsi="Times New Roman"/>
          <w:szCs w:val="24"/>
          <w:lang w:val="bg-BG" w:eastAsia="bg-BG"/>
        </w:rPr>
        <w:t xml:space="preserve"> считано от крайния срок за получаване на офертите.</w:t>
      </w:r>
      <w:r w:rsidRPr="0060701A">
        <w:rPr>
          <w:rFonts w:ascii="Times New Roman" w:hAnsi="Times New Roman"/>
          <w:szCs w:val="24"/>
          <w:lang w:val="bg-BG"/>
        </w:rPr>
        <w:t xml:space="preserve"> 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(чл. 39, ал. 1 от ППЗОП).</w:t>
      </w:r>
    </w:p>
    <w:p w14:paraId="01FBE7D6" w14:textId="0A6CDA8D" w:rsidR="00B62AFB" w:rsidRPr="0060701A" w:rsidRDefault="002E2C76" w:rsidP="00336BFA">
      <w:pPr>
        <w:spacing w:line="276" w:lineRule="auto"/>
        <w:ind w:firstLine="539"/>
        <w:jc w:val="both"/>
        <w:rPr>
          <w:rFonts w:ascii="Times New Roman" w:hAnsi="Times New Roman"/>
          <w:szCs w:val="24"/>
          <w:lang w:val="bg-BG" w:eastAsia="bg-BG"/>
        </w:rPr>
      </w:pPr>
      <w:r w:rsidRPr="0060701A">
        <w:rPr>
          <w:rFonts w:ascii="Times New Roman" w:hAnsi="Times New Roman"/>
          <w:b/>
          <w:szCs w:val="24"/>
          <w:lang w:val="bg-BG" w:eastAsia="bg-BG"/>
        </w:rPr>
        <w:t>1</w:t>
      </w:r>
      <w:r w:rsidR="00F8730C" w:rsidRPr="0060701A">
        <w:rPr>
          <w:rFonts w:ascii="Times New Roman" w:hAnsi="Times New Roman"/>
          <w:b/>
          <w:szCs w:val="24"/>
          <w:lang w:val="bg-BG" w:eastAsia="bg-BG"/>
        </w:rPr>
        <w:t>0</w:t>
      </w:r>
      <w:r w:rsidR="00D4704D" w:rsidRPr="0060701A">
        <w:rPr>
          <w:rFonts w:ascii="Times New Roman" w:hAnsi="Times New Roman"/>
          <w:b/>
          <w:szCs w:val="24"/>
          <w:lang w:val="bg-BG" w:eastAsia="bg-BG"/>
        </w:rPr>
        <w:t xml:space="preserve">.2. </w:t>
      </w:r>
      <w:r w:rsidR="00B62AFB" w:rsidRPr="0060701A">
        <w:rPr>
          <w:rFonts w:ascii="Times New Roman" w:hAnsi="Times New Roman"/>
          <w:szCs w:val="24"/>
          <w:lang w:val="bg-BG"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14:paraId="37F9A79A" w14:textId="77777777" w:rsidR="00B62AFB" w:rsidRPr="0060701A" w:rsidRDefault="00B62AFB" w:rsidP="00336BFA">
      <w:pPr>
        <w:widowControl w:val="0"/>
        <w:autoSpaceDE w:val="0"/>
        <w:autoSpaceDN w:val="0"/>
        <w:adjustRightInd w:val="0"/>
        <w:spacing w:line="276" w:lineRule="auto"/>
        <w:ind w:firstLine="480"/>
        <w:jc w:val="both"/>
        <w:rPr>
          <w:rFonts w:ascii="Times New Roman" w:hAnsi="Times New Roman"/>
          <w:szCs w:val="24"/>
          <w:lang w:val="bg-BG"/>
        </w:rPr>
      </w:pPr>
      <w:r w:rsidRPr="0060701A">
        <w:rPr>
          <w:rFonts w:ascii="Times New Roman" w:hAnsi="Times New Roman"/>
          <w:b/>
          <w:i/>
          <w:szCs w:val="24"/>
          <w:lang w:val="bg-BG" w:eastAsia="bg-BG"/>
        </w:rPr>
        <w:t>ВАЖНО: Участник, който не удължи или не потвърди срока на валидност на офертата си, се отстранява от участие</w:t>
      </w:r>
      <w:r w:rsidRPr="0060701A">
        <w:rPr>
          <w:rFonts w:ascii="Times New Roman" w:hAnsi="Times New Roman"/>
          <w:szCs w:val="24"/>
          <w:lang w:val="bg-BG" w:eastAsia="bg-BG"/>
        </w:rPr>
        <w:t xml:space="preserve"> </w:t>
      </w:r>
      <w:r w:rsidRPr="0060701A">
        <w:rPr>
          <w:rFonts w:ascii="Times New Roman" w:hAnsi="Times New Roman"/>
          <w:b/>
          <w:i/>
          <w:szCs w:val="24"/>
          <w:lang w:val="bg-BG" w:eastAsia="bg-BG"/>
        </w:rPr>
        <w:t>на основание чл. 107, т. 5 от ЗОП.</w:t>
      </w:r>
    </w:p>
    <w:p w14:paraId="7046D149" w14:textId="7BB3E1BB" w:rsidR="002E2C76" w:rsidRPr="0060701A" w:rsidRDefault="002E2C76" w:rsidP="00336BFA">
      <w:pPr>
        <w:tabs>
          <w:tab w:val="left" w:pos="0"/>
        </w:tabs>
        <w:spacing w:line="276" w:lineRule="auto"/>
        <w:jc w:val="both"/>
        <w:rPr>
          <w:rFonts w:ascii="Times New Roman" w:hAnsi="Times New Roman"/>
          <w:szCs w:val="24"/>
          <w:highlight w:val="yellow"/>
          <w:lang w:val="bg-BG"/>
        </w:rPr>
      </w:pPr>
    </w:p>
    <w:p w14:paraId="67D7C2BF" w14:textId="7490599C" w:rsidR="00D4704D" w:rsidRPr="0060701A" w:rsidRDefault="002E2C76" w:rsidP="00336BFA">
      <w:pPr>
        <w:pStyle w:val="Heading2"/>
        <w:spacing w:line="276" w:lineRule="auto"/>
        <w:ind w:left="0" w:firstLine="539"/>
        <w:jc w:val="both"/>
        <w:rPr>
          <w:rFonts w:eastAsia="Calibri"/>
          <w:bCs/>
          <w:caps/>
          <w:sz w:val="24"/>
          <w:szCs w:val="24"/>
        </w:rPr>
      </w:pPr>
      <w:bookmarkStart w:id="3" w:name="_Toc454358328"/>
      <w:r w:rsidRPr="0060701A">
        <w:rPr>
          <w:rFonts w:eastAsia="Calibri"/>
          <w:caps/>
          <w:sz w:val="24"/>
          <w:szCs w:val="24"/>
        </w:rPr>
        <w:t>1</w:t>
      </w:r>
      <w:r w:rsidR="00F8730C" w:rsidRPr="0060701A">
        <w:rPr>
          <w:rFonts w:eastAsia="Calibri"/>
          <w:caps/>
          <w:sz w:val="24"/>
          <w:szCs w:val="24"/>
        </w:rPr>
        <w:t>1</w:t>
      </w:r>
      <w:r w:rsidR="00D4704D" w:rsidRPr="0060701A">
        <w:rPr>
          <w:rFonts w:eastAsia="Calibri"/>
          <w:caps/>
          <w:sz w:val="24"/>
          <w:szCs w:val="24"/>
        </w:rPr>
        <w:t>. обособени позиции</w:t>
      </w:r>
      <w:bookmarkEnd w:id="3"/>
    </w:p>
    <w:p w14:paraId="17FA0B25" w14:textId="77777777" w:rsidR="00021F7D" w:rsidRPr="0060701A" w:rsidRDefault="00D4704D" w:rsidP="00021F7D">
      <w:pPr>
        <w:spacing w:line="276" w:lineRule="auto"/>
        <w:ind w:firstLine="539"/>
        <w:jc w:val="both"/>
        <w:rPr>
          <w:rFonts w:ascii="Times New Roman" w:hAnsi="Times New Roman"/>
          <w:szCs w:val="24"/>
          <w:lang w:val="bg-BG" w:eastAsia="bg-BG"/>
        </w:rPr>
      </w:pPr>
      <w:r w:rsidRPr="0060701A">
        <w:rPr>
          <w:rFonts w:ascii="Times New Roman" w:hAnsi="Times New Roman"/>
          <w:szCs w:val="24"/>
          <w:lang w:val="bg-BG" w:eastAsia="bg-BG"/>
        </w:rPr>
        <w:t>Настоящата обществена поръчка е</w:t>
      </w:r>
      <w:r w:rsidR="00021F7D" w:rsidRPr="0060701A">
        <w:rPr>
          <w:rFonts w:ascii="Times New Roman" w:hAnsi="Times New Roman"/>
          <w:szCs w:val="24"/>
          <w:lang w:val="bg-BG" w:eastAsia="bg-BG"/>
        </w:rPr>
        <w:t xml:space="preserve"> разделена на обособени позиции, както следва:</w:t>
      </w:r>
    </w:p>
    <w:p w14:paraId="0A7069B9" w14:textId="00DAE640" w:rsidR="00021F7D" w:rsidRPr="0060701A" w:rsidRDefault="00021F7D" w:rsidP="00021F7D">
      <w:pPr>
        <w:spacing w:line="276" w:lineRule="auto"/>
        <w:ind w:firstLine="539"/>
        <w:jc w:val="both"/>
        <w:rPr>
          <w:rFonts w:ascii="Times New Roman" w:hAnsi="Times New Roman"/>
          <w:szCs w:val="24"/>
          <w:lang w:val="bg-BG" w:eastAsia="bg-BG"/>
        </w:rPr>
      </w:pPr>
      <w:r w:rsidRPr="0060701A">
        <w:rPr>
          <w:rFonts w:ascii="Times New Roman" w:hAnsi="Times New Roman"/>
          <w:b/>
          <w:bCs/>
          <w:i/>
          <w:iCs/>
          <w:color w:val="000000"/>
          <w:szCs w:val="24"/>
          <w:shd w:val="clear" w:color="auto" w:fill="FFFFFF"/>
          <w:lang w:val="bg-BG"/>
        </w:rPr>
        <w:t>Обособена позиция № 1 „Ремонти на общинска улична мрежа на територията на Община Гурково“;</w:t>
      </w:r>
    </w:p>
    <w:p w14:paraId="31A12BA9" w14:textId="5676A277" w:rsidR="00021F7D" w:rsidRPr="0060701A" w:rsidRDefault="00021F7D" w:rsidP="00021F7D">
      <w:pPr>
        <w:spacing w:line="276" w:lineRule="auto"/>
        <w:ind w:firstLine="539"/>
        <w:jc w:val="both"/>
        <w:rPr>
          <w:rFonts w:ascii="Times New Roman" w:hAnsi="Times New Roman"/>
          <w:szCs w:val="24"/>
          <w:lang w:val="bg-BG" w:eastAsia="bg-BG"/>
        </w:rPr>
      </w:pPr>
      <w:r w:rsidRPr="0060701A">
        <w:rPr>
          <w:rFonts w:ascii="Times New Roman" w:hAnsi="Times New Roman"/>
          <w:b/>
          <w:bCs/>
          <w:i/>
          <w:iCs/>
          <w:color w:val="000000"/>
          <w:szCs w:val="24"/>
          <w:shd w:val="clear" w:color="auto" w:fill="FFFFFF"/>
          <w:lang w:val="bg-BG"/>
        </w:rPr>
        <w:t>Обособена позиция № 2 „Ремонти на общинска пътна мрежа на територията на Община Гурково“;</w:t>
      </w:r>
    </w:p>
    <w:p w14:paraId="390DB91C" w14:textId="77777777" w:rsidR="00D4704D" w:rsidRPr="0060701A" w:rsidRDefault="00D4704D" w:rsidP="00336BFA">
      <w:pPr>
        <w:widowControl w:val="0"/>
        <w:spacing w:line="276" w:lineRule="auto"/>
        <w:ind w:firstLine="540"/>
        <w:jc w:val="both"/>
        <w:rPr>
          <w:rFonts w:ascii="Times New Roman" w:hAnsi="Times New Roman"/>
          <w:szCs w:val="24"/>
          <w:lang w:val="bg-BG"/>
        </w:rPr>
      </w:pPr>
    </w:p>
    <w:p w14:paraId="5E833519" w14:textId="77777777" w:rsidR="00D4704D" w:rsidRPr="0060701A" w:rsidRDefault="00D4704D" w:rsidP="00336BFA">
      <w:pPr>
        <w:spacing w:line="276" w:lineRule="auto"/>
        <w:ind w:firstLine="720"/>
        <w:jc w:val="both"/>
        <w:rPr>
          <w:rFonts w:ascii="Times New Roman" w:hAnsi="Times New Roman"/>
          <w:b/>
          <w:caps/>
          <w:szCs w:val="24"/>
          <w:u w:val="single"/>
          <w:lang w:val="bg-BG"/>
        </w:rPr>
      </w:pPr>
      <w:r w:rsidRPr="0060701A">
        <w:rPr>
          <w:rFonts w:ascii="Times New Roman" w:hAnsi="Times New Roman"/>
          <w:b/>
          <w:caps/>
          <w:szCs w:val="24"/>
          <w:lang w:val="bg-BG"/>
        </w:rPr>
        <w:t xml:space="preserve">ІІ. КРИТЕРИЙ ЗА  ВЪЗЛАГАНЕ. </w:t>
      </w:r>
      <w:r w:rsidRPr="0060701A">
        <w:rPr>
          <w:rFonts w:ascii="Times New Roman" w:hAnsi="Times New Roman"/>
          <w:b/>
          <w:szCs w:val="24"/>
          <w:lang w:val="bg-BG"/>
        </w:rPr>
        <w:t xml:space="preserve">РАЗГЛЕЖДАНЕ И </w:t>
      </w:r>
      <w:r w:rsidRPr="0060701A">
        <w:rPr>
          <w:rFonts w:ascii="Times New Roman" w:hAnsi="Times New Roman"/>
          <w:b/>
          <w:caps/>
          <w:szCs w:val="24"/>
          <w:lang w:val="bg-BG"/>
        </w:rPr>
        <w:t>ОЦЕНяване на ПОСТЪПИЛИТЕ ОФЕРТИТЕ</w:t>
      </w:r>
      <w:r w:rsidRPr="0060701A">
        <w:rPr>
          <w:rFonts w:ascii="Times New Roman" w:hAnsi="Times New Roman"/>
          <w:caps/>
          <w:szCs w:val="24"/>
          <w:lang w:val="bg-BG"/>
        </w:rPr>
        <w:t>.</w:t>
      </w:r>
    </w:p>
    <w:p w14:paraId="6A98D652" w14:textId="77777777" w:rsidR="00D4704D" w:rsidRPr="0060701A" w:rsidRDefault="00D4704D" w:rsidP="00336BFA">
      <w:pPr>
        <w:spacing w:line="276" w:lineRule="auto"/>
        <w:ind w:firstLine="720"/>
        <w:jc w:val="both"/>
        <w:textAlignment w:val="center"/>
        <w:rPr>
          <w:rFonts w:ascii="Times New Roman" w:hAnsi="Times New Roman"/>
          <w:b/>
          <w:i/>
          <w:szCs w:val="24"/>
          <w:lang w:val="bg-BG"/>
        </w:rPr>
      </w:pPr>
      <w:r w:rsidRPr="0060701A">
        <w:rPr>
          <w:rFonts w:ascii="Times New Roman" w:hAnsi="Times New Roman"/>
          <w:i/>
          <w:szCs w:val="24"/>
          <w:lang w:val="bg-BG"/>
        </w:rPr>
        <w:t xml:space="preserve">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60701A">
        <w:rPr>
          <w:rFonts w:ascii="Times New Roman" w:hAnsi="Times New Roman"/>
          <w:b/>
          <w:bCs/>
          <w:i/>
          <w:szCs w:val="24"/>
          <w:lang w:val="bg-BG"/>
        </w:rPr>
        <w:t>„</w:t>
      </w:r>
      <w:r w:rsidRPr="0060701A">
        <w:rPr>
          <w:rFonts w:ascii="Times New Roman" w:hAnsi="Times New Roman"/>
          <w:b/>
          <w:bCs/>
          <w:i/>
          <w:iCs/>
          <w:szCs w:val="24"/>
          <w:lang w:val="bg-BG"/>
        </w:rPr>
        <w:t>оптимално съотношение качество/цена”</w:t>
      </w:r>
      <w:r w:rsidRPr="0060701A">
        <w:rPr>
          <w:rFonts w:ascii="Times New Roman" w:hAnsi="Times New Roman"/>
          <w:i/>
          <w:iCs/>
          <w:szCs w:val="24"/>
          <w:lang w:val="bg-BG"/>
        </w:rPr>
        <w:t xml:space="preserve"> </w:t>
      </w:r>
      <w:r w:rsidRPr="0060701A">
        <w:rPr>
          <w:rFonts w:ascii="Times New Roman" w:hAnsi="Times New Roman"/>
          <w:b/>
          <w:i/>
          <w:szCs w:val="24"/>
          <w:lang w:val="bg-BG"/>
        </w:rPr>
        <w:t>(чл. 70, ал. 2, т. 3 от ЗОП).</w:t>
      </w:r>
    </w:p>
    <w:p w14:paraId="04630A9E"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p>
    <w:p w14:paraId="669B086B" w14:textId="77777777" w:rsidR="00D4704D" w:rsidRPr="0060701A" w:rsidRDefault="00D4704D" w:rsidP="00336BFA">
      <w:pPr>
        <w:spacing w:line="276" w:lineRule="auto"/>
        <w:ind w:firstLine="720"/>
        <w:jc w:val="both"/>
        <w:rPr>
          <w:rFonts w:ascii="Times New Roman" w:hAnsi="Times New Roman"/>
          <w:b/>
          <w:szCs w:val="24"/>
          <w:lang w:val="bg-BG"/>
        </w:rPr>
      </w:pPr>
    </w:p>
    <w:p w14:paraId="649ED37A" w14:textId="77777777" w:rsidR="00D4704D" w:rsidRPr="0060701A" w:rsidRDefault="00D4704D" w:rsidP="00336BFA">
      <w:pPr>
        <w:spacing w:line="276" w:lineRule="auto"/>
        <w:ind w:firstLine="720"/>
        <w:jc w:val="both"/>
        <w:rPr>
          <w:rFonts w:ascii="Times New Roman" w:hAnsi="Times New Roman"/>
          <w:b/>
          <w:caps/>
          <w:szCs w:val="24"/>
          <w:u w:val="single"/>
          <w:lang w:val="bg-BG"/>
        </w:rPr>
      </w:pPr>
      <w:r w:rsidRPr="0060701A">
        <w:rPr>
          <w:rFonts w:ascii="Times New Roman" w:hAnsi="Times New Roman"/>
          <w:b/>
          <w:szCs w:val="24"/>
          <w:lang w:val="bg-BG"/>
        </w:rPr>
        <w:t xml:space="preserve">РАЗГЛЕЖДАНЕ И </w:t>
      </w:r>
      <w:r w:rsidRPr="0060701A">
        <w:rPr>
          <w:rFonts w:ascii="Times New Roman" w:hAnsi="Times New Roman"/>
          <w:b/>
          <w:caps/>
          <w:szCs w:val="24"/>
          <w:lang w:val="bg-BG"/>
        </w:rPr>
        <w:t>ОЦЕНяване на ПОСТЪПИЛИТЕ ОФЕРТИТЕ.</w:t>
      </w:r>
    </w:p>
    <w:p w14:paraId="3C23CAA9" w14:textId="77777777" w:rsidR="00D4704D" w:rsidRPr="0060701A" w:rsidRDefault="00D4704D" w:rsidP="00336BFA">
      <w:pPr>
        <w:numPr>
          <w:ilvl w:val="0"/>
          <w:numId w:val="3"/>
        </w:numPr>
        <w:tabs>
          <w:tab w:val="left" w:pos="1134"/>
        </w:tabs>
        <w:spacing w:line="276" w:lineRule="auto"/>
        <w:ind w:left="0" w:firstLine="710"/>
        <w:jc w:val="both"/>
        <w:rPr>
          <w:rFonts w:ascii="Times New Roman" w:eastAsia="MS Mincho" w:hAnsi="Times New Roman"/>
          <w:spacing w:val="-3"/>
          <w:szCs w:val="24"/>
          <w:lang w:val="bg-BG"/>
        </w:rPr>
      </w:pPr>
      <w:r w:rsidRPr="0060701A">
        <w:rPr>
          <w:rFonts w:ascii="Times New Roman" w:hAnsi="Times New Roman"/>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60701A">
        <w:rPr>
          <w:rFonts w:ascii="Times New Roman" w:eastAsia="MS Mincho" w:hAnsi="Times New Roman"/>
          <w:spacing w:val="-3"/>
          <w:szCs w:val="24"/>
          <w:lang w:val="bg-BG"/>
        </w:rPr>
        <w:t>по реда на чл. 103, ал. 1 от ЗОП като определя поименния състав и лицето, определено за председател.</w:t>
      </w:r>
    </w:p>
    <w:p w14:paraId="442278FB"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eastAsia="MS Mincho" w:hAnsi="Times New Roman"/>
          <w:spacing w:val="-3"/>
          <w:szCs w:val="24"/>
          <w:lang w:val="bg-BG"/>
        </w:rPr>
        <w:t>Комисията</w:t>
      </w:r>
      <w:r w:rsidRPr="0060701A">
        <w:rPr>
          <w:rFonts w:ascii="Times New Roman" w:hAnsi="Times New Roman"/>
          <w:szCs w:val="24"/>
          <w:lang w:val="bg-BG"/>
        </w:rPr>
        <w:t xml:space="preserve"> се </w:t>
      </w:r>
      <w:r w:rsidRPr="0060701A">
        <w:rPr>
          <w:rFonts w:ascii="Times New Roman" w:eastAsia="MS Mincho" w:hAnsi="Times New Roman"/>
          <w:spacing w:val="-3"/>
          <w:szCs w:val="24"/>
          <w:lang w:val="bg-BG"/>
        </w:rPr>
        <w:t xml:space="preserve">състои от нечетен </w:t>
      </w:r>
      <w:r w:rsidRPr="0060701A">
        <w:rPr>
          <w:rFonts w:ascii="Times New Roman" w:hAnsi="Times New Roman"/>
          <w:szCs w:val="24"/>
          <w:lang w:val="bg-BG"/>
        </w:rPr>
        <w:t>брой членове.</w:t>
      </w:r>
    </w:p>
    <w:p w14:paraId="798808E0"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14:paraId="72C97574"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Комисията</w:t>
      </w:r>
      <w:r w:rsidRPr="0060701A">
        <w:rPr>
          <w:rFonts w:ascii="Times New Roman" w:eastAsia="MS Mincho" w:hAnsi="Times New Roman"/>
          <w:spacing w:val="-3"/>
          <w:szCs w:val="24"/>
          <w:lang w:val="bg-BG"/>
        </w:rPr>
        <w:t xml:space="preserve"> се назначава от Възложителя след изтичане на срока за получаване на офертите.</w:t>
      </w:r>
    </w:p>
    <w:p w14:paraId="35ABDB8D"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4" w:name="OLE_LINK201"/>
      <w:bookmarkStart w:id="5" w:name="OLE_LINK202"/>
      <w:r w:rsidRPr="0060701A">
        <w:rPr>
          <w:rFonts w:ascii="Times New Roman" w:hAnsi="Times New Roman"/>
          <w:szCs w:val="24"/>
          <w:lang w:val="bg-BG"/>
        </w:rPr>
        <w:t>Възложителят</w:t>
      </w:r>
      <w:r w:rsidRPr="0060701A">
        <w:rPr>
          <w:rFonts w:ascii="Times New Roman" w:eastAsia="MS Mincho" w:hAnsi="Times New Roman"/>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4"/>
    <w:bookmarkEnd w:id="5"/>
    <w:p w14:paraId="1D12862B"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Възложителят</w:t>
      </w:r>
      <w:r w:rsidRPr="0060701A">
        <w:rPr>
          <w:rFonts w:ascii="Times New Roman" w:eastAsia="MS Mincho" w:hAnsi="Times New Roman"/>
          <w:spacing w:val="-3"/>
          <w:szCs w:val="24"/>
          <w:lang w:val="bg-BG"/>
        </w:rPr>
        <w:t xml:space="preserve"> </w:t>
      </w:r>
      <w:r w:rsidRPr="0060701A">
        <w:rPr>
          <w:rFonts w:ascii="Times New Roman" w:hAnsi="Times New Roman"/>
          <w:szCs w:val="24"/>
          <w:lang w:val="bg-BG"/>
        </w:rPr>
        <w:t>определя и мястото на съхранение на документите, свързани с обществената поръчка, до приключване работата на комисията.</w:t>
      </w:r>
    </w:p>
    <w:p w14:paraId="6AB1E035"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14:paraId="44F3411F"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14:paraId="4316235E"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lastRenderedPageBreak/>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14:paraId="4357B693"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eastAsia="bg-BG"/>
        </w:rPr>
      </w:pPr>
      <w:r w:rsidRPr="0060701A">
        <w:rPr>
          <w:rFonts w:ascii="Times New Roman" w:hAnsi="Times New Roman"/>
          <w:szCs w:val="24"/>
          <w:lang w:val="bg-BG" w:eastAsia="bg-BG"/>
        </w:rPr>
        <w:t xml:space="preserve">Обществената поръчка се възлага въз основа на </w:t>
      </w:r>
      <w:r w:rsidRPr="0060701A">
        <w:rPr>
          <w:rFonts w:ascii="Times New Roman" w:hAnsi="Times New Roman"/>
          <w:b/>
          <w:szCs w:val="24"/>
          <w:lang w:val="bg-BG"/>
        </w:rPr>
        <w:t>икономически най-изгодна оферта</w:t>
      </w:r>
      <w:r w:rsidRPr="0060701A">
        <w:rPr>
          <w:rFonts w:ascii="Times New Roman" w:hAnsi="Times New Roman"/>
          <w:szCs w:val="24"/>
          <w:lang w:val="bg-BG" w:eastAsia="bg-BG"/>
        </w:rPr>
        <w:t>. Икономически най-изгодната оферта се определя въз основа на следния критерии за възлагане:</w:t>
      </w:r>
    </w:p>
    <w:p w14:paraId="1703EEAF" w14:textId="77777777" w:rsidR="00D4704D" w:rsidRPr="0060701A" w:rsidRDefault="00D4704D" w:rsidP="00336BFA">
      <w:pPr>
        <w:pStyle w:val="ListParagraph"/>
        <w:numPr>
          <w:ilvl w:val="0"/>
          <w:numId w:val="28"/>
        </w:numPr>
        <w:tabs>
          <w:tab w:val="left" w:pos="993"/>
        </w:tabs>
        <w:spacing w:line="276" w:lineRule="auto"/>
        <w:ind w:left="0" w:right="-2" w:firstLine="710"/>
        <w:jc w:val="both"/>
        <w:rPr>
          <w:szCs w:val="24"/>
          <w:lang w:val="bg-BG"/>
        </w:rPr>
      </w:pPr>
      <w:r w:rsidRPr="0060701A">
        <w:rPr>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14:paraId="0CE87BC8"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6" w:name="OLE_LINK230"/>
      <w:bookmarkStart w:id="7" w:name="OLE_LINK231"/>
      <w:bookmarkStart w:id="8" w:name="OLE_LINK232"/>
      <w:bookmarkStart w:id="9" w:name="OLE_LINK233"/>
      <w:r w:rsidRPr="0060701A">
        <w:rPr>
          <w:rFonts w:ascii="Times New Roman" w:hAnsi="Times New Roman"/>
          <w:szCs w:val="24"/>
          <w:lang w:val="bg-BG"/>
        </w:rPr>
        <w:t xml:space="preserve">чл. 55, ал. 1, т. 1, т. 4 и т. 5 </w:t>
      </w:r>
      <w:bookmarkEnd w:id="6"/>
      <w:bookmarkEnd w:id="7"/>
      <w:bookmarkEnd w:id="8"/>
      <w:bookmarkEnd w:id="9"/>
      <w:r w:rsidRPr="0060701A">
        <w:rPr>
          <w:rFonts w:ascii="Times New Roman" w:hAnsi="Times New Roman"/>
          <w:szCs w:val="24"/>
          <w:lang w:val="bg-BG"/>
        </w:rPr>
        <w:t xml:space="preserve">от ЗОП и които отговарят на </w:t>
      </w:r>
      <w:r w:rsidRPr="0060701A">
        <w:rPr>
          <w:rFonts w:ascii="Times New Roman" w:eastAsia="MS Mincho" w:hAnsi="Times New Roman"/>
          <w:spacing w:val="-3"/>
          <w:szCs w:val="24"/>
          <w:lang w:val="bg-BG"/>
        </w:rPr>
        <w:t>критериите за подбор, определени от възложителя</w:t>
      </w:r>
      <w:r w:rsidRPr="0060701A">
        <w:rPr>
          <w:rFonts w:ascii="Times New Roman" w:hAnsi="Times New Roman"/>
          <w:szCs w:val="24"/>
          <w:lang w:val="bg-BG"/>
        </w:rPr>
        <w:t>.</w:t>
      </w:r>
    </w:p>
    <w:p w14:paraId="4DE150B7"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14:paraId="57E26B00"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0" w:name="OLE_LINK219"/>
      <w:bookmarkStart w:id="11" w:name="OLE_LINK220"/>
      <w:r w:rsidRPr="0060701A">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10"/>
      <w:bookmarkEnd w:id="11"/>
      <w:r w:rsidRPr="0060701A">
        <w:rPr>
          <w:rFonts w:ascii="Times New Roman" w:hAnsi="Times New Roman"/>
          <w:szCs w:val="24"/>
          <w:lang w:val="bg-BG"/>
        </w:rPr>
        <w:t>.</w:t>
      </w:r>
    </w:p>
    <w:p w14:paraId="242FB5C5" w14:textId="104837B4" w:rsidR="003648E7"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2" w:name="OLE_LINK253"/>
      <w:bookmarkStart w:id="13" w:name="OLE_LINK254"/>
      <w:bookmarkStart w:id="14" w:name="OLE_LINK255"/>
      <w:r w:rsidRPr="0060701A">
        <w:rPr>
          <w:rFonts w:ascii="Times New Roman" w:hAnsi="Times New Roman"/>
          <w:szCs w:val="24"/>
          <w:lang w:val="bg-BG"/>
        </w:rPr>
        <w:t xml:space="preserve">Съгласно чл. 54, ал. </w:t>
      </w:r>
      <w:r w:rsidR="00A72861" w:rsidRPr="0060701A">
        <w:rPr>
          <w:rFonts w:ascii="Times New Roman" w:hAnsi="Times New Roman"/>
          <w:szCs w:val="24"/>
          <w:lang w:val="bg-BG"/>
        </w:rPr>
        <w:t>1</w:t>
      </w:r>
      <w:r w:rsidRPr="0060701A">
        <w:rPr>
          <w:rFonts w:ascii="Times New Roman" w:hAnsi="Times New Roman"/>
          <w:szCs w:val="24"/>
          <w:lang w:val="bg-BG"/>
        </w:rPr>
        <w:t xml:space="preserve"> от ППЗОП, </w:t>
      </w:r>
      <w:bookmarkStart w:id="15" w:name="OLE_LINK225"/>
      <w:bookmarkStart w:id="16" w:name="OLE_LINK226"/>
      <w:r w:rsidRPr="0060701A">
        <w:rPr>
          <w:rFonts w:ascii="Times New Roman" w:hAnsi="Times New Roman"/>
          <w:szCs w:val="24"/>
          <w:lang w:val="bg-BG"/>
        </w:rPr>
        <w:t xml:space="preserve">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bookmarkEnd w:id="12"/>
      <w:bookmarkEnd w:id="13"/>
      <w:bookmarkEnd w:id="14"/>
      <w:bookmarkEnd w:id="15"/>
      <w:bookmarkEnd w:id="16"/>
      <w:r w:rsidR="003648E7" w:rsidRPr="0060701A">
        <w:rPr>
          <w:rFonts w:ascii="Times New Roman" w:hAnsi="Times New Roman"/>
          <w:szCs w:val="24"/>
          <w:lang w:val="bg-BG"/>
        </w:rPr>
        <w:t xml:space="preserve">Община Гурково. </w:t>
      </w:r>
    </w:p>
    <w:p w14:paraId="555D0714" w14:textId="7F9B93BD"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Съгласно чл. 54, ал. </w:t>
      </w:r>
      <w:r w:rsidR="00A72861" w:rsidRPr="0060701A">
        <w:rPr>
          <w:rFonts w:ascii="Times New Roman" w:hAnsi="Times New Roman"/>
          <w:szCs w:val="24"/>
          <w:lang w:val="bg-BG"/>
        </w:rPr>
        <w:t>4</w:t>
      </w:r>
      <w:r w:rsidRPr="0060701A">
        <w:rPr>
          <w:rFonts w:ascii="Times New Roman" w:hAnsi="Times New Roman"/>
          <w:szCs w:val="24"/>
          <w:lang w:val="bg-BG"/>
        </w:rPr>
        <w:t xml:space="preserve">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14:paraId="6CE5732A"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14:paraId="397FF77D" w14:textId="1743D2BB"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Съгласно чл. 54, ал. </w:t>
      </w:r>
      <w:r w:rsidR="00BA64B6" w:rsidRPr="0060701A">
        <w:rPr>
          <w:rFonts w:ascii="Times New Roman" w:hAnsi="Times New Roman"/>
          <w:szCs w:val="24"/>
          <w:lang w:val="bg-BG"/>
        </w:rPr>
        <w:t>4</w:t>
      </w:r>
      <w:r w:rsidRPr="0060701A">
        <w:rPr>
          <w:rFonts w:ascii="Times New Roman" w:hAnsi="Times New Roman"/>
          <w:szCs w:val="24"/>
          <w:lang w:val="bg-BG"/>
        </w:rPr>
        <w:t xml:space="preserve"> от ППЗОП, след извършването на действията по чл. 54, ал. </w:t>
      </w:r>
      <w:r w:rsidR="00BA64B6" w:rsidRPr="0060701A">
        <w:rPr>
          <w:rFonts w:ascii="Times New Roman" w:hAnsi="Times New Roman"/>
          <w:szCs w:val="24"/>
          <w:lang w:val="bg-BG"/>
        </w:rPr>
        <w:t>1</w:t>
      </w:r>
      <w:r w:rsidR="00A72861" w:rsidRPr="0060701A">
        <w:rPr>
          <w:rFonts w:ascii="Times New Roman" w:hAnsi="Times New Roman"/>
          <w:szCs w:val="24"/>
          <w:lang w:val="bg-BG"/>
        </w:rPr>
        <w:t xml:space="preserve"> и </w:t>
      </w:r>
      <w:r w:rsidR="00BA64B6" w:rsidRPr="0060701A">
        <w:rPr>
          <w:rFonts w:ascii="Times New Roman" w:hAnsi="Times New Roman"/>
          <w:szCs w:val="24"/>
          <w:lang w:val="bg-BG"/>
        </w:rPr>
        <w:t>4</w:t>
      </w:r>
      <w:r w:rsidRPr="0060701A">
        <w:rPr>
          <w:rFonts w:ascii="Times New Roman" w:hAnsi="Times New Roman"/>
          <w:szCs w:val="24"/>
          <w:lang w:val="bg-BG"/>
        </w:rPr>
        <w:t xml:space="preserve"> от ППЗОП приключва публичната част от заседанието на комисията.</w:t>
      </w:r>
    </w:p>
    <w:p w14:paraId="7D46392B"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Комисията продължава своята работа в закрито заседание.</w:t>
      </w:r>
    </w:p>
    <w:p w14:paraId="0A0C20C2"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7" w:name="OLE_LINK234"/>
      <w:bookmarkStart w:id="18" w:name="OLE_LINK235"/>
      <w:bookmarkStart w:id="19" w:name="OLE_LINK236"/>
      <w:r w:rsidRPr="0060701A">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0" w:name="OLE_LINK328"/>
      <w:bookmarkStart w:id="21" w:name="OLE_LINK329"/>
      <w:bookmarkStart w:id="22" w:name="OLE_LINK330"/>
      <w:r w:rsidRPr="0060701A">
        <w:rPr>
          <w:rFonts w:ascii="Times New Roman" w:hAnsi="Times New Roman"/>
          <w:szCs w:val="24"/>
          <w:lang w:val="bg-BG"/>
        </w:rPr>
        <w:t>тях</w:t>
      </w:r>
      <w:bookmarkEnd w:id="20"/>
      <w:bookmarkEnd w:id="21"/>
      <w:bookmarkEnd w:id="22"/>
      <w:r w:rsidRPr="0060701A">
        <w:rPr>
          <w:rFonts w:ascii="Times New Roman" w:hAnsi="Times New Roman"/>
          <w:szCs w:val="24"/>
          <w:lang w:val="bg-BG"/>
        </w:rPr>
        <w:t>, поставени от възложителя, и съставя протокол.</w:t>
      </w:r>
    </w:p>
    <w:p w14:paraId="0E5168F4"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14:paraId="64340E23"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Съгласно чл. 54, ал. 9, 1-во изр. от ППЗОП в срок </w:t>
      </w:r>
      <w:r w:rsidRPr="0060701A">
        <w:rPr>
          <w:rFonts w:ascii="Times New Roman" w:hAnsi="Times New Roman"/>
          <w:b/>
          <w:i/>
          <w:szCs w:val="24"/>
          <w:lang w:val="bg-BG"/>
        </w:rPr>
        <w:t>до 5 работни дни</w:t>
      </w:r>
      <w:r w:rsidRPr="0060701A">
        <w:rPr>
          <w:rFonts w:ascii="Times New Roman" w:hAnsi="Times New Roman"/>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3" w:name="OLE_LINK241"/>
      <w:bookmarkStart w:id="24" w:name="OLE_LINK242"/>
      <w:bookmarkStart w:id="25" w:name="OLE_LINK243"/>
      <w:r w:rsidRPr="0060701A">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3"/>
      <w:bookmarkEnd w:id="24"/>
      <w:bookmarkEnd w:id="25"/>
      <w:r w:rsidRPr="0060701A">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3C0F4914"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lastRenderedPageBreak/>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7"/>
    <w:bookmarkEnd w:id="18"/>
    <w:bookmarkEnd w:id="19"/>
    <w:p w14:paraId="3173617A"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326F5DA9"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7568FC26"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14:paraId="579E4340"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14:paraId="6D86DB6B"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26" w:name="to_paragraph_id29453786"/>
      <w:bookmarkEnd w:id="26"/>
      <w:r w:rsidRPr="0060701A">
        <w:rPr>
          <w:rFonts w:ascii="Times New Roman" w:hAnsi="Times New Roman"/>
          <w:szCs w:val="24"/>
          <w:lang w:val="bg-BG"/>
        </w:rPr>
        <w:t>Комисията предлага за отстраняване от процедурата участник:</w:t>
      </w:r>
    </w:p>
    <w:p w14:paraId="699C8AA9" w14:textId="75EDED7E" w:rsidR="00D4704D" w:rsidRPr="0060701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w:t>
      </w:r>
      <w:r w:rsidR="00D4704D" w:rsidRPr="0060701A">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14:paraId="358059B9" w14:textId="43BCF0A3" w:rsidR="00D4704D" w:rsidRPr="0060701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w:t>
      </w:r>
      <w:r w:rsidR="00D4704D" w:rsidRPr="0060701A">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17FEF05E" w14:textId="42686C6A" w:rsidR="00D4704D" w:rsidRPr="0060701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w:t>
      </w:r>
      <w:r w:rsidR="00D4704D" w:rsidRPr="0060701A">
        <w:rPr>
          <w:rFonts w:ascii="Times New Roman" w:hAnsi="Times New Roman"/>
          <w:szCs w:val="24"/>
          <w:lang w:val="bg-BG"/>
        </w:rPr>
        <w:t>който е представил оферта, която не отговаря на:</w:t>
      </w:r>
    </w:p>
    <w:p w14:paraId="2A57F7AD" w14:textId="77777777" w:rsidR="00D4704D" w:rsidRPr="0060701A" w:rsidRDefault="00D4704D" w:rsidP="00336BFA">
      <w:pPr>
        <w:tabs>
          <w:tab w:val="left" w:pos="0"/>
          <w:tab w:val="left" w:pos="1134"/>
        </w:tabs>
        <w:spacing w:line="276" w:lineRule="auto"/>
        <w:ind w:left="710"/>
        <w:jc w:val="both"/>
        <w:rPr>
          <w:rFonts w:ascii="Times New Roman" w:hAnsi="Times New Roman"/>
          <w:szCs w:val="24"/>
          <w:lang w:val="bg-BG"/>
        </w:rPr>
      </w:pPr>
      <w:r w:rsidRPr="0060701A">
        <w:rPr>
          <w:rFonts w:ascii="Times New Roman" w:hAnsi="Times New Roman"/>
          <w:szCs w:val="24"/>
          <w:lang w:val="bg-BG"/>
        </w:rPr>
        <w:t>- предварително обявените условия на поръчката;</w:t>
      </w:r>
    </w:p>
    <w:p w14:paraId="0BC5842A" w14:textId="77777777" w:rsidR="00D4704D" w:rsidRPr="0060701A" w:rsidRDefault="00D4704D" w:rsidP="00336BFA">
      <w:pPr>
        <w:tabs>
          <w:tab w:val="left" w:pos="0"/>
          <w:tab w:val="left" w:pos="1134"/>
        </w:tabs>
        <w:spacing w:line="276" w:lineRule="auto"/>
        <w:ind w:left="710"/>
        <w:jc w:val="both"/>
        <w:rPr>
          <w:rFonts w:ascii="Times New Roman" w:hAnsi="Times New Roman"/>
          <w:szCs w:val="24"/>
          <w:u w:val="single"/>
          <w:lang w:val="bg-BG"/>
        </w:rPr>
      </w:pPr>
      <w:r w:rsidRPr="0060701A">
        <w:rPr>
          <w:rFonts w:ascii="Times New Roman" w:hAnsi="Times New Roman"/>
          <w:szCs w:val="24"/>
          <w:lang w:val="bg-BG"/>
        </w:rPr>
        <w:t xml:space="preserve">- </w:t>
      </w:r>
      <w:r w:rsidRPr="0060701A">
        <w:rPr>
          <w:rStyle w:val="alb"/>
          <w:rFonts w:ascii="Times New Roman" w:hAnsi="Times New Roman"/>
          <w:szCs w:val="24"/>
          <w:shd w:val="clear" w:color="auto" w:fill="FFFFFF"/>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r w:rsidRPr="0060701A">
        <w:rPr>
          <w:rStyle w:val="alb"/>
          <w:rFonts w:ascii="Times New Roman" w:hAnsi="Times New Roman"/>
          <w:szCs w:val="24"/>
          <w:lang w:val="bg-BG"/>
        </w:rPr>
        <w:t>приложение № 10</w:t>
      </w:r>
      <w:r w:rsidRPr="0060701A">
        <w:rPr>
          <w:rFonts w:ascii="Times New Roman" w:hAnsi="Times New Roman"/>
          <w:szCs w:val="24"/>
          <w:lang w:val="bg-BG"/>
        </w:rPr>
        <w:t>.</w:t>
      </w:r>
    </w:p>
    <w:p w14:paraId="336BEA58" w14:textId="628FB601" w:rsidR="00D4704D" w:rsidRPr="0060701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w:t>
      </w:r>
      <w:r w:rsidR="00D4704D" w:rsidRPr="0060701A">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14:paraId="4E09F674" w14:textId="3E462F70" w:rsidR="00D4704D" w:rsidRPr="0060701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w:t>
      </w:r>
      <w:r w:rsidR="00D4704D" w:rsidRPr="0060701A">
        <w:rPr>
          <w:rFonts w:ascii="Times New Roman" w:hAnsi="Times New Roman"/>
          <w:szCs w:val="24"/>
          <w:lang w:val="bg-BG"/>
        </w:rPr>
        <w:t>участници, които са свързани лица.</w:t>
      </w:r>
    </w:p>
    <w:p w14:paraId="6F409ABA" w14:textId="2596A4D2" w:rsidR="00D4704D" w:rsidRPr="0060701A" w:rsidRDefault="00BA64B6" w:rsidP="00336BFA">
      <w:pPr>
        <w:numPr>
          <w:ilvl w:val="1"/>
          <w:numId w:val="3"/>
        </w:numPr>
        <w:tabs>
          <w:tab w:val="left" w:pos="0"/>
          <w:tab w:val="left" w:pos="1134"/>
          <w:tab w:val="num" w:pos="1320"/>
        </w:tabs>
        <w:spacing w:line="276" w:lineRule="auto"/>
        <w:ind w:left="0" w:firstLine="710"/>
        <w:jc w:val="both"/>
        <w:rPr>
          <w:rStyle w:val="alt"/>
          <w:rFonts w:ascii="Times New Roman" w:hAnsi="Times New Roman"/>
          <w:szCs w:val="24"/>
          <w:lang w:val="bg-BG"/>
        </w:rPr>
      </w:pPr>
      <w:r w:rsidRPr="0060701A">
        <w:rPr>
          <w:rStyle w:val="alt"/>
          <w:rFonts w:ascii="Times New Roman" w:hAnsi="Times New Roman"/>
          <w:szCs w:val="24"/>
          <w:shd w:val="clear" w:color="auto" w:fill="FFFFFF"/>
          <w:lang w:val="bg-BG"/>
        </w:rPr>
        <w:t xml:space="preserve"> </w:t>
      </w:r>
      <w:r w:rsidR="00D4704D" w:rsidRPr="0060701A">
        <w:rPr>
          <w:rStyle w:val="alt"/>
          <w:rFonts w:ascii="Times New Roman" w:hAnsi="Times New Roman"/>
          <w:szCs w:val="24"/>
          <w:shd w:val="clear" w:color="auto" w:fill="FFFFFF"/>
          <w:lang w:val="bg-BG"/>
        </w:rPr>
        <w:t>участник, подал заявление за участие или оферта, които не отговарят на условията за представяне, включително за форма, начин, срок и валидност;</w:t>
      </w:r>
    </w:p>
    <w:p w14:paraId="1C7CC291" w14:textId="77777777" w:rsidR="00D4704D" w:rsidRPr="0060701A" w:rsidRDefault="00D4704D"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0701A">
        <w:rPr>
          <w:rStyle w:val="alt"/>
          <w:rFonts w:ascii="Times New Roman" w:hAnsi="Times New Roman"/>
          <w:szCs w:val="24"/>
          <w:shd w:val="clear" w:color="auto" w:fill="FFFFFF"/>
          <w:lang w:val="bg-BG"/>
        </w:rPr>
        <w:t xml:space="preserve"> лице, което е нарушило забрана по </w:t>
      </w:r>
      <w:hyperlink r:id="rId9" w:history="1">
        <w:r w:rsidRPr="0060701A">
          <w:rPr>
            <w:rStyle w:val="Hyperlink"/>
            <w:rFonts w:ascii="Times New Roman" w:hAnsi="Times New Roman"/>
            <w:color w:val="auto"/>
            <w:szCs w:val="24"/>
            <w:u w:val="none"/>
            <w:shd w:val="clear" w:color="auto" w:fill="FFFFFF"/>
            <w:lang w:val="bg-BG"/>
          </w:rPr>
          <w:t>чл. 101, ал. 9</w:t>
        </w:r>
      </w:hyperlink>
      <w:r w:rsidRPr="0060701A">
        <w:rPr>
          <w:rStyle w:val="alt"/>
          <w:rFonts w:ascii="Times New Roman" w:hAnsi="Times New Roman"/>
          <w:szCs w:val="24"/>
          <w:shd w:val="clear" w:color="auto" w:fill="FFFFFF"/>
          <w:lang w:val="bg-BG"/>
        </w:rPr>
        <w:t> или </w:t>
      </w:r>
      <w:hyperlink r:id="rId10" w:history="1">
        <w:r w:rsidRPr="0060701A">
          <w:rPr>
            <w:rStyle w:val="Hyperlink"/>
            <w:rFonts w:ascii="Times New Roman" w:hAnsi="Times New Roman"/>
            <w:color w:val="auto"/>
            <w:szCs w:val="24"/>
            <w:u w:val="none"/>
            <w:shd w:val="clear" w:color="auto" w:fill="FFFFFF"/>
            <w:lang w:val="bg-BG"/>
          </w:rPr>
          <w:t>10</w:t>
        </w:r>
      </w:hyperlink>
      <w:r w:rsidRPr="0060701A">
        <w:rPr>
          <w:rStyle w:val="alt"/>
          <w:rFonts w:ascii="Times New Roman" w:hAnsi="Times New Roman"/>
          <w:szCs w:val="24"/>
          <w:shd w:val="clear" w:color="auto" w:fill="FFFFFF"/>
          <w:lang w:val="bg-BG"/>
        </w:rPr>
        <w:t>.</w:t>
      </w:r>
    </w:p>
    <w:p w14:paraId="7940E4DA"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14:paraId="49987788"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14:paraId="792E6B74"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0A513E" w:rsidRPr="0060701A">
        <w:rPr>
          <w:rFonts w:ascii="Times New Roman" w:hAnsi="Times New Roman"/>
          <w:szCs w:val="24"/>
          <w:lang w:val="bg-BG"/>
        </w:rPr>
        <w:t>Община Гургово.</w:t>
      </w:r>
    </w:p>
    <w:p w14:paraId="04DD332F" w14:textId="77777777" w:rsidR="00D4704D" w:rsidRPr="0060701A" w:rsidRDefault="00D4704D" w:rsidP="00336BFA">
      <w:pPr>
        <w:pStyle w:val="ListParagraph"/>
        <w:numPr>
          <w:ilvl w:val="0"/>
          <w:numId w:val="3"/>
        </w:numPr>
        <w:tabs>
          <w:tab w:val="left" w:pos="993"/>
          <w:tab w:val="left" w:pos="1134"/>
        </w:tabs>
        <w:spacing w:line="276" w:lineRule="auto"/>
        <w:ind w:left="0" w:right="-2" w:firstLine="710"/>
        <w:jc w:val="both"/>
        <w:rPr>
          <w:szCs w:val="24"/>
          <w:lang w:val="bg-BG"/>
        </w:rPr>
      </w:pPr>
      <w:r w:rsidRPr="0060701A">
        <w:rPr>
          <w:szCs w:val="24"/>
          <w:lang w:val="bg-BG"/>
        </w:rPr>
        <w:t xml:space="preserve">Съгласно чл. 72, ал. 1 от ЗОП, при обявения критерий </w:t>
      </w:r>
      <w:r w:rsidRPr="0060701A">
        <w:rPr>
          <w:spacing w:val="-3"/>
          <w:szCs w:val="24"/>
          <w:lang w:val="bg-BG"/>
        </w:rPr>
        <w:t>за определяне на икономически най-изгодната оферта - о</w:t>
      </w:r>
      <w:r w:rsidRPr="0060701A">
        <w:rPr>
          <w:szCs w:val="24"/>
          <w:lang w:val="bg-BG"/>
        </w:rPr>
        <w:t xml:space="preserve">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w:t>
      </w:r>
      <w:r w:rsidRPr="0060701A">
        <w:rPr>
          <w:szCs w:val="24"/>
          <w:lang w:val="bg-BG"/>
        </w:rPr>
        <w:lastRenderedPageBreak/>
        <w:t>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14:paraId="3501573C"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Комисията оценява получената обосновка съгласно разпоредбите на чл. 72, ал. 3 – 5 от ЗОП.</w:t>
      </w:r>
    </w:p>
    <w:p w14:paraId="0F7C6560"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Съгласно обявения критерий </w:t>
      </w:r>
      <w:r w:rsidRPr="0060701A">
        <w:rPr>
          <w:rFonts w:ascii="Times New Roman" w:hAnsi="Times New Roman"/>
          <w:spacing w:val="-3"/>
          <w:szCs w:val="24"/>
          <w:lang w:val="bg-BG"/>
        </w:rPr>
        <w:t>за определяне на икономически най-изгодната оферта - о</w:t>
      </w:r>
      <w:r w:rsidRPr="0060701A">
        <w:rPr>
          <w:rFonts w:ascii="Times New Roman" w:hAnsi="Times New Roman"/>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14:paraId="3249DFC7"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pacing w:val="-3"/>
          <w:szCs w:val="24"/>
          <w:lang w:val="bg-BG"/>
        </w:rPr>
      </w:pPr>
      <w:r w:rsidRPr="0060701A">
        <w:rPr>
          <w:rFonts w:ascii="Times New Roman" w:hAnsi="Times New Roman"/>
          <w:spacing w:val="-3"/>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7" w:name="OLE_LINK259"/>
      <w:bookmarkStart w:id="28" w:name="OLE_LINK260"/>
      <w:bookmarkStart w:id="29" w:name="OLE_LINK261"/>
      <w:r w:rsidRPr="0060701A">
        <w:rPr>
          <w:rFonts w:ascii="Times New Roman" w:hAnsi="Times New Roman"/>
          <w:spacing w:val="-3"/>
          <w:szCs w:val="24"/>
          <w:lang w:val="bg-BG"/>
        </w:rPr>
        <w:t>за определяне на изпълнител между класираните на първо място оферти</w:t>
      </w:r>
      <w:bookmarkEnd w:id="27"/>
      <w:bookmarkEnd w:id="28"/>
      <w:bookmarkEnd w:id="29"/>
      <w:r w:rsidRPr="0060701A">
        <w:rPr>
          <w:rFonts w:ascii="Times New Roman" w:hAnsi="Times New Roman"/>
          <w:spacing w:val="-3"/>
          <w:szCs w:val="24"/>
          <w:lang w:val="bg-BG"/>
        </w:rPr>
        <w:t>.</w:t>
      </w:r>
    </w:p>
    <w:p w14:paraId="571AAF35"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14:paraId="35C05CE5"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състав на комисията, включително промените, настъпили в хода на работа на комисията;</w:t>
      </w:r>
    </w:p>
    <w:p w14:paraId="2FB89276"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номер и дата на заповедта за назначаване на комисията, както и заповедите, с които се изменят сроковете, задачите и съставът й;</w:t>
      </w:r>
    </w:p>
    <w:p w14:paraId="56D78777"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кратко описание на работния процес;</w:t>
      </w:r>
    </w:p>
    <w:p w14:paraId="2574CED4"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участниците</w:t>
      </w:r>
      <w:r w:rsidRPr="0060701A" w:rsidDel="00FC48D2">
        <w:rPr>
          <w:rFonts w:ascii="Times New Roman" w:hAnsi="Times New Roman"/>
          <w:szCs w:val="24"/>
          <w:lang w:val="bg-BG"/>
        </w:rPr>
        <w:t xml:space="preserve"> </w:t>
      </w:r>
      <w:r w:rsidRPr="0060701A">
        <w:rPr>
          <w:rFonts w:ascii="Times New Roman" w:hAnsi="Times New Roman"/>
          <w:szCs w:val="24"/>
          <w:lang w:val="bg-BG"/>
        </w:rPr>
        <w:t>в процедурата;</w:t>
      </w:r>
    </w:p>
    <w:p w14:paraId="0D2F5264"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действията, свързани с отваряне, разглеждане и оценяване на всяка от офертите;</w:t>
      </w:r>
    </w:p>
    <w:p w14:paraId="6B7882B8"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класиране на </w:t>
      </w:r>
      <w:bookmarkStart w:id="30" w:name="OLE_LINK272"/>
      <w:bookmarkStart w:id="31" w:name="OLE_LINK273"/>
      <w:bookmarkStart w:id="32" w:name="OLE_LINK274"/>
      <w:r w:rsidRPr="0060701A">
        <w:rPr>
          <w:rFonts w:ascii="Times New Roman" w:hAnsi="Times New Roman"/>
          <w:szCs w:val="24"/>
          <w:lang w:val="bg-BG"/>
        </w:rPr>
        <w:t>участниците</w:t>
      </w:r>
      <w:bookmarkEnd w:id="30"/>
      <w:bookmarkEnd w:id="31"/>
      <w:bookmarkEnd w:id="32"/>
      <w:r w:rsidRPr="0060701A">
        <w:rPr>
          <w:rFonts w:ascii="Times New Roman" w:hAnsi="Times New Roman"/>
          <w:szCs w:val="24"/>
          <w:lang w:val="bg-BG"/>
        </w:rPr>
        <w:t>;</w:t>
      </w:r>
    </w:p>
    <w:p w14:paraId="093BB61F"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предложение за отстраняване на участници;</w:t>
      </w:r>
    </w:p>
    <w:p w14:paraId="52C67EAE" w14:textId="77777777" w:rsidR="00D4704D" w:rsidRPr="0060701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мотивите за допускане или отстраняване на всеки участник;</w:t>
      </w:r>
    </w:p>
    <w:p w14:paraId="23F6B4A0" w14:textId="77777777" w:rsidR="00D4704D" w:rsidRPr="0060701A" w:rsidRDefault="00D4704D" w:rsidP="00336BFA">
      <w:pPr>
        <w:numPr>
          <w:ilvl w:val="1"/>
          <w:numId w:val="17"/>
        </w:numPr>
        <w:tabs>
          <w:tab w:val="left" w:pos="-567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 предложение за сключване на договор с класирания на първо място участник или за прекратяване на процедурата със съответното правно основание;</w:t>
      </w:r>
    </w:p>
    <w:p w14:paraId="4A7C28AE" w14:textId="77777777" w:rsidR="00D4704D" w:rsidRPr="0060701A" w:rsidRDefault="00D4704D" w:rsidP="00336BFA">
      <w:pPr>
        <w:numPr>
          <w:ilvl w:val="1"/>
          <w:numId w:val="17"/>
        </w:numPr>
        <w:tabs>
          <w:tab w:val="left" w:pos="-5670"/>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дата на съставяне на протокола.</w:t>
      </w:r>
    </w:p>
    <w:p w14:paraId="18316ACA" w14:textId="77777777" w:rsidR="00122776" w:rsidRPr="0060701A" w:rsidRDefault="00122776"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Протоколът на комисията се подписва от всички членове и се представя на възложителя за </w:t>
      </w:r>
      <w:bookmarkStart w:id="33" w:name="OLE_LINK288"/>
      <w:bookmarkStart w:id="34" w:name="OLE_LINK289"/>
      <w:bookmarkStart w:id="35" w:name="OLE_LINK290"/>
      <w:bookmarkStart w:id="36" w:name="OLE_LINK291"/>
      <w:r w:rsidRPr="0060701A">
        <w:rPr>
          <w:rFonts w:ascii="Times New Roman" w:hAnsi="Times New Roman"/>
          <w:szCs w:val="24"/>
          <w:lang w:val="bg-BG"/>
        </w:rPr>
        <w:t>утвърждаване</w:t>
      </w:r>
      <w:bookmarkEnd w:id="33"/>
      <w:bookmarkEnd w:id="34"/>
      <w:bookmarkEnd w:id="35"/>
      <w:bookmarkEnd w:id="36"/>
      <w:r w:rsidRPr="0060701A">
        <w:rPr>
          <w:rFonts w:ascii="Times New Roman" w:hAnsi="Times New Roman"/>
          <w:szCs w:val="24"/>
          <w:lang w:val="bg-BG"/>
        </w:rPr>
        <w:t xml:space="preserve">. Протоколът на комисията се предава на възложителя заедно с цялата документация. </w:t>
      </w:r>
    </w:p>
    <w:p w14:paraId="3ADA771D" w14:textId="77777777" w:rsidR="00122776" w:rsidRPr="0060701A" w:rsidRDefault="00122776"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В 10-дневен срок от получаването на протокола възложителят го утвърждава или го връща на комисията с писмени указания, когато:</w:t>
      </w:r>
      <w:bookmarkStart w:id="37" w:name="OLE_LINK186"/>
      <w:bookmarkStart w:id="38" w:name="OLE_LINK187"/>
    </w:p>
    <w:p w14:paraId="6A18620F" w14:textId="77777777" w:rsidR="00122776" w:rsidRPr="0060701A" w:rsidRDefault="00122776" w:rsidP="00336BFA">
      <w:pPr>
        <w:tabs>
          <w:tab w:val="left" w:pos="1134"/>
        </w:tabs>
        <w:spacing w:line="276" w:lineRule="auto"/>
        <w:ind w:left="710"/>
        <w:jc w:val="both"/>
        <w:rPr>
          <w:rFonts w:ascii="Times New Roman" w:hAnsi="Times New Roman"/>
          <w:szCs w:val="24"/>
          <w:lang w:val="bg-BG"/>
        </w:rPr>
      </w:pPr>
      <w:r w:rsidRPr="0060701A">
        <w:rPr>
          <w:rFonts w:ascii="Times New Roman" w:hAnsi="Times New Roman"/>
          <w:szCs w:val="24"/>
          <w:lang w:val="bg-BG"/>
        </w:rPr>
        <w:t xml:space="preserve">37.1. </w:t>
      </w:r>
      <w:r w:rsidR="00D4704D" w:rsidRPr="0060701A">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7"/>
      <w:bookmarkEnd w:id="38"/>
      <w:r w:rsidR="00D4704D" w:rsidRPr="0060701A">
        <w:rPr>
          <w:rFonts w:ascii="Times New Roman" w:hAnsi="Times New Roman"/>
          <w:szCs w:val="24"/>
          <w:lang w:val="bg-BG"/>
        </w:rPr>
        <w:t>, и/или</w:t>
      </w:r>
    </w:p>
    <w:p w14:paraId="4476C113" w14:textId="77777777" w:rsidR="00D4704D" w:rsidRPr="0060701A" w:rsidRDefault="00122776" w:rsidP="00336BFA">
      <w:pPr>
        <w:tabs>
          <w:tab w:val="left" w:pos="1134"/>
        </w:tabs>
        <w:spacing w:line="276" w:lineRule="auto"/>
        <w:ind w:left="710"/>
        <w:jc w:val="both"/>
        <w:rPr>
          <w:rFonts w:ascii="Times New Roman" w:hAnsi="Times New Roman"/>
          <w:szCs w:val="24"/>
          <w:lang w:val="bg-BG"/>
        </w:rPr>
      </w:pPr>
      <w:r w:rsidRPr="0060701A">
        <w:rPr>
          <w:rFonts w:ascii="Times New Roman" w:hAnsi="Times New Roman"/>
          <w:szCs w:val="24"/>
          <w:lang w:val="bg-BG"/>
        </w:rPr>
        <w:t xml:space="preserve">37.2. </w:t>
      </w:r>
      <w:r w:rsidR="00D4704D" w:rsidRPr="0060701A">
        <w:rPr>
          <w:rFonts w:ascii="Times New Roman" w:hAnsi="Times New Roman"/>
          <w:szCs w:val="24"/>
          <w:lang w:val="bg-BG"/>
        </w:rPr>
        <w:t xml:space="preserve">констатира нарушение в работата на комисията, което </w:t>
      </w:r>
      <w:bookmarkStart w:id="39" w:name="OLE_LINK188"/>
      <w:bookmarkStart w:id="40" w:name="OLE_LINK189"/>
      <w:bookmarkStart w:id="41" w:name="OLE_LINK190"/>
      <w:r w:rsidR="00D4704D" w:rsidRPr="0060701A">
        <w:rPr>
          <w:rFonts w:ascii="Times New Roman" w:hAnsi="Times New Roman"/>
          <w:szCs w:val="24"/>
          <w:lang w:val="bg-BG"/>
        </w:rPr>
        <w:t>може да бъде отстранено, без това да налага прекратяване на процедурата.</w:t>
      </w:r>
      <w:bookmarkEnd w:id="39"/>
      <w:bookmarkEnd w:id="40"/>
      <w:bookmarkEnd w:id="41"/>
    </w:p>
    <w:p w14:paraId="1AD9D7C3" w14:textId="77777777" w:rsidR="00D4704D" w:rsidRPr="0060701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14:paraId="32370FDC" w14:textId="77777777" w:rsidR="00122776" w:rsidRPr="0060701A" w:rsidRDefault="00122776" w:rsidP="00336BFA">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60701A">
        <w:rPr>
          <w:rFonts w:ascii="Times New Roman" w:hAnsi="Times New Roman"/>
          <w:szCs w:val="24"/>
          <w:lang w:val="bg-BG"/>
        </w:rPr>
        <w:t xml:space="preserve">38.1. </w:t>
      </w:r>
      <w:r w:rsidR="00D4704D" w:rsidRPr="0060701A">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w:t>
      </w:r>
      <w:r w:rsidRPr="0060701A">
        <w:rPr>
          <w:rFonts w:ascii="Times New Roman" w:hAnsi="Times New Roman"/>
          <w:szCs w:val="24"/>
          <w:lang w:val="bg-BG"/>
        </w:rPr>
        <w:t xml:space="preserve"> за приключване на процедурата;</w:t>
      </w:r>
    </w:p>
    <w:p w14:paraId="0568315C" w14:textId="77777777" w:rsidR="00D4704D" w:rsidRPr="0060701A" w:rsidRDefault="00122776" w:rsidP="00336BFA">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60701A">
        <w:rPr>
          <w:rFonts w:ascii="Times New Roman" w:hAnsi="Times New Roman"/>
          <w:szCs w:val="24"/>
          <w:lang w:val="bg-BG"/>
        </w:rPr>
        <w:t xml:space="preserve">38.2. </w:t>
      </w:r>
      <w:r w:rsidR="00D4704D" w:rsidRPr="0060701A">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14:paraId="093A4003" w14:textId="77777777" w:rsidR="00122776" w:rsidRPr="0060701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60701A">
        <w:rPr>
          <w:rFonts w:ascii="Times New Roman" w:hAnsi="Times New Roman"/>
          <w:szCs w:val="24"/>
          <w:lang w:val="bg-BG"/>
        </w:rPr>
        <w:t xml:space="preserve">39. Комисията представя на възложителя нов протокол, който съдържа резултатите от </w:t>
      </w:r>
      <w:r w:rsidRPr="0060701A">
        <w:rPr>
          <w:rFonts w:ascii="Times New Roman" w:hAnsi="Times New Roman"/>
          <w:szCs w:val="24"/>
          <w:lang w:val="bg-BG"/>
        </w:rPr>
        <w:lastRenderedPageBreak/>
        <w:t>преразглеждането на действията й.</w:t>
      </w:r>
    </w:p>
    <w:p w14:paraId="1AB65F4D" w14:textId="77777777" w:rsidR="003B24D1" w:rsidRPr="0060701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60701A">
        <w:rPr>
          <w:rFonts w:ascii="Times New Roman" w:hAnsi="Times New Roman"/>
          <w:szCs w:val="24"/>
          <w:lang w:val="bg-BG"/>
        </w:rPr>
        <w:t>40. Комисията приключва своята работа с утвърждаването на протокола от Възложителя.</w:t>
      </w:r>
    </w:p>
    <w:p w14:paraId="6172C6E4" w14:textId="77777777" w:rsidR="003B24D1" w:rsidRPr="0060701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60701A">
        <w:rPr>
          <w:rFonts w:ascii="Times New Roman" w:hAnsi="Times New Roman"/>
          <w:szCs w:val="24"/>
          <w:lang w:val="bg-BG"/>
        </w:rPr>
        <w:t>41. В 10-дневен срок от утвърждаване на протокола възложителят издава решение за определяне на изпълнител или за прекратяване на процедурата.</w:t>
      </w:r>
    </w:p>
    <w:p w14:paraId="0B450255" w14:textId="77777777" w:rsidR="00122776" w:rsidRPr="0060701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60701A">
        <w:rPr>
          <w:rFonts w:ascii="Times New Roman" w:hAnsi="Times New Roman"/>
          <w:szCs w:val="24"/>
          <w:lang w:val="bg-BG"/>
        </w:rPr>
        <w:t>42.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14:paraId="717720C3" w14:textId="77777777" w:rsidR="00122776" w:rsidRPr="0060701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60701A">
        <w:rPr>
          <w:rFonts w:ascii="Times New Roman" w:hAnsi="Times New Roman"/>
          <w:szCs w:val="24"/>
          <w:lang w:val="bg-BG"/>
        </w:rPr>
        <w:t>43. Възложителят е длъжен да изпрати решението си на участниците в тридневен срок от издаването му съгл. чл. 43, ал. 1 от ЗОП.</w:t>
      </w:r>
    </w:p>
    <w:p w14:paraId="0230C74A" w14:textId="77777777" w:rsidR="00D4704D" w:rsidRPr="0060701A" w:rsidRDefault="00D4704D" w:rsidP="00336BFA">
      <w:pPr>
        <w:tabs>
          <w:tab w:val="left" w:pos="1935"/>
        </w:tabs>
        <w:spacing w:line="276" w:lineRule="auto"/>
        <w:jc w:val="both"/>
        <w:rPr>
          <w:rFonts w:ascii="Times New Roman" w:hAnsi="Times New Roman"/>
          <w:szCs w:val="24"/>
          <w:lang w:val="bg-BG"/>
        </w:rPr>
      </w:pPr>
      <w:r w:rsidRPr="0060701A">
        <w:rPr>
          <w:rFonts w:ascii="Times New Roman" w:hAnsi="Times New Roman"/>
          <w:szCs w:val="24"/>
          <w:lang w:val="bg-BG"/>
        </w:rPr>
        <w:tab/>
      </w:r>
    </w:p>
    <w:p w14:paraId="245A0B78" w14:textId="77777777" w:rsidR="00D4704D" w:rsidRPr="0060701A" w:rsidRDefault="00D4704D" w:rsidP="00336BFA">
      <w:pPr>
        <w:spacing w:line="276" w:lineRule="auto"/>
        <w:jc w:val="center"/>
        <w:rPr>
          <w:rFonts w:ascii="Times New Roman" w:hAnsi="Times New Roman"/>
          <w:b/>
          <w:caps/>
          <w:szCs w:val="24"/>
          <w:lang w:val="bg-BG"/>
        </w:rPr>
      </w:pPr>
      <w:r w:rsidRPr="0060701A">
        <w:rPr>
          <w:rFonts w:ascii="Times New Roman" w:hAnsi="Times New Roman"/>
          <w:b/>
          <w:caps/>
          <w:szCs w:val="24"/>
          <w:lang w:val="bg-BG"/>
        </w:rPr>
        <w:t>ІІІ. ОБЩИ ИЗИСКВАНИЯ. УСЛОВИЯ ЗА УЧАСТИЕ, ДОКУМЕНТАЦИЯ И ДРУГИ изисквания</w:t>
      </w:r>
    </w:p>
    <w:p w14:paraId="2D76CD2B" w14:textId="77777777" w:rsidR="00D4704D" w:rsidRPr="0060701A" w:rsidRDefault="00D4704D" w:rsidP="00336BFA">
      <w:pPr>
        <w:spacing w:line="276" w:lineRule="auto"/>
        <w:ind w:left="710"/>
        <w:jc w:val="center"/>
        <w:rPr>
          <w:rFonts w:ascii="Times New Roman" w:hAnsi="Times New Roman"/>
          <w:b/>
          <w:caps/>
          <w:szCs w:val="24"/>
          <w:lang w:val="bg-BG"/>
        </w:rPr>
      </w:pPr>
    </w:p>
    <w:p w14:paraId="41A9BB8B" w14:textId="77777777" w:rsidR="00D4704D" w:rsidRPr="0060701A" w:rsidRDefault="00D4704D" w:rsidP="00336BFA">
      <w:pPr>
        <w:numPr>
          <w:ilvl w:val="2"/>
          <w:numId w:val="4"/>
        </w:numPr>
        <w:tabs>
          <w:tab w:val="clear" w:pos="2912"/>
          <w:tab w:val="num" w:pos="993"/>
        </w:tabs>
        <w:spacing w:line="276" w:lineRule="auto"/>
        <w:ind w:left="2805" w:hanging="2057"/>
        <w:jc w:val="both"/>
        <w:rPr>
          <w:rFonts w:ascii="Times New Roman" w:hAnsi="Times New Roman"/>
          <w:b/>
          <w:szCs w:val="24"/>
          <w:lang w:val="bg-BG"/>
        </w:rPr>
      </w:pPr>
      <w:r w:rsidRPr="0060701A">
        <w:rPr>
          <w:rFonts w:ascii="Times New Roman" w:hAnsi="Times New Roman"/>
          <w:b/>
          <w:szCs w:val="24"/>
          <w:lang w:val="bg-BG"/>
        </w:rPr>
        <w:t>УСЛОВИЯ ЗА УЧАСТИЕ</w:t>
      </w:r>
    </w:p>
    <w:p w14:paraId="278CA3EE" w14:textId="77777777" w:rsidR="00D4704D" w:rsidRPr="0060701A" w:rsidRDefault="00D4704D" w:rsidP="00336BFA">
      <w:pPr>
        <w:pStyle w:val="Header"/>
        <w:numPr>
          <w:ilvl w:val="1"/>
          <w:numId w:val="6"/>
        </w:numPr>
        <w:tabs>
          <w:tab w:val="clear" w:pos="1863"/>
          <w:tab w:val="clear" w:pos="4153"/>
          <w:tab w:val="clear" w:pos="8306"/>
          <w:tab w:val="num" w:pos="1134"/>
          <w:tab w:val="num" w:pos="2999"/>
          <w:tab w:val="num" w:pos="8620"/>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14:paraId="5979B288" w14:textId="77777777" w:rsidR="00D4704D" w:rsidRPr="0060701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bookmarkStart w:id="42" w:name="_Hlk513039358"/>
      <w:r w:rsidRPr="0060701A">
        <w:rPr>
          <w:rFonts w:ascii="Times New Roman" w:hAnsi="Times New Roman"/>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услугата съгласно законодателството на държа</w:t>
      </w:r>
      <w:r w:rsidR="00983FA2" w:rsidRPr="0060701A">
        <w:rPr>
          <w:rFonts w:ascii="Times New Roman" w:hAnsi="Times New Roman"/>
          <w:szCs w:val="24"/>
          <w:lang w:val="bg-BG"/>
        </w:rPr>
        <w:t>вата, в която то е установено. „</w:t>
      </w:r>
      <w:r w:rsidRPr="0060701A">
        <w:rPr>
          <w:rFonts w:ascii="Times New Roman"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p>
    <w:p w14:paraId="2CC2F9C7" w14:textId="77777777" w:rsidR="00D4704D" w:rsidRPr="0060701A" w:rsidRDefault="00D4704D" w:rsidP="00336BFA">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14:paraId="4EF5101F" w14:textId="77777777" w:rsidR="00D4704D" w:rsidRPr="0060701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0701A">
        <w:rPr>
          <w:rFonts w:ascii="Times New Roman" w:hAnsi="Times New Roman"/>
          <w:szCs w:val="24"/>
          <w:lang w:val="bg-BG"/>
        </w:rPr>
        <w:t>Участник не може да бъде отстранен от процедурата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14:paraId="2A786462" w14:textId="77777777" w:rsidR="00D4704D" w:rsidRPr="0060701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0701A">
        <w:rPr>
          <w:rFonts w:ascii="Times New Roman" w:hAnsi="Times New Roman"/>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14:paraId="67AFC563" w14:textId="77777777" w:rsidR="00D4704D" w:rsidRPr="0060701A" w:rsidRDefault="00D4704D" w:rsidP="00336BFA">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bookmarkStart w:id="43" w:name="OLE_LINK23"/>
      <w:bookmarkStart w:id="44" w:name="OLE_LINK27"/>
      <w:bookmarkEnd w:id="42"/>
      <w:r w:rsidRPr="0060701A">
        <w:rPr>
          <w:rFonts w:ascii="Times New Roman" w:hAnsi="Times New Roman"/>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60701A">
        <w:rPr>
          <w:rFonts w:ascii="Times New Roman" w:eastAsia="SimSun" w:hAnsi="Times New Roman"/>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45" w:name="_Hlk513039378"/>
      <w:r w:rsidRPr="0060701A">
        <w:rPr>
          <w:rFonts w:ascii="Times New Roman" w:hAnsi="Times New Roman"/>
          <w:szCs w:val="24"/>
          <w:lang w:val="bg-BG"/>
        </w:rPr>
        <w:t>(ЗИФОДРЮПДРКЛТДС).</w:t>
      </w:r>
      <w:bookmarkEnd w:id="45"/>
    </w:p>
    <w:p w14:paraId="5D34533C" w14:textId="77777777" w:rsidR="00D4704D" w:rsidRPr="0060701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0701A">
        <w:rPr>
          <w:rFonts w:ascii="Times New Roman" w:hAnsi="Times New Roman"/>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14:paraId="3B6A10B2" w14:textId="77777777" w:rsidR="00D4704D" w:rsidRPr="0060701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0701A">
        <w:rPr>
          <w:rFonts w:ascii="Times New Roman" w:hAnsi="Times New Roman"/>
          <w:szCs w:val="24"/>
          <w:lang w:val="bg-BG"/>
        </w:rPr>
        <w:t>При подаване на оферта за участие обстоятелствата по подт. 1.5 - 1.7 се декларират в част ІІІ, раздел Г: Специфични национални о</w:t>
      </w:r>
      <w:r w:rsidRPr="0060701A">
        <w:rPr>
          <w:rFonts w:ascii="Times New Roman" w:hAnsi="Times New Roman"/>
          <w:szCs w:val="24"/>
          <w:lang w:val="bg-BG" w:eastAsia="bg-BG"/>
        </w:rPr>
        <w:t>снования за изключване от еЕЕДОП (електронен</w:t>
      </w:r>
      <w:r w:rsidRPr="0060701A">
        <w:rPr>
          <w:rFonts w:ascii="Times New Roman" w:hAnsi="Times New Roman"/>
          <w:szCs w:val="24"/>
          <w:lang w:val="bg-BG"/>
        </w:rPr>
        <w:t xml:space="preserve"> Единен европейски документ за обществени поръчки).</w:t>
      </w:r>
    </w:p>
    <w:bookmarkEnd w:id="43"/>
    <w:bookmarkEnd w:id="44"/>
    <w:p w14:paraId="6F0F45B7" w14:textId="77777777" w:rsidR="00D4704D" w:rsidRPr="0060701A" w:rsidRDefault="00D4704D" w:rsidP="00336BFA">
      <w:pPr>
        <w:pStyle w:val="Header"/>
        <w:numPr>
          <w:ilvl w:val="1"/>
          <w:numId w:val="6"/>
        </w:numPr>
        <w:tabs>
          <w:tab w:val="clear" w:pos="1863"/>
          <w:tab w:val="clear" w:pos="4153"/>
          <w:tab w:val="clear" w:pos="8306"/>
          <w:tab w:val="num" w:pos="1309"/>
          <w:tab w:val="num" w:pos="2999"/>
          <w:tab w:val="num" w:pos="8620"/>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54, ал. 1, т. 1-7, чл. 55, ал. 1, т. 1, т. 4 и т. 5 и чл. 101, ал. 11 от ЗОП,</w:t>
      </w:r>
      <w:r w:rsidRPr="0060701A">
        <w:rPr>
          <w:rFonts w:ascii="Times New Roman" w:eastAsia="SimSun" w:hAnsi="Times New Roman"/>
          <w:szCs w:val="24"/>
          <w:lang w:val="bg-BG"/>
        </w:rPr>
        <w:t xml:space="preserve"> чл. 3, т. 8 и чл. 4 от ЗИФОДРЮПДРКЛТДС и чл. 69 от </w:t>
      </w:r>
      <w:r w:rsidRPr="0060701A">
        <w:rPr>
          <w:rFonts w:ascii="Times New Roman" w:hAnsi="Times New Roman"/>
          <w:szCs w:val="24"/>
          <w:lang w:val="bg-BG"/>
        </w:rPr>
        <w:t>ЗПКОНПИ в 3-дневен срок от настъпването им.</w:t>
      </w:r>
    </w:p>
    <w:p w14:paraId="37F28181" w14:textId="77777777" w:rsidR="00D4704D" w:rsidRPr="0060701A" w:rsidRDefault="00D4704D" w:rsidP="00336BFA">
      <w:pPr>
        <w:pStyle w:val="Header"/>
        <w:tabs>
          <w:tab w:val="clear" w:pos="4153"/>
          <w:tab w:val="clear" w:pos="8306"/>
          <w:tab w:val="num" w:pos="2999"/>
        </w:tabs>
        <w:spacing w:line="276" w:lineRule="auto"/>
        <w:ind w:left="748"/>
        <w:jc w:val="both"/>
        <w:rPr>
          <w:rFonts w:ascii="Times New Roman" w:hAnsi="Times New Roman"/>
          <w:szCs w:val="24"/>
          <w:lang w:val="bg-BG"/>
        </w:rPr>
      </w:pPr>
    </w:p>
    <w:p w14:paraId="6D5F0DCC" w14:textId="77777777" w:rsidR="00D4704D" w:rsidRPr="0060701A" w:rsidRDefault="00D4704D" w:rsidP="00336BFA">
      <w:pPr>
        <w:pStyle w:val="Header"/>
        <w:tabs>
          <w:tab w:val="clear" w:pos="4153"/>
          <w:tab w:val="clear" w:pos="8306"/>
        </w:tabs>
        <w:spacing w:line="276" w:lineRule="auto"/>
        <w:jc w:val="both"/>
        <w:rPr>
          <w:rFonts w:ascii="Times New Roman" w:hAnsi="Times New Roman"/>
          <w:szCs w:val="24"/>
          <w:lang w:val="bg-BG"/>
        </w:rPr>
      </w:pPr>
    </w:p>
    <w:p w14:paraId="72A14670" w14:textId="77777777" w:rsidR="00D4704D" w:rsidRPr="0060701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r w:rsidRPr="0060701A">
        <w:rPr>
          <w:rFonts w:ascii="Times New Roman" w:hAnsi="Times New Roman"/>
          <w:b/>
          <w:szCs w:val="24"/>
          <w:lang w:val="bg-BG"/>
        </w:rPr>
        <w:t>ДОКУМЕНТАЦИЯ ЗА УЧАСТИЕ. РАЗЯСНЕНИЯ ПО УСЛОВИЯТА НА ПРОЦЕДУРАТА. ПРОМЕНИ.</w:t>
      </w:r>
    </w:p>
    <w:p w14:paraId="3018364B" w14:textId="77777777" w:rsidR="003648E7" w:rsidRPr="0060701A" w:rsidRDefault="00D4704D" w:rsidP="00336BFA">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 xml:space="preserve">Възложителят </w:t>
      </w:r>
      <w:r w:rsidR="003648E7" w:rsidRPr="0060701A">
        <w:rPr>
          <w:rFonts w:ascii="Times New Roman" w:hAnsi="Times New Roman"/>
          <w:szCs w:val="24"/>
          <w:lang w:val="bg-BG"/>
        </w:rPr>
        <w:t>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14:paraId="2BE79B9C" w14:textId="77777777" w:rsidR="003648E7" w:rsidRPr="0060701A" w:rsidRDefault="003648E7" w:rsidP="00336BFA">
      <w:pPr>
        <w:numPr>
          <w:ilvl w:val="1"/>
          <w:numId w:val="5"/>
        </w:numPr>
        <w:tabs>
          <w:tab w:val="clear" w:pos="8620"/>
          <w:tab w:val="num" w:pos="993"/>
          <w:tab w:val="num"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Участниците трябва да проучат всички указания и условия за участие, дадени в документацията за участие.</w:t>
      </w:r>
    </w:p>
    <w:p w14:paraId="6F498AA2" w14:textId="77777777" w:rsidR="003648E7" w:rsidRPr="0060701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Отговорността за правилното разучаване на документацията за участие се носи единствено от участниците.</w:t>
      </w:r>
    </w:p>
    <w:p w14:paraId="73585652" w14:textId="77777777" w:rsidR="003648E7" w:rsidRPr="0060701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14:paraId="1EF4702B" w14:textId="77777777" w:rsidR="003648E7" w:rsidRPr="0060701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14:paraId="227FD626" w14:textId="77777777" w:rsidR="003648E7" w:rsidRPr="0060701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14:paraId="1D472FF2" w14:textId="77777777" w:rsidR="003648E7" w:rsidRPr="0060701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14:paraId="4F071CF9" w14:textId="77777777" w:rsidR="003648E7" w:rsidRPr="0060701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60701A">
        <w:rPr>
          <w:rFonts w:ascii="Times New Roman" w:hAnsi="Times New Roman"/>
          <w:szCs w:val="24"/>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14:paraId="5EEF4FED" w14:textId="77777777" w:rsidR="003648E7" w:rsidRPr="0060701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Възложителят предоставя разясненията в 3-дневен срок от получаване на искането. В разясненията не се посочва лицето, направило запитването.</w:t>
      </w:r>
    </w:p>
    <w:p w14:paraId="1DDA1E47" w14:textId="77777777" w:rsidR="003648E7" w:rsidRPr="0060701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Възложителят не предоставя разяснения, ако искането е постъпило след срока по т. 2.8.</w:t>
      </w:r>
    </w:p>
    <w:p w14:paraId="53C841D7" w14:textId="77777777" w:rsidR="003648E7" w:rsidRPr="0060701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Разясненията се предоставят чрез публикуване на профила на купувача.</w:t>
      </w:r>
    </w:p>
    <w:p w14:paraId="4492A9D9" w14:textId="77777777" w:rsidR="003648E7" w:rsidRPr="0060701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0701A">
        <w:rPr>
          <w:rFonts w:ascii="Times New Roman" w:hAnsi="Times New Roman"/>
          <w:szCs w:val="24"/>
          <w:lang w:val="bg-BG"/>
        </w:rPr>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14:paraId="498AD461" w14:textId="77777777" w:rsidR="003648E7" w:rsidRPr="0060701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14:paraId="6E027250" w14:textId="77777777" w:rsidR="00D4704D" w:rsidRPr="0060701A" w:rsidRDefault="00D4704D" w:rsidP="00336BFA">
      <w:pPr>
        <w:pStyle w:val="Header"/>
        <w:tabs>
          <w:tab w:val="clear" w:pos="4153"/>
          <w:tab w:val="clear" w:pos="8306"/>
        </w:tabs>
        <w:spacing w:line="276" w:lineRule="auto"/>
        <w:ind w:left="748"/>
        <w:jc w:val="both"/>
        <w:rPr>
          <w:rFonts w:ascii="Times New Roman" w:hAnsi="Times New Roman"/>
          <w:szCs w:val="24"/>
          <w:lang w:val="bg-BG"/>
        </w:rPr>
      </w:pPr>
    </w:p>
    <w:p w14:paraId="6EE86889" w14:textId="77777777" w:rsidR="00D4704D" w:rsidRPr="0060701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r w:rsidRPr="0060701A">
        <w:rPr>
          <w:rFonts w:ascii="Times New Roman" w:hAnsi="Times New Roman"/>
          <w:b/>
          <w:szCs w:val="24"/>
          <w:lang w:val="bg-BG"/>
        </w:rPr>
        <w:t>ОБМЕН НА ИНФОРМАЦИЯ</w:t>
      </w:r>
    </w:p>
    <w:p w14:paraId="64FF4B2D"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t xml:space="preserve">Подготовката и провеждането на процедурата се извършва от Възложителя. Той отговаря за приемането и съхраняването на офертите за участие. </w:t>
      </w:r>
    </w:p>
    <w:p w14:paraId="30F3DD7B"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14:paraId="16849340"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lastRenderedPageBreak/>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14:paraId="7711B060"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t>Всички действия на възложителя към участниците са в писмен вид.</w:t>
      </w:r>
    </w:p>
    <w:p w14:paraId="7CA84091"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t xml:space="preserve">При промяна в посочени адрес или факс за </w:t>
      </w:r>
      <w:r w:rsidR="008D3D01" w:rsidRPr="0060701A">
        <w:rPr>
          <w:rFonts w:ascii="Times New Roman" w:hAnsi="Times New Roman"/>
          <w:szCs w:val="24"/>
          <w:lang w:val="bg-BG"/>
        </w:rPr>
        <w:t>кореспонденция</w:t>
      </w:r>
      <w:r w:rsidRPr="0060701A">
        <w:rPr>
          <w:rFonts w:ascii="Times New Roman" w:hAnsi="Times New Roman"/>
          <w:szCs w:val="24"/>
          <w:lang w:val="bg-BG"/>
        </w:rPr>
        <w:t>, лицата са длъжни надлежно да уведомят Възложителя.</w:t>
      </w:r>
    </w:p>
    <w:p w14:paraId="5DC1F7E1" w14:textId="77777777" w:rsidR="00D4704D" w:rsidRPr="0060701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0701A">
        <w:rPr>
          <w:rFonts w:ascii="Times New Roman" w:hAnsi="Times New Roman"/>
          <w:szCs w:val="24"/>
          <w:lang w:val="bg-BG"/>
        </w:rPr>
        <w:t>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14:paraId="754F60A8" w14:textId="77777777" w:rsidR="00D4704D" w:rsidRPr="0060701A" w:rsidRDefault="00D4704D" w:rsidP="00336BFA">
      <w:pPr>
        <w:pStyle w:val="Header"/>
        <w:tabs>
          <w:tab w:val="clear" w:pos="4153"/>
          <w:tab w:val="clear" w:pos="8306"/>
          <w:tab w:val="num" w:pos="10060"/>
        </w:tabs>
        <w:spacing w:line="276" w:lineRule="auto"/>
        <w:jc w:val="both"/>
        <w:rPr>
          <w:rFonts w:ascii="Times New Roman" w:hAnsi="Times New Roman"/>
          <w:szCs w:val="24"/>
          <w:lang w:val="bg-BG"/>
        </w:rPr>
      </w:pPr>
    </w:p>
    <w:p w14:paraId="013BF8C8" w14:textId="77777777" w:rsidR="00D4704D" w:rsidRPr="0060701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bookmarkStart w:id="46" w:name="OLE_LINK136"/>
      <w:bookmarkStart w:id="47" w:name="OLE_LINK137"/>
      <w:bookmarkStart w:id="48" w:name="OLE_LINK138"/>
      <w:r w:rsidRPr="0060701A">
        <w:rPr>
          <w:rFonts w:ascii="Times New Roman" w:hAnsi="Times New Roman"/>
          <w:b/>
          <w:szCs w:val="24"/>
          <w:lang w:val="bg-BG"/>
        </w:rPr>
        <w:t>ГАРАНЦИИ</w:t>
      </w:r>
      <w:bookmarkEnd w:id="46"/>
      <w:bookmarkEnd w:id="47"/>
      <w:bookmarkEnd w:id="48"/>
    </w:p>
    <w:p w14:paraId="74C3CBEC" w14:textId="6800BA41" w:rsidR="00651100" w:rsidRPr="0060701A" w:rsidRDefault="00D4704D" w:rsidP="00336BFA">
      <w:pPr>
        <w:numPr>
          <w:ilvl w:val="1"/>
          <w:numId w:val="20"/>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При сключване на договора, участникът, определен за изпълнител, представя гаранция за</w:t>
      </w:r>
      <w:r w:rsidR="00B62AFB" w:rsidRPr="0060701A">
        <w:rPr>
          <w:rFonts w:ascii="Times New Roman" w:hAnsi="Times New Roman"/>
          <w:szCs w:val="24"/>
          <w:lang w:val="bg-BG"/>
        </w:rPr>
        <w:t xml:space="preserve"> обезпечаване</w:t>
      </w:r>
      <w:r w:rsidRPr="0060701A">
        <w:rPr>
          <w:rFonts w:ascii="Times New Roman" w:hAnsi="Times New Roman"/>
          <w:szCs w:val="24"/>
          <w:lang w:val="bg-BG"/>
        </w:rPr>
        <w:t xml:space="preserve"> изпълнение</w:t>
      </w:r>
      <w:r w:rsidR="00B62AFB" w:rsidRPr="0060701A">
        <w:rPr>
          <w:rFonts w:ascii="Times New Roman" w:hAnsi="Times New Roman"/>
          <w:szCs w:val="24"/>
          <w:lang w:val="bg-BG"/>
        </w:rPr>
        <w:t>то</w:t>
      </w:r>
      <w:r w:rsidR="00122776" w:rsidRPr="0060701A">
        <w:rPr>
          <w:rFonts w:ascii="Times New Roman" w:hAnsi="Times New Roman"/>
          <w:szCs w:val="24"/>
          <w:lang w:val="bg-BG"/>
        </w:rPr>
        <w:t xml:space="preserve"> на договора в размер на 1</w:t>
      </w:r>
      <w:r w:rsidRPr="0060701A">
        <w:rPr>
          <w:rFonts w:ascii="Times New Roman" w:hAnsi="Times New Roman"/>
          <w:szCs w:val="24"/>
          <w:lang w:val="bg-BG"/>
        </w:rPr>
        <w:t xml:space="preserve"> % от стойността на договора без ДДС. </w:t>
      </w:r>
      <w:bookmarkStart w:id="49" w:name="OLE_LINK386"/>
      <w:bookmarkStart w:id="50" w:name="OLE_LINK387"/>
      <w:bookmarkStart w:id="51" w:name="OLE_LINK388"/>
      <w:r w:rsidR="008853C1" w:rsidRPr="0060701A">
        <w:rPr>
          <w:rFonts w:ascii="Times New Roman" w:hAnsi="Times New Roman"/>
          <w:szCs w:val="24"/>
          <w:lang w:val="bg-BG"/>
        </w:rPr>
        <w:t>След приемане на обекта Възложителят задържа 20 % от стойността на гаранцията за изпълнение, която да обезпечи гаранционния срок.</w:t>
      </w:r>
      <w:r w:rsidR="00651100" w:rsidRPr="0060701A">
        <w:rPr>
          <w:rFonts w:ascii="Times New Roman" w:hAnsi="Times New Roman"/>
          <w:szCs w:val="24"/>
          <w:lang w:val="bg-BG"/>
        </w:rPr>
        <w:t xml:space="preserve"> </w:t>
      </w:r>
      <w:r w:rsidR="00651100" w:rsidRPr="0060701A">
        <w:rPr>
          <w:rFonts w:ascii="Times New Roman" w:hAnsi="Times New Roman"/>
          <w:bCs/>
          <w:szCs w:val="24"/>
          <w:lang w:val="bg-BG"/>
        </w:rPr>
        <w:t>Възложителя</w:t>
      </w:r>
      <w:r w:rsidR="00A601C8" w:rsidRPr="0060701A">
        <w:rPr>
          <w:rFonts w:ascii="Times New Roman" w:hAnsi="Times New Roman"/>
          <w:bCs/>
          <w:szCs w:val="24"/>
          <w:lang w:val="bg-BG"/>
        </w:rPr>
        <w:t>т</w:t>
      </w:r>
      <w:r w:rsidR="00651100" w:rsidRPr="0060701A">
        <w:rPr>
          <w:rFonts w:ascii="Times New Roman" w:hAnsi="Times New Roman"/>
          <w:bCs/>
          <w:szCs w:val="24"/>
          <w:lang w:val="bg-BG"/>
        </w:rPr>
        <w:t xml:space="preserve">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обезпечаване на гаранционното поддържане се освобождава в срок до 30 дни след изтичане на последния от гаранционните срокове. </w:t>
      </w:r>
      <w:r w:rsidR="00651100" w:rsidRPr="0060701A">
        <w:rPr>
          <w:rFonts w:ascii="Times New Roman" w:hAnsi="Times New Roman"/>
          <w:szCs w:val="24"/>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14:paraId="16731094" w14:textId="77777777" w:rsidR="00D4704D" w:rsidRPr="0060701A" w:rsidRDefault="00D4704D" w:rsidP="00336BFA">
      <w:pPr>
        <w:numPr>
          <w:ilvl w:val="1"/>
          <w:numId w:val="20"/>
        </w:numPr>
        <w:tabs>
          <w:tab w:val="left" w:pos="1134"/>
        </w:tabs>
        <w:spacing w:line="276" w:lineRule="auto"/>
        <w:ind w:left="0" w:firstLine="710"/>
        <w:jc w:val="both"/>
        <w:rPr>
          <w:rFonts w:ascii="Times New Roman" w:hAnsi="Times New Roman"/>
          <w:szCs w:val="24"/>
          <w:lang w:val="bg-BG"/>
        </w:rPr>
      </w:pPr>
      <w:r w:rsidRPr="0060701A">
        <w:rPr>
          <w:rFonts w:ascii="Times New Roman" w:hAnsi="Times New Roman"/>
          <w:szCs w:val="24"/>
          <w:lang w:val="bg-BG"/>
        </w:rPr>
        <w:t xml:space="preserve">При изпълнение на договора, изпълнителят има право на авансово плащане в размер до </w:t>
      </w:r>
      <w:r w:rsidR="00122776" w:rsidRPr="0060701A">
        <w:rPr>
          <w:rFonts w:ascii="Times New Roman" w:hAnsi="Times New Roman"/>
          <w:szCs w:val="24"/>
          <w:lang w:val="bg-BG"/>
        </w:rPr>
        <w:t>5</w:t>
      </w:r>
      <w:r w:rsidRPr="0060701A">
        <w:rPr>
          <w:rFonts w:ascii="Times New Roman" w:hAnsi="Times New Roman"/>
          <w:szCs w:val="24"/>
          <w:lang w:val="bg-BG"/>
        </w:rPr>
        <w:t xml:space="preserve">0 % от договорната цена без ДДС за изпълнението на СМР срещу предоставяне на възложителя на гаранция за </w:t>
      </w:r>
      <w:r w:rsidR="00005420" w:rsidRPr="0060701A">
        <w:rPr>
          <w:rFonts w:ascii="Times New Roman" w:hAnsi="Times New Roman"/>
          <w:szCs w:val="24"/>
          <w:lang w:val="bg-BG"/>
        </w:rPr>
        <w:t xml:space="preserve">обезпечаване на </w:t>
      </w:r>
      <w:r w:rsidRPr="0060701A">
        <w:rPr>
          <w:rFonts w:ascii="Times New Roman" w:hAnsi="Times New Roman"/>
          <w:szCs w:val="24"/>
          <w:lang w:val="bg-BG"/>
        </w:rPr>
        <w:t xml:space="preserve">авансово плащане за обезпечаване на авансово предоставените средства, </w:t>
      </w:r>
      <w:r w:rsidRPr="0060701A">
        <w:rPr>
          <w:rFonts w:ascii="Times New Roman" w:hAnsi="Times New Roman"/>
          <w:bCs/>
          <w:spacing w:val="1"/>
          <w:szCs w:val="24"/>
          <w:lang w:val="bg-BG"/>
        </w:rPr>
        <w:t>покриваща 100 % размера на авансовото плащане</w:t>
      </w:r>
      <w:r w:rsidR="00005420" w:rsidRPr="0060701A">
        <w:rPr>
          <w:rFonts w:ascii="Times New Roman" w:hAnsi="Times New Roman"/>
          <w:bCs/>
          <w:spacing w:val="1"/>
          <w:szCs w:val="24"/>
          <w:lang w:val="bg-BG"/>
        </w:rPr>
        <w:t xml:space="preserve"> с ДДС</w:t>
      </w:r>
      <w:r w:rsidRPr="0060701A">
        <w:rPr>
          <w:rFonts w:ascii="Times New Roman" w:hAnsi="Times New Roman"/>
          <w:szCs w:val="24"/>
          <w:lang w:val="bg-BG"/>
        </w:rPr>
        <w:t xml:space="preserve"> и със срок на валидност до окончателното му възстановяване</w:t>
      </w:r>
      <w:bookmarkEnd w:id="49"/>
      <w:bookmarkEnd w:id="50"/>
      <w:bookmarkEnd w:id="51"/>
      <w:r w:rsidRPr="0060701A">
        <w:rPr>
          <w:rFonts w:ascii="Times New Roman" w:hAnsi="Times New Roman"/>
          <w:szCs w:val="24"/>
          <w:lang w:val="bg-BG"/>
        </w:rPr>
        <w:t>.</w:t>
      </w:r>
    </w:p>
    <w:p w14:paraId="574FB5BC" w14:textId="77777777" w:rsidR="00D4704D" w:rsidRPr="0060701A" w:rsidRDefault="00D4704D" w:rsidP="00336BFA">
      <w:pPr>
        <w:tabs>
          <w:tab w:val="left" w:pos="709"/>
        </w:tabs>
        <w:spacing w:line="276" w:lineRule="auto"/>
        <w:jc w:val="both"/>
        <w:rPr>
          <w:rFonts w:ascii="Times New Roman" w:hAnsi="Times New Roman"/>
          <w:szCs w:val="24"/>
          <w:lang w:val="bg-BG"/>
        </w:rPr>
      </w:pPr>
      <w:r w:rsidRPr="0060701A">
        <w:rPr>
          <w:rFonts w:ascii="Times New Roman" w:hAnsi="Times New Roman"/>
          <w:szCs w:val="24"/>
          <w:lang w:val="bg-BG"/>
        </w:rPr>
        <w:tab/>
        <w:t>4.3. Гаранциите по т. 4.1. и 4.2 се представят в една от следните форми:</w:t>
      </w:r>
    </w:p>
    <w:p w14:paraId="27FBE170" w14:textId="77777777" w:rsidR="00D4704D" w:rsidRPr="0060701A" w:rsidRDefault="00D4704D" w:rsidP="00336BFA">
      <w:pPr>
        <w:pStyle w:val="Style"/>
        <w:spacing w:line="276" w:lineRule="auto"/>
        <w:ind w:left="0" w:firstLine="709"/>
        <w:rPr>
          <w:u w:val="single"/>
        </w:rPr>
      </w:pPr>
      <w:r w:rsidRPr="0060701A">
        <w:rPr>
          <w:u w:val="single"/>
        </w:rPr>
        <w:t xml:space="preserve">А) валидно издадена безусловна, неотменяема банкова гаранция, в оригинал или </w:t>
      </w:r>
    </w:p>
    <w:p w14:paraId="05044DFF" w14:textId="77777777" w:rsidR="00D4704D" w:rsidRPr="0060701A" w:rsidRDefault="00D4704D" w:rsidP="00336BFA">
      <w:pPr>
        <w:pStyle w:val="Style"/>
        <w:spacing w:line="276" w:lineRule="auto"/>
        <w:ind w:left="0" w:firstLine="709"/>
        <w:rPr>
          <w:rFonts w:eastAsiaTheme="minorHAnsi"/>
          <w:u w:val="single"/>
        </w:rPr>
      </w:pPr>
      <w:r w:rsidRPr="0060701A">
        <w:rPr>
          <w:u w:val="single"/>
        </w:rPr>
        <w:t xml:space="preserve">Б) постъпила парична сума внесена по разплащателна сметка на </w:t>
      </w:r>
      <w:r w:rsidR="003648E7" w:rsidRPr="0060701A">
        <w:rPr>
          <w:u w:val="single"/>
        </w:rPr>
        <w:t xml:space="preserve">Община Гурково </w:t>
      </w:r>
      <w:r w:rsidRPr="0060701A">
        <w:rPr>
          <w:u w:val="single"/>
        </w:rPr>
        <w:t xml:space="preserve">в лева: </w:t>
      </w:r>
      <w:r w:rsidR="003648E7" w:rsidRPr="0060701A">
        <w:rPr>
          <w:rFonts w:eastAsiaTheme="minorHAnsi"/>
          <w:u w:val="single"/>
        </w:rPr>
        <w:t xml:space="preserve"> Титуляр: Община Гурково; Банка: „ЦКБ“ АД, клон Стара Загора, офис: Гурково; IBAN - BG 75 CECB 9790 3363 6980 00; BIC – CECBBGSF</w:t>
      </w:r>
      <w:r w:rsidRPr="0060701A">
        <w:rPr>
          <w:u w:val="single"/>
        </w:rPr>
        <w:t>, удостоверено с платежно нареждане,  или</w:t>
      </w:r>
    </w:p>
    <w:p w14:paraId="11E10F62" w14:textId="77777777" w:rsidR="00A601C8" w:rsidRPr="0060701A" w:rsidRDefault="00D4704D" w:rsidP="00336BFA">
      <w:pPr>
        <w:pStyle w:val="Style"/>
        <w:spacing w:line="276" w:lineRule="auto"/>
        <w:ind w:left="0" w:firstLine="708"/>
        <w:contextualSpacing/>
      </w:pPr>
      <w:r w:rsidRPr="0060701A">
        <w:rPr>
          <w:u w:val="single"/>
        </w:rPr>
        <w:t>В) застраховка, която обезпечава изпълнението или авансово предоставените средства</w:t>
      </w:r>
      <w:r w:rsidRPr="0060701A">
        <w:t xml:space="preserve"> чрез покритие на отговорността на изпълнителя, валидно издадена, във форма и съдържание, предварително съгласувани с възложителя, в оригинал.</w:t>
      </w:r>
    </w:p>
    <w:p w14:paraId="41CCD802" w14:textId="1A37589A" w:rsidR="00136815" w:rsidRPr="0060701A" w:rsidRDefault="00D4704D" w:rsidP="00336BFA">
      <w:pPr>
        <w:pStyle w:val="Style"/>
        <w:spacing w:line="276" w:lineRule="auto"/>
        <w:ind w:left="0" w:firstLine="708"/>
        <w:contextualSpacing/>
      </w:pPr>
      <w:r w:rsidRPr="0060701A">
        <w:t xml:space="preserve">В нареждането за плащане следва да бъде записан текстът: „Гаранция за </w:t>
      </w:r>
      <w:r w:rsidR="00005420" w:rsidRPr="0060701A">
        <w:t xml:space="preserve">обезпечаване </w:t>
      </w:r>
      <w:r w:rsidRPr="0060701A">
        <w:t>изпълнение</w:t>
      </w:r>
      <w:r w:rsidR="00005420" w:rsidRPr="0060701A">
        <w:t>то</w:t>
      </w:r>
      <w:r w:rsidRPr="0060701A">
        <w:t xml:space="preserve"> на ОП с предмет: </w:t>
      </w:r>
      <w:r w:rsidR="00F8730C" w:rsidRPr="0060701A">
        <w:rPr>
          <w:i/>
          <w:lang w:eastAsia="ar-SA"/>
        </w:rPr>
        <w:t>„</w:t>
      </w:r>
      <w:r w:rsidR="00F8730C" w:rsidRPr="0060701A">
        <w:rPr>
          <w:i/>
        </w:rPr>
        <w:t>Определяне на изпълнител за извършване на ремонтно-възстановителни работи на уличната мрежа на територията на Община Гурково при възникване на необходимост“</w:t>
      </w:r>
      <w:r w:rsidR="00136815" w:rsidRPr="0060701A">
        <w:rPr>
          <w:i/>
        </w:rPr>
        <w:t>.</w:t>
      </w:r>
    </w:p>
    <w:p w14:paraId="666841CA" w14:textId="77777777" w:rsidR="00D4704D" w:rsidRPr="0060701A" w:rsidRDefault="00D4704D" w:rsidP="00336BFA">
      <w:pPr>
        <w:pStyle w:val="Style"/>
        <w:spacing w:line="276" w:lineRule="auto"/>
        <w:ind w:left="0" w:firstLine="708"/>
        <w:contextualSpacing/>
      </w:pPr>
      <w:r w:rsidRPr="0060701A">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r w:rsidRPr="0060701A">
        <w:rPr>
          <w:lang w:eastAsia="en-US"/>
        </w:rPr>
        <w:t>деклариращо, че е налице неизпълнение на задължение на изпълнителя</w:t>
      </w:r>
      <w:r w:rsidRPr="0060701A">
        <w:t xml:space="preserve">. </w:t>
      </w:r>
    </w:p>
    <w:p w14:paraId="48B0C091" w14:textId="77777777" w:rsidR="00D4704D" w:rsidRPr="0060701A" w:rsidRDefault="00D4704D" w:rsidP="00336BFA">
      <w:pPr>
        <w:pStyle w:val="Style"/>
        <w:spacing w:line="276" w:lineRule="auto"/>
        <w:ind w:left="0" w:firstLine="708"/>
        <w:rPr>
          <w:iCs/>
        </w:rPr>
      </w:pPr>
      <w:r w:rsidRPr="0060701A">
        <w:t xml:space="preserve">Застраховката, която обезпечава изпълнението или авансово предоставените средства, трябва да съдържа клаузи относно изплащането на застрахователното обезщетение при предявена писмена претенция на възложителя по предвидените в нея ред </w:t>
      </w:r>
      <w:r w:rsidRPr="0060701A">
        <w:lastRenderedPageBreak/>
        <w:t xml:space="preserve">и условия. </w:t>
      </w:r>
      <w:r w:rsidRPr="0060701A">
        <w:rPr>
          <w:iCs/>
        </w:rPr>
        <w:t xml:space="preserve">Възложителят следва да е посочен като трето ползващо се лице – бенефициер по застраховката. </w:t>
      </w:r>
      <w:r w:rsidRPr="0060701A">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r w:rsidRPr="0060701A">
        <w:rPr>
          <w:iCs/>
        </w:rPr>
        <w:t>Не се допуска застраховката да съдържа клаузи за разсрочено плащане</w:t>
      </w:r>
      <w:r w:rsidRPr="0060701A">
        <w:t xml:space="preserve"> на застрахователните вноски.</w:t>
      </w:r>
    </w:p>
    <w:p w14:paraId="3FD860E1" w14:textId="77777777" w:rsidR="00D4704D" w:rsidRPr="0060701A" w:rsidRDefault="00D4704D" w:rsidP="00336BFA">
      <w:pPr>
        <w:pStyle w:val="Style"/>
        <w:spacing w:line="276" w:lineRule="auto"/>
        <w:ind w:left="0" w:firstLine="708"/>
        <w:contextualSpacing/>
        <w:rPr>
          <w:iCs/>
        </w:rPr>
      </w:pPr>
      <w:r w:rsidRPr="0060701A">
        <w:rPr>
          <w:iCs/>
        </w:rPr>
        <w:t>В документа за обе</w:t>
      </w:r>
      <w:r w:rsidRPr="0060701A">
        <w:t>зпечаване изпълнението на договора/авансово предоставените средства задължително</w:t>
      </w:r>
      <w:r w:rsidRPr="0060701A">
        <w:rPr>
          <w:iCs/>
        </w:rPr>
        <w:t xml:space="preserve"> следва да е посочен предмета на договора.</w:t>
      </w:r>
    </w:p>
    <w:p w14:paraId="6B096849" w14:textId="77777777" w:rsidR="00D4704D" w:rsidRPr="0060701A" w:rsidRDefault="00D4704D" w:rsidP="00336BFA">
      <w:pPr>
        <w:numPr>
          <w:ilvl w:val="1"/>
          <w:numId w:val="0"/>
        </w:numPr>
        <w:spacing w:line="276" w:lineRule="auto"/>
        <w:ind w:firstLine="709"/>
        <w:contextualSpacing/>
        <w:jc w:val="both"/>
        <w:rPr>
          <w:rFonts w:ascii="Times New Roman" w:hAnsi="Times New Roman"/>
          <w:szCs w:val="24"/>
          <w:lang w:val="bg-BG"/>
        </w:rPr>
      </w:pPr>
      <w:r w:rsidRPr="0060701A">
        <w:rPr>
          <w:rFonts w:ascii="Times New Roman" w:hAnsi="Times New Roman"/>
          <w:szCs w:val="24"/>
          <w:lang w:val="bg-BG"/>
        </w:rPr>
        <w:t>4.4. Когато гаранцията за</w:t>
      </w:r>
      <w:r w:rsidR="00005420" w:rsidRPr="0060701A">
        <w:rPr>
          <w:rFonts w:ascii="Times New Roman" w:hAnsi="Times New Roman"/>
          <w:szCs w:val="24"/>
          <w:lang w:val="bg-BG"/>
        </w:rPr>
        <w:t xml:space="preserve"> обезпечаване</w:t>
      </w:r>
      <w:r w:rsidRPr="0060701A">
        <w:rPr>
          <w:rFonts w:ascii="Times New Roman" w:hAnsi="Times New Roman"/>
          <w:szCs w:val="24"/>
          <w:lang w:val="bg-BG"/>
        </w:rPr>
        <w:t xml:space="preserve"> изпълнение</w:t>
      </w:r>
      <w:r w:rsidR="00005420" w:rsidRPr="0060701A">
        <w:rPr>
          <w:rFonts w:ascii="Times New Roman" w:hAnsi="Times New Roman"/>
          <w:szCs w:val="24"/>
          <w:lang w:val="bg-BG"/>
        </w:rPr>
        <w:t>то</w:t>
      </w:r>
      <w:r w:rsidRPr="0060701A">
        <w:rPr>
          <w:rFonts w:ascii="Times New Roman" w:hAnsi="Times New Roman"/>
          <w:szCs w:val="24"/>
          <w:lang w:val="bg-BG"/>
        </w:rPr>
        <w:t xml:space="preserve">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 като при необходимост срокът на валидност се удължава или се издава нова.</w:t>
      </w:r>
    </w:p>
    <w:p w14:paraId="62F29C79" w14:textId="77777777" w:rsidR="00D4704D" w:rsidRPr="0060701A" w:rsidRDefault="00D4704D" w:rsidP="00336BFA">
      <w:pPr>
        <w:numPr>
          <w:ilvl w:val="1"/>
          <w:numId w:val="0"/>
        </w:numPr>
        <w:spacing w:line="276" w:lineRule="auto"/>
        <w:ind w:firstLine="708"/>
        <w:contextualSpacing/>
        <w:jc w:val="both"/>
        <w:rPr>
          <w:rFonts w:ascii="Times New Roman" w:hAnsi="Times New Roman"/>
          <w:szCs w:val="24"/>
          <w:lang w:val="bg-BG"/>
        </w:rPr>
      </w:pPr>
      <w:r w:rsidRPr="0060701A">
        <w:rPr>
          <w:rFonts w:ascii="Times New Roman" w:hAnsi="Times New Roman"/>
          <w:szCs w:val="24"/>
          <w:lang w:val="bg-BG"/>
        </w:rPr>
        <w:t>4.5. Когато гаранцията, която обезпечава авансово предоставените средства е предоставена под формата на банкова гаранция или застраховка, срокът на валидност 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14:paraId="1069B3CA" w14:textId="77777777" w:rsidR="00D4704D" w:rsidRPr="0060701A" w:rsidRDefault="00D4704D" w:rsidP="00336BFA">
      <w:pPr>
        <w:tabs>
          <w:tab w:val="left" w:pos="1134"/>
        </w:tabs>
        <w:spacing w:line="276" w:lineRule="auto"/>
        <w:ind w:firstLine="708"/>
        <w:jc w:val="both"/>
        <w:rPr>
          <w:rFonts w:ascii="Times New Roman" w:hAnsi="Times New Roman"/>
          <w:szCs w:val="24"/>
          <w:lang w:val="bg-BG"/>
        </w:rPr>
      </w:pPr>
      <w:r w:rsidRPr="0060701A">
        <w:rPr>
          <w:rFonts w:ascii="Times New Roman" w:hAnsi="Times New Roman"/>
          <w:szCs w:val="24"/>
          <w:lang w:val="bg-BG"/>
        </w:rPr>
        <w:t>4.6. Условията и сроковете за задържане и освобождаване на гаранцията за</w:t>
      </w:r>
      <w:r w:rsidR="00005420" w:rsidRPr="0060701A">
        <w:rPr>
          <w:rFonts w:ascii="Times New Roman" w:hAnsi="Times New Roman"/>
          <w:szCs w:val="24"/>
          <w:lang w:val="bg-BG"/>
        </w:rPr>
        <w:t xml:space="preserve"> обезпечаване </w:t>
      </w:r>
      <w:r w:rsidRPr="0060701A">
        <w:rPr>
          <w:rFonts w:ascii="Times New Roman" w:hAnsi="Times New Roman"/>
          <w:szCs w:val="24"/>
          <w:lang w:val="bg-BG"/>
        </w:rPr>
        <w:t>изпълнение</w:t>
      </w:r>
      <w:r w:rsidR="00005420" w:rsidRPr="0060701A">
        <w:rPr>
          <w:rFonts w:ascii="Times New Roman" w:hAnsi="Times New Roman"/>
          <w:szCs w:val="24"/>
          <w:lang w:val="bg-BG"/>
        </w:rPr>
        <w:t>то</w:t>
      </w:r>
      <w:r w:rsidRPr="0060701A">
        <w:rPr>
          <w:rFonts w:ascii="Times New Roman" w:hAnsi="Times New Roman"/>
          <w:szCs w:val="24"/>
          <w:lang w:val="bg-BG"/>
        </w:rPr>
        <w:t xml:space="preserve"> се уреждат в договора за възлагане на обществената поръчка. </w:t>
      </w:r>
    </w:p>
    <w:p w14:paraId="4222FA17" w14:textId="77777777" w:rsidR="00D4704D" w:rsidRPr="0060701A" w:rsidRDefault="00D4704D" w:rsidP="00336BFA">
      <w:pPr>
        <w:tabs>
          <w:tab w:val="left" w:pos="1134"/>
        </w:tabs>
        <w:spacing w:line="276" w:lineRule="auto"/>
        <w:ind w:firstLine="708"/>
        <w:jc w:val="both"/>
        <w:rPr>
          <w:rFonts w:ascii="Times New Roman" w:hAnsi="Times New Roman"/>
          <w:szCs w:val="24"/>
          <w:lang w:val="bg-BG"/>
        </w:rPr>
      </w:pPr>
      <w:r w:rsidRPr="0060701A">
        <w:rPr>
          <w:rFonts w:ascii="Times New Roman" w:hAnsi="Times New Roman"/>
          <w:szCs w:val="24"/>
          <w:lang w:val="bg-BG"/>
        </w:rPr>
        <w:t>4.7.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52E1168D" w14:textId="77777777" w:rsidR="00D4704D" w:rsidRPr="0060701A" w:rsidRDefault="00D4704D" w:rsidP="00336BFA">
      <w:pPr>
        <w:tabs>
          <w:tab w:val="left" w:pos="1134"/>
        </w:tabs>
        <w:spacing w:line="276" w:lineRule="auto"/>
        <w:ind w:firstLine="708"/>
        <w:jc w:val="both"/>
        <w:rPr>
          <w:rFonts w:ascii="Times New Roman" w:hAnsi="Times New Roman"/>
          <w:szCs w:val="24"/>
          <w:lang w:val="bg-BG"/>
        </w:rPr>
      </w:pPr>
      <w:r w:rsidRPr="0060701A">
        <w:rPr>
          <w:rFonts w:ascii="Times New Roman" w:hAnsi="Times New Roman"/>
          <w:szCs w:val="24"/>
          <w:lang w:val="bg-BG"/>
        </w:rPr>
        <w:t>4.8 Гаранцията по т. 4.3. б. А и Б може да се предостави от името на изпълнителя за сметка на трето лице гарант. В такъв случай възложителят не носи отговорност към гаранта, нито последният има право на каквито и да било претенции към възложителя, а изпълнителят поема задължение да уреди отношенията си с гаранта и да държи възложителя овъзмезден във всеки случай на нарушаване на неговите интереси.</w:t>
      </w:r>
    </w:p>
    <w:p w14:paraId="202B0308"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4.9. Разходите по откриването и поддържането на гаранцията са за сметка на изпълнителя.</w:t>
      </w:r>
    </w:p>
    <w:p w14:paraId="2D1FFB49"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4.10. Задържане и освобождаване на гаранцията за</w:t>
      </w:r>
      <w:r w:rsidR="00005420" w:rsidRPr="0060701A">
        <w:rPr>
          <w:rFonts w:ascii="Times New Roman" w:hAnsi="Times New Roman"/>
          <w:szCs w:val="24"/>
          <w:lang w:val="bg-BG"/>
        </w:rPr>
        <w:t xml:space="preserve"> обезпечаване </w:t>
      </w:r>
      <w:r w:rsidRPr="0060701A">
        <w:rPr>
          <w:rFonts w:ascii="Times New Roman" w:hAnsi="Times New Roman"/>
          <w:szCs w:val="24"/>
          <w:lang w:val="bg-BG"/>
        </w:rPr>
        <w:t>изпълнение</w:t>
      </w:r>
      <w:r w:rsidR="00005420" w:rsidRPr="0060701A">
        <w:rPr>
          <w:rFonts w:ascii="Times New Roman" w:hAnsi="Times New Roman"/>
          <w:szCs w:val="24"/>
          <w:lang w:val="bg-BG"/>
        </w:rPr>
        <w:t>то</w:t>
      </w:r>
      <w:r w:rsidRPr="0060701A">
        <w:rPr>
          <w:rFonts w:ascii="Times New Roman" w:hAnsi="Times New Roman"/>
          <w:szCs w:val="24"/>
          <w:lang w:val="bg-BG"/>
        </w:rPr>
        <w:t>.</w:t>
      </w:r>
    </w:p>
    <w:p w14:paraId="3EF7EDE5"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Условията, при които гаранцията</w:t>
      </w:r>
      <w:r w:rsidR="00005420" w:rsidRPr="0060701A">
        <w:rPr>
          <w:rFonts w:ascii="Times New Roman" w:hAnsi="Times New Roman"/>
          <w:szCs w:val="24"/>
          <w:lang w:val="bg-BG"/>
        </w:rPr>
        <w:t xml:space="preserve"> за обезпечаване </w:t>
      </w:r>
      <w:r w:rsidRPr="0060701A">
        <w:rPr>
          <w:rFonts w:ascii="Times New Roman" w:hAnsi="Times New Roman"/>
          <w:szCs w:val="24"/>
          <w:lang w:val="bg-BG"/>
        </w:rPr>
        <w:t>изпълнение</w:t>
      </w:r>
      <w:r w:rsidR="00005420" w:rsidRPr="0060701A">
        <w:rPr>
          <w:rFonts w:ascii="Times New Roman" w:hAnsi="Times New Roman"/>
          <w:szCs w:val="24"/>
          <w:lang w:val="bg-BG"/>
        </w:rPr>
        <w:t>то</w:t>
      </w:r>
      <w:r w:rsidRPr="0060701A">
        <w:rPr>
          <w:rFonts w:ascii="Times New Roman" w:hAnsi="Times New Roman"/>
          <w:szCs w:val="24"/>
          <w:lang w:val="bg-BG"/>
        </w:rPr>
        <w:t xml:space="preserve"> се задържа или освобождава се уреждат с договора за възлагане на обществената поръчка между Възложителя и Изпълнителя.</w:t>
      </w:r>
    </w:p>
    <w:p w14:paraId="486E43E1"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Договорът за възлагане на обществената поръчка не се сключва преди спечелилият участник да представи документ за гаранция за изпълнение, съгласно обявените изисквания. </w:t>
      </w:r>
    </w:p>
    <w:p w14:paraId="492EF8D6"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Възложителят освобождава гаранциите за изпълнение, без да дължи лихви за периода, през който средствата законно са престояли при него</w:t>
      </w:r>
      <w:bookmarkStart w:id="52" w:name="_Toc205289332"/>
      <w:bookmarkStart w:id="53" w:name="_Toc205440107"/>
      <w:bookmarkEnd w:id="52"/>
      <w:bookmarkEnd w:id="53"/>
      <w:r w:rsidRPr="0060701A">
        <w:rPr>
          <w:rFonts w:ascii="Times New Roman" w:hAnsi="Times New Roman"/>
          <w:szCs w:val="24"/>
          <w:lang w:val="bg-BG"/>
        </w:rPr>
        <w:t>.</w:t>
      </w:r>
      <w:bookmarkStart w:id="54" w:name="_Toc200603420"/>
      <w:bookmarkStart w:id="55" w:name="_Toc201205139"/>
      <w:bookmarkEnd w:id="54"/>
      <w:bookmarkEnd w:id="55"/>
    </w:p>
    <w:p w14:paraId="2A0D0B60" w14:textId="77777777" w:rsidR="00D4704D" w:rsidRPr="0060701A" w:rsidRDefault="00D4704D" w:rsidP="00336BFA">
      <w:pPr>
        <w:spacing w:line="276" w:lineRule="auto"/>
        <w:ind w:firstLine="708"/>
        <w:jc w:val="both"/>
        <w:rPr>
          <w:rFonts w:ascii="Times New Roman" w:hAnsi="Times New Roman"/>
          <w:szCs w:val="24"/>
          <w:lang w:val="bg-BG"/>
        </w:rPr>
      </w:pPr>
    </w:p>
    <w:p w14:paraId="517A2F5A" w14:textId="77777777" w:rsidR="00D4704D" w:rsidRPr="0060701A" w:rsidRDefault="00D4704D" w:rsidP="00336BFA">
      <w:pPr>
        <w:tabs>
          <w:tab w:val="left" w:pos="1134"/>
        </w:tabs>
        <w:spacing w:line="276" w:lineRule="auto"/>
        <w:ind w:left="710"/>
        <w:jc w:val="both"/>
        <w:rPr>
          <w:rFonts w:ascii="Times New Roman" w:hAnsi="Times New Roman"/>
          <w:szCs w:val="24"/>
          <w:lang w:val="bg-BG"/>
        </w:rPr>
      </w:pPr>
    </w:p>
    <w:p w14:paraId="5777627D" w14:textId="77777777" w:rsidR="00D4704D" w:rsidRPr="0060701A" w:rsidRDefault="00D4704D" w:rsidP="00336BFA">
      <w:pPr>
        <w:pStyle w:val="Header"/>
        <w:tabs>
          <w:tab w:val="clear" w:pos="4153"/>
          <w:tab w:val="clear" w:pos="8306"/>
        </w:tabs>
        <w:spacing w:line="276" w:lineRule="auto"/>
        <w:jc w:val="center"/>
        <w:rPr>
          <w:rFonts w:ascii="Times New Roman" w:hAnsi="Times New Roman"/>
          <w:b/>
          <w:caps/>
          <w:szCs w:val="24"/>
          <w:lang w:val="bg-BG"/>
        </w:rPr>
      </w:pPr>
      <w:r w:rsidRPr="0060701A">
        <w:rPr>
          <w:rFonts w:ascii="Times New Roman" w:hAnsi="Times New Roman"/>
          <w:b/>
          <w:caps/>
          <w:szCs w:val="24"/>
          <w:lang w:val="bg-BG"/>
        </w:rPr>
        <w:t>ІV. изисквания към участниците</w:t>
      </w:r>
    </w:p>
    <w:p w14:paraId="1A0A4A9A" w14:textId="77777777" w:rsidR="00D4704D" w:rsidRPr="0060701A" w:rsidRDefault="00D4704D" w:rsidP="00336BFA">
      <w:pPr>
        <w:pStyle w:val="Header"/>
        <w:tabs>
          <w:tab w:val="clear" w:pos="4153"/>
          <w:tab w:val="clear" w:pos="8306"/>
        </w:tabs>
        <w:spacing w:line="276" w:lineRule="auto"/>
        <w:jc w:val="center"/>
        <w:rPr>
          <w:rFonts w:ascii="Times New Roman" w:hAnsi="Times New Roman"/>
          <w:b/>
          <w:szCs w:val="24"/>
          <w:lang w:val="bg-BG"/>
        </w:rPr>
      </w:pPr>
    </w:p>
    <w:p w14:paraId="17DCACB8" w14:textId="77777777" w:rsidR="00D4704D" w:rsidRPr="0060701A" w:rsidRDefault="00D4704D" w:rsidP="00336BFA">
      <w:pPr>
        <w:numPr>
          <w:ilvl w:val="0"/>
          <w:numId w:val="19"/>
        </w:numPr>
        <w:tabs>
          <w:tab w:val="num" w:pos="993"/>
        </w:tabs>
        <w:spacing w:line="276" w:lineRule="auto"/>
        <w:ind w:firstLine="349"/>
        <w:jc w:val="both"/>
        <w:rPr>
          <w:rFonts w:ascii="Times New Roman" w:hAnsi="Times New Roman"/>
          <w:b/>
          <w:szCs w:val="24"/>
          <w:lang w:val="bg-BG"/>
        </w:rPr>
      </w:pPr>
      <w:r w:rsidRPr="0060701A">
        <w:rPr>
          <w:rFonts w:ascii="Times New Roman" w:hAnsi="Times New Roman"/>
          <w:b/>
          <w:szCs w:val="24"/>
          <w:lang w:val="bg-BG"/>
        </w:rPr>
        <w:t>ЛИЧНО СЪСТОЯНИЕ НА УЧАСТНИЦИТЕ</w:t>
      </w:r>
    </w:p>
    <w:p w14:paraId="07DAE038" w14:textId="77777777" w:rsidR="00D4704D" w:rsidRPr="0060701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6" w:name="OLE_LINK191"/>
      <w:bookmarkStart w:id="57" w:name="OLE_LINK192"/>
      <w:r w:rsidRPr="0060701A">
        <w:rPr>
          <w:rFonts w:ascii="Times New Roman" w:hAnsi="Times New Roman"/>
          <w:b/>
          <w:szCs w:val="24"/>
          <w:lang w:val="bg-BG"/>
        </w:rPr>
        <w:t>Основания за задължително отстраняване</w:t>
      </w:r>
    </w:p>
    <w:bookmarkEnd w:id="56"/>
    <w:bookmarkEnd w:id="57"/>
    <w:p w14:paraId="72D881DB"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Възложителят отстранява от участие в процедурата участник, съгласно </w:t>
      </w:r>
      <w:bookmarkStart w:id="58" w:name="OLE_LINK217"/>
      <w:bookmarkStart w:id="59" w:name="OLE_LINK222"/>
      <w:bookmarkStart w:id="60" w:name="OLE_LINK223"/>
      <w:r w:rsidRPr="0060701A">
        <w:rPr>
          <w:rFonts w:ascii="Times New Roman" w:hAnsi="Times New Roman"/>
          <w:szCs w:val="24"/>
          <w:lang w:val="bg-BG"/>
        </w:rPr>
        <w:t>чл.54, ал.1, т.1-7 от ЗОП</w:t>
      </w:r>
      <w:bookmarkEnd w:id="58"/>
      <w:bookmarkEnd w:id="59"/>
      <w:bookmarkEnd w:id="60"/>
      <w:r w:rsidRPr="0060701A">
        <w:rPr>
          <w:rFonts w:ascii="Times New Roman" w:hAnsi="Times New Roman"/>
          <w:szCs w:val="24"/>
          <w:lang w:val="bg-BG"/>
        </w:rPr>
        <w:t>, когато:</w:t>
      </w:r>
    </w:p>
    <w:p w14:paraId="76FAB3A1"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lastRenderedPageBreak/>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0ACA181C"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14:paraId="060B9DF4"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shd w:val="clear" w:color="auto" w:fill="FFFFFF"/>
          <w:lang w:val="bg-BG"/>
        </w:rPr>
        <w:t>3. има задължения за данъци и задължителни осигурителни вноски по смисъла на </w:t>
      </w:r>
      <w:hyperlink r:id="rId11" w:anchor="%D1%87%D0%BB162_%D0%B0%D0%BB2_%D1%821');" w:history="1">
        <w:r w:rsidRPr="0060701A">
          <w:rPr>
            <w:rStyle w:val="Hyperlink"/>
            <w:rFonts w:ascii="Times New Roman" w:hAnsi="Times New Roman"/>
            <w:color w:val="auto"/>
            <w:szCs w:val="24"/>
            <w:u w:val="none"/>
            <w:shd w:val="clear" w:color="auto" w:fill="FFFFFF"/>
            <w:lang w:val="bg-BG"/>
          </w:rPr>
          <w:t>чл. 162, ал. 2, т. 1</w:t>
        </w:r>
      </w:hyperlink>
      <w:r w:rsidRPr="0060701A">
        <w:rPr>
          <w:rFonts w:ascii="Times New Roman" w:hAnsi="Times New Roman"/>
          <w:szCs w:val="24"/>
          <w:shd w:val="clear" w:color="auto" w:fill="FFFFFF"/>
          <w:lang w:val="bg-BG"/>
        </w:rPr>
        <w:t> от </w:t>
      </w:r>
      <w:hyperlink r:id="rId12" w:history="1">
        <w:r w:rsidRPr="0060701A">
          <w:rPr>
            <w:rStyle w:val="Hyperlink"/>
            <w:rFonts w:ascii="Times New Roman" w:hAnsi="Times New Roman"/>
            <w:color w:val="auto"/>
            <w:szCs w:val="24"/>
            <w:u w:val="none"/>
            <w:shd w:val="clear" w:color="auto" w:fill="FFFFFF"/>
            <w:lang w:val="bg-BG"/>
          </w:rPr>
          <w:t>Данъчно-осигурителния процесуален кодекс</w:t>
        </w:r>
      </w:hyperlink>
      <w:r w:rsidRPr="0060701A">
        <w:rPr>
          <w:rFonts w:ascii="Times New Roman" w:hAnsi="Times New Roman"/>
          <w:szCs w:val="24"/>
          <w:shd w:val="clear" w:color="auto" w:fill="FFFFFF"/>
          <w:lang w:val="bg-BG"/>
        </w:rPr>
        <w:t>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06B73A77"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4. е налице неравнопоставеност в случаите по чл. 44, ал. 5 от ЗОП;</w:t>
      </w:r>
    </w:p>
    <w:p w14:paraId="3E4A89C6"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5. е установено, че:</w:t>
      </w:r>
    </w:p>
    <w:p w14:paraId="4C9440A7" w14:textId="77777777" w:rsidR="00D4704D" w:rsidRPr="0060701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а) </w:t>
      </w:r>
      <w:r w:rsidRPr="0060701A">
        <w:rPr>
          <w:rFonts w:ascii="Times New Roman" w:hAnsi="Times New Roman"/>
          <w:szCs w:val="24"/>
          <w:shd w:val="clear" w:color="auto" w:fill="FFFFFF"/>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E812AB2" w14:textId="77777777" w:rsidR="00D4704D" w:rsidRPr="0060701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60701A">
        <w:rPr>
          <w:rFonts w:ascii="Times New Roman" w:hAnsi="Times New Roman"/>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C4FDB4F"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 xml:space="preserve">6. </w:t>
      </w:r>
      <w:r w:rsidRPr="0060701A">
        <w:rPr>
          <w:rStyle w:val="alt"/>
          <w:rFonts w:ascii="Times New Roman" w:hAnsi="Times New Roman"/>
          <w:szCs w:val="24"/>
          <w:shd w:val="clear" w:color="auto" w:fill="FFFFFF"/>
          <w:lang w:val="bg-BG"/>
        </w:rPr>
        <w:t>е установено с влязло в сила наказателно постановление, или съдебно решение, нарушение на </w:t>
      </w:r>
      <w:hyperlink r:id="rId13" w:anchor="%D1%87%D0%BB61_%D0%B0%D0%BB1');" w:history="1">
        <w:r w:rsidRPr="0060701A">
          <w:rPr>
            <w:rStyle w:val="Hyperlink"/>
            <w:rFonts w:ascii="Times New Roman" w:hAnsi="Times New Roman"/>
            <w:color w:val="auto"/>
            <w:szCs w:val="24"/>
            <w:u w:val="none"/>
            <w:shd w:val="clear" w:color="auto" w:fill="FFFFFF"/>
            <w:lang w:val="bg-BG"/>
          </w:rPr>
          <w:t>чл. 61, ал. 1</w:t>
        </w:r>
      </w:hyperlink>
      <w:r w:rsidRPr="0060701A">
        <w:rPr>
          <w:rStyle w:val="alt"/>
          <w:rFonts w:ascii="Times New Roman" w:hAnsi="Times New Roman"/>
          <w:szCs w:val="24"/>
          <w:shd w:val="clear" w:color="auto" w:fill="FFFFFF"/>
          <w:lang w:val="bg-BG"/>
        </w:rPr>
        <w:t>, </w:t>
      </w:r>
      <w:hyperlink r:id="rId14" w:anchor="%D1%87%D0%BB62_%D0%B0%D0%BB1');" w:history="1">
        <w:r w:rsidRPr="0060701A">
          <w:rPr>
            <w:rStyle w:val="Hyperlink"/>
            <w:rFonts w:ascii="Times New Roman" w:hAnsi="Times New Roman"/>
            <w:color w:val="auto"/>
            <w:szCs w:val="24"/>
            <w:u w:val="none"/>
            <w:shd w:val="clear" w:color="auto" w:fill="FFFFFF"/>
            <w:lang w:val="bg-BG"/>
          </w:rPr>
          <w:t>чл. 62, ал. 1</w:t>
        </w:r>
      </w:hyperlink>
      <w:r w:rsidRPr="0060701A">
        <w:rPr>
          <w:rStyle w:val="alt"/>
          <w:rFonts w:ascii="Times New Roman" w:hAnsi="Times New Roman"/>
          <w:szCs w:val="24"/>
          <w:shd w:val="clear" w:color="auto" w:fill="FFFFFF"/>
          <w:lang w:val="bg-BG"/>
        </w:rPr>
        <w:t> или </w:t>
      </w:r>
      <w:hyperlink r:id="rId15" w:anchor="%D1%87%D0%BB62_%D0%B0%D0%BB3');" w:history="1">
        <w:r w:rsidRPr="0060701A">
          <w:rPr>
            <w:rStyle w:val="Hyperlink"/>
            <w:rFonts w:ascii="Times New Roman" w:hAnsi="Times New Roman"/>
            <w:color w:val="auto"/>
            <w:szCs w:val="24"/>
            <w:u w:val="none"/>
            <w:shd w:val="clear" w:color="auto" w:fill="FFFFFF"/>
            <w:lang w:val="bg-BG"/>
          </w:rPr>
          <w:t>3</w:t>
        </w:r>
      </w:hyperlink>
      <w:r w:rsidRPr="0060701A">
        <w:rPr>
          <w:rStyle w:val="alt"/>
          <w:rFonts w:ascii="Times New Roman" w:hAnsi="Times New Roman"/>
          <w:szCs w:val="24"/>
          <w:shd w:val="clear" w:color="auto" w:fill="FFFFFF"/>
          <w:lang w:val="bg-BG"/>
        </w:rPr>
        <w:t>, </w:t>
      </w:r>
      <w:hyperlink r:id="rId16" w:anchor="%D1%87%D0%BB63_%D0%B0%D0%BB1');" w:history="1">
        <w:r w:rsidRPr="0060701A">
          <w:rPr>
            <w:rStyle w:val="Hyperlink"/>
            <w:rFonts w:ascii="Times New Roman" w:hAnsi="Times New Roman"/>
            <w:color w:val="auto"/>
            <w:szCs w:val="24"/>
            <w:u w:val="none"/>
            <w:shd w:val="clear" w:color="auto" w:fill="FFFFFF"/>
            <w:lang w:val="bg-BG"/>
          </w:rPr>
          <w:t>чл. 63, ал. 1</w:t>
        </w:r>
      </w:hyperlink>
      <w:r w:rsidRPr="0060701A">
        <w:rPr>
          <w:rStyle w:val="alt"/>
          <w:rFonts w:ascii="Times New Roman" w:hAnsi="Times New Roman"/>
          <w:szCs w:val="24"/>
          <w:shd w:val="clear" w:color="auto" w:fill="FFFFFF"/>
          <w:lang w:val="bg-BG"/>
        </w:rPr>
        <w:t> или </w:t>
      </w:r>
      <w:hyperlink r:id="rId17" w:anchor="%D1%87%D0%BB63_%D0%B0%D0%BB2');" w:history="1">
        <w:r w:rsidRPr="0060701A">
          <w:rPr>
            <w:rStyle w:val="Hyperlink"/>
            <w:rFonts w:ascii="Times New Roman" w:hAnsi="Times New Roman"/>
            <w:color w:val="auto"/>
            <w:szCs w:val="24"/>
            <w:u w:val="none"/>
            <w:shd w:val="clear" w:color="auto" w:fill="FFFFFF"/>
            <w:lang w:val="bg-BG"/>
          </w:rPr>
          <w:t>2</w:t>
        </w:r>
      </w:hyperlink>
      <w:r w:rsidRPr="0060701A">
        <w:rPr>
          <w:rStyle w:val="alt"/>
          <w:rFonts w:ascii="Times New Roman" w:hAnsi="Times New Roman"/>
          <w:szCs w:val="24"/>
          <w:shd w:val="clear" w:color="auto" w:fill="FFFFFF"/>
          <w:lang w:val="bg-BG"/>
        </w:rPr>
        <w:t>, </w:t>
      </w:r>
      <w:hyperlink r:id="rId18" w:anchor="%D1%87%D0%BB118');" w:history="1">
        <w:r w:rsidRPr="0060701A">
          <w:rPr>
            <w:rStyle w:val="Hyperlink"/>
            <w:rFonts w:ascii="Times New Roman" w:hAnsi="Times New Roman"/>
            <w:color w:val="auto"/>
            <w:szCs w:val="24"/>
            <w:u w:val="none"/>
            <w:shd w:val="clear" w:color="auto" w:fill="FFFFFF"/>
            <w:lang w:val="bg-BG"/>
          </w:rPr>
          <w:t>чл. 118</w:t>
        </w:r>
      </w:hyperlink>
      <w:r w:rsidRPr="0060701A">
        <w:rPr>
          <w:rStyle w:val="alt"/>
          <w:rFonts w:ascii="Times New Roman" w:hAnsi="Times New Roman"/>
          <w:szCs w:val="24"/>
          <w:shd w:val="clear" w:color="auto" w:fill="FFFFFF"/>
          <w:lang w:val="bg-BG"/>
        </w:rPr>
        <w:t>, </w:t>
      </w:r>
      <w:hyperlink r:id="rId19" w:anchor="%D1%87%D0%BB128');" w:history="1">
        <w:r w:rsidRPr="0060701A">
          <w:rPr>
            <w:rStyle w:val="Hyperlink"/>
            <w:rFonts w:ascii="Times New Roman" w:hAnsi="Times New Roman"/>
            <w:color w:val="auto"/>
            <w:szCs w:val="24"/>
            <w:u w:val="none"/>
            <w:shd w:val="clear" w:color="auto" w:fill="FFFFFF"/>
            <w:lang w:val="bg-BG"/>
          </w:rPr>
          <w:t>чл. 128</w:t>
        </w:r>
      </w:hyperlink>
      <w:r w:rsidRPr="0060701A">
        <w:rPr>
          <w:rStyle w:val="alt"/>
          <w:rFonts w:ascii="Times New Roman" w:hAnsi="Times New Roman"/>
          <w:szCs w:val="24"/>
          <w:shd w:val="clear" w:color="auto" w:fill="FFFFFF"/>
          <w:lang w:val="bg-BG"/>
        </w:rPr>
        <w:t>, </w:t>
      </w:r>
      <w:hyperlink r:id="rId20" w:anchor="%D1%87%D0%BB228_%D0%B0%D0%BB3');" w:history="1">
        <w:r w:rsidRPr="0060701A">
          <w:rPr>
            <w:rStyle w:val="Hyperlink"/>
            <w:rFonts w:ascii="Times New Roman" w:hAnsi="Times New Roman"/>
            <w:color w:val="auto"/>
            <w:szCs w:val="24"/>
            <w:u w:val="none"/>
            <w:shd w:val="clear" w:color="auto" w:fill="FFFFFF"/>
            <w:lang w:val="bg-BG"/>
          </w:rPr>
          <w:t>чл. 228, ал. 3</w:t>
        </w:r>
      </w:hyperlink>
      <w:r w:rsidRPr="0060701A">
        <w:rPr>
          <w:rStyle w:val="alt"/>
          <w:rFonts w:ascii="Times New Roman" w:hAnsi="Times New Roman"/>
          <w:szCs w:val="24"/>
          <w:shd w:val="clear" w:color="auto" w:fill="FFFFFF"/>
          <w:lang w:val="bg-BG"/>
        </w:rPr>
        <w:t>, </w:t>
      </w:r>
      <w:hyperlink r:id="rId21" w:anchor="%D1%87%D0%BB245');" w:history="1">
        <w:r w:rsidRPr="0060701A">
          <w:rPr>
            <w:rStyle w:val="Hyperlink"/>
            <w:rFonts w:ascii="Times New Roman" w:hAnsi="Times New Roman"/>
            <w:color w:val="auto"/>
            <w:szCs w:val="24"/>
            <w:u w:val="none"/>
            <w:shd w:val="clear" w:color="auto" w:fill="FFFFFF"/>
            <w:lang w:val="bg-BG"/>
          </w:rPr>
          <w:t>чл. 245</w:t>
        </w:r>
      </w:hyperlink>
      <w:r w:rsidRPr="0060701A">
        <w:rPr>
          <w:rStyle w:val="alt"/>
          <w:rFonts w:ascii="Times New Roman" w:hAnsi="Times New Roman"/>
          <w:szCs w:val="24"/>
          <w:shd w:val="clear" w:color="auto" w:fill="FFFFFF"/>
          <w:lang w:val="bg-BG"/>
        </w:rPr>
        <w:t> и </w:t>
      </w:r>
      <w:hyperlink r:id="rId22" w:anchor="%D1%87%D0%BB301-305');" w:history="1">
        <w:r w:rsidRPr="0060701A">
          <w:rPr>
            <w:rStyle w:val="Hyperlink"/>
            <w:rFonts w:ascii="Times New Roman" w:hAnsi="Times New Roman"/>
            <w:color w:val="auto"/>
            <w:szCs w:val="24"/>
            <w:u w:val="none"/>
            <w:shd w:val="clear" w:color="auto" w:fill="FFFFFF"/>
            <w:lang w:val="bg-BG"/>
          </w:rPr>
          <w:t>чл. 301 - 305</w:t>
        </w:r>
      </w:hyperlink>
      <w:r w:rsidRPr="0060701A">
        <w:rPr>
          <w:rStyle w:val="alt"/>
          <w:rFonts w:ascii="Times New Roman" w:hAnsi="Times New Roman"/>
          <w:szCs w:val="24"/>
          <w:shd w:val="clear" w:color="auto" w:fill="FFFFFF"/>
          <w:lang w:val="bg-BG"/>
        </w:rPr>
        <w:t> от </w:t>
      </w:r>
      <w:hyperlink r:id="rId23" w:history="1">
        <w:r w:rsidRPr="0060701A">
          <w:rPr>
            <w:rStyle w:val="Hyperlink"/>
            <w:rFonts w:ascii="Times New Roman" w:hAnsi="Times New Roman"/>
            <w:color w:val="auto"/>
            <w:szCs w:val="24"/>
            <w:u w:val="none"/>
            <w:shd w:val="clear" w:color="auto" w:fill="FFFFFF"/>
            <w:lang w:val="bg-BG"/>
          </w:rPr>
          <w:t>Кодекса на труда</w:t>
        </w:r>
      </w:hyperlink>
      <w:r w:rsidRPr="0060701A">
        <w:rPr>
          <w:rStyle w:val="alt"/>
          <w:rFonts w:ascii="Times New Roman" w:hAnsi="Times New Roman"/>
          <w:szCs w:val="24"/>
          <w:shd w:val="clear" w:color="auto" w:fill="FFFFFF"/>
          <w:lang w:val="bg-BG"/>
        </w:rPr>
        <w:t> или </w:t>
      </w:r>
      <w:hyperlink r:id="rId24" w:anchor="%D1%87%D0%BB13_%D0%B0%D0%BB1');" w:history="1">
        <w:r w:rsidRPr="0060701A">
          <w:rPr>
            <w:rStyle w:val="Hyperlink"/>
            <w:rFonts w:ascii="Times New Roman" w:hAnsi="Times New Roman"/>
            <w:color w:val="auto"/>
            <w:szCs w:val="24"/>
            <w:u w:val="none"/>
            <w:shd w:val="clear" w:color="auto" w:fill="FFFFFF"/>
            <w:lang w:val="bg-BG"/>
          </w:rPr>
          <w:t>чл. 13, ал. 1</w:t>
        </w:r>
      </w:hyperlink>
      <w:r w:rsidRPr="0060701A">
        <w:rPr>
          <w:rStyle w:val="alt"/>
          <w:rFonts w:ascii="Times New Roman" w:hAnsi="Times New Roman"/>
          <w:szCs w:val="24"/>
          <w:shd w:val="clear" w:color="auto" w:fill="FFFFFF"/>
          <w:lang w:val="bg-BG"/>
        </w:rPr>
        <w:t> от </w:t>
      </w:r>
      <w:hyperlink r:id="rId25" w:history="1">
        <w:r w:rsidRPr="0060701A">
          <w:rPr>
            <w:rStyle w:val="Hyperlink"/>
            <w:rFonts w:ascii="Times New Roman" w:hAnsi="Times New Roman"/>
            <w:color w:val="auto"/>
            <w:szCs w:val="24"/>
            <w:u w:val="none"/>
            <w:shd w:val="clear" w:color="auto" w:fill="FFFFFF"/>
            <w:lang w:val="bg-BG"/>
          </w:rPr>
          <w:t>Закона за трудовата миграция и трудовата мобилност</w:t>
        </w:r>
      </w:hyperlink>
      <w:r w:rsidRPr="0060701A">
        <w:rPr>
          <w:rStyle w:val="alt"/>
          <w:rFonts w:ascii="Times New Roman" w:hAnsi="Times New Roman"/>
          <w:szCs w:val="24"/>
          <w:shd w:val="clear" w:color="auto" w:fill="FFFFFF"/>
          <w:lang w:val="bg-BG"/>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4E9D4E39"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7. е налице конфликт на интереси, който не може да бъде отстранен.</w:t>
      </w:r>
      <w:bookmarkStart w:id="61" w:name="OLE_LINK218"/>
      <w:bookmarkStart w:id="62" w:name="OLE_LINK221"/>
    </w:p>
    <w:p w14:paraId="03CEC989"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b/>
          <w:szCs w:val="24"/>
          <w:lang w:val="bg-BG"/>
        </w:rPr>
        <w:t>1.1.2</w:t>
      </w:r>
      <w:r w:rsidRPr="0060701A">
        <w:rPr>
          <w:rFonts w:ascii="Times New Roman" w:hAnsi="Times New Roman"/>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14:paraId="2F1644AB"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1.1.3. Когато участникът е обединение от физически и/или юридически лица, изискванията по чл. 54, ал. 1, т. 1-7 от ЗОП, се прилагат за всеки член на обединението.</w:t>
      </w:r>
    </w:p>
    <w:p w14:paraId="04551AEF"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1.1.4. Когато участникът е посочил, че ще използва подизпълнители при изпълнение на поръчката, изискванията по чл. 54, ал. 1, т. 1-7 от ЗОП се прилагат за всеки от тях.</w:t>
      </w:r>
    </w:p>
    <w:p w14:paraId="4FF6E8E3"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1.1.5. Когато участникът е посочил, че ще използва капацитета на трети лица за доказване на съответствието с критериите за подбор, изискванията по чл. 54, ал. 1, т. 1-7 от ЗОП се прилагат за всяко от тези лица.</w:t>
      </w:r>
    </w:p>
    <w:p w14:paraId="4E5130CB"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1.1.6. Съгласно чл. 54, ал. 2 от ЗОП, основанията по чл. 54, ал. 1, т. 1, т. 2 и т. 7 от ЗОП се отнасят за лицата, които представляват участника, членовете на неговите управителни и надзорни органи 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1BC9BDE8"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14:paraId="25871ED0"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u w:val="single"/>
          <w:lang w:val="bg-BG"/>
        </w:rPr>
      </w:pPr>
      <w:r w:rsidRPr="0060701A">
        <w:rPr>
          <w:rFonts w:ascii="Times New Roman" w:hAnsi="Times New Roman"/>
          <w:szCs w:val="24"/>
          <w:lang w:val="bg-BG"/>
        </w:rPr>
        <w:t>1.1.8. Разпоредбите на чл. 54, ал. 2 от ЗОП се прилагат и за участници обединения от физически и/или юридически лица, за подизпълнители или трети лица, ако има такива.</w:t>
      </w:r>
    </w:p>
    <w:p w14:paraId="4BB5C783" w14:textId="77777777" w:rsidR="00D4704D" w:rsidRPr="0060701A" w:rsidRDefault="00D4704D" w:rsidP="00336BFA">
      <w:pPr>
        <w:tabs>
          <w:tab w:val="left" w:pos="1134"/>
        </w:tabs>
        <w:spacing w:line="276" w:lineRule="auto"/>
        <w:ind w:firstLine="567"/>
        <w:jc w:val="both"/>
        <w:rPr>
          <w:rFonts w:ascii="Times New Roman" w:hAnsi="Times New Roman"/>
          <w:b/>
          <w:szCs w:val="24"/>
          <w:u w:val="single"/>
          <w:lang w:val="bg-BG" w:eastAsia="bg-BG"/>
        </w:rPr>
      </w:pPr>
      <w:r w:rsidRPr="0060701A">
        <w:rPr>
          <w:rFonts w:ascii="Times New Roman" w:hAnsi="Times New Roman"/>
          <w:b/>
          <w:szCs w:val="24"/>
          <w:u w:val="single"/>
          <w:lang w:val="bg-BG"/>
        </w:rPr>
        <w:lastRenderedPageBreak/>
        <w:t>1.1.9. Информацията относно основанията за задължително отстраняване се посочва в раздели А, Б и В на Част III: Основания за изключване от ЕЕДОП. А Информацията относно основанията за задължително отстраняване, свързани с националното законодателство, а именно липсата на обстоятелства по чл. 108а, чл. 159а – 159г, чл. 172, чл. 192а, чл. 194 – 217, чл. 219 – 252, чл. 253 – 260, чл. 301 – 307, чл. 321, 321а и чл. 352 – 353е от Наказателния кодекс, се посочва в ЕЕДОП, част III “Основания за изключване”, раздел Г</w:t>
      </w:r>
      <w:r w:rsidRPr="0060701A">
        <w:rPr>
          <w:rFonts w:ascii="Times New Roman" w:hAnsi="Times New Roman"/>
          <w:b/>
          <w:szCs w:val="24"/>
          <w:u w:val="single"/>
          <w:lang w:val="bg-BG" w:eastAsia="bg-BG"/>
        </w:rPr>
        <w:t xml:space="preserve">. </w:t>
      </w:r>
    </w:p>
    <w:p w14:paraId="17B3BE0A" w14:textId="77777777" w:rsidR="00D4704D" w:rsidRPr="0060701A" w:rsidRDefault="00D4704D" w:rsidP="00336BFA">
      <w:pPr>
        <w:spacing w:line="276" w:lineRule="auto"/>
        <w:ind w:left="360"/>
        <w:jc w:val="both"/>
        <w:rPr>
          <w:rFonts w:ascii="Times New Roman" w:hAnsi="Times New Roman"/>
          <w:szCs w:val="24"/>
          <w:lang w:val="bg-BG" w:eastAsia="bg-BG"/>
        </w:rPr>
      </w:pPr>
    </w:p>
    <w:p w14:paraId="658E4A1E" w14:textId="77777777" w:rsidR="00D4704D" w:rsidRPr="0060701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63" w:name="OLE_LINK193"/>
      <w:bookmarkStart w:id="64" w:name="OLE_LINK194"/>
      <w:bookmarkEnd w:id="61"/>
      <w:bookmarkEnd w:id="62"/>
      <w:r w:rsidRPr="0060701A">
        <w:rPr>
          <w:rFonts w:ascii="Times New Roman" w:hAnsi="Times New Roman"/>
          <w:b/>
          <w:szCs w:val="24"/>
          <w:lang w:val="bg-BG"/>
        </w:rPr>
        <w:t>Основания за отстраняване</w:t>
      </w:r>
      <w:r w:rsidR="008D3D01" w:rsidRPr="0060701A">
        <w:rPr>
          <w:rFonts w:ascii="Times New Roman" w:hAnsi="Times New Roman"/>
          <w:b/>
          <w:szCs w:val="24"/>
          <w:lang w:val="bg-BG"/>
        </w:rPr>
        <w:t xml:space="preserve"> по чл. 55 от ЗОП</w:t>
      </w:r>
    </w:p>
    <w:bookmarkEnd w:id="63"/>
    <w:bookmarkEnd w:id="64"/>
    <w:p w14:paraId="1EBE3B7D"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Възложителят може да отстрани от участие в процедурата участник, съгласно </w:t>
      </w:r>
      <w:bookmarkStart w:id="65" w:name="OLE_LINK258"/>
      <w:bookmarkStart w:id="66" w:name="OLE_LINK262"/>
      <w:bookmarkStart w:id="67" w:name="OLE_LINK263"/>
      <w:bookmarkStart w:id="68" w:name="OLE_LINK264"/>
      <w:bookmarkStart w:id="69" w:name="OLE_LINK265"/>
      <w:r w:rsidRPr="0060701A">
        <w:rPr>
          <w:rFonts w:ascii="Times New Roman" w:hAnsi="Times New Roman"/>
          <w:szCs w:val="24"/>
          <w:lang w:val="bg-BG"/>
        </w:rPr>
        <w:t>чл. 55, ал. 1, т. 1, т. 4 и т. 5 от ЗОП</w:t>
      </w:r>
      <w:bookmarkEnd w:id="65"/>
      <w:bookmarkEnd w:id="66"/>
      <w:bookmarkEnd w:id="67"/>
      <w:bookmarkEnd w:id="68"/>
      <w:bookmarkEnd w:id="69"/>
      <w:r w:rsidRPr="0060701A">
        <w:rPr>
          <w:rFonts w:ascii="Times New Roman" w:hAnsi="Times New Roman"/>
          <w:szCs w:val="24"/>
          <w:lang w:val="bg-BG"/>
        </w:rPr>
        <w:t>, за когото е налице някое от следните обстоятелства:</w:t>
      </w:r>
    </w:p>
    <w:p w14:paraId="02FCF50B"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3D51572D"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trike/>
          <w:szCs w:val="24"/>
          <w:lang w:val="bg-BG"/>
        </w:rPr>
      </w:pPr>
      <w:r w:rsidRPr="0060701A">
        <w:rPr>
          <w:rFonts w:ascii="Times New Roman" w:hAnsi="Times New Roman"/>
          <w:szCs w:val="24"/>
          <w:shd w:val="clear" w:color="auto" w:fill="FFFFFF"/>
          <w:lang w:val="bg-BG"/>
        </w:rPr>
        <w:t>2.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748A2B52"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3. опитал е да:</w:t>
      </w:r>
    </w:p>
    <w:p w14:paraId="73ACCEB0"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47823757"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б) получи информация, която може да му даде неоснователно предимство в процедурата за възлагане на обществена поръчка.</w:t>
      </w:r>
    </w:p>
    <w:p w14:paraId="6991D2C1"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Съгласно чл. 55, ал. 2 от ЗОП, Възложителят е посочил в обявлението, с което се оповестява откриването на процедурата</w:t>
      </w:r>
      <w:r w:rsidRPr="0060701A" w:rsidDel="008A5703">
        <w:rPr>
          <w:rFonts w:ascii="Times New Roman" w:hAnsi="Times New Roman"/>
          <w:szCs w:val="24"/>
          <w:lang w:val="bg-BG"/>
        </w:rPr>
        <w:t xml:space="preserve"> </w:t>
      </w:r>
      <w:r w:rsidRPr="0060701A">
        <w:rPr>
          <w:rFonts w:ascii="Times New Roman" w:hAnsi="Times New Roman"/>
          <w:szCs w:val="24"/>
          <w:lang w:val="bg-BG"/>
        </w:rPr>
        <w:t xml:space="preserve">обстоятелствата по </w:t>
      </w:r>
      <w:bookmarkStart w:id="70" w:name="OLE_LINK238"/>
      <w:bookmarkStart w:id="71" w:name="OLE_LINK239"/>
      <w:bookmarkStart w:id="72" w:name="OLE_LINK247"/>
      <w:bookmarkStart w:id="73" w:name="OLE_LINK248"/>
      <w:bookmarkStart w:id="74" w:name="OLE_LINK249"/>
      <w:bookmarkStart w:id="75" w:name="OLE_LINK266"/>
      <w:bookmarkStart w:id="76" w:name="OLE_LINK267"/>
      <w:bookmarkStart w:id="77" w:name="OLE_LINK268"/>
      <w:bookmarkStart w:id="78" w:name="OLE_LINK269"/>
      <w:bookmarkStart w:id="79" w:name="OLE_LINK270"/>
      <w:bookmarkStart w:id="80" w:name="OLE_LINK271"/>
      <w:bookmarkStart w:id="81" w:name="OLE_LINK318"/>
      <w:bookmarkStart w:id="82" w:name="OLE_LINK319"/>
      <w:bookmarkStart w:id="83" w:name="OLE_LINK320"/>
      <w:r w:rsidRPr="0060701A">
        <w:rPr>
          <w:rFonts w:ascii="Times New Roman" w:hAnsi="Times New Roman"/>
          <w:szCs w:val="24"/>
          <w:lang w:val="bg-BG"/>
        </w:rPr>
        <w:t xml:space="preserve">чл. 55, ал. 1, т. 1, т. 4 и т. 5 </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0701A">
        <w:rPr>
          <w:rFonts w:ascii="Times New Roman" w:hAnsi="Times New Roman"/>
          <w:szCs w:val="24"/>
          <w:lang w:val="bg-BG"/>
        </w:rPr>
        <w:t>от ЗОП, наличието на които води до незадължително отстраняване отстраняване на участника.</w:t>
      </w:r>
    </w:p>
    <w:p w14:paraId="1A4F2143"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Когато участникът е обединение от физически и/или юридически лица, изискванията по чл. 55, ал. 1, т. 1, т. 4 и т. 5 от ЗОП се прилагат за всеки член на обединението.</w:t>
      </w:r>
    </w:p>
    <w:p w14:paraId="68BBD770"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Когато участникът </w:t>
      </w:r>
      <w:bookmarkStart w:id="84" w:name="OLE_LINK276"/>
      <w:bookmarkStart w:id="85" w:name="OLE_LINK277"/>
      <w:bookmarkStart w:id="86" w:name="OLE_LINK278"/>
      <w:r w:rsidRPr="0060701A">
        <w:rPr>
          <w:rFonts w:ascii="Times New Roman" w:hAnsi="Times New Roman"/>
          <w:szCs w:val="24"/>
          <w:lang w:val="bg-BG"/>
        </w:rPr>
        <w:t>е посочил, че ще използва подизпълнители при изпълнение на поръчката</w:t>
      </w:r>
      <w:bookmarkEnd w:id="84"/>
      <w:bookmarkEnd w:id="85"/>
      <w:bookmarkEnd w:id="86"/>
      <w:r w:rsidRPr="0060701A">
        <w:rPr>
          <w:rFonts w:ascii="Times New Roman" w:hAnsi="Times New Roman"/>
          <w:szCs w:val="24"/>
          <w:lang w:val="bg-BG"/>
        </w:rPr>
        <w:t>, изискванията по чл. 55, ал. 1, т. 1, т. 4 и т. 5 от ЗОП се прилагат за всеки от тях.</w:t>
      </w:r>
    </w:p>
    <w:p w14:paraId="0944C433"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Когато участникът е посочил, че </w:t>
      </w:r>
      <w:bookmarkStart w:id="87" w:name="OLE_LINK282"/>
      <w:bookmarkStart w:id="88" w:name="OLE_LINK283"/>
      <w:bookmarkStart w:id="89" w:name="OLE_LINK284"/>
      <w:r w:rsidRPr="0060701A">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87"/>
      <w:bookmarkEnd w:id="88"/>
      <w:bookmarkEnd w:id="89"/>
      <w:r w:rsidRPr="0060701A">
        <w:rPr>
          <w:rFonts w:ascii="Times New Roman" w:hAnsi="Times New Roman"/>
          <w:szCs w:val="24"/>
          <w:lang w:val="bg-BG"/>
        </w:rPr>
        <w:t xml:space="preserve"> изискванията по чл. 55, ал. 1, т. 1, т. 4 и т. 5 от ЗОП се прилагат за всяко от тези лица.</w:t>
      </w:r>
    </w:p>
    <w:p w14:paraId="2E278A35" w14:textId="77777777" w:rsidR="00D4704D" w:rsidRPr="0060701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Съгласно чл. 55, ал. 3 от ЗОП, основанията по чл. 55, ал. 1, т. 5 от ЗОП се отнасят за лицата, 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14:paraId="3DEDD724"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eastAsia="bg-BG"/>
        </w:rPr>
      </w:pPr>
      <w:r w:rsidRPr="0060701A">
        <w:rPr>
          <w:rFonts w:ascii="Times New Roman" w:hAnsi="Times New Roman"/>
          <w:b/>
          <w:szCs w:val="24"/>
          <w:u w:val="single"/>
          <w:lang w:val="bg-BG"/>
        </w:rPr>
        <w:t>Информацията</w:t>
      </w:r>
      <w:r w:rsidRPr="0060701A">
        <w:rPr>
          <w:rFonts w:ascii="Times New Roman" w:hAnsi="Times New Roman"/>
          <w:b/>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14:paraId="68634948" w14:textId="77777777" w:rsidR="00D4704D" w:rsidRPr="0060701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eastAsia="bg-BG"/>
        </w:rPr>
      </w:pPr>
      <w:r w:rsidRPr="0060701A">
        <w:rPr>
          <w:rFonts w:ascii="Times New Roman" w:hAnsi="Times New Roman"/>
          <w:b/>
          <w:szCs w:val="24"/>
          <w:lang w:val="bg-BG"/>
        </w:rPr>
        <w:t>Освен</w:t>
      </w:r>
      <w:r w:rsidRPr="0060701A">
        <w:rPr>
          <w:rFonts w:ascii="Times New Roman" w:hAnsi="Times New Roman"/>
          <w:b/>
          <w:szCs w:val="24"/>
          <w:lang w:val="bg-BG" w:eastAsia="bg-BG"/>
        </w:rPr>
        <w:t xml:space="preserve"> на основанията по чл. 54 и 55 от ЗОП, Възложителя отстранява от процедурата:</w:t>
      </w:r>
    </w:p>
    <w:p w14:paraId="43FF3AC1"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60701A">
        <w:rPr>
          <w:rFonts w:ascii="Times New Roman" w:hAnsi="Times New Roman"/>
          <w:szCs w:val="24"/>
          <w:lang w:val="bg-BG" w:eastAsia="bg-BG"/>
        </w:rPr>
        <w:lastRenderedPageBreak/>
        <w:t>Кандидат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14:paraId="317DD1A9"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60701A">
        <w:rPr>
          <w:rFonts w:ascii="Times New Roman" w:hAnsi="Times New Roman"/>
          <w:szCs w:val="24"/>
          <w:lang w:val="bg-BG" w:eastAsia="bg-BG"/>
        </w:rPr>
        <w:t>Участник, който е представил оферта, която не отговаря на:</w:t>
      </w:r>
    </w:p>
    <w:p w14:paraId="42E1082D" w14:textId="77777777" w:rsidR="00D4704D" w:rsidRPr="0060701A" w:rsidRDefault="00D4704D" w:rsidP="00336BFA">
      <w:pPr>
        <w:spacing w:line="276" w:lineRule="auto"/>
        <w:ind w:firstLine="708"/>
        <w:jc w:val="both"/>
        <w:rPr>
          <w:rFonts w:ascii="Times New Roman" w:hAnsi="Times New Roman"/>
          <w:szCs w:val="24"/>
          <w:lang w:val="bg-BG" w:eastAsia="bg-BG"/>
        </w:rPr>
      </w:pPr>
      <w:r w:rsidRPr="0060701A">
        <w:rPr>
          <w:rFonts w:ascii="Times New Roman" w:hAnsi="Times New Roman"/>
          <w:szCs w:val="24"/>
          <w:lang w:val="bg-BG" w:eastAsia="bg-BG"/>
        </w:rPr>
        <w:t>а) предварително обявените условия на поръчката;</w:t>
      </w:r>
    </w:p>
    <w:p w14:paraId="4E0380A3" w14:textId="77777777" w:rsidR="00D4704D" w:rsidRPr="0060701A" w:rsidRDefault="00D4704D" w:rsidP="00336BFA">
      <w:pPr>
        <w:spacing w:line="276" w:lineRule="auto"/>
        <w:ind w:firstLine="708"/>
        <w:jc w:val="both"/>
        <w:rPr>
          <w:rFonts w:ascii="Times New Roman" w:hAnsi="Times New Roman"/>
          <w:szCs w:val="24"/>
          <w:lang w:val="bg-BG" w:eastAsia="bg-BG"/>
        </w:rPr>
      </w:pPr>
      <w:r w:rsidRPr="0060701A">
        <w:rPr>
          <w:rFonts w:ascii="Times New Roman" w:hAnsi="Times New Roman"/>
          <w:szCs w:val="24"/>
          <w:lang w:val="bg-BG" w:eastAsia="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14:paraId="776AC255" w14:textId="77777777" w:rsidR="00D4704D" w:rsidRPr="0060701A" w:rsidRDefault="00D4704D" w:rsidP="00336BFA">
      <w:pPr>
        <w:spacing w:line="276" w:lineRule="auto"/>
        <w:ind w:firstLine="708"/>
        <w:jc w:val="both"/>
        <w:rPr>
          <w:rFonts w:ascii="Times New Roman" w:hAnsi="Times New Roman"/>
          <w:szCs w:val="24"/>
          <w:lang w:val="bg-BG" w:eastAsia="bg-BG"/>
        </w:rPr>
      </w:pPr>
      <w:r w:rsidRPr="0060701A">
        <w:rPr>
          <w:rFonts w:ascii="Times New Roman" w:hAnsi="Times New Roman"/>
          <w:b/>
          <w:szCs w:val="24"/>
          <w:lang w:val="bg-BG" w:eastAsia="bg-BG"/>
        </w:rPr>
        <w:t>1.3.3</w:t>
      </w:r>
      <w:r w:rsidRPr="0060701A">
        <w:rPr>
          <w:rFonts w:ascii="Times New Roman" w:hAnsi="Times New Roman"/>
          <w:szCs w:val="24"/>
          <w:lang w:val="bg-BG" w:eastAsia="bg-BG"/>
        </w:rPr>
        <w:t>. участник, който не е представил в срок обосновката по чл. 72, ал. 1 от ЗОП или чиято оферта не е приета съгласно чл. 72, ал. 3 – 5 от ЗОП;</w:t>
      </w:r>
    </w:p>
    <w:p w14:paraId="55AE1DE8" w14:textId="77777777" w:rsidR="00D4704D" w:rsidRPr="0060701A" w:rsidRDefault="00D4704D" w:rsidP="00336BFA">
      <w:pPr>
        <w:spacing w:line="276" w:lineRule="auto"/>
        <w:ind w:firstLine="708"/>
        <w:jc w:val="both"/>
        <w:rPr>
          <w:rFonts w:ascii="Times New Roman" w:hAnsi="Times New Roman"/>
          <w:b/>
          <w:i/>
          <w:szCs w:val="24"/>
          <w:lang w:val="bg-BG"/>
        </w:rPr>
      </w:pPr>
      <w:r w:rsidRPr="0060701A">
        <w:rPr>
          <w:rFonts w:ascii="Times New Roman" w:hAnsi="Times New Roman"/>
          <w:b/>
          <w:szCs w:val="24"/>
          <w:lang w:val="bg-BG" w:eastAsia="bg-BG"/>
        </w:rPr>
        <w:t>1.3.4.</w:t>
      </w:r>
      <w:r w:rsidRPr="0060701A">
        <w:rPr>
          <w:rFonts w:ascii="Times New Roman" w:hAnsi="Times New Roman"/>
          <w:szCs w:val="24"/>
          <w:lang w:val="bg-BG" w:eastAsia="bg-BG"/>
        </w:rPr>
        <w:t xml:space="preserve"> кандидати или участници, които са свързани лица</w:t>
      </w:r>
      <w:r w:rsidRPr="0060701A">
        <w:rPr>
          <w:rFonts w:ascii="Times New Roman" w:hAnsi="Times New Roman"/>
          <w:szCs w:val="24"/>
          <w:lang w:val="bg-BG"/>
        </w:rPr>
        <w:t xml:space="preserve"> </w:t>
      </w:r>
      <w:r w:rsidRPr="0060701A">
        <w:rPr>
          <w:rFonts w:ascii="Times New Roman" w:hAnsi="Times New Roman"/>
          <w:b/>
          <w:i/>
          <w:szCs w:val="24"/>
          <w:lang w:val="bg-BG"/>
        </w:rPr>
        <w:t>(по смисъла на чл. 101, ал.11 от ЗОП, във връзка с чл. 107, т. 4 от ЗОП).</w:t>
      </w:r>
    </w:p>
    <w:p w14:paraId="13BE1DD5"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 xml:space="preserve">1.3.5. </w:t>
      </w:r>
      <w:r w:rsidRPr="0060701A">
        <w:rPr>
          <w:rFonts w:ascii="Times New Roman" w:hAnsi="Times New Roman"/>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14:paraId="7F8B31F7"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 xml:space="preserve">1.3.6. </w:t>
      </w:r>
      <w:r w:rsidRPr="0060701A">
        <w:rPr>
          <w:rFonts w:ascii="Times New Roman" w:hAnsi="Times New Roman"/>
          <w:szCs w:val="24"/>
          <w:lang w:val="bg-BG"/>
        </w:rPr>
        <w:t>лице, което е нарушило забраната по чл. 101, ал. 9 или 10 от ЗОП;</w:t>
      </w:r>
    </w:p>
    <w:p w14:paraId="1A08DCC6" w14:textId="77777777" w:rsidR="00D4704D" w:rsidRPr="0060701A" w:rsidRDefault="00D4704D" w:rsidP="00336BFA">
      <w:pPr>
        <w:spacing w:line="276" w:lineRule="auto"/>
        <w:jc w:val="both"/>
        <w:rPr>
          <w:rFonts w:ascii="Times New Roman" w:hAnsi="Times New Roman"/>
          <w:b/>
          <w:i/>
          <w:szCs w:val="24"/>
          <w:u w:val="single"/>
          <w:lang w:val="bg-BG"/>
        </w:rPr>
      </w:pPr>
      <w:r w:rsidRPr="0060701A">
        <w:rPr>
          <w:rFonts w:ascii="Times New Roman" w:hAnsi="Times New Roman"/>
          <w:b/>
          <w:i/>
          <w:szCs w:val="24"/>
          <w:lang w:val="bg-BG"/>
        </w:rPr>
        <w:t xml:space="preserve"> </w:t>
      </w:r>
      <w:r w:rsidRPr="0060701A">
        <w:rPr>
          <w:rFonts w:ascii="Times New Roman" w:hAnsi="Times New Roman"/>
          <w:b/>
          <w:i/>
          <w:szCs w:val="24"/>
          <w:lang w:val="bg-BG"/>
        </w:rPr>
        <w:tab/>
      </w:r>
      <w:r w:rsidRPr="0060701A">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14:paraId="610A5E23"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14:paraId="65CA461F"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14:paraId="1BF0F233"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 1, т. 13  „Свързани лица“ са:</w:t>
      </w:r>
    </w:p>
    <w:p w14:paraId="05884754"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а) лицата, едното от които контролира другото лице или негово дъщерно дружество;</w:t>
      </w:r>
    </w:p>
    <w:p w14:paraId="582508DA"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б) лицата, чиято дейност се контролира от трето лице;</w:t>
      </w:r>
    </w:p>
    <w:p w14:paraId="1FD17AE6"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в) лицата, които съвместно контролират трето лице;</w:t>
      </w:r>
    </w:p>
    <w:p w14:paraId="42648C04"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265C53B7"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 1, т. 14  „Контрол“ е налице, когато едно лице:</w:t>
      </w:r>
    </w:p>
    <w:p w14:paraId="3F045A4A"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5089550"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5554DC07" w14:textId="77777777" w:rsidR="00D4704D" w:rsidRPr="0060701A" w:rsidRDefault="00D4704D"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в) може по друг начин да упражнява решаващо влияние върху вземането на решения във връзка с дейността на юридическо лице.</w:t>
      </w:r>
    </w:p>
    <w:p w14:paraId="3389DAB3" w14:textId="77777777" w:rsidR="00D4704D" w:rsidRPr="0060701A" w:rsidRDefault="00D4704D" w:rsidP="00336BFA">
      <w:pPr>
        <w:tabs>
          <w:tab w:val="left" w:pos="426"/>
          <w:tab w:val="left" w:pos="1276"/>
        </w:tabs>
        <w:spacing w:line="276" w:lineRule="auto"/>
        <w:ind w:firstLine="11"/>
        <w:jc w:val="both"/>
        <w:rPr>
          <w:rFonts w:ascii="Times New Roman" w:hAnsi="Times New Roman"/>
          <w:szCs w:val="24"/>
          <w:lang w:val="bg-BG"/>
        </w:rPr>
      </w:pPr>
      <w:r w:rsidRPr="0060701A">
        <w:rPr>
          <w:rFonts w:ascii="Times New Roman" w:hAnsi="Times New Roman"/>
          <w:b/>
          <w:szCs w:val="24"/>
          <w:lang w:val="bg-BG"/>
        </w:rPr>
        <w:t>1.3.7.</w:t>
      </w:r>
      <w:r w:rsidRPr="0060701A">
        <w:rPr>
          <w:rFonts w:ascii="Times New Roman" w:hAnsi="Times New Roman"/>
          <w:bCs/>
          <w:szCs w:val="24"/>
          <w:lang w:val="bg-BG"/>
        </w:rPr>
        <w:t xml:space="preserve"> Участник</w:t>
      </w:r>
      <w:r w:rsidRPr="0060701A">
        <w:rPr>
          <w:rFonts w:ascii="Times New Roman" w:hAnsi="Times New Roman"/>
          <w:szCs w:val="24"/>
          <w:lang w:val="bg-BG"/>
        </w:rPr>
        <w:t xml:space="preserve">,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14:paraId="4A97DCEB" w14:textId="30F6B095" w:rsidR="00D4704D" w:rsidRPr="0060701A" w:rsidRDefault="00D4704D" w:rsidP="00336BFA">
      <w:pPr>
        <w:spacing w:line="276" w:lineRule="auto"/>
        <w:jc w:val="both"/>
        <w:rPr>
          <w:rFonts w:ascii="Times New Roman" w:hAnsi="Times New Roman"/>
          <w:b/>
          <w:szCs w:val="24"/>
          <w:u w:val="single"/>
          <w:lang w:val="bg-BG"/>
        </w:rPr>
      </w:pPr>
      <w:r w:rsidRPr="0060701A">
        <w:rPr>
          <w:rFonts w:ascii="Times New Roman" w:hAnsi="Times New Roman"/>
          <w:b/>
          <w:szCs w:val="24"/>
          <w:lang w:val="bg-BG"/>
        </w:rPr>
        <w:t xml:space="preserve">1.3.8. </w:t>
      </w:r>
      <w:r w:rsidRPr="0060701A">
        <w:rPr>
          <w:rFonts w:ascii="Times New Roman" w:hAnsi="Times New Roman"/>
          <w:szCs w:val="24"/>
          <w:lang w:val="bg-BG"/>
        </w:rPr>
        <w:t xml:space="preserve">Участник, за когото са налице обстоятелствата по </w:t>
      </w:r>
      <w:r w:rsidRPr="0060701A">
        <w:rPr>
          <w:rFonts w:ascii="Times New Roman" w:hAnsi="Times New Roman"/>
          <w:szCs w:val="24"/>
          <w:lang w:val="bg-BG" w:eastAsia="bg-BG"/>
        </w:rPr>
        <w:t>чл. 69 от З</w:t>
      </w:r>
      <w:r w:rsidR="00ED76D0" w:rsidRPr="0060701A">
        <w:rPr>
          <w:rFonts w:ascii="Times New Roman" w:hAnsi="Times New Roman"/>
          <w:szCs w:val="24"/>
          <w:lang w:val="bg-BG" w:eastAsia="bg-BG"/>
        </w:rPr>
        <w:t>акона</w:t>
      </w:r>
      <w:r w:rsidRPr="0060701A">
        <w:rPr>
          <w:rFonts w:ascii="Times New Roman" w:hAnsi="Times New Roman"/>
          <w:szCs w:val="24"/>
          <w:lang w:val="bg-BG" w:eastAsia="bg-BG"/>
        </w:rPr>
        <w:t xml:space="preserve"> за противодействие на корупцията и за отнемане на незаконно придобитото имущество.</w:t>
      </w:r>
      <w:r w:rsidRPr="0060701A">
        <w:rPr>
          <w:rFonts w:ascii="Times New Roman" w:hAnsi="Times New Roman"/>
          <w:b/>
          <w:szCs w:val="24"/>
          <w:u w:val="single"/>
          <w:lang w:val="bg-BG"/>
        </w:rPr>
        <w:t xml:space="preserve"> </w:t>
      </w:r>
    </w:p>
    <w:p w14:paraId="3F02FFAF" w14:textId="77777777" w:rsidR="00D4704D" w:rsidRPr="0060701A" w:rsidRDefault="00D4704D" w:rsidP="00336BFA">
      <w:pPr>
        <w:spacing w:line="276" w:lineRule="auto"/>
        <w:ind w:firstLine="709"/>
        <w:jc w:val="both"/>
        <w:rPr>
          <w:rFonts w:ascii="Times New Roman" w:hAnsi="Times New Roman"/>
          <w:b/>
          <w:szCs w:val="24"/>
          <w:u w:val="single"/>
          <w:lang w:val="bg-BG"/>
        </w:rPr>
      </w:pPr>
      <w:r w:rsidRPr="0060701A">
        <w:rPr>
          <w:rFonts w:ascii="Times New Roman" w:hAnsi="Times New Roman"/>
          <w:b/>
          <w:szCs w:val="24"/>
          <w:u w:val="single"/>
          <w:lang w:val="bg-BG"/>
        </w:rPr>
        <w:t>ВАЖНО: За удостоверяване на това обстоятелство участникът следва да попълни част III “Основания за изключване”, раздел Г от ЕЕДОП.</w:t>
      </w:r>
    </w:p>
    <w:p w14:paraId="7117AE05" w14:textId="77777777" w:rsidR="00D4704D" w:rsidRPr="0060701A" w:rsidRDefault="00D4704D" w:rsidP="00336BFA">
      <w:pPr>
        <w:pStyle w:val="Header"/>
        <w:tabs>
          <w:tab w:val="clear" w:pos="4153"/>
          <w:tab w:val="clear" w:pos="8306"/>
        </w:tabs>
        <w:spacing w:line="276" w:lineRule="auto"/>
        <w:ind w:firstLine="11"/>
        <w:jc w:val="both"/>
        <w:rPr>
          <w:rFonts w:ascii="Times New Roman" w:hAnsi="Times New Roman"/>
          <w:szCs w:val="24"/>
          <w:lang w:val="bg-BG" w:eastAsia="bg-BG"/>
        </w:rPr>
      </w:pPr>
    </w:p>
    <w:p w14:paraId="347BE0AA" w14:textId="77777777" w:rsidR="00D4704D" w:rsidRPr="0060701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r w:rsidRPr="0060701A">
        <w:rPr>
          <w:rFonts w:ascii="Times New Roman" w:hAnsi="Times New Roman"/>
          <w:b/>
          <w:szCs w:val="24"/>
          <w:lang w:val="bg-BG"/>
        </w:rPr>
        <w:t xml:space="preserve">Мерки за доказване на </w:t>
      </w:r>
      <w:r w:rsidR="008D3D01" w:rsidRPr="0060701A">
        <w:rPr>
          <w:rFonts w:ascii="Times New Roman" w:hAnsi="Times New Roman"/>
          <w:b/>
          <w:szCs w:val="24"/>
          <w:lang w:val="bg-BG"/>
        </w:rPr>
        <w:t>надеждност</w:t>
      </w:r>
    </w:p>
    <w:p w14:paraId="0F66B480"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Участник, за когото са налице основания по </w:t>
      </w:r>
      <w:bookmarkStart w:id="90" w:name="OLE_LINK203"/>
      <w:bookmarkStart w:id="91" w:name="OLE_LINK204"/>
      <w:bookmarkStart w:id="92" w:name="OLE_LINK205"/>
      <w:r w:rsidRPr="0060701A">
        <w:rPr>
          <w:rFonts w:ascii="Times New Roman" w:hAnsi="Times New Roman"/>
          <w:szCs w:val="24"/>
          <w:lang w:val="bg-BG"/>
        </w:rPr>
        <w:t>чл. 54, ал. 1, т. 1-7 от ЗОП и посочените в обявлението обстоятелства по чл. 55, ал. 1, т. 1, т. 4 и т. 5 от ЗОП</w:t>
      </w:r>
      <w:bookmarkEnd w:id="90"/>
      <w:bookmarkEnd w:id="91"/>
      <w:bookmarkEnd w:id="92"/>
      <w:r w:rsidRPr="0060701A">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722744B3" w14:textId="02E119C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 е погасил задълженията си по чл. 54, ал. 1, т.</w:t>
      </w:r>
      <w:r w:rsidR="00ED76D0" w:rsidRPr="0060701A">
        <w:rPr>
          <w:rFonts w:ascii="Times New Roman" w:hAnsi="Times New Roman"/>
          <w:szCs w:val="24"/>
          <w:lang w:val="bg-BG"/>
        </w:rPr>
        <w:t xml:space="preserve"> </w:t>
      </w:r>
      <w:r w:rsidRPr="0060701A">
        <w:rPr>
          <w:rFonts w:ascii="Times New Roman" w:hAnsi="Times New Roman"/>
          <w:szCs w:val="24"/>
          <w:lang w:val="bg-BG"/>
        </w:rPr>
        <w:t>3 от ЗОП, включително начислените лихви и/или глоби или че те са разсрочени, отсрочени или обезпечени;</w:t>
      </w:r>
    </w:p>
    <w:p w14:paraId="67837BB0"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3A2D0819"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C9C75E7"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4. e платил изцяло дължимото вземане по чл. 128, чл. 228, ал. 3 или чл. 245 от Кодекса на труда.</w:t>
      </w:r>
    </w:p>
    <w:p w14:paraId="4964226B"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21893452" w14:textId="77777777" w:rsidR="00D4704D" w:rsidRPr="0060701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60701A">
        <w:rPr>
          <w:rFonts w:ascii="Times New Roman" w:hAnsi="Times New Roman"/>
          <w:b/>
          <w:szCs w:val="24"/>
          <w:lang w:val="bg-BG"/>
        </w:rPr>
        <w:t>Прилагане на основанията за отстраняване</w:t>
      </w:r>
    </w:p>
    <w:p w14:paraId="27A8F246"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3" w:name="OLE_LINK208"/>
      <w:bookmarkStart w:id="94" w:name="OLE_LINK209"/>
      <w:bookmarkStart w:id="95" w:name="OLE_LINK210"/>
      <w:bookmarkStart w:id="96" w:name="OLE_LINK211"/>
      <w:r w:rsidRPr="0060701A">
        <w:rPr>
          <w:rFonts w:ascii="Times New Roman" w:hAnsi="Times New Roman"/>
          <w:szCs w:val="24"/>
          <w:lang w:val="bg-BG"/>
        </w:rPr>
        <w:t>Възложителят отстранява от процедурата участник, за когото са налице основанията по чл. 54, ал. 1, т. 1-7 от ЗОП и посочените в обявлението обстоятелства по чл. 55, ал. 1, т. 1, т. 4 и т. 5 от ЗОП</w:t>
      </w:r>
      <w:bookmarkEnd w:id="93"/>
      <w:bookmarkEnd w:id="94"/>
      <w:bookmarkEnd w:id="95"/>
      <w:bookmarkEnd w:id="96"/>
      <w:r w:rsidRPr="0060701A">
        <w:rPr>
          <w:rFonts w:ascii="Times New Roman" w:hAnsi="Times New Roman"/>
          <w:szCs w:val="24"/>
          <w:lang w:val="bg-BG"/>
        </w:rPr>
        <w:t>, възникнали преди или по време на процедурата.</w:t>
      </w:r>
    </w:p>
    <w:p w14:paraId="17634205"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7" w:name="OLE_LINK275"/>
      <w:r w:rsidRPr="0060701A">
        <w:rPr>
          <w:rFonts w:ascii="Times New Roman" w:hAnsi="Times New Roman"/>
          <w:szCs w:val="24"/>
          <w:lang w:val="bg-BG"/>
        </w:rPr>
        <w:t xml:space="preserve">Възложителят отстранява от процедурата участник, когато той </w:t>
      </w:r>
      <w:bookmarkStart w:id="98" w:name="OLE_LINK250"/>
      <w:bookmarkStart w:id="99" w:name="OLE_LINK251"/>
      <w:bookmarkStart w:id="100" w:name="OLE_LINK252"/>
      <w:r w:rsidRPr="0060701A">
        <w:rPr>
          <w:rFonts w:ascii="Times New Roman" w:hAnsi="Times New Roman"/>
          <w:szCs w:val="24"/>
          <w:lang w:val="bg-BG"/>
        </w:rPr>
        <w:t>е обединение от физически и/или юридически лица</w:t>
      </w:r>
      <w:bookmarkEnd w:id="98"/>
      <w:bookmarkEnd w:id="99"/>
      <w:bookmarkEnd w:id="100"/>
      <w:r w:rsidRPr="0060701A">
        <w:rPr>
          <w:rFonts w:ascii="Times New Roman" w:hAnsi="Times New Roman"/>
          <w:szCs w:val="24"/>
          <w:lang w:val="bg-BG"/>
        </w:rPr>
        <w:t>, и за член на обединението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bookmarkEnd w:id="97"/>
    <w:p w14:paraId="55E88472"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Възложителят отстранява от процедурата </w:t>
      </w:r>
      <w:bookmarkStart w:id="101" w:name="OLE_LINK459"/>
      <w:bookmarkStart w:id="102" w:name="OLE_LINK460"/>
      <w:bookmarkStart w:id="103" w:name="OLE_LINK461"/>
      <w:bookmarkStart w:id="104" w:name="OLE_LINK462"/>
      <w:r w:rsidRPr="0060701A">
        <w:rPr>
          <w:rFonts w:ascii="Times New Roman" w:hAnsi="Times New Roman"/>
          <w:szCs w:val="24"/>
          <w:lang w:val="bg-BG"/>
        </w:rPr>
        <w:t xml:space="preserve">участник, </w:t>
      </w:r>
      <w:bookmarkStart w:id="105" w:name="OLE_LINK279"/>
      <w:bookmarkStart w:id="106" w:name="OLE_LINK280"/>
      <w:bookmarkStart w:id="107" w:name="OLE_LINK281"/>
      <w:r w:rsidRPr="0060701A">
        <w:rPr>
          <w:rFonts w:ascii="Times New Roman" w:hAnsi="Times New Roman"/>
          <w:szCs w:val="24"/>
          <w:lang w:val="bg-BG"/>
        </w:rPr>
        <w:t xml:space="preserve">който е посочил, че ще използва </w:t>
      </w:r>
      <w:bookmarkEnd w:id="105"/>
      <w:bookmarkEnd w:id="106"/>
      <w:bookmarkEnd w:id="107"/>
      <w:r w:rsidRPr="0060701A">
        <w:rPr>
          <w:rFonts w:ascii="Times New Roman" w:hAnsi="Times New Roman"/>
          <w:szCs w:val="24"/>
          <w:lang w:val="bg-BG"/>
        </w:rPr>
        <w:t>подизпълнители</w:t>
      </w:r>
      <w:bookmarkEnd w:id="101"/>
      <w:bookmarkEnd w:id="102"/>
      <w:bookmarkEnd w:id="103"/>
      <w:bookmarkEnd w:id="104"/>
      <w:r w:rsidRPr="0060701A">
        <w:rPr>
          <w:rFonts w:ascii="Times New Roman" w:hAnsi="Times New Roman"/>
          <w:szCs w:val="24"/>
          <w:lang w:val="bg-BG"/>
        </w:rPr>
        <w:t xml:space="preserve"> при изпълнение на поръчката, </w:t>
      </w:r>
      <w:bookmarkStart w:id="108" w:name="OLE_LINK285"/>
      <w:bookmarkStart w:id="109" w:name="OLE_LINK286"/>
      <w:r w:rsidRPr="0060701A">
        <w:rPr>
          <w:rFonts w:ascii="Times New Roman" w:hAnsi="Times New Roman"/>
          <w:szCs w:val="24"/>
          <w:lang w:val="bg-BG"/>
        </w:rPr>
        <w:t>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bookmarkEnd w:id="108"/>
      <w:bookmarkEnd w:id="109"/>
      <w:r w:rsidRPr="0060701A">
        <w:rPr>
          <w:rFonts w:ascii="Times New Roman" w:hAnsi="Times New Roman"/>
          <w:szCs w:val="24"/>
          <w:lang w:val="bg-BG"/>
        </w:rPr>
        <w:t>.</w:t>
      </w:r>
    </w:p>
    <w:p w14:paraId="542DDFF5"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отстранява от процедурата участник, който е посочил, че ще използва капацитета на трети лица за доказване на съответствието с критериите за подбор, 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p w14:paraId="7EF58BF9"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изисква замяна на подизпълнител или трето лице, който/което не отговаря на условията на предходната т. 1.5.3/т. 1.5.4, поради промяна на обстоятелствата преди сключване на договора за обществена поръчка.</w:t>
      </w:r>
    </w:p>
    <w:p w14:paraId="2D07C4B9" w14:textId="77777777" w:rsidR="00D4704D" w:rsidRPr="0060701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60701A">
        <w:rPr>
          <w:rFonts w:ascii="Times New Roman" w:hAnsi="Times New Roman"/>
          <w:b/>
          <w:szCs w:val="24"/>
          <w:lang w:val="bg-BG"/>
        </w:rPr>
        <w:t>Доказване липсата на основания за отстраняване</w:t>
      </w:r>
    </w:p>
    <w:p w14:paraId="1E12AB06"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rPr>
      </w:pPr>
      <w:bookmarkStart w:id="110" w:name="OLE_LINK21"/>
      <w:bookmarkStart w:id="111" w:name="OLE_LINK33"/>
      <w:r w:rsidRPr="0060701A">
        <w:rPr>
          <w:rFonts w:ascii="Times New Roman" w:hAnsi="Times New Roman"/>
          <w:szCs w:val="24"/>
          <w:lang w:val="bg-BG"/>
        </w:rPr>
        <w:t xml:space="preserve">За </w:t>
      </w:r>
      <w:bookmarkStart w:id="112" w:name="OLE_LINK331"/>
      <w:bookmarkStart w:id="113" w:name="OLE_LINK332"/>
      <w:bookmarkStart w:id="114" w:name="OLE_LINK333"/>
      <w:r w:rsidRPr="0060701A">
        <w:rPr>
          <w:rFonts w:ascii="Times New Roman" w:hAnsi="Times New Roman"/>
          <w:szCs w:val="24"/>
          <w:lang w:val="bg-BG"/>
        </w:rPr>
        <w:t xml:space="preserve">доказване на липсата на основания </w:t>
      </w:r>
      <w:bookmarkEnd w:id="112"/>
      <w:bookmarkEnd w:id="113"/>
      <w:bookmarkEnd w:id="114"/>
      <w:r w:rsidRPr="0060701A">
        <w:rPr>
          <w:rFonts w:ascii="Times New Roman" w:hAnsi="Times New Roman"/>
          <w:szCs w:val="24"/>
          <w:lang w:val="bg-BG"/>
        </w:rPr>
        <w:t xml:space="preserve">за отстраняване </w:t>
      </w:r>
      <w:r w:rsidRPr="0060701A">
        <w:rPr>
          <w:rFonts w:ascii="Times New Roman" w:hAnsi="Times New Roman"/>
          <w:b/>
          <w:szCs w:val="24"/>
          <w:u w:val="single"/>
          <w:lang w:val="bg-BG"/>
        </w:rPr>
        <w:t>участникът, избран за изпълнител представя:</w:t>
      </w:r>
      <w:bookmarkEnd w:id="110"/>
      <w:bookmarkEnd w:id="111"/>
    </w:p>
    <w:p w14:paraId="4D37D966"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1. за обстоятелствата по чл. 54, ал. 1, т. 1 от ЗОП – свидетелство за съдимост;</w:t>
      </w:r>
    </w:p>
    <w:p w14:paraId="729BFE2F"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 xml:space="preserve">2. за обстоятелството по чл. 54, ал. 1, т. 3 от ЗОП – удостоверение от органите по приходите (възложителят служебно изисква документът от НАП, и изпълнителя няма </w:t>
      </w:r>
      <w:r w:rsidRPr="0060701A">
        <w:rPr>
          <w:rFonts w:ascii="Times New Roman" w:hAnsi="Times New Roman"/>
          <w:szCs w:val="24"/>
          <w:lang w:val="bg-BG"/>
        </w:rPr>
        <w:lastRenderedPageBreak/>
        <w:t>задължение да го представя) и удостоверение от общината по седалището на възложителя и на участника;</w:t>
      </w:r>
    </w:p>
    <w:p w14:paraId="657352FF" w14:textId="7C389D4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 xml:space="preserve">3. за обстоятелството по чл. 54, ал. 1, т. 6 и по чл. 56, ал. 1, т. 4 от ЗОП – удостоверение от органите на Изпълнителна агенция "Главна </w:t>
      </w:r>
      <w:r w:rsidR="001F7709" w:rsidRPr="0060701A">
        <w:rPr>
          <w:rFonts w:ascii="Times New Roman" w:hAnsi="Times New Roman"/>
          <w:szCs w:val="24"/>
          <w:lang w:val="bg-BG"/>
        </w:rPr>
        <w:t>авто</w:t>
      </w:r>
      <w:r w:rsidRPr="0060701A">
        <w:rPr>
          <w:rFonts w:ascii="Times New Roman" w:hAnsi="Times New Roman"/>
          <w:szCs w:val="24"/>
          <w:lang w:val="bg-BG"/>
        </w:rPr>
        <w:t>ция по труда";</w:t>
      </w:r>
    </w:p>
    <w:p w14:paraId="1443FFA5"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60701A">
        <w:rPr>
          <w:rFonts w:ascii="Times New Roman" w:hAnsi="Times New Roman"/>
          <w:szCs w:val="24"/>
          <w:lang w:val="bg-BG"/>
        </w:rPr>
        <w:t>4. за обстоятелствата по чл. 55, ал. 1, т. 1 от ЗОП – удостоверение, издадено от Агенцията по вписванията;</w:t>
      </w:r>
    </w:p>
    <w:p w14:paraId="0FB30BDA" w14:textId="77777777" w:rsidR="00D4704D" w:rsidRPr="0060701A" w:rsidRDefault="00D4704D" w:rsidP="00336BFA">
      <w:pPr>
        <w:tabs>
          <w:tab w:val="center" w:pos="4153"/>
          <w:tab w:val="right" w:pos="8306"/>
        </w:tabs>
        <w:spacing w:line="276" w:lineRule="auto"/>
        <w:ind w:firstLine="709"/>
        <w:jc w:val="both"/>
        <w:rPr>
          <w:rFonts w:ascii="Times New Roman" w:hAnsi="Times New Roman"/>
          <w:szCs w:val="24"/>
          <w:lang w:val="bg-BG" w:eastAsia="x-none"/>
        </w:rPr>
      </w:pPr>
      <w:r w:rsidRPr="0060701A">
        <w:rPr>
          <w:rFonts w:ascii="Times New Roman" w:hAnsi="Times New Roman"/>
          <w:szCs w:val="24"/>
          <w:lang w:val="bg-BG" w:eastAsia="x-none"/>
        </w:rPr>
        <w:t>5. за обстоятелствата по чл. 54, ал. 1, т. 2, т. 4, т. 5 и т. 7 и чл. 55, ал. 1, т. 4 и т. 5 от ЗОП – декларация в свободен текст.</w:t>
      </w:r>
    </w:p>
    <w:p w14:paraId="62DA526E" w14:textId="77777777" w:rsidR="00D4704D" w:rsidRPr="0060701A" w:rsidRDefault="00D4704D" w:rsidP="00336BFA">
      <w:pPr>
        <w:tabs>
          <w:tab w:val="center" w:pos="4153"/>
          <w:tab w:val="right" w:pos="8306"/>
        </w:tabs>
        <w:spacing w:line="276" w:lineRule="auto"/>
        <w:ind w:firstLine="709"/>
        <w:jc w:val="both"/>
        <w:rPr>
          <w:rFonts w:ascii="Times New Roman" w:hAnsi="Times New Roman"/>
          <w:szCs w:val="24"/>
          <w:lang w:val="bg-BG" w:eastAsia="x-none"/>
        </w:rPr>
      </w:pPr>
      <w:bookmarkStart w:id="115" w:name="_Hlk3901844"/>
      <w:r w:rsidRPr="0060701A">
        <w:rPr>
          <w:rFonts w:ascii="Times New Roman" w:hAnsi="Times New Roman"/>
          <w:szCs w:val="24"/>
          <w:lang w:val="bg-BG" w:eastAsia="x-none"/>
        </w:rPr>
        <w:t xml:space="preserve">6. декларация по чл. 66, ал. 2 от Закона за мерките срещу изпирането на пари (ЗМИП) - (Образец № </w:t>
      </w:r>
      <w:r w:rsidR="000B5B3C" w:rsidRPr="0060701A">
        <w:rPr>
          <w:rFonts w:ascii="Times New Roman" w:hAnsi="Times New Roman"/>
          <w:szCs w:val="24"/>
          <w:lang w:val="bg-BG" w:eastAsia="x-none"/>
        </w:rPr>
        <w:t>8</w:t>
      </w:r>
      <w:r w:rsidRPr="0060701A">
        <w:rPr>
          <w:rFonts w:ascii="Times New Roman" w:hAnsi="Times New Roman"/>
          <w:szCs w:val="24"/>
          <w:lang w:val="bg-BG" w:eastAsia="x-none"/>
        </w:rPr>
        <w:t xml:space="preserve"> от документацията за обществена поръчка).</w:t>
      </w:r>
    </w:p>
    <w:p w14:paraId="6C99348D" w14:textId="77777777" w:rsidR="00D4704D" w:rsidRPr="0060701A" w:rsidRDefault="00D4704D" w:rsidP="00336BFA">
      <w:pPr>
        <w:tabs>
          <w:tab w:val="center" w:pos="4153"/>
          <w:tab w:val="right" w:pos="8306"/>
        </w:tabs>
        <w:spacing w:line="276" w:lineRule="auto"/>
        <w:ind w:firstLine="709"/>
        <w:jc w:val="both"/>
        <w:rPr>
          <w:rFonts w:ascii="Times New Roman" w:hAnsi="Times New Roman"/>
          <w:szCs w:val="24"/>
          <w:lang w:val="bg-BG" w:eastAsia="x-none"/>
        </w:rPr>
      </w:pPr>
      <w:r w:rsidRPr="0060701A">
        <w:rPr>
          <w:rFonts w:ascii="Times New Roman" w:hAnsi="Times New Roman"/>
          <w:szCs w:val="24"/>
          <w:lang w:val="bg-BG" w:eastAsia="x-none"/>
        </w:rPr>
        <w:t xml:space="preserve">7. декларация по чл. 59, ал. 1, т. 3 от Закона за мерките срещу изпирането на пари (ЗМИП) - (Образец № </w:t>
      </w:r>
      <w:r w:rsidR="000B5B3C" w:rsidRPr="0060701A">
        <w:rPr>
          <w:rFonts w:ascii="Times New Roman" w:hAnsi="Times New Roman"/>
          <w:szCs w:val="24"/>
          <w:lang w:val="bg-BG" w:eastAsia="x-none"/>
        </w:rPr>
        <w:t>9</w:t>
      </w:r>
      <w:r w:rsidRPr="0060701A">
        <w:rPr>
          <w:rFonts w:ascii="Times New Roman" w:hAnsi="Times New Roman"/>
          <w:szCs w:val="24"/>
          <w:lang w:val="bg-BG" w:eastAsia="x-none"/>
        </w:rPr>
        <w:t xml:space="preserve"> от документацията за обществена поръчка).</w:t>
      </w:r>
    </w:p>
    <w:p w14:paraId="4C820952" w14:textId="77777777" w:rsidR="00D4704D" w:rsidRPr="0060701A" w:rsidRDefault="00D4704D" w:rsidP="00336BFA">
      <w:pPr>
        <w:tabs>
          <w:tab w:val="center" w:pos="4153"/>
          <w:tab w:val="right" w:pos="8306"/>
        </w:tabs>
        <w:spacing w:line="276" w:lineRule="auto"/>
        <w:ind w:firstLine="709"/>
        <w:jc w:val="both"/>
        <w:rPr>
          <w:rFonts w:ascii="Times New Roman" w:hAnsi="Times New Roman"/>
          <w:szCs w:val="24"/>
          <w:lang w:val="bg-BG" w:eastAsia="x-none"/>
        </w:rPr>
      </w:pPr>
      <w:r w:rsidRPr="0060701A">
        <w:rPr>
          <w:rFonts w:ascii="Times New Roman" w:hAnsi="Times New Roman"/>
          <w:szCs w:val="24"/>
          <w:lang w:val="bg-BG" w:eastAsia="x-none"/>
        </w:rPr>
        <w:t xml:space="preserve">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0B5B3C" w:rsidRPr="0060701A">
        <w:rPr>
          <w:rFonts w:ascii="Times New Roman" w:hAnsi="Times New Roman"/>
          <w:szCs w:val="24"/>
          <w:lang w:val="bg-BG" w:eastAsia="x-none"/>
        </w:rPr>
        <w:t>10</w:t>
      </w:r>
      <w:r w:rsidRPr="0060701A">
        <w:rPr>
          <w:rFonts w:ascii="Times New Roman" w:hAnsi="Times New Roman"/>
          <w:szCs w:val="24"/>
          <w:lang w:val="bg-BG" w:eastAsia="x-none"/>
        </w:rPr>
        <w:t xml:space="preserve"> от документацията за обществена поръчка).</w:t>
      </w:r>
    </w:p>
    <w:bookmarkEnd w:id="115"/>
    <w:p w14:paraId="33AC719F" w14:textId="77777777" w:rsidR="00D4704D" w:rsidRPr="0060701A" w:rsidRDefault="00D4704D" w:rsidP="00336BFA">
      <w:pPr>
        <w:spacing w:line="276" w:lineRule="auto"/>
        <w:ind w:firstLine="709"/>
        <w:jc w:val="both"/>
        <w:rPr>
          <w:rFonts w:ascii="Times New Roman" w:hAnsi="Times New Roman"/>
          <w:szCs w:val="24"/>
          <w:lang w:val="bg-BG"/>
        </w:rPr>
      </w:pPr>
      <w:r w:rsidRPr="0060701A">
        <w:rPr>
          <w:rFonts w:ascii="Times New Roman" w:hAnsi="Times New Roman"/>
          <w:szCs w:val="24"/>
          <w:lang w:val="bg-BG"/>
        </w:rPr>
        <w:t xml:space="preserve">9. декларация по чл. </w:t>
      </w:r>
      <w:r w:rsidRPr="0060701A">
        <w:rPr>
          <w:rFonts w:ascii="Times New Roman" w:hAnsi="Times New Roman"/>
          <w:szCs w:val="24"/>
          <w:lang w:val="bg-BG" w:eastAsia="bg-BG"/>
        </w:rPr>
        <w:t xml:space="preserve">69 от Закона за противодействие на корупцията и за отнемане на незаконно придобитото имущество </w:t>
      </w:r>
      <w:r w:rsidRPr="0060701A">
        <w:rPr>
          <w:rFonts w:ascii="Times New Roman" w:hAnsi="Times New Roman"/>
          <w:szCs w:val="24"/>
          <w:lang w:val="bg-BG"/>
        </w:rPr>
        <w:t>(Образец № 1</w:t>
      </w:r>
      <w:r w:rsidR="000B5B3C" w:rsidRPr="0060701A">
        <w:rPr>
          <w:rFonts w:ascii="Times New Roman" w:hAnsi="Times New Roman"/>
          <w:szCs w:val="24"/>
          <w:lang w:val="bg-BG"/>
        </w:rPr>
        <w:t>2</w:t>
      </w:r>
      <w:r w:rsidRPr="0060701A">
        <w:rPr>
          <w:rFonts w:ascii="Times New Roman" w:hAnsi="Times New Roman"/>
          <w:szCs w:val="24"/>
          <w:lang w:val="bg-BG"/>
        </w:rPr>
        <w:t xml:space="preserve"> от документацията за обществена поръчка);</w:t>
      </w:r>
    </w:p>
    <w:p w14:paraId="798FAAA3" w14:textId="77777777" w:rsidR="00D4704D" w:rsidRPr="0060701A" w:rsidRDefault="00D4704D" w:rsidP="00336BFA">
      <w:pPr>
        <w:spacing w:line="276" w:lineRule="auto"/>
        <w:ind w:firstLine="709"/>
        <w:jc w:val="both"/>
        <w:rPr>
          <w:rFonts w:ascii="Times New Roman" w:hAnsi="Times New Roman"/>
          <w:i/>
          <w:szCs w:val="24"/>
          <w:lang w:val="bg-BG"/>
        </w:rPr>
      </w:pPr>
      <w:r w:rsidRPr="0060701A">
        <w:rPr>
          <w:rFonts w:ascii="Times New Roman" w:hAnsi="Times New Roman"/>
          <w:szCs w:val="24"/>
          <w:lang w:val="bg-BG"/>
        </w:rPr>
        <w:t>10. д</w:t>
      </w:r>
      <w:r w:rsidRPr="0060701A">
        <w:rPr>
          <w:rFonts w:ascii="Times New Roman" w:hAnsi="Times New Roman"/>
          <w:bCs/>
          <w:szCs w:val="24"/>
          <w:lang w:val="bg-BG"/>
        </w:rPr>
        <w:t>екларация по чл. 101, ал. 11 от Закона за обществените поръчки (</w:t>
      </w:r>
      <w:r w:rsidRPr="0060701A">
        <w:rPr>
          <w:rFonts w:ascii="Times New Roman" w:hAnsi="Times New Roman"/>
          <w:szCs w:val="24"/>
          <w:lang w:val="bg-BG"/>
        </w:rPr>
        <w:t xml:space="preserve">Образец № </w:t>
      </w:r>
      <w:r w:rsidR="000B5B3C" w:rsidRPr="0060701A">
        <w:rPr>
          <w:rFonts w:ascii="Times New Roman" w:hAnsi="Times New Roman"/>
          <w:szCs w:val="24"/>
          <w:lang w:val="bg-BG"/>
        </w:rPr>
        <w:t>11</w:t>
      </w:r>
      <w:r w:rsidRPr="0060701A">
        <w:rPr>
          <w:rFonts w:ascii="Times New Roman" w:hAnsi="Times New Roman"/>
          <w:szCs w:val="24"/>
          <w:lang w:val="bg-BG"/>
        </w:rPr>
        <w:t xml:space="preserve"> от документацията за обществена поръчка)</w:t>
      </w:r>
      <w:r w:rsidRPr="0060701A">
        <w:rPr>
          <w:rFonts w:ascii="Times New Roman" w:hAnsi="Times New Roman"/>
          <w:bCs/>
          <w:szCs w:val="24"/>
          <w:lang w:val="bg-BG"/>
        </w:rPr>
        <w:t>.</w:t>
      </w:r>
    </w:p>
    <w:p w14:paraId="1792332B" w14:textId="77777777" w:rsidR="00D4704D" w:rsidRPr="0060701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p>
    <w:p w14:paraId="5EC1A726"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14:paraId="4636554A"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bookmarkStart w:id="116" w:name="_Hlk513039864"/>
      <w:r w:rsidRPr="0060701A">
        <w:rPr>
          <w:rFonts w:ascii="Times New Roman" w:hAnsi="Times New Roman"/>
          <w:szCs w:val="24"/>
          <w:lang w:val="bg-BG"/>
        </w:rPr>
        <w:t>т. 1.6.1, подточки</w:t>
      </w:r>
      <w:bookmarkEnd w:id="116"/>
      <w:r w:rsidRPr="0060701A">
        <w:rPr>
          <w:rFonts w:ascii="Times New Roman" w:hAnsi="Times New Roman"/>
          <w:szCs w:val="24"/>
          <w:lang w:val="bg-BG"/>
        </w:rPr>
        <w:t xml:space="preserve"> 1-4, издаден от компетентен орган, съгласно законодателството на държавата, в която участникът е установен. </w:t>
      </w:r>
      <w:bookmarkStart w:id="117" w:name="_Hlk513039879"/>
      <w:r w:rsidRPr="0060701A">
        <w:rPr>
          <w:rFonts w:ascii="Times New Roman" w:eastAsia="Calibri"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bookmarkEnd w:id="117"/>
    </w:p>
    <w:p w14:paraId="2D72D4B8"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14:paraId="295772B5"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60701A">
        <w:rPr>
          <w:rFonts w:ascii="Times New Roman" w:hAnsi="Times New Roman"/>
          <w:b/>
          <w:i/>
          <w:szCs w:val="24"/>
          <w:lang w:val="bg-BG"/>
        </w:rPr>
        <w:t xml:space="preserve"> </w:t>
      </w:r>
    </w:p>
    <w:p w14:paraId="1AD857C2"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Документите се представят при поискване в хода на процедурата в случаите на чл. 67, ал. 5 от ЗОП и съгласно чл. 112, ал. 1 от ЗОП от участника, определен за изпълнител.</w:t>
      </w:r>
    </w:p>
    <w:p w14:paraId="78AB6452" w14:textId="77777777" w:rsidR="00D4704D" w:rsidRPr="0060701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няма право да изисква представянето на документите за 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2349C7E" w14:textId="77777777" w:rsidR="00D4704D" w:rsidRPr="0060701A" w:rsidRDefault="00D4704D" w:rsidP="00336BFA">
      <w:pPr>
        <w:spacing w:line="276" w:lineRule="auto"/>
        <w:ind w:firstLine="709"/>
        <w:contextualSpacing/>
        <w:jc w:val="both"/>
        <w:rPr>
          <w:rFonts w:ascii="Times New Roman" w:hAnsi="Times New Roman"/>
          <w:b/>
          <w:szCs w:val="24"/>
          <w:lang w:val="bg-BG"/>
        </w:rPr>
      </w:pPr>
      <w:r w:rsidRPr="0060701A">
        <w:rPr>
          <w:rFonts w:ascii="Times New Roman" w:hAnsi="Times New Roman"/>
          <w:b/>
          <w:szCs w:val="24"/>
          <w:lang w:val="bg-BG"/>
        </w:rPr>
        <w:t>1.7.Специфични национални основания за отстраняване</w:t>
      </w:r>
    </w:p>
    <w:p w14:paraId="17646D9C" w14:textId="77777777" w:rsidR="00D4704D" w:rsidRPr="0060701A" w:rsidRDefault="00D4704D" w:rsidP="00336BFA">
      <w:pPr>
        <w:spacing w:line="276" w:lineRule="auto"/>
        <w:ind w:firstLine="709"/>
        <w:contextualSpacing/>
        <w:jc w:val="both"/>
        <w:rPr>
          <w:rFonts w:ascii="Times New Roman" w:hAnsi="Times New Roman"/>
          <w:szCs w:val="24"/>
          <w:lang w:val="bg-BG"/>
        </w:rPr>
      </w:pPr>
      <w:r w:rsidRPr="0060701A">
        <w:rPr>
          <w:rFonts w:ascii="Times New Roman" w:hAnsi="Times New Roman"/>
          <w:szCs w:val="24"/>
          <w:lang w:val="bg-BG"/>
        </w:rPr>
        <w:lastRenderedPageBreak/>
        <w:t>1.7.1. 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14:paraId="02CDB95D" w14:textId="77777777" w:rsidR="008D3D01" w:rsidRPr="0060701A" w:rsidRDefault="008D3D01" w:rsidP="00336BFA">
      <w:pPr>
        <w:pStyle w:val="toggle-items"/>
        <w:shd w:val="clear" w:color="auto" w:fill="FFFFFF"/>
        <w:spacing w:before="0" w:beforeAutospacing="0" w:after="0" w:afterAutospacing="0" w:line="276" w:lineRule="auto"/>
        <w:jc w:val="both"/>
        <w:rPr>
          <w:i/>
          <w:lang w:val="bg-BG"/>
        </w:rPr>
      </w:pPr>
      <w:r w:rsidRPr="0060701A">
        <w:rPr>
          <w:i/>
          <w:lang w:val="bg-BG"/>
        </w:rPr>
        <w:tab/>
        <w:t>– осъден е за престъпления по чл. 194 – 208, чл. 213а – 217, чл. 219 – 252 и чл. 254а – 255а и чл. 256 – 260 НК (чл. 54, ал. 1, т. 1 от ЗОП);</w:t>
      </w:r>
    </w:p>
    <w:p w14:paraId="294CE766" w14:textId="77777777" w:rsidR="008D3D01" w:rsidRPr="0060701A" w:rsidRDefault="008D3D01" w:rsidP="00336BFA">
      <w:pPr>
        <w:pStyle w:val="toggle-items"/>
        <w:shd w:val="clear" w:color="auto" w:fill="FFFFFF"/>
        <w:spacing w:before="0" w:beforeAutospacing="0" w:after="0" w:afterAutospacing="0" w:line="276" w:lineRule="auto"/>
        <w:ind w:firstLine="720"/>
        <w:jc w:val="both"/>
        <w:rPr>
          <w:i/>
          <w:lang w:val="bg-BG"/>
        </w:rPr>
      </w:pPr>
      <w:r w:rsidRPr="0060701A">
        <w:rPr>
          <w:i/>
          <w:lang w:val="bg-BG"/>
        </w:rPr>
        <w:t>- установено е  нарушение по чл. 61, ал. 1, чл. 62, ал. 1 или 3, чл. 63, ал. 1 или 2, чл. 228, ал. 3 от Кодекса на труда (чл. 54, ал. 1, т. 6 от ЗОП);</w:t>
      </w:r>
    </w:p>
    <w:p w14:paraId="0655F9E5" w14:textId="77777777" w:rsidR="008D3D01" w:rsidRPr="0060701A" w:rsidRDefault="008D3D01" w:rsidP="00336BFA">
      <w:pPr>
        <w:pStyle w:val="toggle-items"/>
        <w:shd w:val="clear" w:color="auto" w:fill="FFFFFF"/>
        <w:spacing w:before="0" w:beforeAutospacing="0" w:after="0" w:afterAutospacing="0" w:line="276" w:lineRule="auto"/>
        <w:ind w:firstLine="720"/>
        <w:jc w:val="both"/>
        <w:rPr>
          <w:i/>
          <w:lang w:val="bg-BG"/>
        </w:rPr>
      </w:pPr>
      <w:r w:rsidRPr="0060701A">
        <w:rPr>
          <w:i/>
          <w:lang w:val="bg-BG"/>
        </w:rPr>
        <w:t>- установено е нарушение по чл. 13, ал. 1 от Закона за трудовата миграция и трудовата мобилност в сила от 23.05.2018 г. (чл. 54, ал. 1, т. 6 от ЗОП);</w:t>
      </w:r>
    </w:p>
    <w:p w14:paraId="2B607566" w14:textId="77777777" w:rsidR="008D3D01" w:rsidRPr="0060701A" w:rsidRDefault="008D3D01" w:rsidP="00336BFA">
      <w:pPr>
        <w:pStyle w:val="toggle-items"/>
        <w:shd w:val="clear" w:color="auto" w:fill="FFFFFF"/>
        <w:spacing w:before="0" w:beforeAutospacing="0" w:after="0" w:afterAutospacing="0" w:line="276" w:lineRule="auto"/>
        <w:ind w:firstLine="720"/>
        <w:jc w:val="both"/>
        <w:rPr>
          <w:i/>
          <w:lang w:val="bg-BG"/>
        </w:rPr>
      </w:pPr>
      <w:r w:rsidRPr="0060701A">
        <w:rPr>
          <w:i/>
          <w:lang w:val="bg-BG"/>
        </w:rPr>
        <w:t>- наличие на свързаност по смисъла на пар. 2, т. 45 от ДР на ЗОП между кандидати/ участници в конкретна процедура (чл. 107, т. 4 от ЗОП);</w:t>
      </w:r>
    </w:p>
    <w:p w14:paraId="2E848E2A" w14:textId="77777777" w:rsidR="008D3D01" w:rsidRPr="0060701A" w:rsidRDefault="008D3D01" w:rsidP="00336BFA">
      <w:pPr>
        <w:pStyle w:val="toggle-items"/>
        <w:shd w:val="clear" w:color="auto" w:fill="FFFFFF"/>
        <w:spacing w:before="0" w:beforeAutospacing="0" w:after="0" w:afterAutospacing="0" w:line="276" w:lineRule="auto"/>
        <w:ind w:firstLine="720"/>
        <w:jc w:val="both"/>
        <w:rPr>
          <w:i/>
          <w:lang w:val="bg-BG"/>
        </w:rPr>
      </w:pPr>
      <w:r w:rsidRPr="0060701A">
        <w:rPr>
          <w:i/>
          <w:lang w:val="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E4EBF5F" w14:textId="77777777" w:rsidR="008D3D01" w:rsidRPr="0060701A" w:rsidRDefault="008D3D01" w:rsidP="00336BFA">
      <w:pPr>
        <w:pStyle w:val="toggle-items"/>
        <w:shd w:val="clear" w:color="auto" w:fill="FFFFFF"/>
        <w:spacing w:before="0" w:beforeAutospacing="0" w:after="0" w:afterAutospacing="0" w:line="276" w:lineRule="auto"/>
        <w:ind w:firstLine="720"/>
        <w:jc w:val="both"/>
        <w:rPr>
          <w:i/>
          <w:lang w:val="bg-BG"/>
        </w:rPr>
      </w:pPr>
      <w:r w:rsidRPr="0060701A">
        <w:rPr>
          <w:i/>
          <w:lang w:val="bg-BG"/>
        </w:rPr>
        <w:t>- наличие на обстоятелство по чл. 69 от Закона за противодействие на корупцията и за отнемане на незаконно придобитото имущество.</w:t>
      </w:r>
    </w:p>
    <w:p w14:paraId="1E105862" w14:textId="77777777" w:rsidR="00D4704D" w:rsidRPr="0060701A" w:rsidRDefault="00D4704D" w:rsidP="000F1BC8">
      <w:pPr>
        <w:pStyle w:val="toggle-items"/>
        <w:shd w:val="clear" w:color="auto" w:fill="FFFFFF"/>
        <w:spacing w:before="0" w:beforeAutospacing="0" w:after="0" w:afterAutospacing="0" w:line="276" w:lineRule="auto"/>
        <w:ind w:firstLine="360"/>
        <w:jc w:val="both"/>
        <w:rPr>
          <w:lang w:val="bg-BG"/>
        </w:rPr>
      </w:pPr>
      <w:r w:rsidRPr="0060701A">
        <w:rPr>
          <w:lang w:val="bg-BG"/>
        </w:rPr>
        <w:t xml:space="preserve">1.7.2. Когато участникът е обединение от физически и/или юридически лица, изискванията по </w:t>
      </w:r>
      <w:r w:rsidRPr="0060701A">
        <w:rPr>
          <w:rFonts w:eastAsia="Calibri"/>
          <w:lang w:val="bg-BG"/>
        </w:rPr>
        <w:t xml:space="preserve">т. 1.7.1 </w:t>
      </w:r>
      <w:r w:rsidRPr="0060701A">
        <w:rPr>
          <w:lang w:val="bg-BG"/>
        </w:rPr>
        <w:t>се прилагат за всеки член на обединението.</w:t>
      </w:r>
    </w:p>
    <w:p w14:paraId="741B7C45"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hAnsi="Times New Roman"/>
          <w:szCs w:val="24"/>
          <w:lang w:val="bg-BG"/>
        </w:rPr>
        <w:t xml:space="preserve">1.7.3. Когато участникът е посочил, че ще използва подизпълнители при изпълнение на поръчката, изискванията по </w:t>
      </w:r>
      <w:r w:rsidRPr="0060701A">
        <w:rPr>
          <w:rFonts w:ascii="Times New Roman" w:eastAsia="Calibri" w:hAnsi="Times New Roman"/>
          <w:szCs w:val="24"/>
          <w:lang w:val="bg-BG"/>
        </w:rPr>
        <w:t xml:space="preserve">т. 1.7.1 </w:t>
      </w:r>
      <w:r w:rsidRPr="0060701A">
        <w:rPr>
          <w:rFonts w:ascii="Times New Roman" w:hAnsi="Times New Roman"/>
          <w:szCs w:val="24"/>
          <w:lang w:val="bg-BG"/>
        </w:rPr>
        <w:t>се прилагат за всеки от тях.</w:t>
      </w:r>
    </w:p>
    <w:p w14:paraId="5D7B46A5"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hAnsi="Times New Roman"/>
          <w:szCs w:val="24"/>
          <w:lang w:val="bg-BG"/>
        </w:rPr>
        <w:t xml:space="preserve">1.7.4. Когато участникът е посочил, че ще използва капацитета на трети лица за доказване на съответствието с критериите за подбор, изискванията по </w:t>
      </w:r>
      <w:r w:rsidRPr="0060701A">
        <w:rPr>
          <w:rFonts w:ascii="Times New Roman" w:eastAsia="Calibri" w:hAnsi="Times New Roman"/>
          <w:szCs w:val="24"/>
          <w:lang w:val="bg-BG"/>
        </w:rPr>
        <w:t xml:space="preserve">т. 1.7.1 </w:t>
      </w:r>
      <w:r w:rsidRPr="0060701A">
        <w:rPr>
          <w:rFonts w:ascii="Times New Roman" w:hAnsi="Times New Roman"/>
          <w:szCs w:val="24"/>
          <w:lang w:val="bg-BG"/>
        </w:rPr>
        <w:t>се прилагат за всяко от тези лица.</w:t>
      </w:r>
    </w:p>
    <w:p w14:paraId="5D521137"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eastAsia="Calibri" w:hAnsi="Times New Roman"/>
          <w:szCs w:val="24"/>
          <w:lang w:val="bg-BG"/>
        </w:rPr>
        <w:t>1.7.5.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14:paraId="306B4CB0"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hAnsi="Times New Roman"/>
          <w:szCs w:val="24"/>
          <w:lang w:val="bg-BG"/>
        </w:rPr>
        <w:t>1.7.6. При подаване на офертата информацията</w:t>
      </w:r>
      <w:r w:rsidRPr="0060701A">
        <w:rPr>
          <w:rFonts w:ascii="Times New Roman" w:hAnsi="Times New Roman"/>
          <w:szCs w:val="24"/>
          <w:lang w:val="bg-BG" w:eastAsia="bg-BG"/>
        </w:rPr>
        <w:t xml:space="preserve"> относно специфичните национални основания за отстраняване се посочва в Част III, раздел Г: </w:t>
      </w:r>
      <w:r w:rsidRPr="0060701A">
        <w:rPr>
          <w:rFonts w:ascii="Times New Roman" w:hAnsi="Times New Roman"/>
          <w:szCs w:val="24"/>
          <w:lang w:val="bg-BG"/>
        </w:rPr>
        <w:t>Специфични национални о</w:t>
      </w:r>
      <w:r w:rsidRPr="0060701A">
        <w:rPr>
          <w:rFonts w:ascii="Times New Roman" w:hAnsi="Times New Roman"/>
          <w:szCs w:val="24"/>
          <w:lang w:val="bg-BG" w:eastAsia="bg-BG"/>
        </w:rPr>
        <w:t>снования за изключване от ЕЕДОП, както следва:</w:t>
      </w:r>
    </w:p>
    <w:p w14:paraId="1F69D062"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hAnsi="Times New Roman"/>
          <w:i/>
          <w:szCs w:val="24"/>
          <w:lang w:val="bg-BG"/>
        </w:rPr>
        <w:t>1. 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т.1.7.1. Посочените национални основания за изключване не е необходимо да бъдат описвани;</w:t>
      </w:r>
    </w:p>
    <w:p w14:paraId="396C0E47" w14:textId="77777777" w:rsidR="00D4704D" w:rsidRPr="0060701A" w:rsidRDefault="00D4704D" w:rsidP="00336BFA">
      <w:pPr>
        <w:spacing w:line="276" w:lineRule="auto"/>
        <w:ind w:firstLine="360"/>
        <w:contextualSpacing/>
        <w:jc w:val="both"/>
        <w:rPr>
          <w:rFonts w:ascii="Times New Roman" w:hAnsi="Times New Roman"/>
          <w:szCs w:val="24"/>
          <w:lang w:val="bg-BG"/>
        </w:rPr>
      </w:pPr>
      <w:r w:rsidRPr="0060701A">
        <w:rPr>
          <w:rFonts w:ascii="Times New Roman" w:hAnsi="Times New Roman"/>
          <w:i/>
          <w:szCs w:val="24"/>
          <w:lang w:val="bg-BG"/>
        </w:rPr>
        <w:t>2. 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т.1.7.1., което е налице, както и евентуално предприетите мерки за надеждност.</w:t>
      </w:r>
    </w:p>
    <w:p w14:paraId="016C88FF" w14:textId="77777777" w:rsidR="00D4704D" w:rsidRPr="0060701A" w:rsidRDefault="00D4704D" w:rsidP="00336BFA">
      <w:pPr>
        <w:pStyle w:val="Header"/>
        <w:tabs>
          <w:tab w:val="clear" w:pos="4153"/>
          <w:tab w:val="clear" w:pos="8306"/>
        </w:tabs>
        <w:spacing w:line="276" w:lineRule="auto"/>
        <w:ind w:left="709"/>
        <w:jc w:val="both"/>
        <w:rPr>
          <w:rFonts w:ascii="Times New Roman" w:hAnsi="Times New Roman"/>
          <w:szCs w:val="24"/>
          <w:lang w:val="bg-BG"/>
        </w:rPr>
      </w:pPr>
    </w:p>
    <w:p w14:paraId="3BD051E3" w14:textId="77777777" w:rsidR="00D4704D" w:rsidRPr="0060701A" w:rsidRDefault="00D4704D" w:rsidP="00336BFA">
      <w:pPr>
        <w:pStyle w:val="Header"/>
        <w:tabs>
          <w:tab w:val="clear" w:pos="4153"/>
          <w:tab w:val="clear" w:pos="8306"/>
        </w:tabs>
        <w:spacing w:line="276" w:lineRule="auto"/>
        <w:ind w:left="709"/>
        <w:jc w:val="both"/>
        <w:rPr>
          <w:rFonts w:ascii="Times New Roman" w:hAnsi="Times New Roman"/>
          <w:szCs w:val="24"/>
          <w:lang w:val="bg-BG"/>
        </w:rPr>
      </w:pPr>
    </w:p>
    <w:p w14:paraId="41E25499" w14:textId="77777777" w:rsidR="00D4704D" w:rsidRPr="0060701A" w:rsidRDefault="00D4704D" w:rsidP="00336BFA">
      <w:pPr>
        <w:numPr>
          <w:ilvl w:val="0"/>
          <w:numId w:val="19"/>
        </w:numPr>
        <w:tabs>
          <w:tab w:val="left" w:pos="851"/>
        </w:tabs>
        <w:spacing w:line="276" w:lineRule="auto"/>
        <w:ind w:left="0" w:firstLine="567"/>
        <w:jc w:val="both"/>
        <w:rPr>
          <w:rFonts w:ascii="Times New Roman" w:hAnsi="Times New Roman"/>
          <w:b/>
          <w:szCs w:val="24"/>
          <w:lang w:val="bg-BG"/>
        </w:rPr>
      </w:pPr>
      <w:bookmarkStart w:id="118" w:name="OLE_LINK481"/>
      <w:bookmarkStart w:id="119" w:name="OLE_LINK482"/>
      <w:r w:rsidRPr="0060701A">
        <w:rPr>
          <w:rFonts w:ascii="Times New Roman" w:hAnsi="Times New Roman"/>
          <w:b/>
          <w:szCs w:val="24"/>
          <w:lang w:val="bg-BG"/>
        </w:rPr>
        <w:t>КРИТЕРИИ ЗА ПОДБОР</w:t>
      </w:r>
    </w:p>
    <w:bookmarkEnd w:id="118"/>
    <w:bookmarkEnd w:id="119"/>
    <w:p w14:paraId="22D43C70" w14:textId="55D48ACF" w:rsidR="00D4704D" w:rsidRPr="0060701A" w:rsidRDefault="00D4704D" w:rsidP="00336BFA">
      <w:pPr>
        <w:widowControl w:val="0"/>
        <w:numPr>
          <w:ilvl w:val="1"/>
          <w:numId w:val="19"/>
        </w:numPr>
        <w:tabs>
          <w:tab w:val="left" w:pos="993"/>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b/>
          <w:szCs w:val="24"/>
          <w:lang w:val="bg-BG"/>
        </w:rPr>
        <w:t>Годност (правоспособност) за упражняване на професионална дейност:</w:t>
      </w:r>
    </w:p>
    <w:p w14:paraId="7B58F4D4" w14:textId="77777777" w:rsidR="000F1BC8" w:rsidRPr="0060701A" w:rsidRDefault="000F1BC8" w:rsidP="000F1BC8">
      <w:pPr>
        <w:spacing w:line="300" w:lineRule="auto"/>
        <w:ind w:firstLine="567"/>
        <w:jc w:val="both"/>
        <w:rPr>
          <w:rFonts w:ascii="Times New Roman" w:hAnsi="Times New Roman"/>
          <w:szCs w:val="24"/>
          <w:u w:val="single"/>
          <w:lang w:val="bg-BG"/>
        </w:rPr>
      </w:pPr>
      <w:r w:rsidRPr="0060701A">
        <w:rPr>
          <w:rFonts w:ascii="Times New Roman" w:hAnsi="Times New Roman"/>
          <w:szCs w:val="24"/>
          <w:u w:val="single"/>
          <w:lang w:val="bg-BG"/>
        </w:rPr>
        <w:t>Важи и за двете обособени позиции:</w:t>
      </w:r>
    </w:p>
    <w:p w14:paraId="431F59C6" w14:textId="1B3D27C7" w:rsidR="00D4704D" w:rsidRPr="0060701A" w:rsidRDefault="00D4704D" w:rsidP="00336BFA">
      <w:pPr>
        <w:shd w:val="clear" w:color="auto" w:fill="FFFFFF"/>
        <w:tabs>
          <w:tab w:val="left" w:pos="567"/>
        </w:tabs>
        <w:spacing w:line="276" w:lineRule="auto"/>
        <w:jc w:val="both"/>
        <w:rPr>
          <w:rFonts w:ascii="Times New Roman" w:hAnsi="Times New Roman"/>
          <w:bCs/>
          <w:iCs/>
          <w:szCs w:val="24"/>
          <w:lang w:val="bg-BG"/>
        </w:rPr>
      </w:pPr>
      <w:r w:rsidRPr="0060701A">
        <w:rPr>
          <w:rFonts w:ascii="Times New Roman" w:hAnsi="Times New Roman"/>
          <w:szCs w:val="24"/>
          <w:lang w:val="bg-BG"/>
        </w:rPr>
        <w:tab/>
      </w:r>
      <w:r w:rsidRPr="0060701A">
        <w:rPr>
          <w:rFonts w:ascii="Times New Roman" w:hAnsi="Times New Roman"/>
          <w:b/>
          <w:szCs w:val="24"/>
          <w:lang w:val="bg-BG"/>
        </w:rPr>
        <w:t>2.1.1</w:t>
      </w:r>
      <w:r w:rsidRPr="0060701A">
        <w:rPr>
          <w:rFonts w:ascii="Times New Roman" w:hAnsi="Times New Roman"/>
          <w:szCs w:val="24"/>
          <w:lang w:val="bg-BG"/>
        </w:rPr>
        <w:t xml:space="preserve">. </w:t>
      </w:r>
      <w:r w:rsidRPr="0060701A">
        <w:rPr>
          <w:rFonts w:ascii="Times New Roman" w:hAnsi="Times New Roman"/>
          <w:b/>
          <w:szCs w:val="24"/>
          <w:u w:val="single"/>
          <w:lang w:val="bg-BG"/>
        </w:rPr>
        <w:t>Изисквано минимално ниво:</w:t>
      </w:r>
      <w:r w:rsidRPr="0060701A">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w:t>
      </w:r>
      <w:r w:rsidRPr="0060701A">
        <w:rPr>
          <w:rFonts w:ascii="Times New Roman" w:hAnsi="Times New Roman"/>
          <w:szCs w:val="24"/>
          <w:lang w:val="bg-BG"/>
        </w:rPr>
        <w:lastRenderedPageBreak/>
        <w:t>вписан в Централния професионален регистър на строителя (ЦПРС)</w:t>
      </w:r>
      <w:r w:rsidRPr="0060701A">
        <w:rPr>
          <w:rFonts w:ascii="Times New Roman" w:hAnsi="Times New Roman"/>
          <w:szCs w:val="24"/>
          <w:lang w:val="bg-BG" w:eastAsia="zh-CN"/>
        </w:rPr>
        <w:t xml:space="preserve"> към Камарата на строителите в България</w:t>
      </w:r>
      <w:r w:rsidRPr="0060701A">
        <w:rPr>
          <w:rFonts w:ascii="Times New Roman" w:hAnsi="Times New Roman"/>
          <w:szCs w:val="24"/>
          <w:lang w:val="bg-BG"/>
        </w:rPr>
        <w:t xml:space="preserve"> </w:t>
      </w:r>
      <w:r w:rsidR="004016AD" w:rsidRPr="0060701A">
        <w:rPr>
          <w:rFonts w:ascii="Times New Roman" w:eastAsia="Noto Sans CJK SC Regular" w:hAnsi="Times New Roman"/>
          <w:kern w:val="1"/>
          <w:szCs w:val="24"/>
          <w:lang w:val="bg-BG" w:eastAsia="zh-CN" w:bidi="hi-IN"/>
        </w:rPr>
        <w:t xml:space="preserve">за изпълнение на строежи от </w:t>
      </w:r>
      <w:r w:rsidR="00D6096E" w:rsidRPr="0060701A">
        <w:rPr>
          <w:rFonts w:ascii="Times New Roman" w:eastAsia="Noto Sans CJK SC Regular" w:hAnsi="Times New Roman"/>
          <w:b/>
          <w:kern w:val="1"/>
          <w:szCs w:val="24"/>
          <w:u w:val="single"/>
          <w:lang w:val="bg-BG" w:eastAsia="zh-CN" w:bidi="hi-IN"/>
        </w:rPr>
        <w:t>втора</w:t>
      </w:r>
      <w:r w:rsidR="004016AD" w:rsidRPr="0060701A">
        <w:rPr>
          <w:rFonts w:ascii="Times New Roman" w:eastAsia="Noto Sans CJK SC Regular" w:hAnsi="Times New Roman"/>
          <w:b/>
          <w:kern w:val="1"/>
          <w:szCs w:val="24"/>
          <w:u w:val="single"/>
          <w:lang w:val="bg-BG" w:eastAsia="zh-CN" w:bidi="hi-IN"/>
        </w:rPr>
        <w:t xml:space="preserve"> група, </w:t>
      </w:r>
      <w:r w:rsidR="00D6096E" w:rsidRPr="0060701A">
        <w:rPr>
          <w:rFonts w:ascii="Times New Roman" w:eastAsia="Noto Sans CJK SC Regular" w:hAnsi="Times New Roman"/>
          <w:b/>
          <w:kern w:val="1"/>
          <w:szCs w:val="24"/>
          <w:u w:val="single"/>
          <w:lang w:val="bg-BG" w:eastAsia="zh-CN" w:bidi="hi-IN"/>
        </w:rPr>
        <w:t>трета</w:t>
      </w:r>
      <w:r w:rsidR="004016AD" w:rsidRPr="0060701A">
        <w:rPr>
          <w:rFonts w:ascii="Times New Roman" w:eastAsia="Noto Sans CJK SC Regular" w:hAnsi="Times New Roman"/>
          <w:b/>
          <w:kern w:val="1"/>
          <w:szCs w:val="24"/>
          <w:u w:val="single"/>
          <w:lang w:val="bg-BG" w:eastAsia="zh-CN" w:bidi="hi-IN"/>
        </w:rPr>
        <w:t xml:space="preserve"> категория</w:t>
      </w:r>
      <w:r w:rsidR="004016AD" w:rsidRPr="0060701A">
        <w:rPr>
          <w:rFonts w:ascii="Times New Roman" w:eastAsia="Noto Sans CJK SC Regular" w:hAnsi="Times New Roman"/>
          <w:kern w:val="1"/>
          <w:szCs w:val="24"/>
          <w:lang w:val="bg-BG" w:eastAsia="zh-CN" w:bidi="hi-IN"/>
        </w:rPr>
        <w:t xml:space="preserve">, </w:t>
      </w:r>
      <w:r w:rsidRPr="0060701A">
        <w:rPr>
          <w:rFonts w:ascii="Times New Roman" w:hAnsi="Times New Roman"/>
          <w:bCs/>
          <w:szCs w:val="24"/>
          <w:lang w:val="bg-BG"/>
        </w:rPr>
        <w:t xml:space="preserve">съгласно чл. 5, ал. 1, т. </w:t>
      </w:r>
      <w:r w:rsidR="00D6096E" w:rsidRPr="0060701A">
        <w:rPr>
          <w:rFonts w:ascii="Times New Roman" w:hAnsi="Times New Roman"/>
          <w:bCs/>
          <w:szCs w:val="24"/>
          <w:lang w:val="bg-BG"/>
        </w:rPr>
        <w:t>2</w:t>
      </w:r>
      <w:r w:rsidRPr="0060701A">
        <w:rPr>
          <w:rFonts w:ascii="Times New Roman" w:hAnsi="Times New Roman"/>
          <w:bCs/>
          <w:szCs w:val="24"/>
          <w:lang w:val="bg-BG"/>
        </w:rPr>
        <w:t xml:space="preserve"> от Правилника за реда за вписване и водене на Централния професионален ре</w:t>
      </w:r>
      <w:r w:rsidR="009D1F36" w:rsidRPr="0060701A">
        <w:rPr>
          <w:rFonts w:ascii="Times New Roman" w:hAnsi="Times New Roman"/>
          <w:bCs/>
          <w:szCs w:val="24"/>
          <w:lang w:val="bg-BG"/>
        </w:rPr>
        <w:t>гистър на строителя (ПРВВЦПРС) и</w:t>
      </w:r>
      <w:r w:rsidRPr="0060701A">
        <w:rPr>
          <w:rFonts w:ascii="Times New Roman" w:hAnsi="Times New Roman"/>
          <w:bCs/>
          <w:szCs w:val="24"/>
          <w:lang w:val="bg-BG"/>
        </w:rPr>
        <w:t xml:space="preserve"> чл. </w:t>
      </w:r>
      <w:r w:rsidR="000B5B3C" w:rsidRPr="0060701A">
        <w:rPr>
          <w:rFonts w:ascii="Times New Roman" w:hAnsi="Times New Roman"/>
          <w:bCs/>
          <w:szCs w:val="24"/>
          <w:lang w:val="bg-BG"/>
        </w:rPr>
        <w:t xml:space="preserve">5, ал. 6, т. </w:t>
      </w:r>
      <w:r w:rsidR="00D6096E" w:rsidRPr="0060701A">
        <w:rPr>
          <w:rFonts w:ascii="Times New Roman" w:hAnsi="Times New Roman"/>
          <w:bCs/>
          <w:szCs w:val="24"/>
          <w:lang w:val="bg-BG"/>
        </w:rPr>
        <w:t>2</w:t>
      </w:r>
      <w:r w:rsidR="008D3D01" w:rsidRPr="0060701A">
        <w:rPr>
          <w:rFonts w:ascii="Times New Roman" w:hAnsi="Times New Roman"/>
          <w:bCs/>
          <w:szCs w:val="24"/>
          <w:lang w:val="bg-BG"/>
        </w:rPr>
        <w:t>.</w:t>
      </w:r>
      <w:r w:rsidR="00D6096E" w:rsidRPr="0060701A">
        <w:rPr>
          <w:rFonts w:ascii="Times New Roman" w:hAnsi="Times New Roman"/>
          <w:bCs/>
          <w:szCs w:val="24"/>
          <w:lang w:val="bg-BG"/>
        </w:rPr>
        <w:t>3</w:t>
      </w:r>
      <w:r w:rsidRPr="0060701A">
        <w:rPr>
          <w:rFonts w:ascii="Times New Roman" w:hAnsi="Times New Roman"/>
          <w:bCs/>
          <w:szCs w:val="24"/>
          <w:lang w:val="bg-BG"/>
        </w:rPr>
        <w:t xml:space="preserve"> от ПРВВЦПРС</w:t>
      </w:r>
      <w:r w:rsidRPr="0060701A">
        <w:rPr>
          <w:rFonts w:ascii="Times New Roman" w:hAnsi="Times New Roman"/>
          <w:szCs w:val="24"/>
          <w:lang w:val="bg-BG"/>
        </w:rPr>
        <w:t>, а за чуждестранен участник в аналогичен регистър съгласно законодателството на държавата членка в която е установен или на друга държава страна по Споразумението за Европейското икономическо пространство.</w:t>
      </w:r>
    </w:p>
    <w:p w14:paraId="05A46C29" w14:textId="77777777" w:rsidR="00D4704D" w:rsidRPr="0060701A" w:rsidRDefault="00D4704D" w:rsidP="00336BFA">
      <w:pPr>
        <w:spacing w:line="276" w:lineRule="auto"/>
        <w:ind w:firstLine="567"/>
        <w:jc w:val="both"/>
        <w:rPr>
          <w:rFonts w:ascii="Times New Roman" w:hAnsi="Times New Roman"/>
          <w:szCs w:val="24"/>
          <w:lang w:val="bg-BG"/>
        </w:rPr>
      </w:pPr>
      <w:r w:rsidRPr="0060701A">
        <w:rPr>
          <w:rFonts w:ascii="Times New Roman" w:hAnsi="Times New Roman"/>
          <w:b/>
          <w:szCs w:val="24"/>
          <w:lang w:val="bg-BG"/>
        </w:rPr>
        <w:t>Удостоверяване:</w:t>
      </w:r>
      <w:r w:rsidR="00C86C87" w:rsidRPr="0060701A">
        <w:rPr>
          <w:rFonts w:ascii="Times New Roman" w:hAnsi="Times New Roman"/>
          <w:szCs w:val="24"/>
          <w:lang w:val="bg-BG"/>
        </w:rPr>
        <w:t xml:space="preserve"> </w:t>
      </w:r>
      <w:r w:rsidRPr="0060701A">
        <w:rPr>
          <w:rFonts w:ascii="Times New Roman" w:hAnsi="Times New Roman"/>
          <w:szCs w:val="24"/>
          <w:lang w:val="bg-BG"/>
        </w:rPr>
        <w:t>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ЦПРС, посочваща уеб адрес, орган или служба, издаващи документа, точно позоваване на документа,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предмет на настоящата обществена поръчка, придружен с превод на български език.</w:t>
      </w:r>
    </w:p>
    <w:p w14:paraId="241C6EEE" w14:textId="387AE337" w:rsidR="009D1F36" w:rsidRPr="0060701A" w:rsidRDefault="00D4704D" w:rsidP="00336BFA">
      <w:pPr>
        <w:spacing w:line="276" w:lineRule="auto"/>
        <w:ind w:firstLine="567"/>
        <w:jc w:val="both"/>
        <w:rPr>
          <w:rFonts w:ascii="Times New Roman" w:hAnsi="Times New Roman"/>
          <w:szCs w:val="24"/>
          <w:lang w:val="bg-BG" w:eastAsia="zh-CN"/>
        </w:rPr>
      </w:pPr>
      <w:r w:rsidRPr="0060701A">
        <w:rPr>
          <w:rFonts w:ascii="Times New Roman" w:hAnsi="Times New Roman"/>
          <w:b/>
          <w:szCs w:val="24"/>
          <w:lang w:val="bg-BG"/>
        </w:rPr>
        <w:t xml:space="preserve">Доказване: </w:t>
      </w:r>
      <w:r w:rsidRPr="0060701A">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 1 от ЗОП: Заверено копие на </w:t>
      </w:r>
      <w:r w:rsidRPr="0060701A">
        <w:rPr>
          <w:rFonts w:ascii="Times New Roman" w:hAnsi="Times New Roman"/>
          <w:b/>
          <w:i/>
          <w:szCs w:val="24"/>
          <w:lang w:val="bg-BG"/>
        </w:rPr>
        <w:t xml:space="preserve">Удостоверение </w:t>
      </w:r>
      <w:r w:rsidRPr="0060701A">
        <w:rPr>
          <w:rFonts w:ascii="Times New Roman" w:hAnsi="Times New Roman"/>
          <w:szCs w:val="24"/>
          <w:lang w:val="bg-BG"/>
        </w:rPr>
        <w:t xml:space="preserve">за вписване в </w:t>
      </w:r>
      <w:r w:rsidRPr="0060701A">
        <w:rPr>
          <w:rFonts w:ascii="Times New Roman" w:hAnsi="Times New Roman"/>
          <w:szCs w:val="24"/>
          <w:lang w:val="bg-BG" w:eastAsia="zh-CN"/>
        </w:rPr>
        <w:t>Централния професионален регистър на строителя (</w:t>
      </w:r>
      <w:r w:rsidRPr="0060701A">
        <w:rPr>
          <w:rFonts w:ascii="Times New Roman" w:hAnsi="Times New Roman"/>
          <w:szCs w:val="24"/>
          <w:lang w:val="bg-BG"/>
        </w:rPr>
        <w:t>ЦПРС)</w:t>
      </w:r>
      <w:r w:rsidRPr="0060701A">
        <w:rPr>
          <w:rFonts w:ascii="Times New Roman" w:hAnsi="Times New Roman"/>
          <w:szCs w:val="24"/>
          <w:lang w:val="bg-BG" w:eastAsia="zh-CN"/>
        </w:rPr>
        <w:t xml:space="preserve"> към Камарата на строителите в България</w:t>
      </w:r>
      <w:r w:rsidRPr="0060701A">
        <w:rPr>
          <w:rFonts w:ascii="Times New Roman" w:hAnsi="Times New Roman"/>
          <w:szCs w:val="24"/>
          <w:lang w:val="bg-BG"/>
        </w:rPr>
        <w:t xml:space="preserve">, за изпълнение на строежи </w:t>
      </w:r>
      <w:r w:rsidRPr="0060701A">
        <w:rPr>
          <w:rFonts w:ascii="Times New Roman" w:hAnsi="Times New Roman"/>
          <w:szCs w:val="24"/>
          <w:lang w:val="bg-BG" w:eastAsia="zh-CN"/>
        </w:rPr>
        <w:t xml:space="preserve">от </w:t>
      </w:r>
      <w:r w:rsidR="00D6096E" w:rsidRPr="0060701A">
        <w:rPr>
          <w:rFonts w:ascii="Times New Roman" w:hAnsi="Times New Roman"/>
          <w:szCs w:val="24"/>
          <w:lang w:val="bg-BG" w:eastAsia="zh-CN"/>
        </w:rPr>
        <w:t>втора</w:t>
      </w:r>
      <w:r w:rsidRPr="0060701A">
        <w:rPr>
          <w:rFonts w:ascii="Times New Roman" w:hAnsi="Times New Roman"/>
          <w:szCs w:val="24"/>
          <w:lang w:val="bg-BG" w:eastAsia="zh-CN"/>
        </w:rPr>
        <w:t xml:space="preserve"> група, </w:t>
      </w:r>
      <w:r w:rsidR="00D6096E" w:rsidRPr="0060701A">
        <w:rPr>
          <w:rFonts w:ascii="Times New Roman" w:hAnsi="Times New Roman"/>
          <w:szCs w:val="24"/>
          <w:lang w:val="bg-BG" w:eastAsia="zh-CN"/>
        </w:rPr>
        <w:t>трета</w:t>
      </w:r>
      <w:r w:rsidRPr="0060701A">
        <w:rPr>
          <w:rFonts w:ascii="Times New Roman" w:hAnsi="Times New Roman"/>
          <w:szCs w:val="24"/>
          <w:lang w:val="bg-BG" w:eastAsia="zh-CN"/>
        </w:rPr>
        <w:t xml:space="preserve"> категория</w:t>
      </w:r>
      <w:r w:rsidRPr="0060701A">
        <w:rPr>
          <w:rFonts w:ascii="Times New Roman" w:eastAsia="Noto Sans CJK SC Regular" w:hAnsi="Times New Roman"/>
          <w:kern w:val="1"/>
          <w:szCs w:val="24"/>
          <w:lang w:val="bg-BG" w:eastAsia="zh-CN" w:bidi="hi-IN"/>
        </w:rPr>
        <w:t xml:space="preserve">, </w:t>
      </w:r>
      <w:r w:rsidRPr="0060701A">
        <w:rPr>
          <w:rFonts w:ascii="Times New Roman" w:hAnsi="Times New Roman"/>
          <w:bCs/>
          <w:szCs w:val="24"/>
          <w:lang w:val="bg-BG"/>
        </w:rPr>
        <w:t>съгласно Правилника за реда за вписване и водене на Централния професионален регистър на строителя (ПРВВЦПРС)</w:t>
      </w:r>
      <w:r w:rsidRPr="0060701A">
        <w:rPr>
          <w:rFonts w:ascii="Times New Roman" w:hAnsi="Times New Roman"/>
          <w:szCs w:val="24"/>
          <w:lang w:val="bg-BG" w:eastAsia="zh-CN"/>
        </w:rPr>
        <w:t xml:space="preserve">. </w:t>
      </w:r>
    </w:p>
    <w:p w14:paraId="2087201F" w14:textId="3725117B" w:rsidR="009D1F36" w:rsidRPr="0060701A" w:rsidRDefault="009D1F36" w:rsidP="00336BFA">
      <w:pPr>
        <w:spacing w:line="276" w:lineRule="auto"/>
        <w:ind w:firstLine="567"/>
        <w:jc w:val="both"/>
        <w:rPr>
          <w:rFonts w:ascii="Times New Roman" w:hAnsi="Times New Roman"/>
          <w:szCs w:val="24"/>
          <w:lang w:val="bg-BG" w:eastAsia="zh-CN"/>
        </w:rPr>
      </w:pPr>
      <w:r w:rsidRPr="0060701A">
        <w:rPr>
          <w:rFonts w:ascii="Times New Roman" w:eastAsia="Calibri" w:hAnsi="Times New Roman"/>
          <w:lang w:val="bg-BG"/>
        </w:rPr>
        <w:t>В случай, че избран за изпълнител е участник чуждестранно ЮЛ, което предоставя трансгранично, временно или еднократно на територията на Р. България строителни услуги, то следва да представи преди сключване на договор удостоверение за вписване в ЦПРС с обхват групата и категорията на строежа, който позволява изпълнението на поръчката или копие на удостоверение за извършване на еднократна или временна строителна услуга за конкретен строеж на територията на Република България  (чл. 25а от ЗКС).</w:t>
      </w:r>
    </w:p>
    <w:p w14:paraId="050DEF4C" w14:textId="77777777" w:rsidR="009D1F36" w:rsidRPr="0060701A" w:rsidRDefault="009D1F36" w:rsidP="00336BFA">
      <w:pPr>
        <w:spacing w:line="276" w:lineRule="auto"/>
        <w:ind w:firstLine="567"/>
        <w:jc w:val="both"/>
        <w:rPr>
          <w:rFonts w:ascii="Times New Roman" w:hAnsi="Times New Roman"/>
          <w:szCs w:val="24"/>
          <w:lang w:val="bg-BG" w:eastAsia="zh-CN"/>
        </w:rPr>
      </w:pPr>
    </w:p>
    <w:p w14:paraId="22CCD2B4" w14:textId="77777777" w:rsidR="00D4704D" w:rsidRPr="0060701A" w:rsidRDefault="00D4704D" w:rsidP="00336BFA">
      <w:pPr>
        <w:spacing w:line="276" w:lineRule="auto"/>
        <w:ind w:firstLine="567"/>
        <w:jc w:val="both"/>
        <w:rPr>
          <w:rFonts w:ascii="Times New Roman" w:hAnsi="Times New Roman"/>
          <w:szCs w:val="24"/>
          <w:lang w:val="bg-BG"/>
        </w:rPr>
      </w:pPr>
      <w:r w:rsidRPr="0060701A">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sidRPr="0060701A">
        <w:rPr>
          <w:rFonts w:ascii="Times New Roman" w:eastAsia="MS ??" w:hAnsi="Times New Roman"/>
          <w:b/>
          <w:szCs w:val="24"/>
          <w:lang w:val="bg-BG"/>
        </w:rPr>
        <w:t>, ал. 1, т. 2 от</w:t>
      </w:r>
      <w:r w:rsidRPr="0060701A">
        <w:rPr>
          <w:rFonts w:ascii="Times New Roman" w:eastAsia="MS ??" w:hAnsi="Times New Roman"/>
          <w:b/>
          <w:szCs w:val="24"/>
          <w:lang w:val="bg-BG"/>
        </w:rPr>
        <w:t xml:space="preserve"> ЗОП.</w:t>
      </w:r>
      <w:r w:rsidRPr="0060701A">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14:paraId="26BC06E7" w14:textId="77777777" w:rsidR="00D4704D" w:rsidRPr="0060701A" w:rsidRDefault="00D4704D" w:rsidP="00336BFA">
      <w:pPr>
        <w:keepNext/>
        <w:tabs>
          <w:tab w:val="left" w:pos="567"/>
        </w:tabs>
        <w:spacing w:line="276" w:lineRule="auto"/>
        <w:ind w:firstLine="567"/>
        <w:jc w:val="both"/>
        <w:rPr>
          <w:rFonts w:ascii="Times New Roman" w:hAnsi="Times New Roman"/>
          <w:i/>
          <w:iCs/>
          <w:szCs w:val="24"/>
          <w:lang w:val="bg-BG" w:eastAsia="zh-CN"/>
        </w:rPr>
      </w:pPr>
      <w:bookmarkStart w:id="120" w:name="OLE_LINK114"/>
      <w:bookmarkEnd w:id="120"/>
      <w:r w:rsidRPr="0060701A">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14:paraId="166198A6" w14:textId="77777777" w:rsidR="00D4704D" w:rsidRPr="0060701A" w:rsidRDefault="00D4704D" w:rsidP="00336BFA">
      <w:pPr>
        <w:pStyle w:val="Header"/>
        <w:tabs>
          <w:tab w:val="clear" w:pos="4153"/>
          <w:tab w:val="clear" w:pos="8306"/>
        </w:tabs>
        <w:spacing w:line="276" w:lineRule="auto"/>
        <w:ind w:firstLine="567"/>
        <w:contextualSpacing/>
        <w:jc w:val="both"/>
        <w:rPr>
          <w:rFonts w:ascii="Times New Roman" w:hAnsi="Times New Roman"/>
          <w:i/>
          <w:szCs w:val="24"/>
          <w:lang w:val="bg-BG"/>
        </w:rPr>
      </w:pPr>
      <w:r w:rsidRPr="0060701A">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60701A">
        <w:rPr>
          <w:rFonts w:ascii="Times New Roman" w:hAnsi="Times New Roman"/>
          <w:i/>
          <w:szCs w:val="24"/>
          <w:lang w:val="bg-BG"/>
        </w:rPr>
        <w:t>и за тях да не са налице основанията за отстраняване от процедурата.</w:t>
      </w:r>
    </w:p>
    <w:p w14:paraId="3929CBC8" w14:textId="77777777" w:rsidR="00D4704D" w:rsidRPr="0060701A" w:rsidRDefault="00D4704D" w:rsidP="00336BFA">
      <w:pPr>
        <w:shd w:val="clear" w:color="auto" w:fill="FFFFFF"/>
        <w:tabs>
          <w:tab w:val="left" w:pos="567"/>
        </w:tabs>
        <w:spacing w:line="276" w:lineRule="auto"/>
        <w:jc w:val="both"/>
        <w:rPr>
          <w:rFonts w:ascii="Times New Roman" w:hAnsi="Times New Roman"/>
          <w:b/>
          <w:szCs w:val="24"/>
          <w:lang w:val="bg-BG"/>
        </w:rPr>
      </w:pPr>
      <w:r w:rsidRPr="0060701A">
        <w:rPr>
          <w:rFonts w:ascii="Times New Roman" w:hAnsi="Times New Roman"/>
          <w:b/>
          <w:szCs w:val="24"/>
          <w:lang w:val="bg-BG"/>
        </w:rPr>
        <w:tab/>
      </w:r>
    </w:p>
    <w:p w14:paraId="137B8955" w14:textId="77777777" w:rsidR="00D4704D" w:rsidRPr="0060701A" w:rsidRDefault="00D4704D" w:rsidP="00336BFA">
      <w:pPr>
        <w:shd w:val="clear" w:color="auto" w:fill="FFFFFF"/>
        <w:tabs>
          <w:tab w:val="left" w:pos="567"/>
        </w:tabs>
        <w:spacing w:line="276" w:lineRule="auto"/>
        <w:jc w:val="both"/>
        <w:rPr>
          <w:rFonts w:ascii="Times New Roman" w:hAnsi="Times New Roman"/>
          <w:b/>
          <w:szCs w:val="24"/>
          <w:lang w:val="bg-BG" w:eastAsia="bg-BG"/>
        </w:rPr>
      </w:pPr>
      <w:bookmarkStart w:id="121" w:name="OLE_LINK450"/>
      <w:bookmarkStart w:id="122" w:name="OLE_LINK451"/>
      <w:bookmarkStart w:id="123" w:name="OLE_LINK452"/>
      <w:r w:rsidRPr="0060701A">
        <w:rPr>
          <w:rFonts w:ascii="Times New Roman" w:hAnsi="Times New Roman"/>
          <w:b/>
          <w:szCs w:val="24"/>
          <w:lang w:val="bg-BG"/>
        </w:rPr>
        <w:tab/>
        <w:t>2.2. Икономическо и финансово състояние</w:t>
      </w:r>
      <w:bookmarkEnd w:id="121"/>
      <w:bookmarkEnd w:id="122"/>
      <w:bookmarkEnd w:id="123"/>
      <w:r w:rsidRPr="0060701A">
        <w:rPr>
          <w:rFonts w:ascii="Times New Roman" w:hAnsi="Times New Roman"/>
          <w:b/>
          <w:szCs w:val="24"/>
          <w:lang w:val="bg-BG"/>
        </w:rPr>
        <w:t xml:space="preserve"> на участниците</w:t>
      </w:r>
      <w:bookmarkStart w:id="124" w:name="OLE_LINK453"/>
      <w:bookmarkStart w:id="125" w:name="OLE_LINK454"/>
      <w:bookmarkStart w:id="126" w:name="OLE_LINK455"/>
      <w:r w:rsidRPr="0060701A">
        <w:rPr>
          <w:rFonts w:ascii="Times New Roman" w:hAnsi="Times New Roman"/>
          <w:b/>
          <w:szCs w:val="24"/>
          <w:lang w:val="bg-BG"/>
        </w:rPr>
        <w:t>.</w:t>
      </w:r>
    </w:p>
    <w:p w14:paraId="55F42A23" w14:textId="77777777" w:rsidR="000F1BC8" w:rsidRPr="0060701A" w:rsidRDefault="000F1BC8" w:rsidP="000F1BC8">
      <w:pPr>
        <w:spacing w:line="300" w:lineRule="auto"/>
        <w:ind w:firstLine="567"/>
        <w:jc w:val="both"/>
        <w:rPr>
          <w:rFonts w:ascii="Times New Roman" w:hAnsi="Times New Roman"/>
          <w:szCs w:val="24"/>
          <w:u w:val="single"/>
          <w:lang w:val="bg-BG"/>
        </w:rPr>
      </w:pPr>
      <w:r w:rsidRPr="0060701A">
        <w:rPr>
          <w:rFonts w:ascii="Times New Roman" w:hAnsi="Times New Roman"/>
          <w:szCs w:val="24"/>
          <w:u w:val="single"/>
          <w:lang w:val="bg-BG"/>
        </w:rPr>
        <w:t>Важи и за двете обособени позиции:</w:t>
      </w:r>
    </w:p>
    <w:p w14:paraId="1E2F1382" w14:textId="39347A75" w:rsidR="0060384B" w:rsidRPr="0060701A" w:rsidRDefault="00D4704D" w:rsidP="00336BFA">
      <w:pPr>
        <w:pStyle w:val="Header"/>
        <w:numPr>
          <w:ilvl w:val="3"/>
          <w:numId w:val="0"/>
        </w:numPr>
        <w:tabs>
          <w:tab w:val="clear" w:pos="4153"/>
          <w:tab w:val="clear" w:pos="8306"/>
        </w:tabs>
        <w:spacing w:line="276" w:lineRule="auto"/>
        <w:ind w:firstLine="567"/>
        <w:contextualSpacing/>
        <w:jc w:val="both"/>
        <w:rPr>
          <w:rFonts w:ascii="Times New Roman" w:hAnsi="Times New Roman"/>
          <w:lang w:val="bg-BG"/>
        </w:rPr>
      </w:pPr>
      <w:r w:rsidRPr="0060701A">
        <w:rPr>
          <w:rFonts w:ascii="Times New Roman" w:hAnsi="Times New Roman"/>
          <w:b/>
          <w:szCs w:val="24"/>
          <w:lang w:val="bg-BG"/>
        </w:rPr>
        <w:t>2.2.1.</w:t>
      </w:r>
      <w:r w:rsidRPr="0060701A">
        <w:rPr>
          <w:rFonts w:ascii="Times New Roman" w:hAnsi="Times New Roman"/>
          <w:szCs w:val="24"/>
          <w:lang w:val="bg-BG"/>
        </w:rPr>
        <w:t xml:space="preserve"> </w:t>
      </w:r>
      <w:r w:rsidRPr="0060701A">
        <w:rPr>
          <w:rFonts w:ascii="Times New Roman" w:hAnsi="Times New Roman"/>
          <w:b/>
          <w:lang w:val="bg-BG"/>
        </w:rPr>
        <w:t>Изисквано минимално ниво:</w:t>
      </w:r>
      <w:r w:rsidRPr="0060701A">
        <w:rPr>
          <w:rFonts w:ascii="Times New Roman" w:hAnsi="Times New Roman"/>
          <w:lang w:val="bg-BG"/>
        </w:rPr>
        <w:t xml:space="preserve"> </w:t>
      </w:r>
      <w:r w:rsidR="0060384B" w:rsidRPr="0060701A">
        <w:rPr>
          <w:rFonts w:ascii="Times New Roman" w:hAnsi="Times New Roman"/>
          <w:szCs w:val="24"/>
          <w:lang w:val="bg-BG"/>
        </w:rPr>
        <w:t xml:space="preserve">Участникът следва да притежава валидна застраховка „Професионална отговорност“ на лицето/лицата, което/които ще осъществява строителството за вреди, причинени на други участници в строителството и/или на трети </w:t>
      </w:r>
      <w:r w:rsidR="0060384B" w:rsidRPr="0060701A">
        <w:rPr>
          <w:rFonts w:ascii="Times New Roman" w:hAnsi="Times New Roman"/>
          <w:szCs w:val="24"/>
          <w:lang w:val="bg-BG"/>
        </w:rPr>
        <w:lastRenderedPageBreak/>
        <w:t>лица, вследствие на неправомерни действия или бездействия при или по повод изпълнение на задълженията им за целия срок на договора.</w:t>
      </w:r>
    </w:p>
    <w:p w14:paraId="0F0C255E" w14:textId="16745F72" w:rsidR="0060384B" w:rsidRPr="0060701A" w:rsidRDefault="0060384B" w:rsidP="00336BFA">
      <w:pPr>
        <w:keepNext/>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Забележка: За участник, установен/регистриран в Р. България, застраховката „Професионална отговорност”, следва да бъде съгласно чл.171, ал.1 от ЗУТ за строителство, покриваща минималната застрахователна сума за строител за строежи </w:t>
      </w:r>
      <w:r w:rsidR="00D6096E" w:rsidRPr="0060701A">
        <w:rPr>
          <w:rFonts w:ascii="Times New Roman" w:hAnsi="Times New Roman"/>
          <w:szCs w:val="24"/>
          <w:lang w:val="bg-BG"/>
        </w:rPr>
        <w:t>трета</w:t>
      </w:r>
      <w:r w:rsidRPr="0060701A">
        <w:rPr>
          <w:rFonts w:ascii="Times New Roman" w:hAnsi="Times New Roman"/>
          <w:szCs w:val="24"/>
          <w:lang w:val="bg-BG"/>
        </w:rPr>
        <w:t xml:space="preserve"> категория съгласно чл. 137, ал. 1, т. </w:t>
      </w:r>
      <w:r w:rsidR="00D6096E" w:rsidRPr="0060701A">
        <w:rPr>
          <w:rFonts w:ascii="Times New Roman" w:hAnsi="Times New Roman"/>
          <w:szCs w:val="24"/>
          <w:lang w:val="bg-BG"/>
        </w:rPr>
        <w:t>3 от</w:t>
      </w:r>
      <w:r w:rsidRPr="0060701A">
        <w:rPr>
          <w:rFonts w:ascii="Times New Roman" w:hAnsi="Times New Roman"/>
          <w:szCs w:val="24"/>
          <w:lang w:val="bg-BG"/>
        </w:rPr>
        <w:t xml:space="preserve"> ЗУТ в размер на </w:t>
      </w:r>
      <w:r w:rsidR="00D6096E" w:rsidRPr="0060701A">
        <w:rPr>
          <w:rFonts w:ascii="Times New Roman" w:hAnsi="Times New Roman"/>
          <w:b/>
          <w:szCs w:val="24"/>
          <w:lang w:val="bg-BG"/>
        </w:rPr>
        <w:t>2</w:t>
      </w:r>
      <w:r w:rsidRPr="0060701A">
        <w:rPr>
          <w:rFonts w:ascii="Times New Roman" w:hAnsi="Times New Roman"/>
          <w:b/>
          <w:szCs w:val="24"/>
          <w:lang w:val="bg-BG"/>
        </w:rPr>
        <w:t>00 000 лв</w:t>
      </w:r>
      <w:r w:rsidRPr="0060701A">
        <w:rPr>
          <w:rFonts w:ascii="Times New Roman" w:hAnsi="Times New Roman"/>
          <w:szCs w:val="24"/>
          <w:lang w:val="bg-BG"/>
        </w:rPr>
        <w:t xml:space="preserve">, съгласно чл. 5, ал. 2, т. </w:t>
      </w:r>
      <w:r w:rsidR="00D6096E" w:rsidRPr="0060701A">
        <w:rPr>
          <w:rFonts w:ascii="Times New Roman" w:hAnsi="Times New Roman"/>
          <w:szCs w:val="24"/>
          <w:lang w:val="bg-BG"/>
        </w:rPr>
        <w:t>3</w:t>
      </w:r>
      <w:r w:rsidRPr="0060701A">
        <w:rPr>
          <w:rFonts w:ascii="Times New Roman" w:hAnsi="Times New Roman"/>
          <w:szCs w:val="24"/>
          <w:lang w:val="bg-BG"/>
        </w:rPr>
        <w:t xml:space="preserve"> от Наредбата за условията и реда за задължително застраховане в проектирането и строителството.</w:t>
      </w:r>
    </w:p>
    <w:p w14:paraId="60023108" w14:textId="26A1D927" w:rsidR="0060384B" w:rsidRPr="0060701A" w:rsidRDefault="0060384B" w:rsidP="00336BFA">
      <w:pPr>
        <w:keepNext/>
        <w:spacing w:line="276" w:lineRule="auto"/>
        <w:ind w:firstLine="567"/>
        <w:jc w:val="both"/>
        <w:rPr>
          <w:rFonts w:ascii="Times New Roman" w:hAnsi="Times New Roman"/>
          <w:szCs w:val="24"/>
          <w:lang w:val="bg-BG"/>
        </w:rPr>
      </w:pPr>
      <w:r w:rsidRPr="0060701A">
        <w:rPr>
          <w:rFonts w:ascii="Times New Roman" w:hAnsi="Times New Roman"/>
          <w:szCs w:val="24"/>
          <w:lang w:val="bg-BG"/>
        </w:rPr>
        <w:t xml:space="preserve">Изискването за застраховка за професионална отговорност на лицата по чл. 171, ал. 1 </w:t>
      </w:r>
      <w:r w:rsidR="00C27DCF" w:rsidRPr="0060701A">
        <w:rPr>
          <w:rFonts w:ascii="Times New Roman" w:hAnsi="Times New Roman"/>
          <w:szCs w:val="24"/>
          <w:lang w:val="bg-BG"/>
        </w:rPr>
        <w:t xml:space="preserve">от ЗУТ </w:t>
      </w:r>
      <w:r w:rsidRPr="0060701A">
        <w:rPr>
          <w:rFonts w:ascii="Times New Roman" w:hAnsi="Times New Roman"/>
          <w:szCs w:val="24"/>
          <w:lang w:val="bg-BG"/>
        </w:rPr>
        <w:t>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14:paraId="56B9179B" w14:textId="77777777" w:rsidR="00C27DCF" w:rsidRPr="0060701A" w:rsidRDefault="00D4704D" w:rsidP="00336BFA">
      <w:pPr>
        <w:pStyle w:val="Header"/>
        <w:numPr>
          <w:ilvl w:val="3"/>
          <w:numId w:val="0"/>
        </w:numPr>
        <w:tabs>
          <w:tab w:val="clear" w:pos="4153"/>
          <w:tab w:val="clear" w:pos="8306"/>
        </w:tabs>
        <w:spacing w:line="276" w:lineRule="auto"/>
        <w:ind w:firstLine="709"/>
        <w:contextualSpacing/>
        <w:jc w:val="both"/>
        <w:rPr>
          <w:rFonts w:ascii="Times New Roman" w:hAnsi="Times New Roman"/>
          <w:i/>
          <w:szCs w:val="24"/>
          <w:lang w:val="bg-BG"/>
        </w:rPr>
      </w:pPr>
      <w:r w:rsidRPr="0060701A">
        <w:rPr>
          <w:rFonts w:ascii="Times New Roman" w:hAnsi="Times New Roman"/>
          <w:b/>
          <w:szCs w:val="24"/>
          <w:lang w:val="bg-BG"/>
        </w:rPr>
        <w:tab/>
      </w:r>
      <w:r w:rsidR="00C27DCF" w:rsidRPr="0060701A">
        <w:rPr>
          <w:rFonts w:ascii="Times New Roman" w:hAnsi="Times New Roman"/>
          <w:i/>
          <w:szCs w:val="24"/>
          <w:lang w:val="bg-BG"/>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15CB681B" w14:textId="77777777" w:rsidR="00C27DCF" w:rsidRPr="0060701A" w:rsidRDefault="00C27DCF" w:rsidP="00336BFA">
      <w:pPr>
        <w:pStyle w:val="Header"/>
        <w:tabs>
          <w:tab w:val="clear" w:pos="4153"/>
          <w:tab w:val="clear" w:pos="8306"/>
        </w:tabs>
        <w:spacing w:line="276" w:lineRule="auto"/>
        <w:ind w:firstLine="709"/>
        <w:contextualSpacing/>
        <w:jc w:val="both"/>
        <w:rPr>
          <w:rFonts w:ascii="Times New Roman" w:hAnsi="Times New Roman"/>
          <w:i/>
          <w:szCs w:val="24"/>
          <w:lang w:val="bg-BG"/>
        </w:rPr>
      </w:pPr>
      <w:r w:rsidRPr="0060701A">
        <w:rPr>
          <w:rFonts w:ascii="Times New Roman" w:hAnsi="Times New Roman"/>
          <w:i/>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3765A2A2" w14:textId="77777777" w:rsidR="00C27DCF" w:rsidRPr="0060701A" w:rsidRDefault="00C27DCF" w:rsidP="00336BFA">
      <w:pPr>
        <w:pStyle w:val="Header"/>
        <w:tabs>
          <w:tab w:val="clear" w:pos="4153"/>
          <w:tab w:val="clear" w:pos="8306"/>
        </w:tabs>
        <w:spacing w:line="276" w:lineRule="auto"/>
        <w:ind w:firstLine="709"/>
        <w:jc w:val="both"/>
        <w:rPr>
          <w:rFonts w:ascii="Times New Roman" w:hAnsi="Times New Roman"/>
          <w:i/>
          <w:szCs w:val="24"/>
          <w:lang w:val="bg-BG"/>
        </w:rPr>
      </w:pPr>
      <w:r w:rsidRPr="0060701A">
        <w:rPr>
          <w:rFonts w:ascii="Times New Roman" w:hAnsi="Times New Roman"/>
          <w:i/>
          <w:szCs w:val="24"/>
          <w:lang w:val="bg-BG"/>
        </w:rPr>
        <w:t>Когато участникът предвижда участие на трети лица, те трябва да отговарят на съответните изисквания на критерия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0EC14C93" w14:textId="698F1624" w:rsidR="00D4704D" w:rsidRPr="0060701A" w:rsidRDefault="00D4704D" w:rsidP="00336BFA">
      <w:pPr>
        <w:keepNext/>
        <w:tabs>
          <w:tab w:val="left" w:pos="567"/>
        </w:tabs>
        <w:spacing w:line="276" w:lineRule="auto"/>
        <w:jc w:val="both"/>
        <w:rPr>
          <w:rFonts w:ascii="Times New Roman" w:hAnsi="Times New Roman"/>
          <w:szCs w:val="24"/>
          <w:lang w:val="bg-BG"/>
        </w:rPr>
      </w:pPr>
      <w:r w:rsidRPr="0060701A">
        <w:rPr>
          <w:rFonts w:ascii="Times New Roman" w:hAnsi="Times New Roman"/>
          <w:b/>
          <w:szCs w:val="24"/>
          <w:lang w:val="bg-BG"/>
        </w:rPr>
        <w:t>Удостоверяване:</w:t>
      </w:r>
      <w:r w:rsidRPr="0060701A">
        <w:rPr>
          <w:rFonts w:ascii="Times New Roman" w:hAnsi="Times New Roman"/>
          <w:szCs w:val="24"/>
          <w:lang w:val="bg-BG"/>
        </w:rPr>
        <w:t xml:space="preserve"> за удостоверяване на поставеното изискване участниците попълват данни (застрахователна сума, уеб адрес, орган или служба, издаващи документа, точно позоваване на документа) в ЕЕДОП- в електронен вид, Част IV: Критерии за подбор, раздел Б: Икономическо и финансово състояние, за наличие на Валидна застраховка „Професионална отговорност“, по чл.171, ал.1 от ЗУТ или еквивалент, при лимит на отговорността, съгласно чл.</w:t>
      </w:r>
      <w:r w:rsidR="00F40554" w:rsidRPr="0060701A">
        <w:rPr>
          <w:rFonts w:ascii="Times New Roman" w:hAnsi="Times New Roman"/>
          <w:szCs w:val="24"/>
          <w:lang w:val="bg-BG"/>
        </w:rPr>
        <w:t xml:space="preserve"> </w:t>
      </w:r>
      <w:r w:rsidRPr="0060701A">
        <w:rPr>
          <w:rFonts w:ascii="Times New Roman" w:hAnsi="Times New Roman"/>
          <w:szCs w:val="24"/>
          <w:lang w:val="bg-BG"/>
        </w:rPr>
        <w:t>5, ал.</w:t>
      </w:r>
      <w:r w:rsidR="00F40554" w:rsidRPr="0060701A">
        <w:rPr>
          <w:rFonts w:ascii="Times New Roman" w:hAnsi="Times New Roman"/>
          <w:szCs w:val="24"/>
          <w:lang w:val="bg-BG"/>
        </w:rPr>
        <w:t xml:space="preserve"> </w:t>
      </w:r>
      <w:r w:rsidRPr="0060701A">
        <w:rPr>
          <w:rFonts w:ascii="Times New Roman" w:hAnsi="Times New Roman"/>
          <w:szCs w:val="24"/>
          <w:lang w:val="bg-BG"/>
        </w:rPr>
        <w:t>2 от Наредбата за условията и реда за задължителното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w:t>
      </w:r>
    </w:p>
    <w:p w14:paraId="34DD05FF" w14:textId="55EA2896" w:rsidR="00AF19DC" w:rsidRPr="0060701A" w:rsidRDefault="00D4704D" w:rsidP="00336BFA">
      <w:pPr>
        <w:spacing w:line="276" w:lineRule="auto"/>
        <w:ind w:firstLine="567"/>
        <w:jc w:val="both"/>
        <w:rPr>
          <w:rFonts w:ascii="Times New Roman" w:hAnsi="Times New Roman"/>
          <w:b/>
          <w:szCs w:val="24"/>
          <w:lang w:val="bg-BG" w:eastAsia="bg-BG"/>
        </w:rPr>
      </w:pPr>
      <w:r w:rsidRPr="0060701A">
        <w:rPr>
          <w:rFonts w:ascii="Times New Roman" w:hAnsi="Times New Roman"/>
          <w:b/>
          <w:szCs w:val="24"/>
          <w:lang w:val="bg-BG" w:eastAsia="bg-BG"/>
        </w:rPr>
        <w:t xml:space="preserve">Доказване: </w:t>
      </w:r>
      <w:r w:rsidR="00AF19DC" w:rsidRPr="0060701A">
        <w:rPr>
          <w:rFonts w:ascii="Times New Roman" w:hAnsi="Times New Roman"/>
          <w:bCs/>
          <w:lang w:val="bg-BG"/>
        </w:rPr>
        <w:t xml:space="preserve">При сключване на договора на основание чл. 112, ал.1, т.2 ЗОП, възложителят изисква от участника, определен за изпълнител, да представи документи по чл. 62, ал. 1, т. 2 от ЗОП – доказателства за наличие на валидна </w:t>
      </w:r>
      <w:r w:rsidR="00AF19DC" w:rsidRPr="0060701A">
        <w:rPr>
          <w:rFonts w:ascii="Times New Roman" w:hAnsi="Times New Roman"/>
          <w:bCs/>
          <w:i/>
          <w:lang w:val="bg-BG"/>
        </w:rPr>
        <w:t xml:space="preserve">застраховка „Професионална отговорност“ </w:t>
      </w:r>
      <w:r w:rsidR="00AF19DC" w:rsidRPr="0060701A">
        <w:rPr>
          <w:rFonts w:ascii="Times New Roman" w:hAnsi="Times New Roman"/>
          <w:bCs/>
          <w:lang w:val="bg-BG"/>
        </w:rPr>
        <w:t xml:space="preserve">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  </w:t>
      </w:r>
    </w:p>
    <w:p w14:paraId="0BA2396A" w14:textId="61273103" w:rsidR="00AF19DC" w:rsidRPr="0060701A" w:rsidRDefault="00AF19DC" w:rsidP="00336BFA">
      <w:pPr>
        <w:spacing w:line="276" w:lineRule="auto"/>
        <w:jc w:val="both"/>
        <w:rPr>
          <w:rFonts w:ascii="Times New Roman" w:hAnsi="Times New Roman"/>
          <w:bCs/>
          <w:i/>
          <w:lang w:val="bg-BG"/>
        </w:rPr>
      </w:pPr>
      <w:r w:rsidRPr="0060701A">
        <w:rPr>
          <w:rFonts w:ascii="Times New Roman" w:hAnsi="Times New Roman"/>
          <w:bCs/>
          <w:i/>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2DDD8F49" w14:textId="7568DC87" w:rsidR="00D4704D" w:rsidRPr="0060701A" w:rsidRDefault="00D4704D" w:rsidP="00336BFA">
      <w:pPr>
        <w:spacing w:line="276" w:lineRule="auto"/>
        <w:ind w:firstLine="567"/>
        <w:jc w:val="both"/>
        <w:rPr>
          <w:rFonts w:ascii="Times New Roman" w:hAnsi="Times New Roman"/>
          <w:b/>
          <w:szCs w:val="24"/>
          <w:u w:val="single"/>
          <w:lang w:val="bg-BG"/>
        </w:rPr>
      </w:pPr>
      <w:r w:rsidRPr="0060701A">
        <w:rPr>
          <w:rFonts w:ascii="Times New Roman" w:hAnsi="Times New Roman"/>
          <w:lang w:val="bg-BG"/>
        </w:rPr>
        <w:t xml:space="preserve">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обединение, което не е регистрирано като самостоятелно юридическо лице, както </w:t>
      </w:r>
      <w:r w:rsidRPr="0060701A">
        <w:rPr>
          <w:rFonts w:ascii="Times New Roman" w:hAnsi="Times New Roman"/>
          <w:lang w:val="bg-BG"/>
        </w:rPr>
        <w:lastRenderedPageBreak/>
        <w:t xml:space="preserve">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  третите лица, които ще изпълняват дейности свързани </w:t>
      </w:r>
      <w:r w:rsidR="00C27DCF" w:rsidRPr="0060701A">
        <w:rPr>
          <w:rFonts w:ascii="Times New Roman" w:hAnsi="Times New Roman"/>
          <w:lang w:val="bg-BG"/>
        </w:rPr>
        <w:t>със с</w:t>
      </w:r>
      <w:r w:rsidRPr="0060701A">
        <w:rPr>
          <w:rFonts w:ascii="Times New Roman" w:hAnsi="Times New Roman"/>
          <w:lang w:val="bg-BG"/>
        </w:rPr>
        <w:t>троителството.</w:t>
      </w:r>
    </w:p>
    <w:p w14:paraId="58D226BB" w14:textId="77777777" w:rsidR="00AF19DC" w:rsidRPr="0060701A" w:rsidRDefault="00AF19DC" w:rsidP="00336BFA">
      <w:pPr>
        <w:spacing w:line="276" w:lineRule="auto"/>
        <w:ind w:firstLine="567"/>
        <w:jc w:val="both"/>
        <w:rPr>
          <w:rFonts w:ascii="Times New Roman" w:hAnsi="Times New Roman"/>
          <w:szCs w:val="24"/>
          <w:lang w:val="bg-BG"/>
        </w:rPr>
      </w:pPr>
      <w:r w:rsidRPr="0060701A">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 ал. 1, т. 2 от ЗОП.</w:t>
      </w:r>
      <w:r w:rsidRPr="0060701A">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14:paraId="27CEB618" w14:textId="77777777" w:rsidR="00D4704D" w:rsidRPr="0060701A" w:rsidRDefault="00D4704D" w:rsidP="00336BFA">
      <w:pPr>
        <w:spacing w:line="276" w:lineRule="auto"/>
        <w:ind w:left="360"/>
        <w:jc w:val="both"/>
        <w:rPr>
          <w:rFonts w:ascii="Times New Roman" w:hAnsi="Times New Roman"/>
          <w:b/>
          <w:szCs w:val="24"/>
          <w:u w:val="single"/>
          <w:lang w:val="bg-BG"/>
        </w:rPr>
      </w:pPr>
    </w:p>
    <w:p w14:paraId="402C70A3" w14:textId="77777777" w:rsidR="00D4704D" w:rsidRPr="0060701A" w:rsidRDefault="00D4704D" w:rsidP="00336BFA">
      <w:pPr>
        <w:shd w:val="clear" w:color="auto" w:fill="FFFFFF"/>
        <w:spacing w:line="276" w:lineRule="auto"/>
        <w:ind w:firstLine="567"/>
        <w:jc w:val="both"/>
        <w:rPr>
          <w:rFonts w:ascii="Times New Roman" w:hAnsi="Times New Roman"/>
          <w:b/>
          <w:bCs/>
          <w:szCs w:val="24"/>
          <w:lang w:val="bg-BG" w:eastAsia="bg-BG"/>
        </w:rPr>
      </w:pPr>
      <w:r w:rsidRPr="0060701A">
        <w:rPr>
          <w:rFonts w:ascii="Times New Roman" w:hAnsi="Times New Roman"/>
          <w:b/>
          <w:szCs w:val="24"/>
          <w:lang w:val="bg-BG"/>
        </w:rPr>
        <w:t>2.3. Технически и професионални способности</w:t>
      </w:r>
      <w:bookmarkEnd w:id="124"/>
      <w:bookmarkEnd w:id="125"/>
      <w:bookmarkEnd w:id="126"/>
      <w:r w:rsidRPr="0060701A">
        <w:rPr>
          <w:rFonts w:ascii="Times New Roman" w:hAnsi="Times New Roman"/>
          <w:b/>
          <w:szCs w:val="24"/>
          <w:lang w:val="bg-BG"/>
        </w:rPr>
        <w:t xml:space="preserve">: </w:t>
      </w:r>
    </w:p>
    <w:p w14:paraId="5DD8B7CD" w14:textId="77777777" w:rsidR="000F1BC8" w:rsidRPr="0060701A" w:rsidRDefault="000F1BC8" w:rsidP="000F1BC8">
      <w:pPr>
        <w:spacing w:line="300" w:lineRule="auto"/>
        <w:ind w:firstLine="567"/>
        <w:jc w:val="both"/>
        <w:rPr>
          <w:rFonts w:ascii="Times New Roman" w:hAnsi="Times New Roman"/>
          <w:szCs w:val="24"/>
          <w:u w:val="single"/>
          <w:lang w:val="bg-BG"/>
        </w:rPr>
      </w:pPr>
      <w:r w:rsidRPr="0060701A">
        <w:rPr>
          <w:rFonts w:ascii="Times New Roman" w:hAnsi="Times New Roman"/>
          <w:szCs w:val="24"/>
          <w:u w:val="single"/>
          <w:lang w:val="bg-BG"/>
        </w:rPr>
        <w:t>Важи и за двете обособени позиции:</w:t>
      </w:r>
    </w:p>
    <w:p w14:paraId="1A6D54E1" w14:textId="61AD6B15" w:rsidR="0060384B" w:rsidRPr="0060701A" w:rsidRDefault="00D4704D" w:rsidP="00336BFA">
      <w:pPr>
        <w:spacing w:line="276" w:lineRule="auto"/>
        <w:ind w:firstLine="567"/>
        <w:jc w:val="both"/>
        <w:rPr>
          <w:rFonts w:ascii="Times New Roman" w:hAnsi="Times New Roman"/>
          <w:b/>
          <w:szCs w:val="24"/>
          <w:lang w:val="bg-BG" w:eastAsia="bg-BG"/>
        </w:rPr>
      </w:pPr>
      <w:r w:rsidRPr="0060701A">
        <w:rPr>
          <w:rStyle w:val="inputvalue"/>
          <w:rFonts w:ascii="Times New Roman" w:hAnsi="Times New Roman"/>
          <w:b/>
          <w:szCs w:val="24"/>
          <w:lang w:val="bg-BG"/>
        </w:rPr>
        <w:t>2</w:t>
      </w:r>
      <w:r w:rsidR="00902246" w:rsidRPr="0060701A">
        <w:rPr>
          <w:rFonts w:ascii="Times New Roman" w:hAnsi="Times New Roman"/>
          <w:b/>
          <w:szCs w:val="24"/>
          <w:lang w:val="bg-BG"/>
        </w:rPr>
        <w:t>.3.</w:t>
      </w:r>
      <w:r w:rsidR="0060384B" w:rsidRPr="0060701A">
        <w:rPr>
          <w:rFonts w:ascii="Times New Roman" w:hAnsi="Times New Roman"/>
          <w:b/>
          <w:szCs w:val="24"/>
          <w:lang w:val="bg-BG"/>
        </w:rPr>
        <w:t>1</w:t>
      </w:r>
      <w:r w:rsidRPr="0060701A">
        <w:rPr>
          <w:rFonts w:ascii="Times New Roman" w:hAnsi="Times New Roman"/>
          <w:b/>
          <w:szCs w:val="24"/>
          <w:lang w:val="bg-BG"/>
        </w:rPr>
        <w:t>.</w:t>
      </w:r>
      <w:r w:rsidR="00902246" w:rsidRPr="0060701A">
        <w:rPr>
          <w:rFonts w:ascii="Times New Roman" w:hAnsi="Times New Roman"/>
          <w:b/>
          <w:szCs w:val="24"/>
          <w:lang w:val="bg-BG"/>
        </w:rPr>
        <w:t xml:space="preserve"> </w:t>
      </w:r>
      <w:r w:rsidR="0060384B" w:rsidRPr="0060701A">
        <w:rPr>
          <w:rFonts w:ascii="Times New Roman" w:hAnsi="Times New Roman"/>
          <w:b/>
          <w:szCs w:val="24"/>
          <w:lang w:val="bg-BG" w:eastAsia="bg-BG"/>
        </w:rPr>
        <w:t>Участникът, през последните 5 (пет) години, считано от датата на подаване на офертата, следва да е изпълнил минимум 1 /една/ дейност за строителство, идентично или сходно с предмета* на поръчката.</w:t>
      </w:r>
    </w:p>
    <w:p w14:paraId="57F8E619" w14:textId="44F911D7" w:rsidR="00D6096E" w:rsidRPr="0060701A" w:rsidRDefault="0060384B" w:rsidP="00D6096E">
      <w:pPr>
        <w:spacing w:line="276" w:lineRule="auto"/>
        <w:ind w:firstLine="426"/>
        <w:jc w:val="both"/>
        <w:rPr>
          <w:rFonts w:ascii="Times New Roman" w:hAnsi="Times New Roman"/>
          <w:b/>
          <w:lang w:val="bg-BG"/>
        </w:rPr>
      </w:pPr>
      <w:r w:rsidRPr="0060701A">
        <w:rPr>
          <w:rFonts w:ascii="Times New Roman" w:hAnsi="Times New Roman"/>
          <w:i/>
          <w:szCs w:val="24"/>
          <w:lang w:val="bg-BG" w:eastAsia="bg-BG"/>
        </w:rPr>
        <w:t xml:space="preserve">*Под „дейност, сходна с предмета на обществена поръчка“ следва да се разбира: - извършване на строителни дейности по изграждане и/или реконструкция и/или рехабилитация и/или основен ремонт или текущ ремонт </w:t>
      </w:r>
      <w:r w:rsidR="00D6096E" w:rsidRPr="0060701A">
        <w:rPr>
          <w:rFonts w:ascii="Times New Roman" w:hAnsi="Times New Roman"/>
          <w:i/>
          <w:szCs w:val="24"/>
          <w:lang w:val="bg-BG" w:eastAsia="bg-BG"/>
        </w:rPr>
        <w:t xml:space="preserve">и/или поддържане на улична и/или пътна мрежа. </w:t>
      </w:r>
      <w:r w:rsidR="00D6096E" w:rsidRPr="0060701A">
        <w:rPr>
          <w:rFonts w:ascii="Times New Roman" w:hAnsi="Times New Roman"/>
          <w:b/>
          <w:szCs w:val="24"/>
          <w:lang w:val="bg-BG" w:eastAsia="bg-BG"/>
        </w:rPr>
        <w:t>Възложи</w:t>
      </w:r>
      <w:r w:rsidR="00D6096E" w:rsidRPr="0060701A">
        <w:rPr>
          <w:rFonts w:ascii="Times New Roman" w:hAnsi="Times New Roman"/>
          <w:b/>
          <w:lang w:val="bg-BG"/>
        </w:rPr>
        <w:t>телят не поставя изискване за обем.</w:t>
      </w:r>
    </w:p>
    <w:p w14:paraId="04A2E0A5" w14:textId="5AE7B3AF" w:rsidR="0060384B" w:rsidRPr="0060701A" w:rsidRDefault="0060384B" w:rsidP="00336BFA">
      <w:pPr>
        <w:spacing w:line="276" w:lineRule="auto"/>
        <w:ind w:firstLine="426"/>
        <w:jc w:val="both"/>
        <w:rPr>
          <w:rFonts w:ascii="Times New Roman" w:hAnsi="Times New Roman"/>
          <w:i/>
          <w:szCs w:val="24"/>
          <w:lang w:val="bg-BG" w:eastAsia="bg-BG"/>
        </w:rPr>
      </w:pPr>
      <w:r w:rsidRPr="0060701A">
        <w:rPr>
          <w:rFonts w:ascii="Times New Roman" w:hAnsi="Times New Roman"/>
          <w:i/>
          <w:szCs w:val="24"/>
          <w:lang w:val="bg-BG" w:eastAsia="bg-BG"/>
        </w:rPr>
        <w:t xml:space="preserve">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p>
    <w:p w14:paraId="7790C360" w14:textId="77777777" w:rsidR="0060384B" w:rsidRPr="0060701A" w:rsidRDefault="0060384B" w:rsidP="00336BFA">
      <w:pPr>
        <w:spacing w:line="276" w:lineRule="auto"/>
        <w:ind w:firstLine="426"/>
        <w:jc w:val="both"/>
        <w:rPr>
          <w:rFonts w:ascii="Times New Roman" w:hAnsi="Times New Roman"/>
          <w:i/>
          <w:szCs w:val="24"/>
          <w:lang w:val="bg-BG" w:eastAsia="bg-BG"/>
        </w:rPr>
      </w:pPr>
      <w:r w:rsidRPr="0060701A">
        <w:rPr>
          <w:rFonts w:ascii="Times New Roman" w:hAnsi="Times New Roman"/>
          <w:i/>
          <w:szCs w:val="24"/>
          <w:lang w:val="bg-BG" w:eastAsia="bg-BG"/>
        </w:rPr>
        <w:t>По отношение на критериите, свързани с опит за изпълнение на поръчката, участниците могат да се позоват на капацитета на трети лица само ако тези лица ще участват в изпълнението частта от поръчката, за която е необходим този капацитет.</w:t>
      </w:r>
    </w:p>
    <w:p w14:paraId="48E9F726" w14:textId="69FC9858" w:rsidR="002246E5" w:rsidRPr="0060701A" w:rsidRDefault="00902246" w:rsidP="00336BFA">
      <w:pPr>
        <w:spacing w:line="276" w:lineRule="auto"/>
        <w:ind w:firstLine="567"/>
        <w:jc w:val="both"/>
        <w:rPr>
          <w:rFonts w:ascii="Times New Roman" w:hAnsi="Times New Roman"/>
          <w:szCs w:val="24"/>
          <w:lang w:val="bg-BG" w:eastAsia="bg-BG"/>
        </w:rPr>
      </w:pPr>
      <w:r w:rsidRPr="0060701A">
        <w:rPr>
          <w:rFonts w:ascii="Times New Roman" w:hAnsi="Times New Roman"/>
          <w:b/>
          <w:szCs w:val="24"/>
          <w:lang w:val="bg-BG" w:eastAsia="bg-BG"/>
        </w:rPr>
        <w:t xml:space="preserve">Удостоверяване: </w:t>
      </w:r>
      <w:r w:rsidRPr="0060701A">
        <w:rPr>
          <w:rFonts w:ascii="Times New Roman" w:hAnsi="Times New Roman"/>
          <w:szCs w:val="24"/>
          <w:lang w:val="bg-BG" w:eastAsia="bg-BG"/>
        </w:rPr>
        <w:t xml:space="preserve">Участникът декларира съответствие с поставеното изискване посредством попълване на изискуемата информация в ЕЕДОП-в електронен вид, Част IV, раздел В: „Технически и професионални способности“, 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когато това е необходимо за законосъобразното провеждане на процедурата. </w:t>
      </w:r>
    </w:p>
    <w:p w14:paraId="52BB5B53" w14:textId="77777777" w:rsidR="002246E5" w:rsidRPr="0060701A" w:rsidRDefault="00902246" w:rsidP="00336BFA">
      <w:pPr>
        <w:spacing w:line="276" w:lineRule="auto"/>
        <w:jc w:val="both"/>
        <w:rPr>
          <w:rFonts w:ascii="Times New Roman" w:hAnsi="Times New Roman"/>
          <w:szCs w:val="24"/>
          <w:lang w:val="bg-BG" w:eastAsia="bg-BG"/>
        </w:rPr>
      </w:pPr>
      <w:r w:rsidRPr="0060701A">
        <w:rPr>
          <w:rFonts w:ascii="Times New Roman" w:hAnsi="Times New Roman"/>
          <w:b/>
          <w:szCs w:val="24"/>
          <w:lang w:val="bg-BG" w:eastAsia="bg-BG"/>
        </w:rPr>
        <w:t xml:space="preserve">Доказване: </w:t>
      </w:r>
      <w:r w:rsidRPr="0060701A">
        <w:rPr>
          <w:rFonts w:ascii="Times New Roman" w:hAnsi="Times New Roman"/>
          <w:szCs w:val="24"/>
          <w:lang w:val="bg-BG" w:eastAsia="bg-BG"/>
        </w:rPr>
        <w:t>Преди сключване на договор за обществена поръчка, възложителят изисква от участника, определен за изпълнител, да представи документи по чл. 64, ал. 1, т. 1 от ЗОП –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F279F20" w14:textId="77777777" w:rsidR="00D6096E" w:rsidRPr="0060701A" w:rsidRDefault="00D4704D" w:rsidP="00D6096E">
      <w:pPr>
        <w:spacing w:line="276" w:lineRule="auto"/>
        <w:jc w:val="both"/>
        <w:rPr>
          <w:rFonts w:ascii="Times New Roman" w:hAnsi="Times New Roman"/>
          <w:szCs w:val="24"/>
          <w:lang w:val="bg-BG" w:eastAsia="bg-BG"/>
        </w:rPr>
      </w:pPr>
      <w:r w:rsidRPr="0060701A">
        <w:rPr>
          <w:rFonts w:ascii="Times New Roman" w:hAnsi="Times New Roman"/>
          <w:b/>
          <w:i/>
          <w:szCs w:val="24"/>
          <w:lang w:val="bg-BG"/>
        </w:rPr>
        <w:t>Забележка:</w:t>
      </w:r>
      <w:r w:rsidRPr="0060701A">
        <w:rPr>
          <w:rFonts w:ascii="Times New Roman" w:hAnsi="Times New Roman"/>
          <w:i/>
          <w:szCs w:val="24"/>
          <w:lang w:val="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w:t>
      </w:r>
      <w:r w:rsidRPr="0060701A">
        <w:rPr>
          <w:rFonts w:ascii="Times New Roman" w:hAnsi="Times New Roman"/>
          <w:i/>
          <w:szCs w:val="24"/>
          <w:lang w:val="bg-BG"/>
        </w:rPr>
        <w:lastRenderedPageBreak/>
        <w:t xml:space="preserve">може да води до облага по смисъла на </w:t>
      </w:r>
      <w:r w:rsidRPr="0060701A">
        <w:rPr>
          <w:rFonts w:ascii="Times New Roman" w:hAnsi="Times New Roman"/>
          <w:i/>
          <w:spacing w:val="-2"/>
          <w:szCs w:val="24"/>
          <w:lang w:val="bg-BG"/>
        </w:rPr>
        <w:t>чл. 54 от Закона за противодействие на корупцията и за отнемане на незаконно придобитото имущество</w:t>
      </w:r>
      <w:r w:rsidRPr="0060701A">
        <w:rPr>
          <w:rFonts w:ascii="Times New Roman" w:hAnsi="Times New Roman"/>
          <w:szCs w:val="24"/>
          <w:lang w:val="bg-BG"/>
        </w:rPr>
        <w:t xml:space="preserve">. </w:t>
      </w:r>
    </w:p>
    <w:p w14:paraId="58B4925F" w14:textId="65CD46F2" w:rsidR="00D6096E" w:rsidRPr="0060701A" w:rsidRDefault="00D6096E" w:rsidP="00D6096E">
      <w:pPr>
        <w:spacing w:line="276" w:lineRule="auto"/>
        <w:ind w:firstLine="567"/>
        <w:jc w:val="both"/>
        <w:rPr>
          <w:rFonts w:ascii="Times New Roman" w:hAnsi="Times New Roman"/>
          <w:szCs w:val="24"/>
          <w:lang w:val="bg-BG" w:eastAsia="bg-BG"/>
        </w:rPr>
      </w:pPr>
      <w:r w:rsidRPr="0060701A">
        <w:rPr>
          <w:rFonts w:ascii="Times New Roman" w:hAnsi="Times New Roman"/>
          <w:b/>
          <w:szCs w:val="24"/>
          <w:lang w:val="bg-BG"/>
        </w:rPr>
        <w:t>2.3.2.</w:t>
      </w:r>
      <w:r w:rsidRPr="0060701A">
        <w:rPr>
          <w:rFonts w:ascii="Times New Roman" w:hAnsi="Times New Roman"/>
          <w:b/>
          <w:szCs w:val="24"/>
          <w:lang w:val="bg-BG" w:eastAsia="ar-SA"/>
        </w:rPr>
        <w:t xml:space="preserve">Участникът следва да разполага с персонал </w:t>
      </w:r>
      <w:r w:rsidRPr="0060701A">
        <w:rPr>
          <w:rFonts w:ascii="Times New Roman" w:hAnsi="Times New Roman"/>
          <w:b/>
          <w:color w:val="000000"/>
          <w:szCs w:val="24"/>
          <w:shd w:val="clear" w:color="auto" w:fill="FEFEFE"/>
          <w:lang w:val="bg-BG"/>
        </w:rPr>
        <w:t>и/или с ръководен състав с определена професионална компетентност за изпълнението на поръчката</w:t>
      </w:r>
      <w:r w:rsidRPr="0060701A">
        <w:rPr>
          <w:rFonts w:ascii="Times New Roman" w:hAnsi="Times New Roman"/>
          <w:b/>
          <w:szCs w:val="24"/>
          <w:lang w:val="bg-BG"/>
        </w:rPr>
        <w:t xml:space="preserve">, </w:t>
      </w:r>
      <w:r w:rsidRPr="0060701A">
        <w:rPr>
          <w:rFonts w:ascii="Times New Roman" w:hAnsi="Times New Roman"/>
          <w:b/>
          <w:szCs w:val="24"/>
          <w:lang w:val="bg-BG" w:eastAsia="ar-SA"/>
        </w:rPr>
        <w:t>а именно:</w:t>
      </w:r>
    </w:p>
    <w:p w14:paraId="6AB69DD9" w14:textId="77777777" w:rsidR="000F1BC8" w:rsidRPr="0060701A" w:rsidRDefault="000F1BC8" w:rsidP="000F1BC8">
      <w:pPr>
        <w:spacing w:line="300" w:lineRule="auto"/>
        <w:ind w:firstLine="567"/>
        <w:jc w:val="both"/>
        <w:rPr>
          <w:rFonts w:ascii="Times New Roman" w:hAnsi="Times New Roman"/>
          <w:szCs w:val="24"/>
          <w:u w:val="single"/>
          <w:lang w:val="bg-BG"/>
        </w:rPr>
      </w:pPr>
      <w:r w:rsidRPr="0060701A">
        <w:rPr>
          <w:rFonts w:ascii="Times New Roman" w:hAnsi="Times New Roman"/>
          <w:szCs w:val="24"/>
          <w:u w:val="single"/>
          <w:lang w:val="bg-BG"/>
        </w:rPr>
        <w:t>Важи и за двете обособени позиции:</w:t>
      </w:r>
    </w:p>
    <w:p w14:paraId="22602A05" w14:textId="21A4A4E1" w:rsidR="00D6096E" w:rsidRPr="0060701A" w:rsidRDefault="00D6096E" w:rsidP="00D6096E">
      <w:pPr>
        <w:suppressAutoHyphens/>
        <w:autoSpaceDE w:val="0"/>
        <w:autoSpaceDN w:val="0"/>
        <w:adjustRightInd w:val="0"/>
        <w:spacing w:line="276" w:lineRule="auto"/>
        <w:ind w:firstLine="567"/>
        <w:jc w:val="both"/>
        <w:rPr>
          <w:rFonts w:ascii="Times New Roman" w:hAnsi="Times New Roman"/>
          <w:szCs w:val="24"/>
          <w:lang w:val="bg-BG" w:eastAsia="ar-SA"/>
        </w:rPr>
      </w:pPr>
      <w:r w:rsidRPr="0060701A">
        <w:rPr>
          <w:rFonts w:ascii="Times New Roman" w:hAnsi="Times New Roman"/>
          <w:szCs w:val="24"/>
          <w:lang w:val="bg-BG" w:eastAsia="ar-SA"/>
        </w:rPr>
        <w:t xml:space="preserve">2.3.2.1. </w:t>
      </w:r>
      <w:r w:rsidRPr="0060701A">
        <w:rPr>
          <w:rFonts w:ascii="Times New Roman" w:hAnsi="Times New Roman"/>
          <w:b/>
          <w:szCs w:val="24"/>
          <w:lang w:val="bg-BG" w:eastAsia="ar-SA"/>
        </w:rPr>
        <w:t>Технически ръководител – 1 (един) брой</w:t>
      </w:r>
      <w:r w:rsidRPr="0060701A">
        <w:rPr>
          <w:rFonts w:ascii="Times New Roman" w:hAnsi="Times New Roman"/>
          <w:szCs w:val="24"/>
          <w:lang w:val="bg-BG" w:eastAsia="ar-SA"/>
        </w:rPr>
        <w:t xml:space="preserve">, който да отговаря на следните минимални изисквания: </w:t>
      </w:r>
    </w:p>
    <w:p w14:paraId="2A4B3F30" w14:textId="2836512B" w:rsidR="00DB229C" w:rsidRPr="0060701A" w:rsidRDefault="00D6096E" w:rsidP="00D6096E">
      <w:pPr>
        <w:suppressAutoHyphens/>
        <w:autoSpaceDE w:val="0"/>
        <w:autoSpaceDN w:val="0"/>
        <w:adjustRightInd w:val="0"/>
        <w:spacing w:line="276" w:lineRule="auto"/>
        <w:ind w:firstLine="567"/>
        <w:jc w:val="both"/>
        <w:rPr>
          <w:rFonts w:ascii="Times New Roman" w:hAnsi="Times New Roman"/>
          <w:color w:val="000000"/>
          <w:szCs w:val="24"/>
          <w:shd w:val="clear" w:color="auto" w:fill="FEFEFE"/>
          <w:lang w:val="bg-BG"/>
        </w:rPr>
      </w:pPr>
      <w:r w:rsidRPr="0060701A">
        <w:rPr>
          <w:rFonts w:ascii="Times New Roman" w:hAnsi="Times New Roman"/>
          <w:szCs w:val="24"/>
          <w:lang w:val="bg-BG" w:eastAsia="ar-SA"/>
        </w:rPr>
        <w:t xml:space="preserve">а) </w:t>
      </w:r>
      <w:r w:rsidRPr="0060701A">
        <w:rPr>
          <w:rFonts w:ascii="Times New Roman" w:hAnsi="Times New Roman"/>
          <w:i/>
          <w:szCs w:val="24"/>
          <w:lang w:val="bg-BG" w:eastAsia="ar-SA"/>
        </w:rPr>
        <w:t>Професионална област (квалификация)</w:t>
      </w:r>
      <w:r w:rsidRPr="0060701A">
        <w:rPr>
          <w:rFonts w:ascii="Times New Roman" w:hAnsi="Times New Roman"/>
          <w:szCs w:val="24"/>
          <w:lang w:val="bg-BG" w:eastAsia="ar-SA"/>
        </w:rPr>
        <w:t xml:space="preserve"> – </w:t>
      </w:r>
      <w:r w:rsidR="00DB229C" w:rsidRPr="0060701A">
        <w:rPr>
          <w:rFonts w:ascii="Times New Roman" w:hAnsi="Times New Roman"/>
          <w:szCs w:val="24"/>
          <w:lang w:val="bg-BG"/>
        </w:rPr>
        <w:t>Лице отговарящо на изискванията по чл. 163а, ал. 2 от ЗУТ, а именно Техническо правоспособно лице, получило диплома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p w14:paraId="41D1C16F" w14:textId="289BE0E3" w:rsidR="00D6096E" w:rsidRPr="0060701A" w:rsidRDefault="00D6096E" w:rsidP="00D6096E">
      <w:pPr>
        <w:suppressAutoHyphens/>
        <w:autoSpaceDE w:val="0"/>
        <w:autoSpaceDN w:val="0"/>
        <w:adjustRightInd w:val="0"/>
        <w:spacing w:line="276" w:lineRule="auto"/>
        <w:ind w:firstLine="567"/>
        <w:jc w:val="both"/>
        <w:rPr>
          <w:rFonts w:ascii="Times New Roman" w:hAnsi="Times New Roman"/>
          <w:szCs w:val="24"/>
          <w:lang w:val="bg-BG" w:eastAsia="ar-SA"/>
        </w:rPr>
      </w:pPr>
      <w:r w:rsidRPr="0060701A">
        <w:rPr>
          <w:rFonts w:ascii="Times New Roman" w:hAnsi="Times New Roman"/>
          <w:szCs w:val="24"/>
          <w:lang w:val="bg-BG" w:eastAsia="ar-SA"/>
        </w:rPr>
        <w:t xml:space="preserve">б) </w:t>
      </w:r>
      <w:r w:rsidRPr="0060701A">
        <w:rPr>
          <w:rFonts w:ascii="Times New Roman" w:hAnsi="Times New Roman"/>
          <w:i/>
          <w:szCs w:val="24"/>
          <w:lang w:val="bg-BG" w:eastAsia="ar-SA"/>
        </w:rPr>
        <w:t xml:space="preserve">Професионален опит </w:t>
      </w:r>
      <w:r w:rsidRPr="0060701A">
        <w:rPr>
          <w:rFonts w:ascii="Times New Roman" w:hAnsi="Times New Roman"/>
          <w:szCs w:val="24"/>
          <w:lang w:val="bg-BG" w:eastAsia="ar-SA"/>
        </w:rPr>
        <w:t xml:space="preserve">–  минимум 5 (пет) години професионален опит при </w:t>
      </w:r>
      <w:r w:rsidR="00EE08AE" w:rsidRPr="0060701A">
        <w:rPr>
          <w:rFonts w:ascii="Times New Roman" w:hAnsi="Times New Roman"/>
          <w:szCs w:val="24"/>
          <w:lang w:val="bg-BG" w:eastAsia="bg-BG"/>
        </w:rPr>
        <w:t>извършване на строителни дейности по изграждане и/или реконструкция и/или рехабилитация и/или основен ремонт или текущ ремонт и/или поддържане на улична и/или пътна мрежа</w:t>
      </w:r>
      <w:r w:rsidRPr="0060701A">
        <w:rPr>
          <w:rFonts w:ascii="Times New Roman" w:hAnsi="Times New Roman"/>
          <w:szCs w:val="24"/>
          <w:lang w:val="bg-BG"/>
        </w:rPr>
        <w:t>;</w:t>
      </w:r>
    </w:p>
    <w:p w14:paraId="26F69784" w14:textId="77777777" w:rsidR="00D6096E" w:rsidRPr="0060701A" w:rsidRDefault="00D6096E" w:rsidP="00D6096E">
      <w:pPr>
        <w:suppressAutoHyphens/>
        <w:autoSpaceDE w:val="0"/>
        <w:autoSpaceDN w:val="0"/>
        <w:adjustRightInd w:val="0"/>
        <w:spacing w:line="276" w:lineRule="auto"/>
        <w:ind w:firstLine="567"/>
        <w:jc w:val="both"/>
        <w:rPr>
          <w:rFonts w:ascii="Times New Roman" w:hAnsi="Times New Roman"/>
          <w:szCs w:val="24"/>
          <w:lang w:val="bg-BG" w:eastAsia="ar-SA"/>
        </w:rPr>
      </w:pPr>
      <w:r w:rsidRPr="0060701A">
        <w:rPr>
          <w:rFonts w:ascii="Times New Roman" w:hAnsi="Times New Roman"/>
          <w:szCs w:val="24"/>
          <w:lang w:val="bg-BG" w:eastAsia="ar-SA"/>
        </w:rPr>
        <w:t xml:space="preserve">2.3.2.2. </w:t>
      </w:r>
      <w:r w:rsidRPr="0060701A">
        <w:rPr>
          <w:rFonts w:ascii="Times New Roman" w:hAnsi="Times New Roman"/>
          <w:b/>
          <w:szCs w:val="24"/>
          <w:lang w:val="bg-BG" w:eastAsia="ar-SA"/>
        </w:rPr>
        <w:t>Отговорник по контрола на качеството – 1 (един) брой</w:t>
      </w:r>
      <w:r w:rsidRPr="0060701A">
        <w:rPr>
          <w:rFonts w:ascii="Times New Roman" w:hAnsi="Times New Roman"/>
          <w:szCs w:val="24"/>
          <w:lang w:val="bg-BG" w:eastAsia="ar-SA"/>
        </w:rPr>
        <w:t xml:space="preserve">, който да отговаря на следните минимални изисквания: </w:t>
      </w:r>
    </w:p>
    <w:p w14:paraId="5D1F74C6" w14:textId="77777777" w:rsidR="00D6096E" w:rsidRPr="0060701A" w:rsidRDefault="00D6096E" w:rsidP="00D6096E">
      <w:pPr>
        <w:suppressAutoHyphens/>
        <w:autoSpaceDE w:val="0"/>
        <w:autoSpaceDN w:val="0"/>
        <w:adjustRightInd w:val="0"/>
        <w:spacing w:line="276" w:lineRule="auto"/>
        <w:ind w:firstLine="567"/>
        <w:jc w:val="both"/>
        <w:rPr>
          <w:rFonts w:ascii="Times New Roman" w:hAnsi="Times New Roman"/>
          <w:szCs w:val="24"/>
          <w:lang w:val="bg-BG" w:eastAsia="ar-SA"/>
        </w:rPr>
      </w:pPr>
      <w:r w:rsidRPr="0060701A">
        <w:rPr>
          <w:rFonts w:ascii="Times New Roman" w:hAnsi="Times New Roman"/>
          <w:szCs w:val="24"/>
          <w:lang w:val="bg-BG" w:eastAsia="ar-SA"/>
        </w:rPr>
        <w:t xml:space="preserve">а) </w:t>
      </w:r>
      <w:r w:rsidRPr="0060701A">
        <w:rPr>
          <w:rFonts w:ascii="Times New Roman" w:hAnsi="Times New Roman"/>
          <w:i/>
          <w:szCs w:val="24"/>
          <w:lang w:val="bg-BG" w:eastAsia="ar-SA"/>
        </w:rPr>
        <w:t>Професионална област (квалификация)</w:t>
      </w:r>
      <w:r w:rsidRPr="0060701A">
        <w:rPr>
          <w:rFonts w:ascii="Times New Roman" w:hAnsi="Times New Roman"/>
          <w:szCs w:val="24"/>
          <w:lang w:val="bg-BG" w:eastAsia="ar-SA"/>
        </w:rPr>
        <w:t xml:space="preserve"> – да притежава валиден към датата на подаване на офертата документ за преминат курс за контрол на качеството на изпълнение на строителството и/или за контрол на съответствието на строителните продукти със съществените изисквания за безопасност или еквивалент и документ, удостоверяващ, че лицето заема длъжност и/или са му възложени функции на отговорник по контрола на качеството.</w:t>
      </w:r>
    </w:p>
    <w:p w14:paraId="1ACFB742" w14:textId="204B0CED" w:rsidR="00D6096E" w:rsidRPr="0060701A" w:rsidRDefault="00D6096E" w:rsidP="00D6096E">
      <w:pPr>
        <w:suppressAutoHyphens/>
        <w:autoSpaceDE w:val="0"/>
        <w:autoSpaceDN w:val="0"/>
        <w:adjustRightInd w:val="0"/>
        <w:spacing w:line="276" w:lineRule="auto"/>
        <w:ind w:firstLine="567"/>
        <w:jc w:val="both"/>
        <w:rPr>
          <w:rFonts w:ascii="Times New Roman" w:hAnsi="Times New Roman"/>
          <w:szCs w:val="24"/>
          <w:lang w:val="bg-BG" w:eastAsia="ar-SA"/>
        </w:rPr>
      </w:pPr>
      <w:r w:rsidRPr="0060701A">
        <w:rPr>
          <w:rFonts w:ascii="Times New Roman" w:hAnsi="Times New Roman"/>
          <w:szCs w:val="24"/>
          <w:lang w:val="bg-BG" w:eastAsia="ar-SA"/>
        </w:rPr>
        <w:t xml:space="preserve">б) </w:t>
      </w:r>
      <w:r w:rsidRPr="0060701A">
        <w:rPr>
          <w:rFonts w:ascii="Times New Roman" w:hAnsi="Times New Roman"/>
          <w:i/>
          <w:szCs w:val="24"/>
          <w:lang w:val="bg-BG" w:eastAsia="ar-SA"/>
        </w:rPr>
        <w:t xml:space="preserve">Специфичен опит – </w:t>
      </w:r>
      <w:r w:rsidRPr="0060701A">
        <w:rPr>
          <w:rFonts w:ascii="Times New Roman" w:hAnsi="Times New Roman"/>
          <w:szCs w:val="24"/>
          <w:lang w:val="bg-BG" w:eastAsia="ar-SA"/>
        </w:rPr>
        <w:t xml:space="preserve">минимум 2 (две) години опит в осъществяването на контрол на качеството при </w:t>
      </w:r>
      <w:r w:rsidR="00EE08AE" w:rsidRPr="0060701A">
        <w:rPr>
          <w:rFonts w:ascii="Times New Roman" w:hAnsi="Times New Roman"/>
          <w:szCs w:val="24"/>
          <w:lang w:val="bg-BG" w:eastAsia="bg-BG"/>
        </w:rPr>
        <w:t>извършване на строителни дейности по изграждане и/или реконструкция и/или рехабилитация и/или основен ремонт или текущ ремонт и/или поддържане на улична и/или пътна мрежа</w:t>
      </w:r>
      <w:r w:rsidRPr="0060701A">
        <w:rPr>
          <w:rFonts w:ascii="Times New Roman" w:hAnsi="Times New Roman"/>
          <w:szCs w:val="24"/>
          <w:lang w:val="bg-BG"/>
        </w:rPr>
        <w:t>;</w:t>
      </w:r>
    </w:p>
    <w:p w14:paraId="7D1C99A7" w14:textId="77777777" w:rsidR="000F1BC8" w:rsidRPr="0060701A" w:rsidRDefault="000F1BC8" w:rsidP="000F1BC8">
      <w:pPr>
        <w:spacing w:line="300" w:lineRule="auto"/>
        <w:jc w:val="both"/>
        <w:rPr>
          <w:rFonts w:ascii="Times New Roman" w:hAnsi="Times New Roman"/>
          <w:b/>
          <w:bCs/>
          <w:i/>
          <w:iCs/>
          <w:szCs w:val="24"/>
          <w:lang w:val="bg-BG"/>
        </w:rPr>
      </w:pPr>
      <w:r w:rsidRPr="0060701A">
        <w:rPr>
          <w:rFonts w:ascii="Times New Roman" w:hAnsi="Times New Roman"/>
          <w:b/>
          <w:szCs w:val="24"/>
          <w:u w:val="single"/>
          <w:lang w:val="bg-BG"/>
        </w:rPr>
        <w:t>Забележка:</w:t>
      </w:r>
      <w:r w:rsidRPr="0060701A">
        <w:rPr>
          <w:rFonts w:ascii="Times New Roman" w:hAnsi="Times New Roman"/>
          <w:szCs w:val="24"/>
          <w:lang w:val="bg-BG"/>
        </w:rPr>
        <w:t xml:space="preserve"> </w:t>
      </w:r>
      <w:r w:rsidRPr="0060701A">
        <w:rPr>
          <w:rFonts w:ascii="Times New Roman" w:hAnsi="Times New Roman"/>
          <w:b/>
          <w:bCs/>
          <w:i/>
          <w:iCs/>
          <w:szCs w:val="24"/>
          <w:lang w:val="bg-BG"/>
        </w:rPr>
        <w:t>Едно лице не може да съвместява две и повече длъжности. При участие за една или повече обособени позиции, участниците следва да предложат за всяка обособена позиция различни лица.</w:t>
      </w:r>
    </w:p>
    <w:p w14:paraId="3AA5A605" w14:textId="74B5CA3E" w:rsidR="00DB229C" w:rsidRPr="0060701A" w:rsidRDefault="00DB229C" w:rsidP="000F1BC8">
      <w:pPr>
        <w:spacing w:line="300" w:lineRule="auto"/>
        <w:ind w:firstLine="567"/>
        <w:jc w:val="both"/>
        <w:rPr>
          <w:rFonts w:ascii="Times New Roman" w:hAnsi="Times New Roman"/>
          <w:b/>
          <w:bCs/>
          <w:i/>
          <w:iCs/>
          <w:szCs w:val="24"/>
          <w:lang w:val="bg-BG"/>
        </w:rPr>
      </w:pPr>
      <w:r w:rsidRPr="0060701A">
        <w:rPr>
          <w:rFonts w:ascii="Times New Roman" w:hAnsi="Times New Roman"/>
          <w:b/>
          <w:szCs w:val="24"/>
          <w:lang w:val="bg-BG" w:eastAsia="bg-BG"/>
        </w:rPr>
        <w:t>Удостоверяване:</w:t>
      </w:r>
      <w:r w:rsidRPr="0060701A">
        <w:rPr>
          <w:rFonts w:ascii="Times New Roman" w:hAnsi="Times New Roman"/>
          <w:szCs w:val="24"/>
          <w:lang w:val="bg-BG" w:eastAsia="bg-BG"/>
        </w:rPr>
        <w:t xml:space="preserve"> </w:t>
      </w:r>
    </w:p>
    <w:p w14:paraId="7FDED0CC" w14:textId="30D2CA6E" w:rsidR="00DB229C" w:rsidRPr="0060701A" w:rsidRDefault="00DB229C" w:rsidP="00DB229C">
      <w:pPr>
        <w:spacing w:line="276" w:lineRule="auto"/>
        <w:ind w:right="1" w:firstLine="567"/>
        <w:jc w:val="both"/>
        <w:rPr>
          <w:rFonts w:ascii="Times New Roman" w:hAnsi="Times New Roman"/>
          <w:i/>
          <w:szCs w:val="24"/>
          <w:lang w:val="bg-BG"/>
        </w:rPr>
      </w:pPr>
      <w:r w:rsidRPr="0060701A">
        <w:rPr>
          <w:rFonts w:ascii="Times New Roman" w:hAnsi="Times New Roman"/>
          <w:szCs w:val="24"/>
          <w:lang w:val="bg-BG"/>
        </w:rPr>
        <w:t>Участникът декларира съответствието си с така поставеното минимално изискване по т. 2.3.2 за технически и професионални способности, само посредством попълване на изискуемата информация в Част IV „Критерии за подбор“, Раздел В „</w:t>
      </w:r>
      <w:r w:rsidRPr="0060701A">
        <w:rPr>
          <w:rFonts w:ascii="Times New Roman" w:hAnsi="Times New Roman"/>
          <w:bCs/>
          <w:szCs w:val="24"/>
          <w:lang w:val="bg-BG"/>
        </w:rPr>
        <w:t>Технически и професионални способности“ от ЕЕДОП – в електронен вид</w:t>
      </w:r>
      <w:r w:rsidRPr="0060701A">
        <w:rPr>
          <w:rFonts w:ascii="Times New Roman" w:hAnsi="Times New Roman"/>
          <w:szCs w:val="24"/>
          <w:lang w:val="bg-BG"/>
        </w:rPr>
        <w:t>,</w:t>
      </w:r>
      <w:r w:rsidRPr="0060701A">
        <w:rPr>
          <w:rFonts w:ascii="Times New Roman" w:hAnsi="Times New Roman"/>
          <w:i/>
          <w:szCs w:val="24"/>
          <w:lang w:val="bg-BG"/>
        </w:rPr>
        <w:t xml:space="preserve"> </w:t>
      </w:r>
      <w:r w:rsidRPr="0060701A">
        <w:rPr>
          <w:rFonts w:ascii="Times New Roman" w:hAnsi="Times New Roman"/>
          <w:szCs w:val="24"/>
          <w:lang w:val="bg-BG"/>
        </w:rPr>
        <w:t xml:space="preserve">като предостави данни и </w:t>
      </w:r>
      <w:r w:rsidRPr="0060701A">
        <w:rPr>
          <w:rFonts w:ascii="Times New Roman" w:hAnsi="Times New Roman"/>
          <w:bCs/>
          <w:kern w:val="32"/>
          <w:szCs w:val="24"/>
          <w:lang w:val="bg-BG"/>
        </w:rPr>
        <w:t xml:space="preserve">информация относно: </w:t>
      </w:r>
      <w:r w:rsidRPr="0060701A">
        <w:rPr>
          <w:rFonts w:ascii="Times New Roman" w:hAnsi="Times New Roman"/>
          <w:b/>
          <w:bCs/>
          <w:i/>
          <w:kern w:val="32"/>
          <w:szCs w:val="24"/>
          <w:lang w:val="bg-BG"/>
        </w:rPr>
        <w:t xml:space="preserve">(1) три имена </w:t>
      </w:r>
      <w:r w:rsidRPr="0060701A">
        <w:rPr>
          <w:rFonts w:ascii="Times New Roman" w:hAnsi="Times New Roman"/>
          <w:bCs/>
          <w:i/>
          <w:kern w:val="32"/>
          <w:szCs w:val="24"/>
          <w:lang w:val="bg-BG"/>
        </w:rPr>
        <w:t xml:space="preserve">на </w:t>
      </w:r>
      <w:r w:rsidRPr="0060701A">
        <w:rPr>
          <w:rFonts w:ascii="Times New Roman" w:hAnsi="Times New Roman"/>
          <w:i/>
          <w:szCs w:val="24"/>
          <w:lang w:val="bg-BG"/>
        </w:rPr>
        <w:t xml:space="preserve">всяко едно от предложените от него </w:t>
      </w:r>
      <w:r w:rsidRPr="0060701A">
        <w:rPr>
          <w:rFonts w:ascii="Times New Roman" w:hAnsi="Times New Roman"/>
          <w:bCs/>
          <w:i/>
          <w:kern w:val="32"/>
          <w:szCs w:val="24"/>
          <w:lang w:val="bg-BG"/>
        </w:rPr>
        <w:t>лица от изискуемия ръководно-експертния състав, който ще изпълнява строителството;</w:t>
      </w:r>
      <w:r w:rsidRPr="0060701A">
        <w:rPr>
          <w:rFonts w:ascii="Times New Roman" w:hAnsi="Times New Roman"/>
          <w:b/>
          <w:bCs/>
          <w:i/>
          <w:kern w:val="32"/>
          <w:szCs w:val="24"/>
          <w:lang w:val="bg-BG"/>
        </w:rPr>
        <w:t>(2) позиция</w:t>
      </w:r>
      <w:r w:rsidRPr="0060701A">
        <w:rPr>
          <w:rFonts w:ascii="Times New Roman" w:hAnsi="Times New Roman"/>
          <w:bCs/>
          <w:i/>
          <w:kern w:val="32"/>
          <w:szCs w:val="24"/>
          <w:lang w:val="bg-BG"/>
        </w:rPr>
        <w:t xml:space="preserve">, за която е предложено всяко едно от лицата, членове на ръководния екипа, съобразно минималните изисквания на Възложителя, посочени по-горе; </w:t>
      </w:r>
      <w:r w:rsidRPr="0060701A">
        <w:rPr>
          <w:rFonts w:ascii="Times New Roman" w:hAnsi="Times New Roman"/>
          <w:b/>
          <w:bCs/>
          <w:i/>
          <w:kern w:val="32"/>
          <w:szCs w:val="24"/>
          <w:lang w:val="bg-BG"/>
        </w:rPr>
        <w:t xml:space="preserve">(3) </w:t>
      </w:r>
      <w:r w:rsidRPr="0060701A">
        <w:rPr>
          <w:rFonts w:ascii="Times New Roman" w:hAnsi="Times New Roman"/>
          <w:b/>
          <w:i/>
          <w:szCs w:val="24"/>
          <w:lang w:val="bg-BG"/>
        </w:rPr>
        <w:t>професионална квалификация</w:t>
      </w:r>
      <w:r w:rsidRPr="0060701A">
        <w:rPr>
          <w:rFonts w:ascii="Times New Roman" w:hAnsi="Times New Roman"/>
          <w:i/>
          <w:szCs w:val="24"/>
          <w:lang w:val="bg-BG"/>
        </w:rPr>
        <w:t xml:space="preserve">, съгласно информацията, съдържаща се в притежаваната от съответното лице диплома за придобито образование - номер и дата на издаване, наименование на учебното заведение, издало дипломата; професионалната квалификация, записана в дипломата; образование – вид образование/образователно-квалификационна степен и специалност; </w:t>
      </w:r>
      <w:r w:rsidRPr="0060701A">
        <w:rPr>
          <w:rFonts w:ascii="Times New Roman" w:hAnsi="Times New Roman"/>
          <w:b/>
          <w:i/>
          <w:szCs w:val="24"/>
          <w:lang w:val="bg-BG"/>
        </w:rPr>
        <w:t>(4) допълнителна професионална квалификация</w:t>
      </w:r>
      <w:r w:rsidRPr="0060701A">
        <w:rPr>
          <w:rFonts w:ascii="Times New Roman" w:hAnsi="Times New Roman"/>
          <w:i/>
          <w:szCs w:val="24"/>
          <w:lang w:val="bg-BG"/>
        </w:rPr>
        <w:t xml:space="preserve"> – сертификат, </w:t>
      </w:r>
      <w:r w:rsidRPr="0060701A">
        <w:rPr>
          <w:rFonts w:ascii="Times New Roman" w:hAnsi="Times New Roman"/>
          <w:i/>
          <w:szCs w:val="24"/>
          <w:lang w:val="bg-BG"/>
        </w:rPr>
        <w:lastRenderedPageBreak/>
        <w:t xml:space="preserve">валидно удостоверение или друг еквивалентен документ – индивидуализира се наименованието на документа; номер и дата на издаването му; издател на документа, обхват (когато е приложимо); </w:t>
      </w:r>
      <w:r w:rsidRPr="0060701A">
        <w:rPr>
          <w:rFonts w:ascii="Times New Roman" w:hAnsi="Times New Roman"/>
          <w:b/>
          <w:i/>
          <w:szCs w:val="24"/>
          <w:lang w:val="bg-BG"/>
        </w:rPr>
        <w:t>(5) професионален опит</w:t>
      </w:r>
      <w:r w:rsidRPr="0060701A">
        <w:rPr>
          <w:rFonts w:ascii="Times New Roman" w:hAnsi="Times New Roman"/>
          <w:i/>
          <w:szCs w:val="24"/>
          <w:lang w:val="bg-BG"/>
        </w:rPr>
        <w:t xml:space="preserve"> – конкретен период в изпълнение на съответната професионална дейност (от конкретна дата до конкретна дата), заемана длъжност или изпълнявани функции, работодател.</w:t>
      </w:r>
    </w:p>
    <w:p w14:paraId="21FD3126" w14:textId="77777777" w:rsidR="00DB229C" w:rsidRPr="0060701A" w:rsidRDefault="00DB229C" w:rsidP="00DB229C">
      <w:pPr>
        <w:spacing w:line="276" w:lineRule="auto"/>
        <w:jc w:val="both"/>
        <w:rPr>
          <w:rFonts w:ascii="Times New Roman" w:hAnsi="Times New Roman"/>
          <w:szCs w:val="24"/>
          <w:lang w:val="bg-BG"/>
        </w:rPr>
      </w:pPr>
      <w:r w:rsidRPr="0060701A">
        <w:rPr>
          <w:rFonts w:ascii="Times New Roman" w:eastAsia="Calibri" w:hAnsi="Times New Roman"/>
          <w:i/>
          <w:szCs w:val="24"/>
          <w:lang w:val="bg-BG"/>
        </w:rPr>
        <w:t xml:space="preserve">Съгласно </w:t>
      </w:r>
      <w:r w:rsidRPr="0060701A">
        <w:rPr>
          <w:rFonts w:ascii="Times New Roman" w:eastAsia="Calibri" w:hAnsi="Times New Roman"/>
          <w:bCs/>
          <w:i/>
          <w:szCs w:val="24"/>
          <w:lang w:val="bg-BG"/>
        </w:rPr>
        <w:t xml:space="preserve">§ 2, </w:t>
      </w:r>
      <w:r w:rsidRPr="0060701A">
        <w:rPr>
          <w:rFonts w:ascii="Times New Roman" w:eastAsia="Calibri" w:hAnsi="Times New Roman"/>
          <w:i/>
          <w:szCs w:val="24"/>
          <w:lang w:val="bg-BG"/>
        </w:rPr>
        <w:t>т</w:t>
      </w:r>
      <w:r w:rsidRPr="0060701A">
        <w:rPr>
          <w:rFonts w:ascii="Times New Roman" w:eastAsia="Calibri" w:hAnsi="Times New Roman"/>
          <w:b/>
          <w:i/>
          <w:szCs w:val="24"/>
          <w:lang w:val="bg-BG"/>
        </w:rPr>
        <w:t>.</w:t>
      </w:r>
      <w:r w:rsidRPr="0060701A">
        <w:rPr>
          <w:rFonts w:ascii="Times New Roman" w:eastAsia="Calibri" w:hAnsi="Times New Roman"/>
          <w:i/>
          <w:szCs w:val="24"/>
          <w:lang w:val="bg-BG"/>
        </w:rPr>
        <w:t xml:space="preserve">41от ЗОП: "Професионална компетентност" </w:t>
      </w:r>
      <w:bookmarkStart w:id="127" w:name="to_paragraph_id28983226"/>
      <w:bookmarkEnd w:id="127"/>
      <w:r w:rsidRPr="0060701A">
        <w:rPr>
          <w:rFonts w:ascii="Times New Roman" w:eastAsia="Calibri" w:hAnsi="Times New Roman"/>
          <w:i/>
          <w:szCs w:val="24"/>
          <w:lang w:val="bg-BG"/>
        </w:rPr>
        <w:t>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p>
    <w:p w14:paraId="09534F35" w14:textId="184DE8CF" w:rsidR="00DB229C" w:rsidRPr="0060701A" w:rsidRDefault="00DB229C" w:rsidP="00DB229C">
      <w:pPr>
        <w:spacing w:line="276" w:lineRule="auto"/>
        <w:jc w:val="both"/>
        <w:rPr>
          <w:rFonts w:ascii="Times New Roman" w:hAnsi="Times New Roman"/>
          <w:szCs w:val="24"/>
          <w:lang w:val="bg-BG"/>
        </w:rPr>
      </w:pPr>
      <w:r w:rsidRPr="0060701A">
        <w:rPr>
          <w:rFonts w:ascii="Times New Roman" w:hAnsi="Times New Roman"/>
          <w:szCs w:val="24"/>
          <w:lang w:val="bg-BG"/>
        </w:rPr>
        <w:t>При участие на обединения, които не са юридически лица, съответствието с критерия за подбор по т. 2.3.2 се доказва от обединението участник, а не от всяко от лицата, включени в него.</w:t>
      </w:r>
    </w:p>
    <w:p w14:paraId="5C1253E8" w14:textId="77777777" w:rsidR="00DB229C" w:rsidRPr="0060701A" w:rsidRDefault="00DB229C" w:rsidP="00DB229C">
      <w:pPr>
        <w:spacing w:line="276" w:lineRule="auto"/>
        <w:ind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4629D933"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b/>
          <w:szCs w:val="24"/>
          <w:lang w:val="bg-BG" w:eastAsia="bg-BG"/>
        </w:rPr>
        <w:t xml:space="preserve">Доказване: </w:t>
      </w:r>
      <w:r w:rsidRPr="0060701A">
        <w:rPr>
          <w:rFonts w:ascii="Times New Roman" w:hAnsi="Times New Roman"/>
          <w:szCs w:val="24"/>
          <w:lang w:val="bg-BG" w:eastAsia="bg-BG"/>
        </w:rPr>
        <w:t xml:space="preserve">Преди сключване на договор за обществена поръчка, възложителят изисква от участника, определен за изпълнител, да представи документи по чл. 64, ал. 1, т. 6 от ЗОП – </w:t>
      </w:r>
    </w:p>
    <w:p w14:paraId="4E7E6546"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shd w:val="clear" w:color="auto" w:fill="FFFFFF"/>
          <w:lang w:val="bg-BG"/>
        </w:rPr>
        <w:t>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14:paraId="62000FE9"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Изпълнителят може да предложи смяна на експерт в следните случаи:</w:t>
      </w:r>
    </w:p>
    <w:p w14:paraId="376F438C"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 при смърт на експерт;</w:t>
      </w:r>
    </w:p>
    <w:p w14:paraId="427F2CE6"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 при невъзможност на експерта да изпълнява възложената му работа повече от 1 (един) месец;</w:t>
      </w:r>
    </w:p>
    <w:p w14:paraId="23EA41A2"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14:paraId="6CE4A1AA"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 при осъждане на експерта на лишаване от свобода за умишлено престъпление от общ характер;</w:t>
      </w:r>
    </w:p>
    <w:p w14:paraId="1A1AF158"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 при необходимост от замяна на експерта поради причини, които не зависят от Изпълнителя.</w:t>
      </w:r>
    </w:p>
    <w:p w14:paraId="16A976BE"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В тези случаи Изпълнителят уведомява Възложителя в писмен вид, като мотивира предложението си за смяна на експерт и прилага доказателства за наличието на някое от описаните основания. С уведомлението Изпълнителят предлага експерт, който да замени досегашния експерт, като посочва квалификацията и професионалния му опит и прилага информация за това. Новият експерт трябва да притежава квалификация, умения и опит, еквивалентни на тези или по-високи от тези на заменения експерт.</w:t>
      </w:r>
    </w:p>
    <w:p w14:paraId="7E3D0C38" w14:textId="77777777" w:rsidR="00DB229C" w:rsidRPr="0060701A" w:rsidRDefault="00DB229C" w:rsidP="00DB229C">
      <w:pPr>
        <w:spacing w:line="276" w:lineRule="auto"/>
        <w:jc w:val="both"/>
        <w:rPr>
          <w:rFonts w:ascii="Times New Roman" w:hAnsi="Times New Roman"/>
          <w:szCs w:val="24"/>
          <w:lang w:val="bg-BG" w:eastAsia="bg-BG"/>
        </w:rPr>
      </w:pPr>
      <w:r w:rsidRPr="0060701A">
        <w:rPr>
          <w:rFonts w:ascii="Times New Roman" w:hAnsi="Times New Roman"/>
          <w:szCs w:val="24"/>
          <w:lang w:val="bg-BG" w:eastAsia="bg-BG"/>
        </w:rPr>
        <w:t>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описаната по-горе информация и доказателства.</w:t>
      </w:r>
    </w:p>
    <w:p w14:paraId="2873559D" w14:textId="77777777" w:rsidR="00DB229C" w:rsidRPr="0060701A" w:rsidRDefault="00DB229C" w:rsidP="00DB229C">
      <w:pPr>
        <w:suppressAutoHyphens/>
        <w:autoSpaceDE w:val="0"/>
        <w:autoSpaceDN w:val="0"/>
        <w:adjustRightInd w:val="0"/>
        <w:ind w:firstLine="567"/>
        <w:jc w:val="both"/>
        <w:rPr>
          <w:rFonts w:ascii="Times New Roman" w:hAnsi="Times New Roman"/>
          <w:szCs w:val="24"/>
          <w:lang w:val="bg-BG" w:eastAsia="ar-SA"/>
        </w:rPr>
      </w:pPr>
      <w:r w:rsidRPr="0060701A">
        <w:rPr>
          <w:rFonts w:ascii="Times New Roman" w:hAnsi="Times New Roman"/>
          <w:b/>
          <w:szCs w:val="24"/>
          <w:lang w:val="bg-BG" w:eastAsia="ar-SA"/>
        </w:rPr>
        <w:t>2.3.3.</w:t>
      </w:r>
      <w:r w:rsidRPr="0060701A">
        <w:rPr>
          <w:rFonts w:ascii="Times New Roman" w:hAnsi="Times New Roman"/>
          <w:szCs w:val="24"/>
          <w:lang w:val="bg-BG" w:eastAsia="ar-SA"/>
        </w:rPr>
        <w:t xml:space="preserve"> Участникът следва да разполага с необходимите </w:t>
      </w:r>
      <w:r w:rsidRPr="0060701A">
        <w:rPr>
          <w:rFonts w:ascii="Times New Roman" w:hAnsi="Times New Roman"/>
          <w:b/>
          <w:szCs w:val="24"/>
          <w:lang w:val="bg-BG" w:eastAsia="ar-SA"/>
        </w:rPr>
        <w:t>технически средства и съоръжения</w:t>
      </w:r>
      <w:r w:rsidRPr="0060701A">
        <w:rPr>
          <w:rFonts w:ascii="Times New Roman" w:hAnsi="Times New Roman"/>
          <w:szCs w:val="24"/>
          <w:lang w:val="bg-BG" w:eastAsia="ar-SA"/>
        </w:rPr>
        <w:t xml:space="preserve"> за осигуряване на качеството и изпълнение на дейностите от предмета на поръчката, включително за проучване и изследване.</w:t>
      </w:r>
    </w:p>
    <w:p w14:paraId="6BA83E0D" w14:textId="77777777" w:rsidR="00DB229C" w:rsidRPr="0060701A" w:rsidRDefault="00DB229C" w:rsidP="00DB229C">
      <w:pPr>
        <w:suppressAutoHyphens/>
        <w:autoSpaceDE w:val="0"/>
        <w:autoSpaceDN w:val="0"/>
        <w:adjustRightInd w:val="0"/>
        <w:ind w:firstLine="567"/>
        <w:jc w:val="both"/>
        <w:rPr>
          <w:rFonts w:ascii="Times New Roman" w:hAnsi="Times New Roman"/>
          <w:szCs w:val="24"/>
          <w:lang w:val="bg-BG" w:eastAsia="ar-SA"/>
        </w:rPr>
      </w:pPr>
      <w:r w:rsidRPr="0060701A">
        <w:rPr>
          <w:rFonts w:ascii="Times New Roman" w:hAnsi="Times New Roman"/>
          <w:b/>
          <w:szCs w:val="24"/>
          <w:u w:val="single"/>
          <w:lang w:val="bg-BG" w:eastAsia="ar-SA"/>
        </w:rPr>
        <w:t>Необходима специализирана механизация, машини и автомобили</w:t>
      </w:r>
      <w:r w:rsidRPr="0060701A">
        <w:rPr>
          <w:rFonts w:ascii="Times New Roman" w:hAnsi="Times New Roman"/>
          <w:szCs w:val="24"/>
          <w:lang w:val="bg-BG" w:eastAsia="ar-SA"/>
        </w:rPr>
        <w:t>:</w:t>
      </w:r>
    </w:p>
    <w:p w14:paraId="5A77ECF7"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товарен автомобил за превоз на асфалтови смеси – 3 бр.; </w:t>
      </w:r>
    </w:p>
    <w:p w14:paraId="45CAAA0E"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автогрейдер - 1 бр.; </w:t>
      </w:r>
    </w:p>
    <w:p w14:paraId="0AEAB6BA"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асфалтополагаща машина - 1 бр.; </w:t>
      </w:r>
    </w:p>
    <w:p w14:paraId="6970B6AA"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lastRenderedPageBreak/>
        <w:t xml:space="preserve">фреза за асфалтова настилка - 1 бр.; </w:t>
      </w:r>
    </w:p>
    <w:p w14:paraId="241C8155"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автогрудонатор – 1 бр.; </w:t>
      </w:r>
    </w:p>
    <w:p w14:paraId="749A7118"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валяк до 2,5 т. – 1 бр.; </w:t>
      </w:r>
    </w:p>
    <w:p w14:paraId="63F1900A"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валяк над 10 т. – 1 бр.; </w:t>
      </w:r>
    </w:p>
    <w:p w14:paraId="452FC63F"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моторна фугорезачка за асфалтови и бетонови повърхности – 1 бр.; </w:t>
      </w:r>
    </w:p>
    <w:p w14:paraId="54D526F7"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 xml:space="preserve">моторна метла (духалка) – 1 бр.; </w:t>
      </w:r>
    </w:p>
    <w:p w14:paraId="1044C7E5" w14:textId="77777777" w:rsidR="00BE2513" w:rsidRPr="0060701A" w:rsidRDefault="00BE2513" w:rsidP="00BE2513">
      <w:pPr>
        <w:numPr>
          <w:ilvl w:val="0"/>
          <w:numId w:val="67"/>
        </w:numPr>
        <w:tabs>
          <w:tab w:val="left" w:pos="2562"/>
        </w:tabs>
        <w:jc w:val="both"/>
        <w:rPr>
          <w:rFonts w:ascii="Times New Roman" w:hAnsi="Times New Roman"/>
          <w:lang w:val="bg-BG"/>
        </w:rPr>
      </w:pPr>
      <w:r w:rsidRPr="0060701A">
        <w:rPr>
          <w:rFonts w:ascii="Times New Roman" w:hAnsi="Times New Roman"/>
          <w:lang w:val="bg-BG"/>
        </w:rPr>
        <w:t>влекач с ремарке за превоз на техника – 1 бр;</w:t>
      </w:r>
    </w:p>
    <w:p w14:paraId="403A4460" w14:textId="77777777" w:rsidR="00DB229C" w:rsidRPr="0060701A" w:rsidRDefault="00DB229C" w:rsidP="00DB229C">
      <w:pPr>
        <w:autoSpaceDE w:val="0"/>
        <w:autoSpaceDN w:val="0"/>
        <w:adjustRightInd w:val="0"/>
        <w:jc w:val="both"/>
        <w:rPr>
          <w:rFonts w:ascii="Times New Roman" w:hAnsi="Times New Roman"/>
          <w:b/>
          <w:szCs w:val="24"/>
          <w:u w:val="single"/>
          <w:lang w:val="bg-BG"/>
        </w:rPr>
      </w:pPr>
    </w:p>
    <w:p w14:paraId="441FF205" w14:textId="1BED7DAA" w:rsidR="00DB229C" w:rsidRPr="0060701A" w:rsidRDefault="00DB229C" w:rsidP="00EE08AE">
      <w:pPr>
        <w:autoSpaceDE w:val="0"/>
        <w:autoSpaceDN w:val="0"/>
        <w:adjustRightInd w:val="0"/>
        <w:ind w:firstLine="360"/>
        <w:jc w:val="both"/>
        <w:rPr>
          <w:rFonts w:ascii="Times New Roman" w:hAnsi="Times New Roman"/>
          <w:b/>
          <w:szCs w:val="24"/>
          <w:shd w:val="clear" w:color="auto" w:fill="FFFFFF"/>
          <w:lang w:val="bg-BG"/>
        </w:rPr>
      </w:pPr>
      <w:r w:rsidRPr="0060701A">
        <w:rPr>
          <w:rFonts w:ascii="Times New Roman" w:hAnsi="Times New Roman"/>
          <w:b/>
          <w:szCs w:val="24"/>
          <w:u w:val="single"/>
          <w:lang w:val="bg-BG"/>
        </w:rPr>
        <w:t>Удостоверяване: При подаване на офертата,</w:t>
      </w:r>
      <w:r w:rsidRPr="0060701A">
        <w:rPr>
          <w:rFonts w:ascii="Times New Roman" w:hAnsi="Times New Roman"/>
          <w:b/>
          <w:szCs w:val="24"/>
          <w:lang w:val="bg-BG"/>
        </w:rPr>
        <w:t xml:space="preserve"> </w:t>
      </w:r>
      <w:r w:rsidRPr="0060701A">
        <w:rPr>
          <w:rFonts w:ascii="Times New Roman" w:hAnsi="Times New Roman"/>
          <w:szCs w:val="24"/>
          <w:shd w:val="clear" w:color="auto" w:fill="FFFFFF"/>
          <w:lang w:val="bg-BG"/>
        </w:rPr>
        <w:t xml:space="preserve">участниците следва да декларират изпълнение на поставените от Възложителя изисквания, като попълнят информацията в </w:t>
      </w:r>
      <w:r w:rsidRPr="0060701A">
        <w:rPr>
          <w:rFonts w:ascii="Times New Roman" w:hAnsi="Times New Roman"/>
          <w:b/>
          <w:szCs w:val="24"/>
          <w:shd w:val="clear" w:color="auto" w:fill="FFFFFF"/>
          <w:lang w:val="bg-BG"/>
        </w:rPr>
        <w:t xml:space="preserve">Част </w:t>
      </w:r>
      <w:r w:rsidRPr="0060701A">
        <w:rPr>
          <w:rFonts w:ascii="Times New Roman" w:hAnsi="Times New Roman"/>
          <w:b/>
          <w:szCs w:val="24"/>
          <w:lang w:val="bg-BG"/>
        </w:rPr>
        <w:t xml:space="preserve">IV „Критерии за подбор“ </w:t>
      </w:r>
      <w:r w:rsidRPr="0060701A">
        <w:rPr>
          <w:rFonts w:ascii="Times New Roman" w:hAnsi="Times New Roman"/>
          <w:b/>
          <w:szCs w:val="24"/>
          <w:shd w:val="clear" w:color="auto" w:fill="FFFFFF"/>
          <w:lang w:val="bg-BG"/>
        </w:rPr>
        <w:t xml:space="preserve">от ЕЕДОП - </w:t>
      </w:r>
      <w:r w:rsidRPr="0060701A">
        <w:rPr>
          <w:rFonts w:ascii="Times New Roman" w:hAnsi="Times New Roman"/>
          <w:b/>
          <w:szCs w:val="24"/>
          <w:lang w:val="bg-BG"/>
        </w:rPr>
        <w:t>Следните инструменти, съоръжения или техническо оборудване ще бъдат на негово разположение за изпълнение на договора.</w:t>
      </w:r>
    </w:p>
    <w:p w14:paraId="7AF368CC" w14:textId="49BBC922" w:rsidR="00DB229C" w:rsidRPr="0060701A" w:rsidRDefault="00DB229C" w:rsidP="00DB229C">
      <w:pPr>
        <w:autoSpaceDE w:val="0"/>
        <w:autoSpaceDN w:val="0"/>
        <w:adjustRightInd w:val="0"/>
        <w:ind w:firstLine="360"/>
        <w:jc w:val="both"/>
        <w:rPr>
          <w:rFonts w:ascii="Times New Roman" w:hAnsi="Times New Roman"/>
          <w:b/>
          <w:szCs w:val="24"/>
          <w:shd w:val="clear" w:color="auto" w:fill="FFFFFF"/>
          <w:lang w:val="bg-BG"/>
        </w:rPr>
      </w:pPr>
      <w:r w:rsidRPr="0060701A">
        <w:rPr>
          <w:rFonts w:ascii="Times New Roman" w:hAnsi="Times New Roman"/>
          <w:b/>
          <w:szCs w:val="24"/>
          <w:lang w:val="bg-BG"/>
        </w:rPr>
        <w:t>Доказване:</w:t>
      </w:r>
      <w:r w:rsidRPr="0060701A">
        <w:rPr>
          <w:rFonts w:ascii="Times New Roman" w:hAnsi="Times New Roman"/>
          <w:szCs w:val="24"/>
          <w:lang w:val="bg-BG"/>
        </w:rPr>
        <w:t xml:space="preserve"> При необходимост на основание чл. 67, ал. 5 ЗОП или при сключване на договора на основание чл. 112, ал.1, т.2 от 6 ЗОП</w:t>
      </w:r>
      <w:r w:rsidRPr="0060701A">
        <w:rPr>
          <w:rFonts w:ascii="Times New Roman" w:hAnsi="Times New Roman"/>
          <w:bCs/>
          <w:szCs w:val="24"/>
          <w:lang w:val="bg-BG"/>
        </w:rPr>
        <w:t>, участникът избран за изпълнител следва да представи</w:t>
      </w:r>
      <w:r w:rsidRPr="0060701A">
        <w:rPr>
          <w:rFonts w:ascii="Times New Roman" w:hAnsi="Times New Roman"/>
          <w:szCs w:val="24"/>
          <w:lang w:val="bg-BG"/>
        </w:rPr>
        <w:t xml:space="preserve"> </w:t>
      </w:r>
      <w:r w:rsidRPr="0060701A">
        <w:rPr>
          <w:rFonts w:ascii="Times New Roman" w:hAnsi="Times New Roman"/>
          <w:b/>
          <w:szCs w:val="24"/>
          <w:lang w:val="bg-BG"/>
        </w:rPr>
        <w:t>Декларация за инструментите, съоръженията и техническото оборудване, които ще бъдат използвани при изпълнението на поръчката.</w:t>
      </w:r>
    </w:p>
    <w:p w14:paraId="670857C3" w14:textId="77777777" w:rsidR="00DB229C" w:rsidRPr="0060701A" w:rsidRDefault="00DB229C" w:rsidP="00DB229C">
      <w:pPr>
        <w:autoSpaceDE w:val="0"/>
        <w:autoSpaceDN w:val="0"/>
        <w:adjustRightInd w:val="0"/>
        <w:spacing w:before="120"/>
        <w:ind w:firstLine="709"/>
        <w:jc w:val="both"/>
        <w:rPr>
          <w:rFonts w:ascii="Times New Roman" w:hAnsi="Times New Roman"/>
          <w:b/>
          <w:i/>
          <w:szCs w:val="24"/>
          <w:u w:val="single"/>
          <w:lang w:val="bg-BG"/>
        </w:rPr>
      </w:pPr>
      <w:r w:rsidRPr="0060701A">
        <w:rPr>
          <w:rFonts w:ascii="Times New Roman" w:hAnsi="Times New Roman"/>
          <w:b/>
          <w:i/>
          <w:szCs w:val="24"/>
          <w:u w:val="single"/>
          <w:lang w:val="bg-BG"/>
        </w:rPr>
        <w:t xml:space="preserve">Забележка: </w:t>
      </w:r>
    </w:p>
    <w:p w14:paraId="7DD6459D" w14:textId="50CE76A8" w:rsidR="00DB229C" w:rsidRPr="0060701A" w:rsidRDefault="00DB229C" w:rsidP="00DB229C">
      <w:pPr>
        <w:spacing w:before="120"/>
        <w:ind w:firstLine="709"/>
        <w:jc w:val="both"/>
        <w:rPr>
          <w:rFonts w:ascii="Times New Roman" w:hAnsi="Times New Roman"/>
          <w:i/>
          <w:szCs w:val="24"/>
          <w:lang w:val="bg-BG"/>
        </w:rPr>
      </w:pPr>
      <w:r w:rsidRPr="0060701A">
        <w:rPr>
          <w:rFonts w:ascii="Times New Roman" w:hAnsi="Times New Roman"/>
          <w:i/>
          <w:szCs w:val="24"/>
          <w:lang w:val="bg-BG"/>
        </w:rPr>
        <w:t xml:space="preserve">При участие на обединения, които не са юридически лица, съответствието с минималните изисквания за икономическо и финансово състояние по т.2.2. и технически и професионални способности по т. 2.3. се доказват от обединението участник, а не от всяко от лицата, включени в него,  </w:t>
      </w:r>
      <w:r w:rsidRPr="0060701A">
        <w:rPr>
          <w:rFonts w:ascii="Times New Roman" w:hAnsi="Times New Roman"/>
          <w:i/>
          <w:color w:val="000000"/>
          <w:szCs w:val="24"/>
          <w:shd w:val="clear" w:color="auto" w:fill="FEFEFE"/>
          <w:lang w:val="bg-BG"/>
        </w:rPr>
        <w:t>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7E26AB" w:rsidRPr="0060701A">
        <w:rPr>
          <w:rFonts w:ascii="Times New Roman" w:hAnsi="Times New Roman"/>
          <w:i/>
          <w:color w:val="000000"/>
          <w:szCs w:val="24"/>
          <w:shd w:val="clear" w:color="auto" w:fill="FEFEFE"/>
          <w:lang w:val="bg-BG"/>
        </w:rPr>
        <w:t xml:space="preserve"> </w:t>
      </w:r>
      <w:r w:rsidRPr="0060701A">
        <w:rPr>
          <w:rFonts w:ascii="Times New Roman" w:hAnsi="Times New Roman"/>
          <w:i/>
          <w:szCs w:val="24"/>
          <w:lang w:val="bg-BG"/>
        </w:rPr>
        <w:t>При участие на подизпълнители, същите следва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r w:rsidR="007E26AB" w:rsidRPr="0060701A">
        <w:rPr>
          <w:rFonts w:ascii="Times New Roman" w:hAnsi="Times New Roman"/>
          <w:i/>
          <w:szCs w:val="24"/>
          <w:lang w:val="bg-BG"/>
        </w:rPr>
        <w:t xml:space="preserve"> </w:t>
      </w:r>
      <w:r w:rsidRPr="0060701A">
        <w:rPr>
          <w:rFonts w:ascii="Times New Roman" w:hAnsi="Times New Roman"/>
          <w:i/>
          <w:szCs w:val="24"/>
          <w:lang w:val="bg-BG"/>
        </w:rPr>
        <w:t>Съгласно чл. 65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 способности.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7E26AB" w:rsidRPr="0060701A">
        <w:rPr>
          <w:rFonts w:ascii="Times New Roman" w:hAnsi="Times New Roman"/>
          <w:i/>
          <w:szCs w:val="24"/>
          <w:lang w:val="bg-BG"/>
        </w:rPr>
        <w:t xml:space="preserve"> </w:t>
      </w:r>
      <w:r w:rsidRPr="0060701A">
        <w:rPr>
          <w:rFonts w:ascii="Times New Roman" w:hAnsi="Times New Roman"/>
          <w:i/>
          <w:szCs w:val="24"/>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r w:rsidR="007E26AB" w:rsidRPr="0060701A">
        <w:rPr>
          <w:rFonts w:ascii="Times New Roman" w:hAnsi="Times New Roman"/>
          <w:i/>
          <w:szCs w:val="24"/>
          <w:lang w:val="bg-BG"/>
        </w:rPr>
        <w:t xml:space="preserve"> </w:t>
      </w:r>
      <w:r w:rsidRPr="0060701A">
        <w:rPr>
          <w:rFonts w:ascii="Times New Roman" w:hAnsi="Times New Roman"/>
          <w:i/>
          <w:szCs w:val="24"/>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1FABF966" w14:textId="77777777" w:rsidR="00D6096E" w:rsidRPr="0060701A" w:rsidRDefault="00D6096E" w:rsidP="00336BFA">
      <w:pPr>
        <w:widowControl w:val="0"/>
        <w:tabs>
          <w:tab w:val="left" w:pos="1134"/>
        </w:tabs>
        <w:autoSpaceDE w:val="0"/>
        <w:autoSpaceDN w:val="0"/>
        <w:adjustRightInd w:val="0"/>
        <w:spacing w:line="276" w:lineRule="auto"/>
        <w:jc w:val="both"/>
        <w:rPr>
          <w:rFonts w:ascii="Times New Roman" w:hAnsi="Times New Roman"/>
          <w:szCs w:val="24"/>
          <w:lang w:val="bg-BG"/>
        </w:rPr>
      </w:pPr>
    </w:p>
    <w:p w14:paraId="624A13D3" w14:textId="77777777" w:rsidR="00D4704D" w:rsidRPr="0060701A" w:rsidRDefault="00D4704D" w:rsidP="00336BFA">
      <w:pPr>
        <w:widowControl w:val="0"/>
        <w:tabs>
          <w:tab w:val="left" w:pos="993"/>
          <w:tab w:val="left" w:pos="1134"/>
        </w:tabs>
        <w:autoSpaceDE w:val="0"/>
        <w:autoSpaceDN w:val="0"/>
        <w:adjustRightInd w:val="0"/>
        <w:spacing w:line="276" w:lineRule="auto"/>
        <w:ind w:left="709"/>
        <w:jc w:val="both"/>
        <w:rPr>
          <w:rFonts w:ascii="Times New Roman" w:hAnsi="Times New Roman"/>
          <w:b/>
          <w:szCs w:val="24"/>
          <w:lang w:val="bg-BG"/>
        </w:rPr>
      </w:pPr>
      <w:r w:rsidRPr="0060701A">
        <w:rPr>
          <w:rFonts w:ascii="Times New Roman" w:hAnsi="Times New Roman"/>
          <w:b/>
          <w:szCs w:val="24"/>
          <w:lang w:val="bg-BG"/>
        </w:rPr>
        <w:t xml:space="preserve">3. </w:t>
      </w:r>
      <w:r w:rsidR="00597374" w:rsidRPr="0060701A">
        <w:rPr>
          <w:rFonts w:ascii="Times New Roman" w:hAnsi="Times New Roman"/>
          <w:b/>
          <w:szCs w:val="24"/>
          <w:lang w:val="bg-BG"/>
        </w:rPr>
        <w:t>ИЗПОЛЗВАНЕ КАПАЦИТЕТА НА ТРЕТИ ЛИЦА.</w:t>
      </w:r>
      <w:r w:rsidRPr="0060701A">
        <w:rPr>
          <w:rFonts w:ascii="Times New Roman" w:hAnsi="Times New Roman"/>
          <w:b/>
          <w:szCs w:val="24"/>
          <w:lang w:val="bg-BG"/>
        </w:rPr>
        <w:t xml:space="preserve">ПОДИЗПЪЛНИТЕЛИ. </w:t>
      </w:r>
    </w:p>
    <w:p w14:paraId="4EE77931" w14:textId="77777777" w:rsidR="00D4704D" w:rsidRPr="0060701A" w:rsidRDefault="00D4704D" w:rsidP="00336BFA">
      <w:pPr>
        <w:widowControl w:val="0"/>
        <w:tabs>
          <w:tab w:val="left" w:pos="567"/>
        </w:tabs>
        <w:autoSpaceDE w:val="0"/>
        <w:autoSpaceDN w:val="0"/>
        <w:adjustRightInd w:val="0"/>
        <w:spacing w:line="276" w:lineRule="auto"/>
        <w:jc w:val="both"/>
        <w:rPr>
          <w:rFonts w:ascii="Times New Roman" w:hAnsi="Times New Roman"/>
          <w:b/>
          <w:szCs w:val="24"/>
          <w:lang w:val="bg-BG"/>
        </w:rPr>
      </w:pP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b/>
          <w:szCs w:val="24"/>
          <w:lang w:val="bg-BG"/>
        </w:rPr>
        <w:t xml:space="preserve">3.1. </w:t>
      </w:r>
      <w:r w:rsidR="00597374" w:rsidRPr="0060701A">
        <w:rPr>
          <w:rFonts w:ascii="Times New Roman" w:hAnsi="Times New Roman"/>
          <w:b/>
          <w:szCs w:val="24"/>
          <w:lang w:val="bg-BG"/>
        </w:rPr>
        <w:t>Използване на капацитета на трети лица</w:t>
      </w:r>
      <w:r w:rsidRPr="0060701A">
        <w:rPr>
          <w:rFonts w:ascii="Times New Roman" w:hAnsi="Times New Roman"/>
          <w:b/>
          <w:szCs w:val="24"/>
          <w:lang w:val="bg-BG"/>
        </w:rPr>
        <w:t>.</w:t>
      </w:r>
    </w:p>
    <w:p w14:paraId="21212A17"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3.1.1.</w:t>
      </w:r>
      <w:r w:rsidRPr="0060701A">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10586D4E"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3.1.2.</w:t>
      </w:r>
      <w:r w:rsidRPr="0060701A">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2B65FE9D"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lastRenderedPageBreak/>
        <w:t>3.1.3.</w:t>
      </w:r>
      <w:r w:rsidRPr="0060701A">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02E58622"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 xml:space="preserve">3.1.4. </w:t>
      </w:r>
      <w:r w:rsidRPr="0060701A">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3A578990"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3.1.5.</w:t>
      </w:r>
      <w:r w:rsidRPr="0060701A">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3.1.4., поради промяна в обстоятелства преди сключване на договора за обществена поръчка.</w:t>
      </w:r>
    </w:p>
    <w:p w14:paraId="4B453088"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3.1.6.</w:t>
      </w:r>
      <w:r w:rsidRPr="0060701A">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3863AC5F"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3.1.7.</w:t>
      </w:r>
      <w:r w:rsidRPr="0060701A">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3.1.2. – 3.1.</w:t>
      </w:r>
      <w:bookmarkStart w:id="128" w:name="_Toc450202030"/>
      <w:r w:rsidRPr="0060701A">
        <w:rPr>
          <w:rFonts w:ascii="Times New Roman" w:hAnsi="Times New Roman"/>
          <w:szCs w:val="24"/>
          <w:lang w:val="bg-BG"/>
        </w:rPr>
        <w:t>4.</w:t>
      </w:r>
    </w:p>
    <w:p w14:paraId="62D87F9E"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bCs/>
          <w:szCs w:val="24"/>
          <w:lang w:val="bg-BG"/>
        </w:rPr>
        <w:t>3.2. Подизпълнители</w:t>
      </w:r>
      <w:bookmarkEnd w:id="128"/>
    </w:p>
    <w:p w14:paraId="26A4B8B3"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3.2.1.</w:t>
      </w:r>
      <w:r w:rsidRPr="0060701A">
        <w:rPr>
          <w:rFonts w:ascii="Times New Roman" w:hAnsi="Times New Roman"/>
          <w:szCs w:val="24"/>
          <w:lang w:val="bg-BG"/>
        </w:rPr>
        <w:t xml:space="preserve">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184E7EE0"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3.2.2.</w:t>
      </w:r>
      <w:r w:rsidRPr="0060701A">
        <w:rPr>
          <w:rFonts w:ascii="Times New Roman" w:hAnsi="Times New Roman"/>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166614AB"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3.2.3.</w:t>
      </w:r>
      <w:r w:rsidRPr="0060701A">
        <w:rPr>
          <w:rFonts w:ascii="Times New Roman" w:hAnsi="Times New Roman"/>
          <w:szCs w:val="24"/>
          <w:lang w:val="bg-BG"/>
        </w:rPr>
        <w:t xml:space="preserve"> Изпълнителите сключват договор за подизпълнение с подизпълнителите, посочени в офертата.</w:t>
      </w:r>
    </w:p>
    <w:p w14:paraId="6533ADEC"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3.2.4.</w:t>
      </w:r>
      <w:r w:rsidRPr="0060701A">
        <w:rPr>
          <w:rFonts w:ascii="Times New Roman" w:hAnsi="Times New Roman"/>
          <w:szCs w:val="24"/>
          <w:lang w:val="bg-BG"/>
        </w:rPr>
        <w:t> Възложителят изисква замяна на подизпълнител, който не отговаря на някое от условията по т. 3.2.2. поради промяна в обстоятелствата преди сключване на договора за обществена поръчка.</w:t>
      </w:r>
    </w:p>
    <w:p w14:paraId="0AA433B8"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3.2.5.</w:t>
      </w:r>
      <w:r w:rsidRPr="0060701A">
        <w:rPr>
          <w:rFonts w:ascii="Times New Roman" w:hAnsi="Times New Roman"/>
          <w:szCs w:val="24"/>
          <w:lang w:val="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14:paraId="5860CC6B"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3.2.6.</w:t>
      </w:r>
      <w:r w:rsidRPr="0060701A">
        <w:rPr>
          <w:rFonts w:ascii="Times New Roman" w:hAnsi="Times New Roman"/>
          <w:szCs w:val="24"/>
          <w:lang w:val="bg-BG"/>
        </w:rPr>
        <w:t xml:space="preserve"> 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148F1604"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3.2.7.</w:t>
      </w:r>
      <w:r w:rsidRPr="0060701A">
        <w:rPr>
          <w:rFonts w:ascii="Times New Roman" w:hAnsi="Times New Roman"/>
          <w:szCs w:val="24"/>
          <w:lang w:val="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14:paraId="504C5591" w14:textId="77777777" w:rsidR="00D4704D" w:rsidRPr="0060701A" w:rsidRDefault="008853C1" w:rsidP="00336BFA">
      <w:pPr>
        <w:widowControl w:val="0"/>
        <w:tabs>
          <w:tab w:val="left" w:pos="567"/>
        </w:tabs>
        <w:autoSpaceDE w:val="0"/>
        <w:autoSpaceDN w:val="0"/>
        <w:adjustRightInd w:val="0"/>
        <w:spacing w:line="276" w:lineRule="auto"/>
        <w:jc w:val="both"/>
        <w:rPr>
          <w:rFonts w:ascii="Times New Roman" w:hAnsi="Times New Roman"/>
          <w:b/>
          <w:szCs w:val="24"/>
          <w:lang w:val="bg-BG"/>
        </w:rPr>
      </w:pPr>
      <w:r w:rsidRPr="0060701A">
        <w:rPr>
          <w:rFonts w:ascii="Times New Roman" w:hAnsi="Times New Roman"/>
          <w:b/>
          <w:szCs w:val="24"/>
          <w:lang w:val="bg-BG"/>
        </w:rPr>
        <w:tab/>
      </w:r>
      <w:r w:rsidR="00D4704D" w:rsidRPr="0060701A">
        <w:rPr>
          <w:rFonts w:ascii="Times New Roman" w:hAnsi="Times New Roman"/>
          <w:b/>
          <w:szCs w:val="24"/>
          <w:lang w:val="bg-BG"/>
        </w:rPr>
        <w:t>Информацията</w:t>
      </w:r>
      <w:r w:rsidR="00D4704D" w:rsidRPr="0060701A">
        <w:rPr>
          <w:rFonts w:ascii="Times New Roman" w:hAnsi="Times New Roman"/>
          <w:b/>
          <w:szCs w:val="24"/>
          <w:lang w:val="bg-BG" w:eastAsia="bg-BG"/>
        </w:rPr>
        <w:t xml:space="preserve"> относно </w:t>
      </w:r>
      <w:r w:rsidRPr="0060701A">
        <w:rPr>
          <w:rFonts w:ascii="Times New Roman" w:hAnsi="Times New Roman"/>
          <w:b/>
          <w:szCs w:val="24"/>
          <w:lang w:val="bg-BG" w:eastAsia="bg-BG"/>
        </w:rPr>
        <w:t>използването</w:t>
      </w:r>
      <w:r w:rsidR="00D4704D" w:rsidRPr="0060701A">
        <w:rPr>
          <w:rFonts w:ascii="Times New Roman" w:hAnsi="Times New Roman"/>
          <w:b/>
          <w:szCs w:val="24"/>
          <w:lang w:val="bg-BG" w:eastAsia="bg-BG"/>
        </w:rPr>
        <w:t xml:space="preserve"> на подизпълнители се посочва в раздел В на Част II: Информация за икономическия оператор и раздел В на Част IV: Критерии за подбор от ЕЕДОП, т. 10.</w:t>
      </w:r>
    </w:p>
    <w:p w14:paraId="1B7B8BC5" w14:textId="77777777" w:rsidR="00D4704D" w:rsidRPr="0060701A" w:rsidRDefault="00D4704D" w:rsidP="00336BFA">
      <w:pPr>
        <w:widowControl w:val="0"/>
        <w:autoSpaceDE w:val="0"/>
        <w:autoSpaceDN w:val="0"/>
        <w:adjustRightInd w:val="0"/>
        <w:spacing w:line="276" w:lineRule="auto"/>
        <w:jc w:val="both"/>
        <w:rPr>
          <w:rFonts w:ascii="Times New Roman" w:hAnsi="Times New Roman"/>
          <w:szCs w:val="24"/>
          <w:lang w:val="bg-BG"/>
        </w:rPr>
      </w:pPr>
    </w:p>
    <w:p w14:paraId="6DADD436" w14:textId="77777777" w:rsidR="00D4704D" w:rsidRPr="0060701A" w:rsidRDefault="00D4704D" w:rsidP="00336BFA">
      <w:pPr>
        <w:spacing w:line="276" w:lineRule="auto"/>
        <w:ind w:firstLine="708"/>
        <w:jc w:val="both"/>
        <w:rPr>
          <w:rFonts w:ascii="Times New Roman" w:hAnsi="Times New Roman"/>
          <w:b/>
          <w:szCs w:val="24"/>
          <w:lang w:val="bg-BG"/>
        </w:rPr>
      </w:pPr>
      <w:bookmarkStart w:id="129" w:name="OLE_LINK492"/>
      <w:r w:rsidRPr="0060701A">
        <w:rPr>
          <w:rFonts w:ascii="Times New Roman" w:hAnsi="Times New Roman"/>
          <w:b/>
          <w:szCs w:val="24"/>
          <w:lang w:val="bg-BG"/>
        </w:rPr>
        <w:t>4. ЕДИНЕН ЕВРОПЕЙСКИ ДОКУМЕНТ ЗА ОБЩЕСТВЕНИ ПОРЪЧКИ (ЕЕДОП) ПО СТАНДАРТЕН ОБРАЗЕЦ</w:t>
      </w:r>
    </w:p>
    <w:p w14:paraId="40B31F0B" w14:textId="77777777" w:rsidR="002246E5" w:rsidRPr="0060701A" w:rsidRDefault="00D4704D"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0" w:name="OLE_LINK32"/>
      <w:bookmarkEnd w:id="129"/>
      <w:r w:rsidRPr="0060701A">
        <w:rPr>
          <w:rFonts w:ascii="Times New Roman" w:hAnsi="Times New Roman"/>
          <w:szCs w:val="24"/>
          <w:lang w:val="bg-BG"/>
        </w:rPr>
        <w:tab/>
      </w:r>
      <w:bookmarkStart w:id="131" w:name="_Hlk516747953"/>
      <w:r w:rsidR="002246E5" w:rsidRPr="0060701A">
        <w:rPr>
          <w:rFonts w:ascii="Times New Roman" w:hAnsi="Times New Roman"/>
          <w:szCs w:val="24"/>
          <w:lang w:val="bg-BG"/>
        </w:rPr>
        <w:t>При подаване на офертата за участие участникът декларира липсата на основанията за отстраняване и съответствието с критериите за подбор чрез представяне на електронен единен европейски документ за обществени поръчки (еЕЕДОП), по стандартен образец.</w:t>
      </w:r>
    </w:p>
    <w:p w14:paraId="32BAB38D"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lastRenderedPageBreak/>
        <w:t>В еЕЕДОП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3F86F7CC" w14:textId="77777777" w:rsidR="002246E5" w:rsidRPr="0060701A" w:rsidRDefault="002246E5" w:rsidP="00867942">
      <w:pPr>
        <w:numPr>
          <w:ilvl w:val="1"/>
          <w:numId w:val="30"/>
        </w:numPr>
        <w:tabs>
          <w:tab w:val="left" w:pos="1134"/>
        </w:tabs>
        <w:spacing w:line="276" w:lineRule="auto"/>
        <w:ind w:left="0" w:firstLine="567"/>
        <w:jc w:val="both"/>
        <w:rPr>
          <w:rFonts w:ascii="Times New Roman" w:hAnsi="Times New Roman"/>
          <w:szCs w:val="24"/>
          <w:lang w:val="bg-BG"/>
        </w:rPr>
      </w:pPr>
      <w:bookmarkStart w:id="132" w:name="_Hlk513040105"/>
      <w:r w:rsidRPr="0060701A">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60701A" w:rsidDel="00430151">
        <w:rPr>
          <w:rFonts w:ascii="Times New Roman" w:hAnsi="Times New Roman"/>
          <w:szCs w:val="24"/>
          <w:lang w:val="bg-BG"/>
        </w:rPr>
        <w:t xml:space="preserve"> </w:t>
      </w:r>
      <w:r w:rsidRPr="0060701A">
        <w:rPr>
          <w:rFonts w:ascii="Times New Roman" w:hAnsi="Times New Roman"/>
          <w:szCs w:val="24"/>
          <w:lang w:val="bg-BG"/>
        </w:rPr>
        <w:t>се представя за всеки член на обединение, както и за всеки от подизпълнителите и третите лица.</w:t>
      </w:r>
    </w:p>
    <w:p w14:paraId="37DD2334" w14:textId="77777777" w:rsidR="002246E5" w:rsidRPr="0060701A" w:rsidRDefault="002246E5" w:rsidP="00867942">
      <w:pPr>
        <w:numPr>
          <w:ilvl w:val="1"/>
          <w:numId w:val="30"/>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99C506B"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информацията по т. 4.1 и т. 4.2.</w:t>
      </w:r>
    </w:p>
    <w:p w14:paraId="3CC5DA22" w14:textId="7F13A959"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Когато участникът е посочил, че ще</w:t>
      </w:r>
      <w:r w:rsidR="00A601C8" w:rsidRPr="0060701A">
        <w:rPr>
          <w:rFonts w:ascii="Times New Roman" w:hAnsi="Times New Roman"/>
          <w:szCs w:val="24"/>
          <w:lang w:val="bg-BG"/>
        </w:rPr>
        <w:t xml:space="preserve"> използва подизпълнители, за все</w:t>
      </w:r>
      <w:r w:rsidRPr="0060701A">
        <w:rPr>
          <w:rFonts w:ascii="Times New Roman" w:hAnsi="Times New Roman"/>
          <w:szCs w:val="24"/>
          <w:lang w:val="bg-BG"/>
        </w:rPr>
        <w:t>ки от тях се представя отделен ЕЕДОП, който съдържа информацията по т. 4.1 и т. 4.2.</w:t>
      </w:r>
    </w:p>
    <w:p w14:paraId="0D4E2C36" w14:textId="77777777" w:rsidR="002246E5" w:rsidRPr="0060701A" w:rsidRDefault="002246E5" w:rsidP="00336BFA">
      <w:pPr>
        <w:widowControl w:val="0"/>
        <w:tabs>
          <w:tab w:val="left" w:pos="709"/>
        </w:tabs>
        <w:autoSpaceDE w:val="0"/>
        <w:autoSpaceDN w:val="0"/>
        <w:adjustRightInd w:val="0"/>
        <w:spacing w:line="276" w:lineRule="auto"/>
        <w:jc w:val="both"/>
        <w:rPr>
          <w:rFonts w:ascii="Times New Roman" w:hAnsi="Times New Roman"/>
          <w:szCs w:val="24"/>
          <w:lang w:val="bg-BG"/>
        </w:rPr>
      </w:pPr>
      <w:r w:rsidRPr="0060701A">
        <w:rPr>
          <w:rFonts w:ascii="Times New Roman" w:hAnsi="Times New Roman"/>
          <w:szCs w:val="24"/>
          <w:lang w:val="bg-BG"/>
        </w:rPr>
        <w:t xml:space="preserve">Когато изискванията по </w:t>
      </w:r>
      <w:hyperlink r:id="rId26" w:history="1">
        <w:r w:rsidRPr="0060701A">
          <w:rPr>
            <w:rFonts w:ascii="Times New Roman" w:hAnsi="Times New Roman"/>
            <w:szCs w:val="24"/>
            <w:lang w:val="bg-BG"/>
          </w:rPr>
          <w:t>чл. 54, ал. 1, т. 1</w:t>
        </w:r>
      </w:hyperlink>
      <w:r w:rsidRPr="0060701A">
        <w:rPr>
          <w:rFonts w:ascii="Times New Roman" w:hAnsi="Times New Roman"/>
          <w:szCs w:val="24"/>
          <w:lang w:val="bg-BG"/>
        </w:rPr>
        <w:t xml:space="preserve">, </w:t>
      </w:r>
      <w:hyperlink r:id="rId27" w:history="1">
        <w:r w:rsidRPr="0060701A">
          <w:rPr>
            <w:rFonts w:ascii="Times New Roman" w:hAnsi="Times New Roman"/>
            <w:szCs w:val="24"/>
            <w:lang w:val="bg-BG"/>
          </w:rPr>
          <w:t>2</w:t>
        </w:r>
      </w:hyperlink>
      <w:r w:rsidRPr="0060701A">
        <w:rPr>
          <w:rFonts w:ascii="Times New Roman" w:hAnsi="Times New Roman"/>
          <w:szCs w:val="24"/>
          <w:lang w:val="bg-BG"/>
        </w:rPr>
        <w:t xml:space="preserve"> и </w:t>
      </w:r>
      <w:hyperlink r:id="rId28" w:history="1">
        <w:r w:rsidRPr="0060701A">
          <w:rPr>
            <w:rFonts w:ascii="Times New Roman" w:hAnsi="Times New Roman"/>
            <w:szCs w:val="24"/>
            <w:lang w:val="bg-BG"/>
          </w:rPr>
          <w:t>7</w:t>
        </w:r>
      </w:hyperlink>
      <w:r w:rsidRPr="0060701A">
        <w:rPr>
          <w:rFonts w:ascii="Times New Roman" w:hAnsi="Times New Roman"/>
          <w:szCs w:val="24"/>
          <w:lang w:val="bg-BG"/>
        </w:rPr>
        <w:t xml:space="preserve"> </w:t>
      </w:r>
      <w:bookmarkStart w:id="133" w:name="OLE_LINK488"/>
      <w:bookmarkStart w:id="134" w:name="OLE_LINK489"/>
      <w:r w:rsidRPr="0060701A">
        <w:rPr>
          <w:rFonts w:ascii="Times New Roman" w:hAnsi="Times New Roman"/>
          <w:szCs w:val="24"/>
          <w:lang w:val="bg-BG"/>
        </w:rPr>
        <w:t xml:space="preserve">от ЗОП </w:t>
      </w:r>
      <w:bookmarkEnd w:id="133"/>
      <w:bookmarkEnd w:id="134"/>
      <w:r w:rsidRPr="0060701A">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9" w:history="1">
        <w:r w:rsidRPr="0060701A">
          <w:rPr>
            <w:rFonts w:ascii="Times New Roman" w:hAnsi="Times New Roman"/>
            <w:szCs w:val="24"/>
            <w:lang w:val="bg-BG"/>
          </w:rPr>
          <w:t>чл. 54, ал.1, т.1</w:t>
        </w:r>
      </w:hyperlink>
      <w:r w:rsidRPr="0060701A">
        <w:rPr>
          <w:rFonts w:ascii="Times New Roman" w:hAnsi="Times New Roman"/>
          <w:szCs w:val="24"/>
          <w:lang w:val="bg-BG"/>
        </w:rPr>
        <w:t xml:space="preserve">, </w:t>
      </w:r>
      <w:hyperlink r:id="rId30" w:history="1">
        <w:r w:rsidRPr="0060701A">
          <w:rPr>
            <w:rFonts w:ascii="Times New Roman" w:hAnsi="Times New Roman"/>
            <w:szCs w:val="24"/>
            <w:lang w:val="bg-BG"/>
          </w:rPr>
          <w:t>2</w:t>
        </w:r>
      </w:hyperlink>
      <w:r w:rsidRPr="0060701A">
        <w:rPr>
          <w:rFonts w:ascii="Times New Roman" w:hAnsi="Times New Roman"/>
          <w:szCs w:val="24"/>
          <w:lang w:val="bg-BG"/>
        </w:rPr>
        <w:t xml:space="preserve"> и </w:t>
      </w:r>
      <w:hyperlink r:id="rId31" w:history="1">
        <w:r w:rsidRPr="0060701A">
          <w:rPr>
            <w:rFonts w:ascii="Times New Roman" w:hAnsi="Times New Roman"/>
            <w:szCs w:val="24"/>
            <w:lang w:val="bg-BG"/>
          </w:rPr>
          <w:t>7</w:t>
        </w:r>
      </w:hyperlink>
      <w:r w:rsidRPr="0060701A">
        <w:rPr>
          <w:rFonts w:ascii="Times New Roman" w:hAnsi="Times New Roman"/>
          <w:szCs w:val="24"/>
          <w:lang w:val="bg-BG"/>
        </w:rPr>
        <w:t xml:space="preserve">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B02CFA3"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5E466A7"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5" w:name="_Hlk513040154"/>
      <w:bookmarkEnd w:id="132"/>
      <w:r w:rsidRPr="0060701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еЕЕДОП, когато това е необходимо за законосъобразното провеждане на процедурата.</w:t>
      </w:r>
    </w:p>
    <w:p w14:paraId="2642BE41"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 </w:t>
      </w:r>
    </w:p>
    <w:p w14:paraId="6989962F"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еЕЕДОП се подписва с електронен подпис, като се подписва от лицата по чл. 40 от ППЗОП.</w:t>
      </w:r>
    </w:p>
    <w:p w14:paraId="5E53695B"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еЕЕДОП не може да се подписва от упълномощено лице.</w:t>
      </w:r>
    </w:p>
    <w:p w14:paraId="40FDB18F"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0701A">
        <w:rPr>
          <w:rFonts w:ascii="Times New Roman" w:hAnsi="Times New Roman"/>
          <w:szCs w:val="24"/>
          <w:lang w:val="bg-BG"/>
        </w:rPr>
        <w:t>Участниците представят еЕЕДОП за обществената поръчка, за която участват.</w:t>
      </w:r>
    </w:p>
    <w:p w14:paraId="5F918B32"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0701A">
        <w:rPr>
          <w:rFonts w:ascii="Times New Roman" w:hAnsi="Times New Roman"/>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60701A">
        <w:rPr>
          <w:rFonts w:ascii="Times New Roman" w:hAnsi="Times New Roman"/>
          <w:b/>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14:paraId="6D95EB9B" w14:textId="77777777" w:rsidR="002246E5" w:rsidRPr="0060701A" w:rsidRDefault="002246E5" w:rsidP="00867942">
      <w:pPr>
        <w:widowControl w:val="0"/>
        <w:numPr>
          <w:ilvl w:val="1"/>
          <w:numId w:val="30"/>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0701A">
        <w:rPr>
          <w:rFonts w:ascii="Times New Roman" w:hAnsi="Times New Roman"/>
          <w:b/>
          <w:bCs/>
          <w:szCs w:val="24"/>
          <w:u w:val="single"/>
          <w:lang w:val="bg-BG" w:eastAsia="bg-BG"/>
        </w:rPr>
        <w:lastRenderedPageBreak/>
        <w:t>Подготовка на образец на електронен ЕЕДОП (Съгласно Методическо указание на АОП с изх. № МУ-4 от 02.03.2018г.), както следва:</w:t>
      </w:r>
    </w:p>
    <w:p w14:paraId="2B7C8F79" w14:textId="77777777" w:rsidR="002246E5" w:rsidRPr="0060701A" w:rsidRDefault="002246E5" w:rsidP="00867942">
      <w:pPr>
        <w:numPr>
          <w:ilvl w:val="0"/>
          <w:numId w:val="31"/>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Чрез използване на осигурената от ЕК безплатна услуга чрез информационната система за </w:t>
      </w:r>
      <w:r w:rsidR="007E2EE7" w:rsidRPr="0060701A">
        <w:rPr>
          <w:rFonts w:ascii="Times New Roman" w:hAnsi="Times New Roman"/>
          <w:szCs w:val="24"/>
          <w:lang w:val="bg-BG" w:eastAsia="bg-BG"/>
        </w:rPr>
        <w:t>електронен</w:t>
      </w:r>
      <w:r w:rsidRPr="0060701A">
        <w:rPr>
          <w:rFonts w:ascii="Times New Roman" w:hAnsi="Times New Roman"/>
          <w:szCs w:val="24"/>
          <w:lang w:val="bg-BG" w:eastAsia="bg-BG"/>
        </w:rPr>
        <w:t xml:space="preserve">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32" w:history="1">
        <w:r w:rsidRPr="0060701A">
          <w:rPr>
            <w:rFonts w:ascii="Times New Roman" w:hAnsi="Times New Roman"/>
            <w:szCs w:val="24"/>
            <w:u w:val="single"/>
            <w:lang w:val="bg-BG" w:eastAsia="bg-BG"/>
          </w:rPr>
          <w:t>https://ec.europa.eu/tools/espd</w:t>
        </w:r>
      </w:hyperlink>
      <w:r w:rsidRPr="0060701A">
        <w:rPr>
          <w:rFonts w:ascii="Times New Roman" w:hAnsi="Times New Roman"/>
          <w:szCs w:val="24"/>
          <w:lang w:val="bg-BG" w:eastAsia="bg-BG"/>
        </w:rPr>
        <w:t>.</w:t>
      </w:r>
    </w:p>
    <w:p w14:paraId="6498D9AA" w14:textId="77777777" w:rsidR="002246E5" w:rsidRPr="0060701A" w:rsidRDefault="002246E5" w:rsidP="00336BFA">
      <w:pPr>
        <w:tabs>
          <w:tab w:val="left" w:pos="1134"/>
        </w:tabs>
        <w:autoSpaceDE w:val="0"/>
        <w:autoSpaceDN w:val="0"/>
        <w:adjustRightInd w:val="0"/>
        <w:spacing w:line="276" w:lineRule="auto"/>
        <w:ind w:firstLine="567"/>
        <w:jc w:val="both"/>
        <w:rPr>
          <w:rFonts w:ascii="Times New Roman" w:hAnsi="Times New Roman"/>
          <w:i/>
          <w:iCs/>
          <w:szCs w:val="24"/>
          <w:lang w:val="bg-BG"/>
        </w:rPr>
      </w:pPr>
      <w:r w:rsidRPr="0060701A">
        <w:rPr>
          <w:rFonts w:ascii="Times New Roman" w:hAnsi="Times New Roman"/>
          <w:b/>
          <w:bCs/>
          <w:i/>
          <w:iCs/>
          <w:szCs w:val="24"/>
          <w:lang w:val="bg-BG"/>
        </w:rPr>
        <w:t xml:space="preserve">Забележка: </w:t>
      </w:r>
      <w:r w:rsidRPr="0060701A">
        <w:rPr>
          <w:rFonts w:ascii="Times New Roman" w:hAnsi="Times New Roman"/>
          <w:i/>
          <w:iCs/>
          <w:szCs w:val="24"/>
          <w:lang w:val="bg-BG"/>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14:paraId="56E33E40" w14:textId="77777777" w:rsidR="002246E5" w:rsidRPr="0060701A" w:rsidRDefault="002246E5" w:rsidP="00336BFA">
      <w:pPr>
        <w:tabs>
          <w:tab w:val="left" w:pos="1134"/>
        </w:tabs>
        <w:autoSpaceDE w:val="0"/>
        <w:autoSpaceDN w:val="0"/>
        <w:adjustRightInd w:val="0"/>
        <w:spacing w:line="276" w:lineRule="auto"/>
        <w:jc w:val="both"/>
        <w:rPr>
          <w:rFonts w:ascii="Times New Roman" w:hAnsi="Times New Roman"/>
          <w:b/>
          <w:vanish/>
          <w:szCs w:val="24"/>
          <w:lang w:val="bg-BG" w:eastAsia="bg-BG"/>
        </w:rPr>
      </w:pPr>
    </w:p>
    <w:p w14:paraId="66D801E0" w14:textId="77777777" w:rsidR="002246E5" w:rsidRPr="0060701A" w:rsidRDefault="002246E5" w:rsidP="00867942">
      <w:pPr>
        <w:numPr>
          <w:ilvl w:val="1"/>
          <w:numId w:val="35"/>
        </w:numPr>
        <w:tabs>
          <w:tab w:val="left" w:pos="1134"/>
        </w:tabs>
        <w:autoSpaceDE w:val="0"/>
        <w:autoSpaceDN w:val="0"/>
        <w:adjustRightInd w:val="0"/>
        <w:spacing w:line="276" w:lineRule="auto"/>
        <w:ind w:left="1276"/>
        <w:jc w:val="both"/>
        <w:rPr>
          <w:rFonts w:ascii="Times New Roman" w:hAnsi="Times New Roman"/>
          <w:b/>
          <w:szCs w:val="24"/>
          <w:lang w:val="bg-BG" w:eastAsia="bg-BG"/>
        </w:rPr>
      </w:pPr>
      <w:r w:rsidRPr="0060701A">
        <w:rPr>
          <w:rFonts w:ascii="Times New Roman" w:hAnsi="Times New Roman"/>
          <w:b/>
          <w:szCs w:val="24"/>
          <w:lang w:val="bg-BG" w:eastAsia="bg-BG"/>
        </w:rPr>
        <w:t xml:space="preserve">Системата за еЕЕДОП предоставя възможност: </w:t>
      </w:r>
    </w:p>
    <w:p w14:paraId="07CCEC68" w14:textId="77777777" w:rsidR="002246E5" w:rsidRPr="0060701A" w:rsidRDefault="002246E5" w:rsidP="00867942">
      <w:pPr>
        <w:numPr>
          <w:ilvl w:val="0"/>
          <w:numId w:val="32"/>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14:paraId="5B961930" w14:textId="77777777" w:rsidR="002246E5" w:rsidRPr="0060701A" w:rsidRDefault="002246E5" w:rsidP="00867942">
      <w:pPr>
        <w:numPr>
          <w:ilvl w:val="0"/>
          <w:numId w:val="32"/>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14:paraId="28512440"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60701A">
        <w:rPr>
          <w:rFonts w:ascii="Times New Roman" w:hAnsi="Times New Roman"/>
          <w:b/>
          <w:szCs w:val="24"/>
          <w:lang w:val="bg-BG" w:eastAsia="bg-BG"/>
        </w:rPr>
        <w:t xml:space="preserve">Системата запазва файловете в два формата: </w:t>
      </w:r>
    </w:p>
    <w:p w14:paraId="4BE86E9C" w14:textId="77777777" w:rsidR="002246E5" w:rsidRPr="0060701A" w:rsidRDefault="002246E5" w:rsidP="00867942">
      <w:pPr>
        <w:numPr>
          <w:ilvl w:val="0"/>
          <w:numId w:val="33"/>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PDF - подходящ за преглед и </w:t>
      </w:r>
    </w:p>
    <w:p w14:paraId="2EE83BD4" w14:textId="77777777" w:rsidR="002246E5" w:rsidRPr="0060701A" w:rsidRDefault="002246E5" w:rsidP="00867942">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   XML – подходящ за компютърна обработка. </w:t>
      </w:r>
    </w:p>
    <w:p w14:paraId="1E4BEFBC" w14:textId="77777777" w:rsidR="002246E5" w:rsidRPr="0060701A" w:rsidRDefault="002246E5" w:rsidP="00336BFA">
      <w:pPr>
        <w:tabs>
          <w:tab w:val="left" w:pos="1134"/>
        </w:tabs>
        <w:autoSpaceDE w:val="0"/>
        <w:autoSpaceDN w:val="0"/>
        <w:adjustRightInd w:val="0"/>
        <w:spacing w:line="276" w:lineRule="auto"/>
        <w:ind w:firstLine="567"/>
        <w:jc w:val="both"/>
        <w:rPr>
          <w:rFonts w:ascii="Times New Roman" w:hAnsi="Times New Roman"/>
          <w:b/>
          <w:szCs w:val="24"/>
          <w:lang w:val="bg-BG" w:eastAsia="bg-BG"/>
        </w:rPr>
      </w:pPr>
      <w:r w:rsidRPr="0060701A">
        <w:rPr>
          <w:rFonts w:ascii="Times New Roman" w:hAnsi="Times New Roman"/>
          <w:b/>
          <w:szCs w:val="24"/>
          <w:u w:val="single"/>
          <w:lang w:val="bg-BG" w:eastAsia="bg-BG"/>
        </w:rPr>
        <w:t>ЗАБЕЛЕЖКА:</w:t>
      </w:r>
      <w:r w:rsidRPr="0060701A">
        <w:rPr>
          <w:rFonts w:ascii="Times New Roman" w:hAnsi="Times New Roman"/>
          <w:szCs w:val="24"/>
          <w:lang w:val="bg-BG" w:eastAsia="bg-BG"/>
        </w:rPr>
        <w:t xml:space="preserve"> </w:t>
      </w:r>
      <w:r w:rsidRPr="0060701A">
        <w:rPr>
          <w:rFonts w:ascii="Times New Roman" w:hAnsi="Times New Roman"/>
          <w:b/>
          <w:szCs w:val="24"/>
          <w:lang w:val="bg-BG" w:eastAsia="bg-BG"/>
        </w:rPr>
        <w:t>Препоръчително е създаден от потребителя еЕЕДОП да се изтегля и в двата формата.</w:t>
      </w:r>
    </w:p>
    <w:p w14:paraId="6238D038"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За настоящата поръчка Възложителят е създал образец на eЕЕДОП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14:paraId="3898D4C7"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bookmarkStart w:id="136" w:name="_Hlk508117032"/>
      <w:r w:rsidRPr="0060701A">
        <w:rPr>
          <w:rFonts w:ascii="Times New Roman" w:hAnsi="Times New Roman"/>
          <w:szCs w:val="24"/>
          <w:lang w:val="bg-BG" w:eastAsia="bg-BG"/>
        </w:rPr>
        <w:t>Кандидата или участника в обществената поръчка</w:t>
      </w:r>
      <w:bookmarkEnd w:id="136"/>
      <w:r w:rsidRPr="0060701A">
        <w:rPr>
          <w:rFonts w:ascii="Times New Roman" w:hAnsi="Times New Roman"/>
          <w:szCs w:val="24"/>
          <w:lang w:val="bg-BG" w:eastAsia="bg-BG"/>
        </w:rPr>
        <w:t xml:space="preserve"> следва да зареди в системата </w:t>
      </w:r>
      <w:r w:rsidRPr="0060701A">
        <w:rPr>
          <w:rFonts w:ascii="Times New Roman" w:hAnsi="Times New Roman"/>
          <w:szCs w:val="24"/>
          <w:lang w:val="bg-BG"/>
        </w:rPr>
        <w:t xml:space="preserve">изтегления </w:t>
      </w:r>
      <w:r w:rsidRPr="0060701A">
        <w:rPr>
          <w:rFonts w:ascii="Times New Roman" w:hAnsi="Times New Roman"/>
          <w:b/>
          <w:i/>
          <w:szCs w:val="24"/>
          <w:lang w:val="bg-BG"/>
        </w:rPr>
        <w:t>ESPD-request.xml</w:t>
      </w:r>
      <w:r w:rsidRPr="0060701A">
        <w:rPr>
          <w:rFonts w:ascii="Times New Roman" w:hAnsi="Times New Roman"/>
          <w:szCs w:val="24"/>
          <w:lang w:val="bg-BG"/>
        </w:rPr>
        <w:t xml:space="preserve"> файл</w:t>
      </w:r>
      <w:r w:rsidRPr="0060701A">
        <w:rPr>
          <w:rFonts w:ascii="Times New Roman" w:hAnsi="Times New Roman"/>
          <w:szCs w:val="24"/>
          <w:lang w:val="bg-BG" w:eastAsia="bg-BG"/>
        </w:rPr>
        <w:t xml:space="preserve">, да попълни необходимите данни и да изтегли </w:t>
      </w:r>
      <w:r w:rsidRPr="0060701A">
        <w:rPr>
          <w:rFonts w:ascii="Times New Roman" w:hAnsi="Times New Roman"/>
          <w:szCs w:val="24"/>
          <w:lang w:val="bg-BG"/>
        </w:rPr>
        <w:t xml:space="preserve">попълнения еЕЕДОП </w:t>
      </w:r>
      <w:r w:rsidRPr="0060701A">
        <w:rPr>
          <w:rFonts w:ascii="Times New Roman" w:hAnsi="Times New Roman"/>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14:paraId="5A27A75D" w14:textId="77777777" w:rsidR="002246E5" w:rsidRPr="0060701A" w:rsidRDefault="002246E5" w:rsidP="00336BFA">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60701A">
        <w:rPr>
          <w:rFonts w:ascii="Times New Roman" w:hAnsi="Times New Roman"/>
          <w:b/>
          <w:bCs/>
          <w:iCs/>
          <w:szCs w:val="24"/>
          <w:u w:val="single"/>
          <w:lang w:val="bg-BG" w:eastAsia="bg-BG"/>
        </w:rPr>
        <w:t xml:space="preserve">ВАЖНО: </w:t>
      </w:r>
      <w:r w:rsidRPr="0060701A">
        <w:rPr>
          <w:rFonts w:ascii="Times New Roman" w:hAnsi="Times New Roman"/>
          <w:iCs/>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14:paraId="3E4C8928" w14:textId="77777777" w:rsidR="002246E5" w:rsidRPr="0060701A" w:rsidRDefault="002246E5" w:rsidP="00336BFA">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60701A">
        <w:rPr>
          <w:rFonts w:ascii="Times New Roman" w:hAnsi="Times New Roman"/>
          <w:b/>
          <w:bCs/>
          <w:iCs/>
          <w:szCs w:val="24"/>
          <w:u w:val="single"/>
          <w:lang w:val="bg-BG" w:eastAsia="bg-BG"/>
        </w:rPr>
        <w:t xml:space="preserve">ЗАБЕЛЕЖКА: </w:t>
      </w:r>
      <w:r w:rsidRPr="0060701A">
        <w:rPr>
          <w:rFonts w:ascii="Times New Roman" w:hAnsi="Times New Roman"/>
          <w:iCs/>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14:paraId="19368C5D"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14:paraId="5CB3948A"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0701A">
        <w:rPr>
          <w:rFonts w:ascii="Times New Roman" w:hAnsi="Times New Roman"/>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14:paraId="70565A48" w14:textId="77777777" w:rsidR="002246E5" w:rsidRPr="0060701A" w:rsidRDefault="002246E5" w:rsidP="00336BFA">
      <w:pPr>
        <w:tabs>
          <w:tab w:val="left" w:pos="1134"/>
        </w:tabs>
        <w:autoSpaceDE w:val="0"/>
        <w:autoSpaceDN w:val="0"/>
        <w:adjustRightInd w:val="0"/>
        <w:spacing w:line="276" w:lineRule="auto"/>
        <w:ind w:firstLine="567"/>
        <w:jc w:val="both"/>
        <w:rPr>
          <w:rFonts w:ascii="Times New Roman" w:hAnsi="Times New Roman"/>
          <w:iCs/>
          <w:szCs w:val="24"/>
          <w:lang w:val="bg-BG" w:eastAsia="bg-BG"/>
        </w:rPr>
      </w:pPr>
      <w:r w:rsidRPr="0060701A">
        <w:rPr>
          <w:rFonts w:ascii="Times New Roman" w:hAnsi="Times New Roman"/>
          <w:b/>
          <w:bCs/>
          <w:iCs/>
          <w:szCs w:val="24"/>
          <w:u w:val="single"/>
          <w:lang w:val="bg-BG" w:eastAsia="bg-BG"/>
        </w:rPr>
        <w:t>ЗАБЕЛЕЖКА:</w:t>
      </w:r>
      <w:r w:rsidRPr="0060701A">
        <w:rPr>
          <w:rFonts w:ascii="Times New Roman" w:hAnsi="Times New Roman"/>
          <w:bCs/>
          <w:iCs/>
          <w:szCs w:val="24"/>
          <w:lang w:val="bg-BG" w:eastAsia="bg-BG"/>
        </w:rPr>
        <w:t xml:space="preserve"> </w:t>
      </w:r>
      <w:r w:rsidRPr="0060701A">
        <w:rPr>
          <w:rFonts w:ascii="Times New Roman" w:hAnsi="Times New Roman"/>
          <w:iCs/>
          <w:szCs w:val="24"/>
          <w:lang w:val="bg-BG" w:eastAsia="bg-BG"/>
        </w:rPr>
        <w:t xml:space="preserve">Повече информация за използването на системата за еЕЕДОП може да бъде намерена на адрес </w:t>
      </w:r>
      <w:hyperlink r:id="rId33" w:history="1">
        <w:r w:rsidRPr="0060701A">
          <w:rPr>
            <w:rFonts w:ascii="Times New Roman" w:hAnsi="Times New Roman"/>
            <w:iCs/>
            <w:szCs w:val="24"/>
            <w:u w:val="single"/>
            <w:lang w:val="bg-BG" w:eastAsia="bg-BG"/>
          </w:rPr>
          <w:t>http://ec.europa.eu/DocsRoom/documents/17242</w:t>
        </w:r>
      </w:hyperlink>
      <w:r w:rsidRPr="0060701A">
        <w:rPr>
          <w:rFonts w:ascii="Times New Roman" w:hAnsi="Times New Roman"/>
          <w:iCs/>
          <w:szCs w:val="24"/>
          <w:lang w:val="bg-BG" w:eastAsia="bg-BG"/>
        </w:rPr>
        <w:t>.</w:t>
      </w:r>
    </w:p>
    <w:p w14:paraId="3BD2686E" w14:textId="77777777" w:rsidR="002246E5" w:rsidRPr="0060701A" w:rsidRDefault="002246E5" w:rsidP="00867942">
      <w:pPr>
        <w:numPr>
          <w:ilvl w:val="1"/>
          <w:numId w:val="35"/>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60701A">
        <w:rPr>
          <w:rFonts w:ascii="Times New Roman" w:hAnsi="Times New Roman"/>
          <w:b/>
          <w:bCs/>
          <w:szCs w:val="24"/>
          <w:lang w:val="bg-BG" w:eastAsia="bg-BG"/>
        </w:rPr>
        <w:lastRenderedPageBreak/>
        <w:t xml:space="preserve">Възложителят изисква </w:t>
      </w:r>
      <w:r w:rsidRPr="0060701A">
        <w:rPr>
          <w:rFonts w:ascii="Times New Roman" w:hAnsi="Times New Roman"/>
          <w:b/>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60701A">
        <w:rPr>
          <w:rFonts w:ascii="Times New Roman" w:hAnsi="Times New Roman"/>
          <w:b/>
          <w:szCs w:val="24"/>
          <w:lang w:val="bg-BG"/>
        </w:rPr>
        <w:t xml:space="preserve">(CD, флаш-памет и т.н.) </w:t>
      </w:r>
      <w:r w:rsidRPr="0060701A">
        <w:rPr>
          <w:rFonts w:ascii="Times New Roman" w:hAnsi="Times New Roman"/>
          <w:b/>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14:paraId="11FD0993" w14:textId="77777777" w:rsidR="002246E5" w:rsidRPr="0060701A" w:rsidRDefault="002246E5" w:rsidP="00336BFA">
      <w:pPr>
        <w:tabs>
          <w:tab w:val="left" w:pos="1134"/>
        </w:tabs>
        <w:spacing w:line="276" w:lineRule="auto"/>
        <w:ind w:firstLine="567"/>
        <w:jc w:val="both"/>
        <w:rPr>
          <w:rFonts w:ascii="Times New Roman" w:hAnsi="Times New Roman"/>
          <w:b/>
          <w:szCs w:val="24"/>
          <w:lang w:val="bg-BG"/>
        </w:rPr>
      </w:pPr>
      <w:r w:rsidRPr="0060701A">
        <w:rPr>
          <w:rFonts w:ascii="Times New Roman" w:hAnsi="Times New Roman"/>
          <w:b/>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14:paraId="3364F610"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b/>
          <w:szCs w:val="24"/>
          <w:lang w:val="bg-BG"/>
        </w:rPr>
      </w:pPr>
      <w:r w:rsidRPr="0060701A">
        <w:rPr>
          <w:rFonts w:ascii="Times New Roman" w:hAnsi="Times New Roman"/>
          <w:b/>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60701A">
        <w:rPr>
          <w:rFonts w:ascii="Times New Roman" w:hAnsi="Times New Roman"/>
          <w:b/>
          <w:szCs w:val="24"/>
          <w:lang w:val="bg-BG"/>
        </w:rPr>
        <w:t xml:space="preserve"> Интернет адресът следва да бъде посочен в </w:t>
      </w:r>
      <w:r w:rsidRPr="0060701A">
        <w:rPr>
          <w:rFonts w:ascii="Times New Roman" w:hAnsi="Times New Roman"/>
          <w:b/>
          <w:i/>
          <w:szCs w:val="24"/>
          <w:lang w:val="bg-BG"/>
        </w:rPr>
        <w:t>Опис на представените документи, по образец.</w:t>
      </w:r>
    </w:p>
    <w:p w14:paraId="43409D5A"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b/>
          <w:szCs w:val="24"/>
          <w:lang w:val="bg-BG"/>
        </w:rPr>
      </w:pPr>
      <w:r w:rsidRPr="0060701A">
        <w:rPr>
          <w:rFonts w:ascii="Times New Roman" w:hAnsi="Times New Roman"/>
          <w:szCs w:val="24"/>
          <w:lang w:val="bg-BG"/>
        </w:rPr>
        <w:t>При подготовката на еЕЕДОП следва да се имат предвид:</w:t>
      </w:r>
    </w:p>
    <w:p w14:paraId="20E161DC" w14:textId="77777777" w:rsidR="002246E5" w:rsidRPr="0060701A" w:rsidRDefault="002246E5" w:rsidP="00867942">
      <w:pPr>
        <w:numPr>
          <w:ilvl w:val="0"/>
          <w:numId w:val="34"/>
        </w:numPr>
        <w:tabs>
          <w:tab w:val="left" w:pos="1134"/>
        </w:tabs>
        <w:spacing w:line="276" w:lineRule="auto"/>
        <w:ind w:left="0" w:firstLine="567"/>
        <w:contextualSpacing/>
        <w:jc w:val="both"/>
        <w:rPr>
          <w:rFonts w:ascii="Times New Roman" w:hAnsi="Times New Roman"/>
          <w:szCs w:val="24"/>
          <w:lang w:val="bg-BG"/>
        </w:rPr>
      </w:pPr>
      <w:r w:rsidRPr="0060701A">
        <w:rPr>
          <w:rFonts w:ascii="Times New Roman" w:hAnsi="Times New Roman"/>
          <w:szCs w:val="24"/>
          <w:lang w:val="bg-BG"/>
        </w:rPr>
        <w:t>Методическо указание изх. № МУ-4/02.03.2018 г. на АОП;</w:t>
      </w:r>
    </w:p>
    <w:p w14:paraId="0173F870" w14:textId="77777777" w:rsidR="002246E5" w:rsidRPr="0060701A" w:rsidRDefault="002246E5" w:rsidP="00867942">
      <w:pPr>
        <w:numPr>
          <w:ilvl w:val="0"/>
          <w:numId w:val="34"/>
        </w:numPr>
        <w:tabs>
          <w:tab w:val="left" w:pos="1134"/>
        </w:tabs>
        <w:spacing w:line="276" w:lineRule="auto"/>
        <w:ind w:left="0" w:firstLine="567"/>
        <w:contextualSpacing/>
        <w:jc w:val="both"/>
        <w:rPr>
          <w:rFonts w:ascii="Times New Roman" w:hAnsi="Times New Roman"/>
          <w:szCs w:val="24"/>
          <w:lang w:val="bg-BG"/>
        </w:rPr>
      </w:pPr>
      <w:r w:rsidRPr="0060701A">
        <w:rPr>
          <w:rFonts w:ascii="Times New Roman" w:hAnsi="Times New Roman"/>
          <w:szCs w:val="24"/>
          <w:lang w:val="bg-BG"/>
        </w:rPr>
        <w:t>Раздел „Законодателство и методология“, подраздел „Методология“, секция „Въпроси и отговори“ на електронна страница на АОП:</w:t>
      </w:r>
    </w:p>
    <w:p w14:paraId="590E870D" w14:textId="77777777" w:rsidR="002246E5" w:rsidRPr="0060701A" w:rsidRDefault="000B23A4" w:rsidP="00336BFA">
      <w:pPr>
        <w:tabs>
          <w:tab w:val="left" w:pos="-993"/>
          <w:tab w:val="left" w:pos="1134"/>
        </w:tabs>
        <w:spacing w:line="276" w:lineRule="auto"/>
        <w:jc w:val="both"/>
        <w:rPr>
          <w:rFonts w:ascii="Times New Roman" w:hAnsi="Times New Roman"/>
          <w:szCs w:val="24"/>
          <w:lang w:val="bg-BG"/>
        </w:rPr>
      </w:pPr>
      <w:hyperlink r:id="rId34" w:history="1">
        <w:r w:rsidR="002246E5" w:rsidRPr="0060701A">
          <w:rPr>
            <w:rFonts w:ascii="Times New Roman" w:hAnsi="Times New Roman"/>
            <w:szCs w:val="24"/>
            <w:u w:val="single"/>
            <w:lang w:val="bg-BG"/>
          </w:rPr>
          <w:t>http://rop3-app1.aop.bg:7778/portal/page?_pageid=93,1912330&amp;_dad=portal&amp;_schema=PORTAL</w:t>
        </w:r>
      </w:hyperlink>
    </w:p>
    <w:p w14:paraId="1D5FD791" w14:textId="77777777" w:rsidR="002246E5" w:rsidRPr="0060701A" w:rsidRDefault="002246E5" w:rsidP="00336BFA">
      <w:pPr>
        <w:tabs>
          <w:tab w:val="left" w:pos="-993"/>
          <w:tab w:val="left" w:pos="1134"/>
        </w:tabs>
        <w:spacing w:line="276" w:lineRule="auto"/>
        <w:jc w:val="both"/>
        <w:rPr>
          <w:rFonts w:ascii="Times New Roman" w:hAnsi="Times New Roman"/>
          <w:szCs w:val="24"/>
          <w:lang w:val="bg-BG"/>
        </w:rPr>
      </w:pPr>
    </w:p>
    <w:p w14:paraId="00DD8C74" w14:textId="77777777" w:rsidR="002246E5" w:rsidRPr="0060701A" w:rsidRDefault="002246E5" w:rsidP="00867942">
      <w:pPr>
        <w:numPr>
          <w:ilvl w:val="1"/>
          <w:numId w:val="35"/>
        </w:numPr>
        <w:tabs>
          <w:tab w:val="left" w:pos="-993"/>
          <w:tab w:val="left" w:pos="1134"/>
        </w:tabs>
        <w:spacing w:line="276" w:lineRule="auto"/>
        <w:ind w:left="0" w:firstLine="567"/>
        <w:jc w:val="both"/>
        <w:rPr>
          <w:rFonts w:ascii="Times New Roman" w:hAnsi="Times New Roman"/>
          <w:b/>
          <w:szCs w:val="24"/>
          <w:lang w:val="bg-BG"/>
        </w:rPr>
      </w:pPr>
      <w:r w:rsidRPr="0060701A">
        <w:rPr>
          <w:rFonts w:ascii="Times New Roman" w:hAnsi="Times New Roman"/>
          <w:szCs w:val="24"/>
          <w:lang w:val="bg-BG"/>
        </w:rPr>
        <w:t xml:space="preserve">Възложителят осигурява образец на ЕЕДОП във формат *doc., изтеглен от официалната интернет страница на Агенцията за обществени поръчки (АОП). Единният европейски документ за обществени поръчки се представя </w:t>
      </w:r>
      <w:r w:rsidRPr="0060701A">
        <w:rPr>
          <w:rFonts w:ascii="Times New Roman" w:hAnsi="Times New Roman"/>
          <w:b/>
          <w:szCs w:val="24"/>
          <w:lang w:val="bg-BG"/>
        </w:rPr>
        <w:t xml:space="preserve">задължително в електронен вид. </w:t>
      </w:r>
    </w:p>
    <w:p w14:paraId="4E61E926" w14:textId="77777777" w:rsidR="002246E5" w:rsidRPr="0060701A" w:rsidRDefault="002246E5" w:rsidP="00867942">
      <w:pPr>
        <w:numPr>
          <w:ilvl w:val="1"/>
          <w:numId w:val="35"/>
        </w:numPr>
        <w:tabs>
          <w:tab w:val="left" w:pos="-993"/>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14:paraId="1D3A3AB0"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14:paraId="5DEA35BF"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14:paraId="7D1CC8FC"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 Попълва се информация, съдържащи информацията изисквана съгласно части II, III и IV.</w:t>
      </w:r>
    </w:p>
    <w:p w14:paraId="54575B44"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 xml:space="preserve">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w:t>
      </w:r>
      <w:r w:rsidRPr="0060701A">
        <w:rPr>
          <w:rFonts w:ascii="Times New Roman" w:hAnsi="Times New Roman"/>
          <w:szCs w:val="24"/>
          <w:lang w:val="bg-BG"/>
        </w:rPr>
        <w:lastRenderedPageBreak/>
        <w:t>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14:paraId="365512F3"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60701A" w:rsidDel="00430151">
        <w:rPr>
          <w:rFonts w:ascii="Times New Roman" w:hAnsi="Times New Roman"/>
          <w:szCs w:val="24"/>
          <w:lang w:val="bg-BG"/>
        </w:rPr>
        <w:t xml:space="preserve"> </w:t>
      </w:r>
      <w:r w:rsidRPr="0060701A">
        <w:rPr>
          <w:rFonts w:ascii="Times New Roman" w:hAnsi="Times New Roman"/>
          <w:szCs w:val="24"/>
          <w:lang w:val="bg-BG"/>
        </w:rPr>
        <w:t>се представя за всеки член на обединение, както и за всеки от подизпълнителите и третите лица.</w:t>
      </w:r>
    </w:p>
    <w:p w14:paraId="78C4C68C"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i/>
          <w:szCs w:val="24"/>
          <w:lang w:val="bg-BG"/>
        </w:rPr>
      </w:pPr>
      <w:r w:rsidRPr="0060701A">
        <w:rPr>
          <w:rFonts w:ascii="Times New Roman" w:hAnsi="Times New Roman"/>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14:paraId="3001D3A2" w14:textId="77777777" w:rsidR="002246E5" w:rsidRPr="0060701A" w:rsidRDefault="002246E5" w:rsidP="00867942">
      <w:pPr>
        <w:numPr>
          <w:ilvl w:val="1"/>
          <w:numId w:val="35"/>
        </w:numPr>
        <w:tabs>
          <w:tab w:val="left" w:pos="1134"/>
        </w:tabs>
        <w:spacing w:line="276" w:lineRule="auto"/>
        <w:ind w:left="0" w:firstLine="567"/>
        <w:jc w:val="both"/>
        <w:rPr>
          <w:rFonts w:ascii="Times New Roman" w:hAnsi="Times New Roman"/>
          <w:szCs w:val="24"/>
          <w:lang w:val="bg-BG"/>
        </w:rPr>
      </w:pPr>
      <w:r w:rsidRPr="0060701A">
        <w:rPr>
          <w:rFonts w:ascii="Times New Roman" w:hAnsi="Times New Roman"/>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bookmarkEnd w:id="131"/>
    <w:bookmarkEnd w:id="135"/>
    <w:p w14:paraId="5120C18C" w14:textId="77777777" w:rsidR="002246E5" w:rsidRPr="0060701A" w:rsidRDefault="002246E5" w:rsidP="00336BFA">
      <w:pPr>
        <w:pStyle w:val="Heading4"/>
        <w:tabs>
          <w:tab w:val="left" w:pos="1134"/>
        </w:tabs>
        <w:spacing w:line="276" w:lineRule="auto"/>
        <w:contextualSpacing/>
        <w:rPr>
          <w:rFonts w:ascii="Times New Roman" w:hAnsi="Times New Roman"/>
          <w:szCs w:val="24"/>
        </w:rPr>
      </w:pPr>
    </w:p>
    <w:p w14:paraId="70ADED93" w14:textId="77777777" w:rsidR="002246E5" w:rsidRPr="0060701A" w:rsidRDefault="002246E5" w:rsidP="00336BFA">
      <w:pPr>
        <w:pStyle w:val="Heading4"/>
        <w:tabs>
          <w:tab w:val="left" w:pos="1134"/>
        </w:tabs>
        <w:spacing w:line="276" w:lineRule="auto"/>
        <w:contextualSpacing/>
        <w:rPr>
          <w:rFonts w:ascii="Times New Roman" w:hAnsi="Times New Roman"/>
          <w:szCs w:val="24"/>
        </w:rPr>
      </w:pPr>
      <w:r w:rsidRPr="0060701A">
        <w:rPr>
          <w:rFonts w:ascii="Times New Roman" w:hAnsi="Times New Roman"/>
          <w:szCs w:val="24"/>
        </w:rPr>
        <w:t>5. ОФИЦИАЛНИ СПИСЪЦИ НА ОДОБРЕНИ СТОПАНСКИ СУБЕКТИ И СЕРТИФИЦИРАНЕ ОТ ОРГАНИ (когато е приложимо).</w:t>
      </w:r>
    </w:p>
    <w:p w14:paraId="5B8018D0" w14:textId="77777777" w:rsidR="002246E5" w:rsidRPr="0060701A" w:rsidRDefault="002246E5" w:rsidP="00336BFA">
      <w:pPr>
        <w:tabs>
          <w:tab w:val="left" w:pos="1134"/>
        </w:tabs>
        <w:spacing w:line="276" w:lineRule="auto"/>
        <w:jc w:val="both"/>
        <w:rPr>
          <w:rFonts w:ascii="Times New Roman" w:hAnsi="Times New Roman"/>
          <w:b/>
          <w:szCs w:val="24"/>
          <w:lang w:val="bg-BG"/>
        </w:rPr>
      </w:pPr>
    </w:p>
    <w:p w14:paraId="5C44B981"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caps/>
          <w:szCs w:val="24"/>
          <w:lang w:val="bg-BG"/>
        </w:rPr>
      </w:pPr>
      <w:r w:rsidRPr="0060701A">
        <w:rPr>
          <w:rFonts w:ascii="Times New Roman" w:hAnsi="Times New Roman"/>
          <w:b/>
          <w:caps/>
          <w:szCs w:val="24"/>
          <w:lang w:val="bg-BG"/>
        </w:rPr>
        <w:t>V. Оферта за участие</w:t>
      </w:r>
    </w:p>
    <w:p w14:paraId="538D70D0" w14:textId="77777777" w:rsidR="00D4704D" w:rsidRPr="0060701A" w:rsidRDefault="00D4704D" w:rsidP="00336BFA">
      <w:pPr>
        <w:widowControl w:val="0"/>
        <w:autoSpaceDE w:val="0"/>
        <w:autoSpaceDN w:val="0"/>
        <w:adjustRightInd w:val="0"/>
        <w:spacing w:line="276" w:lineRule="auto"/>
        <w:jc w:val="center"/>
        <w:rPr>
          <w:rFonts w:ascii="Times New Roman" w:hAnsi="Times New Roman"/>
          <w:b/>
          <w:szCs w:val="24"/>
          <w:lang w:val="bg-BG"/>
        </w:rPr>
      </w:pPr>
    </w:p>
    <w:p w14:paraId="742DCB6D" w14:textId="77777777" w:rsidR="00D4704D" w:rsidRPr="0060701A" w:rsidRDefault="00D4704D" w:rsidP="00336BFA">
      <w:pPr>
        <w:numPr>
          <w:ilvl w:val="0"/>
          <w:numId w:val="26"/>
        </w:numPr>
        <w:spacing w:line="276" w:lineRule="auto"/>
        <w:jc w:val="both"/>
        <w:rPr>
          <w:rFonts w:ascii="Times New Roman" w:hAnsi="Times New Roman"/>
          <w:b/>
          <w:szCs w:val="24"/>
          <w:lang w:val="bg-BG"/>
        </w:rPr>
      </w:pPr>
      <w:r w:rsidRPr="0060701A">
        <w:rPr>
          <w:rFonts w:ascii="Times New Roman" w:hAnsi="Times New Roman"/>
          <w:b/>
          <w:szCs w:val="24"/>
          <w:lang w:val="bg-BG"/>
        </w:rPr>
        <w:t>ИЗИСКВАНИЯ И УСЛОВИЯ КЪМ ОФЕРТИТЕ</w:t>
      </w:r>
    </w:p>
    <w:p w14:paraId="1BE21C12"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14:paraId="4C5BA199" w14:textId="77777777" w:rsidR="00D4704D" w:rsidRPr="0060701A" w:rsidRDefault="00D4704D" w:rsidP="00336BFA">
      <w:pPr>
        <w:numPr>
          <w:ilvl w:val="1"/>
          <w:numId w:val="26"/>
        </w:numPr>
        <w:tabs>
          <w:tab w:val="left" w:pos="-5245"/>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При подаване на офертите участниците могат да посочат информация, която смятат за конфиденциална във връзка с наличието на търговска тайна.</w:t>
      </w:r>
    </w:p>
    <w:p w14:paraId="72535A39"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14:paraId="02B92F47"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14:paraId="15575FEE"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14:paraId="5407FC96"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Срокът на валидност на офертите е 180 /сто и осемдесет/ календарни дни, считано от крайната дата за подаване на офертите.</w:t>
      </w:r>
    </w:p>
    <w:p w14:paraId="5171F024"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Срокът на валидност на офертите е обявен в т. ІV.2.6. от Обявлението.</w:t>
      </w:r>
    </w:p>
    <w:p w14:paraId="1B167344"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14:paraId="4750B78B"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14:paraId="7E9E200A" w14:textId="77777777" w:rsidR="00D4704D" w:rsidRPr="0060701A" w:rsidRDefault="00D4704D" w:rsidP="00336BFA">
      <w:pPr>
        <w:numPr>
          <w:ilvl w:val="1"/>
          <w:numId w:val="26"/>
        </w:numPr>
        <w:tabs>
          <w:tab w:val="left" w:pos="127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Представените оферти </w:t>
      </w:r>
      <w:r w:rsidRPr="0060701A">
        <w:rPr>
          <w:rFonts w:ascii="Times New Roman" w:hAnsi="Times New Roman"/>
          <w:szCs w:val="24"/>
          <w:lang w:val="bg-BG"/>
        </w:rPr>
        <w:lastRenderedPageBreak/>
        <w:t>принадлежат на Възложителя и не се връщат на участниците, които са ги подали независимо от резултата или самото провеждане на процедурата.</w:t>
      </w:r>
    </w:p>
    <w:p w14:paraId="134029F4"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Всеки участник в процедурата има право да представи само една оферта. </w:t>
      </w:r>
    </w:p>
    <w:p w14:paraId="1F96351B"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14:paraId="608020E0"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14:paraId="2E7A29F0"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Свързани лица не могат да бъдат самостоятелни участници в процедурата за възлагане на обществена поръчка.</w:t>
      </w:r>
    </w:p>
    <w:p w14:paraId="1FA799A2"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14:paraId="7BBD8D3A"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14:paraId="31DFDECF"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Не се допуска представянето на различни варианти.</w:t>
      </w:r>
    </w:p>
    <w:p w14:paraId="74738509"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14:paraId="0EC3A24F"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Офертата се изготвя задължително на български език.</w:t>
      </w:r>
    </w:p>
    <w:p w14:paraId="023663E1" w14:textId="77777777" w:rsidR="00D4704D" w:rsidRPr="0060701A" w:rsidRDefault="00D4704D" w:rsidP="00336BFA">
      <w:pPr>
        <w:numPr>
          <w:ilvl w:val="1"/>
          <w:numId w:val="26"/>
        </w:numPr>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14:paraId="7BA26489" w14:textId="77777777" w:rsidR="00D4704D" w:rsidRPr="0060701A" w:rsidRDefault="00D4704D" w:rsidP="00336BFA">
      <w:pPr>
        <w:widowControl w:val="0"/>
        <w:autoSpaceDE w:val="0"/>
        <w:autoSpaceDN w:val="0"/>
        <w:adjustRightInd w:val="0"/>
        <w:spacing w:line="276" w:lineRule="auto"/>
        <w:jc w:val="both"/>
        <w:rPr>
          <w:rFonts w:ascii="Times New Roman" w:hAnsi="Times New Roman"/>
          <w:szCs w:val="24"/>
          <w:lang w:val="bg-BG"/>
        </w:rPr>
      </w:pPr>
    </w:p>
    <w:p w14:paraId="1FF7C5A6" w14:textId="77777777" w:rsidR="00D4704D" w:rsidRPr="0060701A" w:rsidRDefault="00D4704D" w:rsidP="00336BFA">
      <w:pPr>
        <w:numPr>
          <w:ilvl w:val="0"/>
          <w:numId w:val="26"/>
        </w:numPr>
        <w:spacing w:line="276" w:lineRule="auto"/>
        <w:ind w:hanging="359"/>
        <w:jc w:val="both"/>
        <w:rPr>
          <w:rFonts w:ascii="Times New Roman" w:hAnsi="Times New Roman"/>
          <w:b/>
          <w:szCs w:val="24"/>
          <w:lang w:val="bg-BG"/>
        </w:rPr>
      </w:pPr>
      <w:r w:rsidRPr="0060701A">
        <w:rPr>
          <w:rFonts w:ascii="Times New Roman" w:hAnsi="Times New Roman"/>
          <w:b/>
          <w:szCs w:val="24"/>
          <w:lang w:val="bg-BG"/>
        </w:rPr>
        <w:t>СЪДЪРЖАНИЕ НА ОФЕРТИТЕ</w:t>
      </w:r>
    </w:p>
    <w:bookmarkEnd w:id="130"/>
    <w:p w14:paraId="7F662EAB" w14:textId="77777777" w:rsidR="00D4704D" w:rsidRPr="0060701A" w:rsidRDefault="00D4704D" w:rsidP="00336BFA">
      <w:pPr>
        <w:tabs>
          <w:tab w:val="left" w:pos="1134"/>
        </w:tabs>
        <w:spacing w:line="276" w:lineRule="auto"/>
        <w:ind w:firstLine="708"/>
        <w:jc w:val="both"/>
        <w:rPr>
          <w:rFonts w:ascii="Times New Roman" w:hAnsi="Times New Roman"/>
          <w:szCs w:val="24"/>
          <w:lang w:val="bg-BG"/>
        </w:rPr>
      </w:pPr>
      <w:r w:rsidRPr="0060701A">
        <w:rPr>
          <w:rFonts w:ascii="Times New Roman" w:hAnsi="Times New Roman"/>
          <w:szCs w:val="24"/>
          <w:lang w:val="bg-BG"/>
        </w:rPr>
        <w:t>Офертата за участие включва документите по чл. 39, ал. 2 и ал. 3 от ППЗОП, както следва:</w:t>
      </w:r>
    </w:p>
    <w:p w14:paraId="0E194D43" w14:textId="77777777" w:rsidR="00D4704D" w:rsidRPr="0060701A" w:rsidRDefault="00D4704D" w:rsidP="00336BFA">
      <w:pPr>
        <w:numPr>
          <w:ilvl w:val="1"/>
          <w:numId w:val="26"/>
        </w:numPr>
        <w:tabs>
          <w:tab w:val="left" w:pos="1134"/>
        </w:tabs>
        <w:spacing w:line="276" w:lineRule="auto"/>
        <w:ind w:left="0" w:firstLine="708"/>
        <w:jc w:val="both"/>
        <w:rPr>
          <w:rFonts w:ascii="Times New Roman" w:hAnsi="Times New Roman"/>
          <w:b/>
          <w:szCs w:val="24"/>
          <w:lang w:val="bg-BG"/>
        </w:rPr>
      </w:pPr>
      <w:bookmarkStart w:id="137" w:name="OLE_LINK42"/>
      <w:bookmarkStart w:id="138" w:name="OLE_LINK43"/>
      <w:r w:rsidRPr="0060701A">
        <w:rPr>
          <w:rFonts w:ascii="Times New Roman" w:hAnsi="Times New Roman"/>
          <w:b/>
          <w:szCs w:val="24"/>
          <w:lang w:val="bg-BG"/>
        </w:rPr>
        <w:t>Информация относно личното състояние и критериите за подбор</w:t>
      </w:r>
      <w:bookmarkEnd w:id="137"/>
      <w:bookmarkEnd w:id="138"/>
      <w:r w:rsidRPr="0060701A">
        <w:rPr>
          <w:rFonts w:ascii="Times New Roman" w:hAnsi="Times New Roman"/>
          <w:b/>
          <w:szCs w:val="24"/>
          <w:lang w:val="bg-BG"/>
        </w:rPr>
        <w:t xml:space="preserve"> </w:t>
      </w:r>
    </w:p>
    <w:p w14:paraId="7BB5AF9F"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eastAsia="bg-BG"/>
        </w:rPr>
        <w:t>Зая</w:t>
      </w:r>
      <w:r w:rsidR="002246E5" w:rsidRPr="0060701A">
        <w:rPr>
          <w:rFonts w:ascii="Times New Roman" w:hAnsi="Times New Roman"/>
          <w:szCs w:val="24"/>
          <w:lang w:val="bg-BG" w:eastAsia="bg-BG"/>
        </w:rPr>
        <w:t xml:space="preserve">вление за участие по Образец № </w:t>
      </w:r>
      <w:r w:rsidRPr="0060701A">
        <w:rPr>
          <w:rFonts w:ascii="Times New Roman" w:hAnsi="Times New Roman"/>
          <w:szCs w:val="24"/>
          <w:lang w:val="bg-BG" w:eastAsia="bg-BG"/>
        </w:rPr>
        <w:t>1;</w:t>
      </w:r>
    </w:p>
    <w:p w14:paraId="041F4E04"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rPr>
        <w:t>Опис на предст</w:t>
      </w:r>
      <w:r w:rsidR="002246E5" w:rsidRPr="0060701A">
        <w:rPr>
          <w:rFonts w:ascii="Times New Roman" w:hAnsi="Times New Roman"/>
          <w:szCs w:val="24"/>
          <w:lang w:val="bg-BG"/>
        </w:rPr>
        <w:t>авените документи по Образец № 2</w:t>
      </w:r>
      <w:r w:rsidRPr="0060701A">
        <w:rPr>
          <w:rFonts w:ascii="Times New Roman" w:hAnsi="Times New Roman"/>
          <w:szCs w:val="24"/>
          <w:lang w:val="bg-BG"/>
        </w:rPr>
        <w:t>;</w:t>
      </w:r>
    </w:p>
    <w:p w14:paraId="4000AE9E"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rPr>
        <w:t>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w:t>
      </w:r>
    </w:p>
    <w:p w14:paraId="7537C1F4"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rPr>
        <w:t>Декларация за използване на</w:t>
      </w:r>
      <w:r w:rsidR="002246E5" w:rsidRPr="0060701A">
        <w:rPr>
          <w:rFonts w:ascii="Times New Roman" w:hAnsi="Times New Roman"/>
          <w:szCs w:val="24"/>
          <w:lang w:val="bg-BG"/>
        </w:rPr>
        <w:t xml:space="preserve"> предходен ЕЕДОП по Образец № 3.1</w:t>
      </w:r>
      <w:r w:rsidRPr="0060701A">
        <w:rPr>
          <w:rFonts w:ascii="Times New Roman" w:hAnsi="Times New Roman"/>
          <w:szCs w:val="24"/>
          <w:lang w:val="bg-BG"/>
        </w:rPr>
        <w:t xml:space="preserve"> /когато е приложимо/; </w:t>
      </w:r>
    </w:p>
    <w:p w14:paraId="7718B6AE"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rPr>
        <w:t xml:space="preserve">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w:t>
      </w:r>
      <w:r w:rsidR="002246E5" w:rsidRPr="0060701A">
        <w:rPr>
          <w:rFonts w:ascii="Times New Roman" w:hAnsi="Times New Roman"/>
          <w:szCs w:val="24"/>
          <w:lang w:val="bg-BG"/>
        </w:rPr>
        <w:t>4</w:t>
      </w:r>
      <w:r w:rsidRPr="0060701A">
        <w:rPr>
          <w:rFonts w:ascii="Times New Roman" w:hAnsi="Times New Roman"/>
          <w:szCs w:val="24"/>
          <w:lang w:val="bg-BG"/>
        </w:rPr>
        <w:t>.</w:t>
      </w:r>
    </w:p>
    <w:p w14:paraId="0A2539F5" w14:textId="77777777" w:rsidR="00D4704D" w:rsidRPr="0060701A" w:rsidRDefault="00D4704D" w:rsidP="00336BFA">
      <w:pPr>
        <w:numPr>
          <w:ilvl w:val="2"/>
          <w:numId w:val="26"/>
        </w:numPr>
        <w:spacing w:line="276" w:lineRule="auto"/>
        <w:ind w:left="0" w:firstLine="708"/>
        <w:jc w:val="both"/>
        <w:rPr>
          <w:rFonts w:ascii="Times New Roman" w:hAnsi="Times New Roman"/>
          <w:szCs w:val="24"/>
          <w:lang w:val="bg-BG"/>
        </w:rPr>
      </w:pPr>
      <w:r w:rsidRPr="0060701A">
        <w:rPr>
          <w:rFonts w:ascii="Times New Roman" w:hAnsi="Times New Roman"/>
          <w:szCs w:val="24"/>
          <w:lang w:val="bg-BG"/>
        </w:rPr>
        <w:t xml:space="preserve">Документи за доказване на предприетите мерки за надеждност съгласно чл. 56, ал. 1 от ЗОП, когато е приложимо; </w:t>
      </w:r>
    </w:p>
    <w:p w14:paraId="512D3283" w14:textId="77777777" w:rsidR="00D4704D" w:rsidRPr="0060701A" w:rsidRDefault="00D4704D" w:rsidP="00336BFA">
      <w:pPr>
        <w:numPr>
          <w:ilvl w:val="2"/>
          <w:numId w:val="26"/>
        </w:numPr>
        <w:spacing w:line="276" w:lineRule="auto"/>
        <w:ind w:left="0" w:firstLine="708"/>
        <w:jc w:val="both"/>
        <w:rPr>
          <w:rFonts w:ascii="Times New Roman" w:hAnsi="Times New Roman"/>
          <w:szCs w:val="24"/>
          <w:lang w:val="bg-BG"/>
        </w:rPr>
      </w:pPr>
      <w:r w:rsidRPr="0060701A">
        <w:rPr>
          <w:rFonts w:ascii="Times New Roman" w:hAnsi="Times New Roman"/>
          <w:szCs w:val="24"/>
          <w:lang w:val="bg-BG"/>
        </w:rPr>
        <w:t>Когато участникът е обединение, което не е юридическо лице, задължително се представя копие от документ, от който да е видно правното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14:paraId="4DF7A282" w14:textId="77777777" w:rsidR="00D4704D" w:rsidRPr="0060701A" w:rsidRDefault="00D4704D" w:rsidP="00336BFA">
      <w:pPr>
        <w:spacing w:line="276" w:lineRule="auto"/>
        <w:ind w:firstLine="709"/>
        <w:jc w:val="both"/>
        <w:rPr>
          <w:rFonts w:ascii="Times New Roman" w:hAnsi="Times New Roman"/>
          <w:szCs w:val="24"/>
          <w:u w:val="single"/>
          <w:lang w:val="bg-BG"/>
        </w:rPr>
      </w:pPr>
      <w:r w:rsidRPr="0060701A">
        <w:rPr>
          <w:rFonts w:ascii="Times New Roman" w:hAnsi="Times New Roman"/>
          <w:szCs w:val="24"/>
          <w:u w:val="single"/>
          <w:lang w:val="bg-BG"/>
        </w:rPr>
        <w:t>1. правата и задълженията на участниците в обединението;</w:t>
      </w:r>
    </w:p>
    <w:p w14:paraId="302223AE" w14:textId="77777777" w:rsidR="00D4704D" w:rsidRPr="0060701A" w:rsidRDefault="00D4704D" w:rsidP="00336BFA">
      <w:pPr>
        <w:spacing w:line="276" w:lineRule="auto"/>
        <w:ind w:firstLine="709"/>
        <w:jc w:val="both"/>
        <w:rPr>
          <w:rFonts w:ascii="Times New Roman" w:hAnsi="Times New Roman"/>
          <w:szCs w:val="24"/>
          <w:u w:val="single"/>
          <w:lang w:val="bg-BG"/>
        </w:rPr>
      </w:pPr>
      <w:r w:rsidRPr="0060701A">
        <w:rPr>
          <w:rFonts w:ascii="Times New Roman" w:hAnsi="Times New Roman"/>
          <w:szCs w:val="24"/>
          <w:u w:val="single"/>
          <w:lang w:val="bg-BG"/>
        </w:rPr>
        <w:lastRenderedPageBreak/>
        <w:t>2. разпределението на отговорността между членовете на обединението;</w:t>
      </w:r>
    </w:p>
    <w:p w14:paraId="28BF8482" w14:textId="77777777" w:rsidR="00D4704D" w:rsidRPr="0060701A" w:rsidRDefault="00D4704D" w:rsidP="00336BFA">
      <w:pPr>
        <w:spacing w:line="276" w:lineRule="auto"/>
        <w:ind w:firstLine="709"/>
        <w:jc w:val="both"/>
        <w:rPr>
          <w:rFonts w:ascii="Times New Roman" w:hAnsi="Times New Roman"/>
          <w:szCs w:val="24"/>
          <w:u w:val="single"/>
          <w:lang w:val="bg-BG"/>
        </w:rPr>
      </w:pPr>
      <w:r w:rsidRPr="0060701A">
        <w:rPr>
          <w:rFonts w:ascii="Times New Roman" w:hAnsi="Times New Roman"/>
          <w:szCs w:val="24"/>
          <w:u w:val="single"/>
          <w:lang w:val="bg-BG"/>
        </w:rPr>
        <w:t>3. дейностите, които ще изпълнява всеки член на обединението.</w:t>
      </w:r>
    </w:p>
    <w:p w14:paraId="564B2ED7"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С този документ следва по безусловен начин да се удостовери, определянето на </w:t>
      </w:r>
      <w:bookmarkStart w:id="139" w:name="OLE_LINK73"/>
      <w:bookmarkStart w:id="140" w:name="OLE_LINK74"/>
      <w:bookmarkStart w:id="141" w:name="OLE_LINK75"/>
      <w:r w:rsidRPr="0060701A">
        <w:rPr>
          <w:rFonts w:ascii="Times New Roman" w:hAnsi="Times New Roman"/>
          <w:szCs w:val="24"/>
          <w:lang w:val="bg-BG"/>
        </w:rPr>
        <w:t>партньора, който представлява обединението за целите на обществената поръчка</w:t>
      </w:r>
      <w:bookmarkEnd w:id="139"/>
      <w:bookmarkEnd w:id="140"/>
      <w:bookmarkEnd w:id="141"/>
      <w:r w:rsidRPr="0060701A">
        <w:rPr>
          <w:rFonts w:ascii="Times New Roman" w:hAnsi="Times New Roman"/>
          <w:szCs w:val="24"/>
          <w:lang w:val="bg-BG"/>
        </w:rPr>
        <w:t>, както и обстоятелството, че лицата в обединението поемат солидарна отговорност, заедно и поотделно, за участието си и изпълнението на поръчката.</w:t>
      </w:r>
    </w:p>
    <w:p w14:paraId="1D50D01D" w14:textId="77777777" w:rsidR="00D4704D" w:rsidRPr="0060701A" w:rsidRDefault="00D4704D" w:rsidP="00336BFA">
      <w:pPr>
        <w:numPr>
          <w:ilvl w:val="2"/>
          <w:numId w:val="26"/>
        </w:numPr>
        <w:spacing w:line="276" w:lineRule="auto"/>
        <w:ind w:left="1146"/>
        <w:jc w:val="both"/>
        <w:rPr>
          <w:rFonts w:ascii="Times New Roman" w:hAnsi="Times New Roman"/>
          <w:szCs w:val="24"/>
          <w:lang w:val="bg-BG"/>
        </w:rPr>
      </w:pPr>
      <w:r w:rsidRPr="0060701A">
        <w:rPr>
          <w:rFonts w:ascii="Times New Roman" w:hAnsi="Times New Roman"/>
          <w:szCs w:val="24"/>
          <w:lang w:val="bg-BG"/>
        </w:rPr>
        <w:t xml:space="preserve">Доказателство за поетите от подизпълнителите задължения съгласно чл. 66, ал. 1 от ЗОП, ако участникът е декларирал, че ще използва подизпълнители. </w:t>
      </w:r>
    </w:p>
    <w:p w14:paraId="404CB27D" w14:textId="77777777" w:rsidR="00D4704D" w:rsidRPr="0060701A" w:rsidRDefault="00D4704D" w:rsidP="00336BFA">
      <w:pPr>
        <w:numPr>
          <w:ilvl w:val="2"/>
          <w:numId w:val="26"/>
        </w:numPr>
        <w:spacing w:line="276" w:lineRule="auto"/>
        <w:ind w:left="1146"/>
        <w:jc w:val="both"/>
        <w:rPr>
          <w:rFonts w:ascii="Times New Roman" w:hAnsi="Times New Roman"/>
          <w:szCs w:val="24"/>
          <w:lang w:val="bg-BG"/>
        </w:rPr>
      </w:pPr>
      <w:r w:rsidRPr="0060701A">
        <w:rPr>
          <w:rFonts w:ascii="Times New Roman" w:hAnsi="Times New Roman"/>
          <w:szCs w:val="24"/>
          <w:lang w:val="bg-BG"/>
        </w:rPr>
        <w:t>Доказателства за поетите от третите лица задължения съгласно чл. 65, ал. 3 от ЗОП, ако участникът е декларирал, че ще използва трети лица.</w:t>
      </w:r>
    </w:p>
    <w:p w14:paraId="596849F6" w14:textId="77777777" w:rsidR="00D4704D" w:rsidRPr="0060701A" w:rsidRDefault="00D4704D" w:rsidP="00336BFA">
      <w:pPr>
        <w:spacing w:line="276" w:lineRule="auto"/>
        <w:ind w:firstLine="708"/>
        <w:jc w:val="both"/>
        <w:rPr>
          <w:rFonts w:ascii="Times New Roman" w:hAnsi="Times New Roman"/>
          <w:szCs w:val="24"/>
          <w:lang w:val="bg-BG"/>
        </w:rPr>
      </w:pPr>
    </w:p>
    <w:p w14:paraId="10EA596E" w14:textId="77777777" w:rsidR="00D4704D" w:rsidRPr="0060701A" w:rsidRDefault="00D4704D" w:rsidP="00336BFA">
      <w:pPr>
        <w:numPr>
          <w:ilvl w:val="1"/>
          <w:numId w:val="26"/>
        </w:numPr>
        <w:spacing w:line="276" w:lineRule="auto"/>
        <w:ind w:left="0" w:firstLine="708"/>
        <w:jc w:val="both"/>
        <w:rPr>
          <w:rFonts w:ascii="Times New Roman" w:hAnsi="Times New Roman"/>
          <w:b/>
          <w:szCs w:val="24"/>
          <w:lang w:val="bg-BG"/>
        </w:rPr>
      </w:pPr>
      <w:bookmarkStart w:id="142" w:name="OLE_LINK293"/>
      <w:bookmarkStart w:id="143" w:name="OLE_LINK294"/>
      <w:r w:rsidRPr="0060701A">
        <w:rPr>
          <w:rFonts w:ascii="Times New Roman" w:hAnsi="Times New Roman"/>
          <w:b/>
          <w:szCs w:val="24"/>
          <w:lang w:val="bg-BG"/>
        </w:rPr>
        <w:t>Техническо предложение</w:t>
      </w:r>
      <w:bookmarkEnd w:id="142"/>
      <w:bookmarkEnd w:id="143"/>
      <w:r w:rsidRPr="0060701A">
        <w:rPr>
          <w:rFonts w:ascii="Times New Roman" w:hAnsi="Times New Roman"/>
          <w:b/>
          <w:szCs w:val="24"/>
          <w:lang w:val="bg-BG"/>
        </w:rPr>
        <w:t>, което съдържа:</w:t>
      </w:r>
    </w:p>
    <w:p w14:paraId="09759C7E" w14:textId="2CA71ED0"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2.2.1.</w:t>
      </w:r>
      <w:r w:rsidRPr="0060701A">
        <w:rPr>
          <w:rFonts w:ascii="Times New Roman" w:hAnsi="Times New Roman"/>
          <w:szCs w:val="24"/>
          <w:lang w:val="bg-BG"/>
        </w:rPr>
        <w:t xml:space="preserve"> Техн</w:t>
      </w:r>
      <w:r w:rsidR="000F1BC8" w:rsidRPr="0060701A">
        <w:rPr>
          <w:rFonts w:ascii="Times New Roman" w:hAnsi="Times New Roman"/>
          <w:szCs w:val="24"/>
          <w:lang w:val="bg-BG"/>
        </w:rPr>
        <w:t>ическо предложение – Образец № 5</w:t>
      </w:r>
      <w:r w:rsidRPr="0060701A">
        <w:rPr>
          <w:rFonts w:ascii="Times New Roman" w:hAnsi="Times New Roman"/>
          <w:szCs w:val="24"/>
          <w:lang w:val="bg-BG"/>
        </w:rPr>
        <w:t xml:space="preserve">, ведно с Предложение за изпълнение на поръчката в съответствие с техническите спецификации и изискванията на възложителя, съгласно Образец № </w:t>
      </w:r>
      <w:r w:rsidR="002246E5" w:rsidRPr="0060701A">
        <w:rPr>
          <w:rFonts w:ascii="Times New Roman" w:hAnsi="Times New Roman"/>
          <w:szCs w:val="24"/>
          <w:lang w:val="bg-BG"/>
        </w:rPr>
        <w:t>6</w:t>
      </w:r>
      <w:r w:rsidRPr="0060701A">
        <w:rPr>
          <w:rFonts w:ascii="Times New Roman" w:hAnsi="Times New Roman"/>
          <w:szCs w:val="24"/>
          <w:lang w:val="bg-BG"/>
        </w:rPr>
        <w:t xml:space="preserve"> към настоящата документация;</w:t>
      </w:r>
      <w:r w:rsidR="000F1BC8" w:rsidRPr="0060701A">
        <w:rPr>
          <w:rFonts w:ascii="Times New Roman" w:hAnsi="Times New Roman"/>
          <w:szCs w:val="24"/>
          <w:lang w:val="bg-BG"/>
        </w:rPr>
        <w:t xml:space="preserve"> Образец № 5 и Образец № 6 се представя за всяка обособена позиция, за която се подава оферта.</w:t>
      </w:r>
    </w:p>
    <w:p w14:paraId="000144DA"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2.2.2.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14:paraId="5FF0E2E0" w14:textId="15DEF66A" w:rsidR="00D4704D" w:rsidRPr="0060701A" w:rsidRDefault="00D4704D" w:rsidP="00336BFA">
      <w:pPr>
        <w:spacing w:line="276" w:lineRule="auto"/>
        <w:jc w:val="both"/>
        <w:rPr>
          <w:rFonts w:ascii="Times New Roman" w:hAnsi="Times New Roman"/>
          <w:szCs w:val="24"/>
          <w:lang w:val="bg-BG"/>
        </w:rPr>
      </w:pPr>
      <w:bookmarkStart w:id="144" w:name="OLE_LINK151"/>
      <w:r w:rsidRPr="0060701A">
        <w:rPr>
          <w:rFonts w:ascii="Times New Roman" w:eastAsia="Batang" w:hAnsi="Times New Roman"/>
          <w:b/>
          <w:szCs w:val="24"/>
          <w:lang w:val="bg-BG" w:eastAsia="bg-BG"/>
        </w:rPr>
        <w:tab/>
        <w:t xml:space="preserve">Важно: Техническото предложение </w:t>
      </w:r>
      <w:r w:rsidR="000F1BC8" w:rsidRPr="0060701A">
        <w:rPr>
          <w:rFonts w:ascii="Times New Roman" w:eastAsia="Batang" w:hAnsi="Times New Roman"/>
          <w:b/>
          <w:szCs w:val="24"/>
          <w:lang w:val="bg-BG" w:eastAsia="bg-BG"/>
        </w:rPr>
        <w:t xml:space="preserve">за всяка обособена позиция, за която се подава оферта </w:t>
      </w:r>
      <w:r w:rsidRPr="0060701A">
        <w:rPr>
          <w:rFonts w:ascii="Times New Roman" w:eastAsia="Batang" w:hAnsi="Times New Roman"/>
          <w:b/>
          <w:szCs w:val="24"/>
          <w:lang w:val="bg-BG" w:eastAsia="bg-BG"/>
        </w:rPr>
        <w:t>се представя на хартиен носител и на електронен носител във формат .doc  и .pdf.</w:t>
      </w:r>
    </w:p>
    <w:bookmarkEnd w:id="144"/>
    <w:p w14:paraId="373C9972" w14:textId="7E1103A0" w:rsidR="00D4704D" w:rsidRPr="0060701A" w:rsidRDefault="00D4704D" w:rsidP="00336BFA">
      <w:pPr>
        <w:numPr>
          <w:ilvl w:val="1"/>
          <w:numId w:val="26"/>
        </w:numPr>
        <w:spacing w:line="276" w:lineRule="auto"/>
        <w:ind w:left="0" w:firstLine="708"/>
        <w:jc w:val="both"/>
        <w:rPr>
          <w:rFonts w:ascii="Times New Roman" w:hAnsi="Times New Roman"/>
          <w:szCs w:val="24"/>
          <w:lang w:val="bg-BG"/>
        </w:rPr>
      </w:pPr>
      <w:r w:rsidRPr="0060701A">
        <w:rPr>
          <w:rFonts w:ascii="Times New Roman" w:hAnsi="Times New Roman"/>
          <w:szCs w:val="24"/>
          <w:lang w:val="bg-BG"/>
        </w:rPr>
        <w:t xml:space="preserve">Отделен запечатан непрозрачен </w:t>
      </w:r>
      <w:r w:rsidRPr="0060701A">
        <w:rPr>
          <w:rFonts w:ascii="Times New Roman" w:hAnsi="Times New Roman"/>
          <w:b/>
          <w:szCs w:val="24"/>
          <w:lang w:val="bg-BG"/>
        </w:rPr>
        <w:t>плик с надпис „Предлагани ценови параметри“</w:t>
      </w:r>
      <w:r w:rsidR="000F1BC8" w:rsidRPr="0060701A">
        <w:rPr>
          <w:rFonts w:ascii="Times New Roman" w:hAnsi="Times New Roman"/>
          <w:b/>
          <w:szCs w:val="24"/>
          <w:lang w:val="bg-BG"/>
        </w:rPr>
        <w:t xml:space="preserve"> за всяка обособена позиция, за която се подава оферта</w:t>
      </w:r>
      <w:r w:rsidRPr="0060701A">
        <w:rPr>
          <w:rFonts w:ascii="Times New Roman" w:hAnsi="Times New Roman"/>
          <w:szCs w:val="24"/>
          <w:lang w:val="bg-BG"/>
        </w:rPr>
        <w:t>, който</w:t>
      </w:r>
      <w:r w:rsidR="000F1BC8" w:rsidRPr="0060701A">
        <w:rPr>
          <w:rFonts w:ascii="Times New Roman" w:hAnsi="Times New Roman"/>
          <w:szCs w:val="24"/>
          <w:lang w:val="bg-BG"/>
        </w:rPr>
        <w:t>/които</w:t>
      </w:r>
      <w:r w:rsidRPr="0060701A">
        <w:rPr>
          <w:rFonts w:ascii="Times New Roman" w:hAnsi="Times New Roman"/>
          <w:b/>
          <w:szCs w:val="24"/>
          <w:lang w:val="bg-BG"/>
        </w:rPr>
        <w:t xml:space="preserve"> съдържа</w:t>
      </w:r>
      <w:r w:rsidR="000F1BC8" w:rsidRPr="0060701A">
        <w:rPr>
          <w:rFonts w:ascii="Times New Roman" w:hAnsi="Times New Roman"/>
          <w:b/>
          <w:szCs w:val="24"/>
          <w:lang w:val="bg-BG"/>
        </w:rPr>
        <w:t>/т</w:t>
      </w:r>
      <w:r w:rsidRPr="0060701A">
        <w:rPr>
          <w:rFonts w:ascii="Times New Roman" w:hAnsi="Times New Roman"/>
          <w:b/>
          <w:szCs w:val="24"/>
          <w:lang w:val="bg-BG"/>
        </w:rPr>
        <w:t xml:space="preserve"> </w:t>
      </w:r>
      <w:r w:rsidR="002246E5" w:rsidRPr="0060701A">
        <w:rPr>
          <w:rFonts w:ascii="Times New Roman" w:hAnsi="Times New Roman"/>
          <w:b/>
          <w:szCs w:val="24"/>
          <w:lang w:val="bg-BG" w:eastAsia="bg-BG"/>
        </w:rPr>
        <w:t>Ценово предложение - Образец № 7</w:t>
      </w:r>
      <w:r w:rsidRPr="0060701A">
        <w:rPr>
          <w:rFonts w:ascii="Times New Roman" w:hAnsi="Times New Roman"/>
          <w:b/>
          <w:i/>
          <w:szCs w:val="24"/>
          <w:lang w:val="bg-BG" w:eastAsia="bg-BG"/>
        </w:rPr>
        <w:t xml:space="preserve"> </w:t>
      </w:r>
      <w:r w:rsidR="000F1BC8" w:rsidRPr="0060701A">
        <w:rPr>
          <w:rFonts w:ascii="Times New Roman" w:hAnsi="Times New Roman"/>
          <w:b/>
          <w:i/>
          <w:szCs w:val="24"/>
          <w:lang w:val="bg-BG" w:eastAsia="bg-BG"/>
        </w:rPr>
        <w:t xml:space="preserve">за всяка обособена позиция, за която се подава оферта </w:t>
      </w:r>
      <w:r w:rsidRPr="0060701A">
        <w:rPr>
          <w:rFonts w:ascii="Times New Roman" w:hAnsi="Times New Roman"/>
          <w:b/>
          <w:szCs w:val="24"/>
          <w:lang w:val="bg-BG" w:eastAsia="bg-BG"/>
        </w:rPr>
        <w:t xml:space="preserve">- </w:t>
      </w:r>
      <w:r w:rsidRPr="0060701A">
        <w:rPr>
          <w:rFonts w:ascii="Times New Roman" w:hAnsi="Times New Roman"/>
          <w:szCs w:val="24"/>
          <w:lang w:val="bg-BG"/>
        </w:rPr>
        <w:t xml:space="preserve"> в оригинал, пописано и подпечатано на всяка страница от представляващия участника или упълномощено лице; Извън плика с надпис „Предлагани ценови параметри“ не трябва да е посочена никаква информация относно цената.</w:t>
      </w:r>
    </w:p>
    <w:p w14:paraId="2AD77DBC" w14:textId="77777777" w:rsidR="00D4704D" w:rsidRPr="0060701A" w:rsidRDefault="00D4704D"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27FF6E8A" w14:textId="77777777" w:rsidR="00D4704D" w:rsidRPr="0060701A" w:rsidRDefault="00D4704D" w:rsidP="00336BFA">
      <w:pPr>
        <w:spacing w:line="276" w:lineRule="auto"/>
        <w:ind w:left="1418"/>
        <w:jc w:val="both"/>
        <w:rPr>
          <w:rFonts w:ascii="Times New Roman" w:hAnsi="Times New Roman"/>
          <w:b/>
          <w:szCs w:val="24"/>
          <w:lang w:val="bg-BG"/>
        </w:rPr>
      </w:pPr>
    </w:p>
    <w:p w14:paraId="0D40646D" w14:textId="77777777" w:rsidR="00D4704D" w:rsidRPr="0060701A" w:rsidRDefault="00D4704D" w:rsidP="00336BFA">
      <w:pPr>
        <w:numPr>
          <w:ilvl w:val="0"/>
          <w:numId w:val="26"/>
        </w:numPr>
        <w:spacing w:line="276" w:lineRule="auto"/>
        <w:ind w:hanging="359"/>
        <w:jc w:val="both"/>
        <w:rPr>
          <w:rFonts w:ascii="Times New Roman" w:hAnsi="Times New Roman"/>
          <w:b/>
          <w:szCs w:val="24"/>
          <w:lang w:val="bg-BG"/>
        </w:rPr>
      </w:pPr>
      <w:r w:rsidRPr="0060701A">
        <w:rPr>
          <w:rFonts w:ascii="Times New Roman" w:hAnsi="Times New Roman"/>
          <w:b/>
          <w:szCs w:val="24"/>
          <w:lang w:val="bg-BG"/>
        </w:rPr>
        <w:t>ОФОРМЯНЕ И ПРЕДСТАВЯНЕ НА ОФЕРТИТЕ</w:t>
      </w:r>
    </w:p>
    <w:p w14:paraId="7A59573A"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bCs/>
          <w:szCs w:val="24"/>
          <w:lang w:val="bg-BG"/>
        </w:rPr>
      </w:pPr>
      <w:r w:rsidRPr="0060701A">
        <w:rPr>
          <w:rFonts w:ascii="Times New Roman" w:hAnsi="Times New Roman"/>
          <w:szCs w:val="24"/>
          <w:lang w:val="bg-BG"/>
        </w:rPr>
        <w:t xml:space="preserve">Участниците трябва да представят офертата си на хартиен носител в </w:t>
      </w:r>
      <w:r w:rsidRPr="0060701A">
        <w:rPr>
          <w:rFonts w:ascii="Times New Roman" w:hAnsi="Times New Roman"/>
          <w:b/>
          <w:szCs w:val="24"/>
          <w:u w:val="single"/>
          <w:lang w:val="bg-BG"/>
        </w:rPr>
        <w:t>един оригинал</w:t>
      </w:r>
      <w:r w:rsidRPr="0060701A">
        <w:rPr>
          <w:rFonts w:ascii="Times New Roman" w:hAnsi="Times New Roman"/>
          <w:b/>
          <w:i/>
          <w:szCs w:val="24"/>
          <w:lang w:val="bg-BG"/>
        </w:rPr>
        <w:t>.</w:t>
      </w:r>
      <w:r w:rsidRPr="0060701A">
        <w:rPr>
          <w:rFonts w:ascii="Times New Roman" w:hAnsi="Times New Roman"/>
          <w:szCs w:val="24"/>
          <w:lang w:val="bg-BG"/>
        </w:rPr>
        <w:t xml:space="preserve"> Всички страници трябва да са номерирани последователно. </w:t>
      </w:r>
    </w:p>
    <w:p w14:paraId="50743DA9" w14:textId="554C54B4" w:rsidR="00D4704D" w:rsidRPr="0060701A" w:rsidRDefault="00D4704D" w:rsidP="000F1BC8">
      <w:pPr>
        <w:tabs>
          <w:tab w:val="left" w:pos="-4678"/>
          <w:tab w:val="left" w:pos="-4536"/>
          <w:tab w:val="left" w:pos="-4395"/>
          <w:tab w:val="left" w:pos="-1560"/>
        </w:tabs>
        <w:jc w:val="both"/>
        <w:rPr>
          <w:rFonts w:ascii="Times New Roman" w:hAnsi="Times New Roman"/>
          <w:b/>
          <w:bCs/>
          <w:i/>
          <w:iCs/>
          <w:color w:val="000000"/>
          <w:szCs w:val="24"/>
          <w:shd w:val="clear" w:color="auto" w:fill="FFFFFF"/>
          <w:lang w:val="bg-BG"/>
        </w:rPr>
      </w:pPr>
      <w:r w:rsidRPr="0060701A">
        <w:rPr>
          <w:rFonts w:ascii="Times New Roman" w:hAnsi="Times New Roman"/>
          <w:szCs w:val="24"/>
          <w:lang w:val="bg-BG"/>
        </w:rPr>
        <w:t>Документите</w:t>
      </w:r>
      <w:r w:rsidRPr="0060701A">
        <w:rPr>
          <w:rFonts w:ascii="Times New Roman" w:hAnsi="Times New Roman"/>
          <w:bCs/>
          <w:szCs w:val="24"/>
          <w:lang w:val="bg-BG"/>
        </w:rPr>
        <w:t xml:space="preserve">, </w:t>
      </w:r>
      <w:bookmarkStart w:id="145" w:name="OLE_LINK4"/>
      <w:bookmarkStart w:id="146" w:name="OLE_LINK5"/>
      <w:bookmarkStart w:id="147" w:name="OLE_LINK6"/>
      <w:r w:rsidRPr="0060701A">
        <w:rPr>
          <w:rFonts w:ascii="Times New Roman" w:hAnsi="Times New Roman"/>
          <w:bCs/>
          <w:szCs w:val="24"/>
          <w:lang w:val="bg-BG"/>
        </w:rPr>
        <w:t xml:space="preserve">свързани с </w:t>
      </w:r>
      <w:r w:rsidRPr="0060701A">
        <w:rPr>
          <w:rFonts w:ascii="Times New Roman" w:hAnsi="Times New Roman"/>
          <w:szCs w:val="24"/>
          <w:lang w:val="bg-BG"/>
        </w:rPr>
        <w:t>участието</w:t>
      </w:r>
      <w:r w:rsidRPr="0060701A">
        <w:rPr>
          <w:rFonts w:ascii="Times New Roman" w:hAnsi="Times New Roman"/>
          <w:bCs/>
          <w:szCs w:val="24"/>
          <w:lang w:val="bg-BG"/>
        </w:rPr>
        <w:t xml:space="preserve"> в процедурата </w:t>
      </w:r>
      <w:bookmarkEnd w:id="145"/>
      <w:bookmarkEnd w:id="146"/>
      <w:bookmarkEnd w:id="147"/>
      <w:r w:rsidRPr="0060701A">
        <w:rPr>
          <w:rFonts w:ascii="Times New Roman" w:hAnsi="Times New Roman"/>
          <w:bCs/>
          <w:szCs w:val="24"/>
          <w:lang w:val="bg-BG"/>
        </w:rPr>
        <w:t xml:space="preserve">се представят в </w:t>
      </w:r>
      <w:bookmarkStart w:id="148" w:name="OLE_LINK7"/>
      <w:bookmarkStart w:id="149" w:name="OLE_LINK12"/>
      <w:bookmarkStart w:id="150" w:name="OLE_LINK14"/>
      <w:r w:rsidRPr="0060701A">
        <w:rPr>
          <w:rFonts w:ascii="Times New Roman" w:hAnsi="Times New Roman"/>
          <w:bCs/>
          <w:szCs w:val="24"/>
          <w:lang w:val="bg-BG"/>
        </w:rPr>
        <w:t>запечатана непрозрачна опаковка</w:t>
      </w:r>
      <w:bookmarkEnd w:id="148"/>
      <w:bookmarkEnd w:id="149"/>
      <w:bookmarkEnd w:id="150"/>
      <w:r w:rsidRPr="0060701A">
        <w:rPr>
          <w:rFonts w:ascii="Times New Roman" w:hAnsi="Times New Roman"/>
          <w:bCs/>
          <w:szCs w:val="24"/>
          <w:lang w:val="bg-BG"/>
        </w:rPr>
        <w:t xml:space="preserve">. Опаковката следва да има надпис “Оферта за участие </w:t>
      </w:r>
      <w:r w:rsidR="000F1BC8" w:rsidRPr="0060701A">
        <w:rPr>
          <w:rFonts w:ascii="Times New Roman" w:hAnsi="Times New Roman"/>
          <w:bCs/>
          <w:szCs w:val="24"/>
          <w:lang w:val="bg-BG"/>
        </w:rPr>
        <w:t xml:space="preserve">в </w:t>
      </w:r>
      <w:r w:rsidRPr="0060701A">
        <w:rPr>
          <w:rFonts w:ascii="Times New Roman" w:hAnsi="Times New Roman"/>
          <w:bCs/>
          <w:szCs w:val="24"/>
          <w:lang w:val="bg-BG"/>
        </w:rPr>
        <w:t xml:space="preserve">процедура за възлагане на обществена поръчка с предмет: </w:t>
      </w:r>
      <w:r w:rsidR="00D3068B" w:rsidRPr="0060701A">
        <w:rPr>
          <w:rFonts w:ascii="Times New Roman" w:hAnsi="Times New Roman"/>
          <w:b/>
          <w:noProof/>
          <w:szCs w:val="24"/>
          <w:lang w:val="bg-BG" w:eastAsia="ar-SA"/>
        </w:rPr>
        <w:t>„</w:t>
      </w:r>
      <w:r w:rsidR="000F1BC8" w:rsidRPr="0060701A">
        <w:rPr>
          <w:rFonts w:ascii="Times New Roman" w:hAnsi="Times New Roman"/>
          <w:b/>
          <w:bCs/>
          <w:i/>
          <w:iCs/>
          <w:color w:val="000000"/>
          <w:szCs w:val="24"/>
          <w:shd w:val="clear" w:color="auto" w:fill="FFFFFF"/>
          <w:lang w:val="bg-BG"/>
        </w:rPr>
        <w:t xml:space="preserve">Ремонти на общинска улична и пътна мрежа на територията на Община Гурково по обособени позиции“., за обособена позиция № ……/посочва се обособената позиция, за която се подава оферта/. </w:t>
      </w:r>
      <w:r w:rsidRPr="0060701A">
        <w:rPr>
          <w:rFonts w:ascii="Times New Roman" w:hAnsi="Times New Roman"/>
          <w:bCs/>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14:paraId="166E6453"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Опаковката</w:t>
      </w:r>
      <w:r w:rsidRPr="0060701A">
        <w:rPr>
          <w:rFonts w:ascii="Times New Roman" w:hAnsi="Times New Roman"/>
          <w:bCs/>
          <w:szCs w:val="24"/>
          <w:lang w:val="bg-BG"/>
        </w:rPr>
        <w:t xml:space="preserve"> по т</w:t>
      </w:r>
      <w:r w:rsidRPr="0060701A">
        <w:rPr>
          <w:rFonts w:ascii="Times New Roman" w:hAnsi="Times New Roman"/>
          <w:szCs w:val="24"/>
          <w:lang w:val="bg-BG"/>
        </w:rPr>
        <w:t>. 3.2 трябва да съдържа:</w:t>
      </w:r>
    </w:p>
    <w:p w14:paraId="240B7528" w14:textId="77777777" w:rsidR="00D4704D" w:rsidRPr="0060701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bookmarkStart w:id="151" w:name="OLE_LINK152"/>
      <w:bookmarkStart w:id="152" w:name="OLE_LINK153"/>
      <w:bookmarkStart w:id="153" w:name="OLE_LINK154"/>
      <w:r w:rsidRPr="0060701A">
        <w:rPr>
          <w:rFonts w:ascii="Times New Roman" w:hAnsi="Times New Roman"/>
          <w:szCs w:val="24"/>
          <w:lang w:val="bg-BG"/>
        </w:rPr>
        <w:t>Заявление за участие (Образец № 1);</w:t>
      </w:r>
    </w:p>
    <w:p w14:paraId="669A516D" w14:textId="77777777" w:rsidR="00D4704D" w:rsidRPr="0060701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Опис на представените документи (Образец № </w:t>
      </w:r>
      <w:r w:rsidR="002246E5" w:rsidRPr="0060701A">
        <w:rPr>
          <w:rFonts w:ascii="Times New Roman" w:hAnsi="Times New Roman"/>
          <w:szCs w:val="24"/>
          <w:lang w:val="bg-BG"/>
        </w:rPr>
        <w:t>2</w:t>
      </w:r>
      <w:r w:rsidRPr="0060701A">
        <w:rPr>
          <w:rFonts w:ascii="Times New Roman" w:hAnsi="Times New Roman"/>
          <w:szCs w:val="24"/>
          <w:lang w:val="bg-BG"/>
        </w:rPr>
        <w:t>).</w:t>
      </w:r>
    </w:p>
    <w:p w14:paraId="4932B0E4" w14:textId="77777777" w:rsidR="00D4704D" w:rsidRPr="0060701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Информация относно личното състояние и критериите за подбор</w:t>
      </w:r>
      <w:bookmarkEnd w:id="151"/>
      <w:bookmarkEnd w:id="152"/>
      <w:bookmarkEnd w:id="153"/>
      <w:r w:rsidRPr="0060701A">
        <w:rPr>
          <w:rFonts w:ascii="Times New Roman" w:hAnsi="Times New Roman"/>
          <w:szCs w:val="24"/>
          <w:lang w:val="bg-BG"/>
        </w:rPr>
        <w:t xml:space="preserve">. Информация относно правно-организационната форма, под която осъществяват дейността си, както и </w:t>
      </w:r>
      <w:r w:rsidRPr="0060701A">
        <w:rPr>
          <w:rFonts w:ascii="Times New Roman" w:hAnsi="Times New Roman"/>
          <w:szCs w:val="24"/>
          <w:lang w:val="bg-BG"/>
        </w:rPr>
        <w:lastRenderedPageBreak/>
        <w:t>списък-декларация на всички задължени лица по смисъла на чл.</w:t>
      </w:r>
      <w:r w:rsidR="002401A3" w:rsidRPr="0060701A">
        <w:rPr>
          <w:rFonts w:ascii="Times New Roman" w:hAnsi="Times New Roman"/>
          <w:szCs w:val="24"/>
          <w:lang w:val="bg-BG"/>
        </w:rPr>
        <w:t xml:space="preserve"> 54, ал. 2 от ЗОП по Образец № 4</w:t>
      </w:r>
      <w:r w:rsidRPr="0060701A">
        <w:rPr>
          <w:rFonts w:ascii="Times New Roman" w:hAnsi="Times New Roman"/>
          <w:szCs w:val="24"/>
          <w:lang w:val="bg-BG"/>
        </w:rPr>
        <w:t>;</w:t>
      </w:r>
    </w:p>
    <w:p w14:paraId="38B9030E" w14:textId="77777777" w:rsidR="00D4704D" w:rsidRPr="0060701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60701A">
        <w:rPr>
          <w:rFonts w:ascii="Times New Roman" w:hAnsi="Times New Roman"/>
          <w:szCs w:val="24"/>
          <w:lang w:val="bg-BG"/>
        </w:rPr>
        <w:t xml:space="preserve">Декларация за използване на предходен ЕЕДОП по Образец № </w:t>
      </w:r>
      <w:r w:rsidR="002246E5" w:rsidRPr="0060701A">
        <w:rPr>
          <w:rFonts w:ascii="Times New Roman" w:hAnsi="Times New Roman"/>
          <w:szCs w:val="24"/>
          <w:lang w:val="bg-BG"/>
        </w:rPr>
        <w:t>3.1</w:t>
      </w:r>
      <w:r w:rsidRPr="0060701A">
        <w:rPr>
          <w:rFonts w:ascii="Times New Roman" w:hAnsi="Times New Roman"/>
          <w:szCs w:val="24"/>
          <w:lang w:val="bg-BG"/>
        </w:rPr>
        <w:t xml:space="preserve"> /когато е приложимо/; </w:t>
      </w:r>
    </w:p>
    <w:p w14:paraId="2CB6FCF7" w14:textId="0FBBE154" w:rsidR="00D4704D" w:rsidRPr="0060701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Техническо предложение</w:t>
      </w:r>
      <w:r w:rsidR="008D479F" w:rsidRPr="0060701A">
        <w:rPr>
          <w:rFonts w:ascii="Times New Roman" w:hAnsi="Times New Roman"/>
          <w:szCs w:val="24"/>
          <w:lang w:val="bg-BG"/>
        </w:rPr>
        <w:t xml:space="preserve"> за всяка обособена позиция, за която се подава оферта</w:t>
      </w:r>
      <w:r w:rsidRPr="0060701A">
        <w:rPr>
          <w:rFonts w:ascii="Times New Roman" w:hAnsi="Times New Roman"/>
          <w:szCs w:val="24"/>
          <w:lang w:val="bg-BG"/>
        </w:rPr>
        <w:t>;</w:t>
      </w:r>
    </w:p>
    <w:p w14:paraId="03135126" w14:textId="60738C89" w:rsidR="00D4704D" w:rsidRPr="0060701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Отделен запечатан непрозрачен плик с надпис "Предлагани ценови параметри"</w:t>
      </w:r>
      <w:r w:rsidR="008D479F" w:rsidRPr="0060701A">
        <w:rPr>
          <w:rFonts w:ascii="Times New Roman" w:hAnsi="Times New Roman"/>
          <w:szCs w:val="24"/>
          <w:lang w:val="bg-BG"/>
        </w:rPr>
        <w:t xml:space="preserve"> за всяка обособена позиция</w:t>
      </w:r>
      <w:r w:rsidRPr="0060701A">
        <w:rPr>
          <w:rFonts w:ascii="Times New Roman" w:hAnsi="Times New Roman"/>
          <w:szCs w:val="24"/>
          <w:lang w:val="bg-BG"/>
        </w:rPr>
        <w:t>,</w:t>
      </w:r>
      <w:r w:rsidR="008D479F" w:rsidRPr="0060701A">
        <w:rPr>
          <w:rFonts w:ascii="Times New Roman" w:hAnsi="Times New Roman"/>
          <w:szCs w:val="24"/>
          <w:lang w:val="bg-BG"/>
        </w:rPr>
        <w:t xml:space="preserve"> за която се подава оферта. В плика с надпис „Предлагани ценови параметри“ се поставя </w:t>
      </w:r>
      <w:r w:rsidRPr="0060701A">
        <w:rPr>
          <w:rFonts w:ascii="Times New Roman" w:hAnsi="Times New Roman"/>
          <w:szCs w:val="24"/>
          <w:lang w:val="bg-BG"/>
        </w:rPr>
        <w:t>ц</w:t>
      </w:r>
      <w:r w:rsidR="002246E5" w:rsidRPr="0060701A">
        <w:rPr>
          <w:rFonts w:ascii="Times New Roman" w:hAnsi="Times New Roman"/>
          <w:szCs w:val="24"/>
          <w:lang w:val="bg-BG"/>
        </w:rPr>
        <w:t>еновото предложение</w:t>
      </w:r>
      <w:r w:rsidR="008D479F" w:rsidRPr="0060701A">
        <w:rPr>
          <w:rFonts w:ascii="Times New Roman" w:hAnsi="Times New Roman"/>
          <w:szCs w:val="24"/>
          <w:lang w:val="bg-BG"/>
        </w:rPr>
        <w:t xml:space="preserve"> за съответната обособена позиция</w:t>
      </w:r>
      <w:r w:rsidR="002246E5" w:rsidRPr="0060701A">
        <w:rPr>
          <w:rFonts w:ascii="Times New Roman" w:hAnsi="Times New Roman"/>
          <w:szCs w:val="24"/>
          <w:lang w:val="bg-BG"/>
        </w:rPr>
        <w:t xml:space="preserve"> (Образец № 7</w:t>
      </w:r>
      <w:r w:rsidRPr="0060701A">
        <w:rPr>
          <w:rFonts w:ascii="Times New Roman" w:hAnsi="Times New Roman"/>
          <w:szCs w:val="24"/>
          <w:lang w:val="bg-BG"/>
        </w:rPr>
        <w:t>)</w:t>
      </w:r>
      <w:r w:rsidR="002246E5" w:rsidRPr="0060701A">
        <w:rPr>
          <w:rFonts w:ascii="Times New Roman" w:hAnsi="Times New Roman"/>
          <w:szCs w:val="24"/>
          <w:lang w:val="bg-BG"/>
        </w:rPr>
        <w:t xml:space="preserve"> и Количествено-стойностна сметка (</w:t>
      </w:r>
      <w:r w:rsidR="008D479F" w:rsidRPr="0060701A">
        <w:rPr>
          <w:rFonts w:ascii="Times New Roman" w:hAnsi="Times New Roman"/>
          <w:szCs w:val="24"/>
          <w:lang w:val="bg-BG"/>
        </w:rPr>
        <w:t xml:space="preserve">за обособена позиция № 1 - </w:t>
      </w:r>
      <w:r w:rsidR="002246E5" w:rsidRPr="0060701A">
        <w:rPr>
          <w:rFonts w:ascii="Times New Roman" w:hAnsi="Times New Roman"/>
          <w:szCs w:val="24"/>
          <w:lang w:val="bg-BG"/>
        </w:rPr>
        <w:t>Образец № 7.1</w:t>
      </w:r>
      <w:r w:rsidR="008D479F" w:rsidRPr="0060701A">
        <w:rPr>
          <w:rFonts w:ascii="Times New Roman" w:hAnsi="Times New Roman"/>
          <w:szCs w:val="24"/>
          <w:lang w:val="bg-BG"/>
        </w:rPr>
        <w:t xml:space="preserve"> и за обособена позиция № 2 – Образец № 7.2</w:t>
      </w:r>
      <w:r w:rsidR="002246E5" w:rsidRPr="0060701A">
        <w:rPr>
          <w:rFonts w:ascii="Times New Roman" w:hAnsi="Times New Roman"/>
          <w:szCs w:val="24"/>
          <w:lang w:val="bg-BG"/>
        </w:rPr>
        <w:t>)</w:t>
      </w:r>
      <w:r w:rsidRPr="0060701A">
        <w:rPr>
          <w:rFonts w:ascii="Times New Roman" w:hAnsi="Times New Roman"/>
          <w:szCs w:val="24"/>
          <w:lang w:val="bg-BG"/>
        </w:rPr>
        <w:t>;</w:t>
      </w:r>
    </w:p>
    <w:p w14:paraId="171CC1E0"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14:paraId="45466227" w14:textId="77777777" w:rsidR="00D4704D" w:rsidRPr="0060701A" w:rsidRDefault="00D4704D" w:rsidP="00336BFA">
      <w:pPr>
        <w:spacing w:line="276" w:lineRule="auto"/>
        <w:ind w:firstLine="709"/>
        <w:jc w:val="both"/>
        <w:rPr>
          <w:rFonts w:ascii="Times New Roman" w:hAnsi="Times New Roman"/>
          <w:szCs w:val="24"/>
          <w:lang w:val="bg-BG"/>
        </w:rPr>
      </w:pPr>
      <w:r w:rsidRPr="0060701A">
        <w:rPr>
          <w:rFonts w:ascii="Times New Roman" w:hAnsi="Times New Roman"/>
          <w:szCs w:val="24"/>
          <w:lang w:val="bg-BG"/>
        </w:rPr>
        <w:t xml:space="preserve">Офертите се представят </w:t>
      </w:r>
      <w:bookmarkStart w:id="154" w:name="OLE_LINK129"/>
      <w:bookmarkStart w:id="155" w:name="OLE_LINK130"/>
      <w:bookmarkStart w:id="156" w:name="OLE_LINK131"/>
      <w:r w:rsidRPr="0060701A">
        <w:rPr>
          <w:rFonts w:ascii="Times New Roman" w:hAnsi="Times New Roman"/>
          <w:szCs w:val="24"/>
          <w:lang w:val="bg-BG"/>
        </w:rPr>
        <w:t xml:space="preserve">в </w:t>
      </w:r>
      <w:bookmarkEnd w:id="154"/>
      <w:bookmarkEnd w:id="155"/>
      <w:bookmarkEnd w:id="156"/>
      <w:r w:rsidRPr="0060701A">
        <w:rPr>
          <w:rFonts w:ascii="Times New Roman" w:hAnsi="Times New Roman"/>
          <w:szCs w:val="24"/>
          <w:lang w:val="bg-BG"/>
        </w:rPr>
        <w:t xml:space="preserve">сградата на </w:t>
      </w:r>
      <w:r w:rsidR="007512CB" w:rsidRPr="0060701A">
        <w:rPr>
          <w:rFonts w:ascii="Times New Roman" w:hAnsi="Times New Roman"/>
          <w:szCs w:val="24"/>
          <w:lang w:val="bg-BG"/>
        </w:rPr>
        <w:t xml:space="preserve">Община Гурково, гр. Гурково, бул. Александър Батенберг № 3, </w:t>
      </w:r>
      <w:r w:rsidR="007512CB" w:rsidRPr="0060701A">
        <w:rPr>
          <w:rFonts w:ascii="Times New Roman" w:eastAsiaTheme="minorHAnsi" w:hAnsi="Times New Roman"/>
          <w:szCs w:val="24"/>
          <w:lang w:val="bg-BG"/>
        </w:rPr>
        <w:t xml:space="preserve">всеки работен ден в работното време на възложителя </w:t>
      </w:r>
      <w:r w:rsidRPr="0060701A">
        <w:rPr>
          <w:rFonts w:ascii="Times New Roman" w:hAnsi="Times New Roman"/>
          <w:szCs w:val="24"/>
          <w:lang w:val="bg-BG"/>
        </w:rPr>
        <w:t>до датата на изтичане на крайния срок за получаване на офертите включително.</w:t>
      </w:r>
    </w:p>
    <w:p w14:paraId="3830505B"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Крайният срок и час за получаване на офертите са обявени в т. ІV. 2.2. от Обявлението. </w:t>
      </w:r>
    </w:p>
    <w:p w14:paraId="308772E6"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57" w:name="OLE_LINK419"/>
      <w:bookmarkStart w:id="158" w:name="OLE_LINK420"/>
      <w:r w:rsidRPr="0060701A">
        <w:rPr>
          <w:rFonts w:ascii="Times New Roman" w:hAnsi="Times New Roman"/>
          <w:szCs w:val="24"/>
          <w:lang w:val="bg-BG"/>
        </w:rPr>
        <w:t>чрез пощенска или друга куриерска услуга с препоръчана пратка с обратна разписка</w:t>
      </w:r>
      <w:bookmarkEnd w:id="157"/>
      <w:bookmarkEnd w:id="158"/>
      <w:r w:rsidRPr="0060701A">
        <w:rPr>
          <w:rFonts w:ascii="Times New Roman" w:hAnsi="Times New Roman"/>
          <w:szCs w:val="24"/>
          <w:lang w:val="bg-BG"/>
        </w:rPr>
        <w:t>.</w:t>
      </w:r>
    </w:p>
    <w:p w14:paraId="574FB21A"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bookmarkStart w:id="159" w:name="OLE_LINK421"/>
      <w:bookmarkStart w:id="160" w:name="OLE_LINK422"/>
      <w:bookmarkStart w:id="161" w:name="OLE_LINK423"/>
      <w:r w:rsidRPr="0060701A">
        <w:rPr>
          <w:rFonts w:ascii="Times New Roman" w:hAnsi="Times New Roman"/>
          <w:szCs w:val="24"/>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59"/>
      <w:bookmarkEnd w:id="160"/>
      <w:bookmarkEnd w:id="161"/>
    </w:p>
    <w:p w14:paraId="27707367"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14:paraId="2007F5BC"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6C6AF36D"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14:paraId="5E099D66"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7512CB" w:rsidRPr="0060701A">
        <w:rPr>
          <w:rFonts w:ascii="Times New Roman" w:hAnsi="Times New Roman"/>
          <w:bCs/>
          <w:noProof/>
          <w:szCs w:val="24"/>
          <w:lang w:val="bg-BG"/>
        </w:rPr>
        <w:t>Общинска администрация - Гурково</w:t>
      </w:r>
      <w:r w:rsidRPr="0060701A">
        <w:rPr>
          <w:rFonts w:ascii="Times New Roman" w:hAnsi="Times New Roman"/>
          <w:szCs w:val="24"/>
          <w:lang w:val="bg-BG"/>
        </w:rPr>
        <w:t>,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14:paraId="31E83530"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Не се допуска приемане на оферти от лица, които не са включени в списъка. </w:t>
      </w:r>
    </w:p>
    <w:p w14:paraId="344D31D4" w14:textId="77777777" w:rsidR="00D4704D" w:rsidRPr="0060701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Получените оферти се предават на председателя на комисията с протокол съгласно разпоредбите на чл. 48, ал.6 от ППЗОП.</w:t>
      </w:r>
    </w:p>
    <w:p w14:paraId="107D5F1F" w14:textId="77777777" w:rsidR="00D4704D" w:rsidRPr="0060701A" w:rsidRDefault="00D4704D" w:rsidP="00336BFA">
      <w:pPr>
        <w:pStyle w:val="Header"/>
        <w:tabs>
          <w:tab w:val="clear" w:pos="4153"/>
          <w:tab w:val="clear" w:pos="8306"/>
          <w:tab w:val="num" w:pos="10060"/>
        </w:tabs>
        <w:spacing w:line="276" w:lineRule="auto"/>
        <w:jc w:val="both"/>
        <w:rPr>
          <w:rFonts w:ascii="Times New Roman" w:hAnsi="Times New Roman"/>
          <w:szCs w:val="24"/>
          <w:lang w:val="bg-BG"/>
        </w:rPr>
      </w:pPr>
    </w:p>
    <w:p w14:paraId="34B6D838" w14:textId="77777777" w:rsidR="00D4704D" w:rsidRPr="0060701A" w:rsidRDefault="00D4704D" w:rsidP="00336BFA">
      <w:pPr>
        <w:numPr>
          <w:ilvl w:val="0"/>
          <w:numId w:val="26"/>
        </w:numPr>
        <w:spacing w:line="276" w:lineRule="auto"/>
        <w:ind w:hanging="359"/>
        <w:jc w:val="both"/>
        <w:rPr>
          <w:rFonts w:ascii="Times New Roman" w:hAnsi="Times New Roman"/>
          <w:b/>
          <w:szCs w:val="24"/>
          <w:lang w:val="bg-BG"/>
        </w:rPr>
      </w:pPr>
      <w:r w:rsidRPr="0060701A">
        <w:rPr>
          <w:rFonts w:ascii="Times New Roman" w:hAnsi="Times New Roman"/>
          <w:b/>
          <w:szCs w:val="24"/>
          <w:lang w:val="bg-BG"/>
        </w:rPr>
        <w:t>ОТВАРЯНЕ НА ОФЕРТИТЕ</w:t>
      </w:r>
    </w:p>
    <w:p w14:paraId="65919969" w14:textId="77777777" w:rsidR="007512CB" w:rsidRPr="0060701A" w:rsidRDefault="00D4704D" w:rsidP="00336BFA">
      <w:pPr>
        <w:numPr>
          <w:ilvl w:val="1"/>
          <w:numId w:val="26"/>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60701A">
        <w:rPr>
          <w:rFonts w:ascii="Times New Roman" w:hAnsi="Times New Roman"/>
          <w:szCs w:val="24"/>
          <w:lang w:val="bg-BG"/>
        </w:rPr>
        <w:lastRenderedPageBreak/>
        <w:t xml:space="preserve">Офертите ще бъдат отворени по реда на тяхното постъпване, от комисия, назначена от възложителя, в сградата на </w:t>
      </w:r>
      <w:r w:rsidR="007512CB" w:rsidRPr="0060701A">
        <w:rPr>
          <w:rFonts w:ascii="Times New Roman" w:eastAsiaTheme="minorHAnsi" w:hAnsi="Times New Roman"/>
          <w:szCs w:val="24"/>
          <w:lang w:val="bg-BG"/>
        </w:rPr>
        <w:t>гр. Гурково, бул. „Княз Александър Батенберг” № 3, Заседателна зала на Общинска администрация- Гурково.</w:t>
      </w:r>
    </w:p>
    <w:p w14:paraId="1DB72C69"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Датата и часа на отваряне на офертите са обявени в т. ІV.2.7. от Обявлението.</w:t>
      </w:r>
    </w:p>
    <w:p w14:paraId="172F74C4" w14:textId="77777777" w:rsidR="00D4704D" w:rsidRPr="0060701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7512CB" w:rsidRPr="0060701A">
        <w:rPr>
          <w:rFonts w:ascii="Times New Roman" w:hAnsi="Times New Roman"/>
          <w:bCs/>
          <w:noProof/>
          <w:szCs w:val="24"/>
          <w:lang w:val="bg-BG"/>
        </w:rPr>
        <w:t xml:space="preserve">Общинска администрация Гурково. </w:t>
      </w:r>
      <w:r w:rsidRPr="0060701A">
        <w:rPr>
          <w:rFonts w:ascii="Times New Roman" w:hAnsi="Times New Roman"/>
          <w:szCs w:val="24"/>
          <w:lang w:val="bg-BG"/>
        </w:rPr>
        <w:t>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14:paraId="129F34A9" w14:textId="77777777" w:rsidR="00D4704D" w:rsidRPr="0060701A" w:rsidRDefault="00D4704D" w:rsidP="00336BFA">
      <w:pPr>
        <w:pStyle w:val="Header"/>
        <w:tabs>
          <w:tab w:val="clear" w:pos="4153"/>
          <w:tab w:val="clear" w:pos="8306"/>
        </w:tabs>
        <w:spacing w:line="276" w:lineRule="auto"/>
        <w:rPr>
          <w:rFonts w:ascii="Times New Roman" w:hAnsi="Times New Roman"/>
          <w:b/>
          <w:caps/>
          <w:szCs w:val="24"/>
          <w:lang w:val="bg-BG"/>
        </w:rPr>
      </w:pPr>
    </w:p>
    <w:p w14:paraId="00B3E661" w14:textId="77777777" w:rsidR="00D4704D" w:rsidRPr="0060701A" w:rsidRDefault="00D4704D" w:rsidP="00336BFA">
      <w:pPr>
        <w:pStyle w:val="Header"/>
        <w:tabs>
          <w:tab w:val="clear" w:pos="4153"/>
          <w:tab w:val="clear" w:pos="8306"/>
        </w:tabs>
        <w:spacing w:line="276" w:lineRule="auto"/>
        <w:jc w:val="center"/>
        <w:rPr>
          <w:rFonts w:ascii="Times New Roman" w:hAnsi="Times New Roman"/>
          <w:b/>
          <w:szCs w:val="24"/>
          <w:lang w:val="bg-BG"/>
        </w:rPr>
      </w:pPr>
      <w:r w:rsidRPr="0060701A">
        <w:rPr>
          <w:rFonts w:ascii="Times New Roman" w:hAnsi="Times New Roman"/>
          <w:b/>
          <w:caps/>
          <w:szCs w:val="24"/>
          <w:lang w:val="bg-BG"/>
        </w:rPr>
        <w:t xml:space="preserve">VІ. СКЛЮЧВАНЕ НА </w:t>
      </w:r>
      <w:r w:rsidRPr="0060701A">
        <w:rPr>
          <w:rFonts w:ascii="Times New Roman" w:hAnsi="Times New Roman"/>
          <w:b/>
          <w:szCs w:val="24"/>
          <w:lang w:val="bg-BG"/>
        </w:rPr>
        <w:t>ДОГОВОР</w:t>
      </w:r>
    </w:p>
    <w:p w14:paraId="1099C672" w14:textId="77777777" w:rsidR="00D4704D" w:rsidRPr="0060701A" w:rsidRDefault="00D4704D" w:rsidP="00336BFA">
      <w:pPr>
        <w:pStyle w:val="Header"/>
        <w:tabs>
          <w:tab w:val="clear" w:pos="4153"/>
          <w:tab w:val="clear" w:pos="8306"/>
        </w:tabs>
        <w:spacing w:line="276" w:lineRule="auto"/>
        <w:rPr>
          <w:rFonts w:ascii="Times New Roman" w:hAnsi="Times New Roman"/>
          <w:b/>
          <w:caps/>
          <w:szCs w:val="24"/>
          <w:lang w:val="bg-BG"/>
        </w:rPr>
      </w:pPr>
    </w:p>
    <w:p w14:paraId="765EC786" w14:textId="77777777" w:rsidR="00D4704D" w:rsidRPr="0060701A" w:rsidRDefault="00D4704D" w:rsidP="00336BFA">
      <w:pPr>
        <w:numPr>
          <w:ilvl w:val="0"/>
          <w:numId w:val="9"/>
        </w:numPr>
        <w:tabs>
          <w:tab w:val="left" w:pos="993"/>
        </w:tabs>
        <w:spacing w:line="276" w:lineRule="auto"/>
        <w:ind w:hanging="1071"/>
        <w:jc w:val="both"/>
        <w:rPr>
          <w:rFonts w:ascii="Times New Roman" w:hAnsi="Times New Roman"/>
          <w:b/>
          <w:szCs w:val="24"/>
          <w:lang w:val="bg-BG"/>
        </w:rPr>
      </w:pPr>
      <w:r w:rsidRPr="0060701A">
        <w:rPr>
          <w:rFonts w:ascii="Times New Roman" w:hAnsi="Times New Roman"/>
          <w:b/>
          <w:szCs w:val="24"/>
          <w:lang w:val="bg-BG"/>
        </w:rPr>
        <w:t>СРОКОВЕ</w:t>
      </w:r>
    </w:p>
    <w:p w14:paraId="2D19494B" w14:textId="77777777" w:rsidR="00D4704D" w:rsidRPr="0060701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сключва писмен договор, който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14:paraId="3E1D89CE" w14:textId="77777777" w:rsidR="00D4704D" w:rsidRPr="0060701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14:paraId="0E3C6939" w14:textId="77777777" w:rsidR="00D4704D" w:rsidRPr="0060701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14:paraId="3E9D6AD3" w14:textId="77777777" w:rsidR="00D4704D" w:rsidRPr="0060701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bookmarkStart w:id="162" w:name="OLE_LINK366"/>
      <w:bookmarkStart w:id="163" w:name="OLE_LINK367"/>
      <w:bookmarkStart w:id="164" w:name="OLE_LINK368"/>
      <w:r w:rsidRPr="0060701A">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62"/>
      <w:bookmarkEnd w:id="163"/>
      <w:bookmarkEnd w:id="164"/>
      <w:r w:rsidRPr="0060701A">
        <w:rPr>
          <w:rFonts w:ascii="Times New Roman" w:hAnsi="Times New Roman"/>
          <w:szCs w:val="24"/>
          <w:lang w:val="bg-BG"/>
        </w:rPr>
        <w:t>, освен когато е допуснато предварително изпълнение.</w:t>
      </w:r>
    </w:p>
    <w:p w14:paraId="3818068E" w14:textId="77777777" w:rsidR="00D4704D" w:rsidRPr="0060701A" w:rsidRDefault="00D4704D" w:rsidP="00336BFA">
      <w:pPr>
        <w:tabs>
          <w:tab w:val="left" w:pos="1134"/>
        </w:tabs>
        <w:spacing w:line="276" w:lineRule="auto"/>
        <w:jc w:val="both"/>
        <w:rPr>
          <w:rFonts w:ascii="Times New Roman" w:hAnsi="Times New Roman"/>
          <w:szCs w:val="24"/>
          <w:lang w:val="bg-BG"/>
        </w:rPr>
      </w:pPr>
    </w:p>
    <w:p w14:paraId="0CC050A1" w14:textId="77777777" w:rsidR="00D4704D" w:rsidRPr="0060701A" w:rsidRDefault="00D4704D" w:rsidP="00336BFA">
      <w:pPr>
        <w:numPr>
          <w:ilvl w:val="0"/>
          <w:numId w:val="9"/>
        </w:numPr>
        <w:tabs>
          <w:tab w:val="left" w:pos="1134"/>
        </w:tabs>
        <w:spacing w:line="276" w:lineRule="auto"/>
        <w:ind w:hanging="1071"/>
        <w:jc w:val="both"/>
        <w:rPr>
          <w:rFonts w:ascii="Times New Roman" w:hAnsi="Times New Roman"/>
          <w:b/>
          <w:szCs w:val="24"/>
          <w:lang w:val="bg-BG"/>
        </w:rPr>
      </w:pPr>
      <w:r w:rsidRPr="0060701A">
        <w:rPr>
          <w:rFonts w:ascii="Times New Roman" w:hAnsi="Times New Roman"/>
          <w:b/>
          <w:szCs w:val="24"/>
          <w:lang w:val="bg-BG"/>
        </w:rPr>
        <w:t>УСЛОВИЯ ЗА СКЛЮЧВАНЕ</w:t>
      </w:r>
    </w:p>
    <w:p w14:paraId="48E1D833" w14:textId="77777777" w:rsidR="00D4704D" w:rsidRPr="0060701A" w:rsidRDefault="00D4704D" w:rsidP="00336BFA">
      <w:pPr>
        <w:numPr>
          <w:ilvl w:val="1"/>
          <w:numId w:val="21"/>
        </w:numPr>
        <w:tabs>
          <w:tab w:val="left" w:pos="-5670"/>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При сключване на договора класираният на първо място участник представя:</w:t>
      </w:r>
    </w:p>
    <w:p w14:paraId="1B3000B6" w14:textId="77777777" w:rsidR="00D4704D" w:rsidRPr="0060701A" w:rsidRDefault="00D4704D" w:rsidP="00336BFA">
      <w:pPr>
        <w:pStyle w:val="Style"/>
        <w:numPr>
          <w:ilvl w:val="2"/>
          <w:numId w:val="21"/>
        </w:numPr>
        <w:tabs>
          <w:tab w:val="left" w:pos="993"/>
        </w:tabs>
        <w:spacing w:line="276" w:lineRule="auto"/>
        <w:ind w:left="0" w:firstLine="709"/>
      </w:pPr>
      <w:bookmarkStart w:id="165" w:name="OLE_LINK337"/>
      <w:bookmarkStart w:id="166" w:name="OLE_LINK338"/>
      <w:bookmarkStart w:id="167" w:name="OLE_LINK339"/>
      <w:r w:rsidRPr="0060701A">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65"/>
      <w:bookmarkEnd w:id="166"/>
      <w:bookmarkEnd w:id="167"/>
      <w:r w:rsidRPr="0060701A">
        <w:t>.</w:t>
      </w:r>
    </w:p>
    <w:p w14:paraId="1B97F3FA"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обстоятелствата по чл. 54, ал. 1, т. 1 от ЗОП – свидетелство за съдимост;</w:t>
      </w:r>
    </w:p>
    <w:p w14:paraId="2F777797"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1533B76C"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обстоятелството по чл. 54, ал. 1, т. 6 и по чл. 56, ал. 1, т. 4 от ЗОП – удостоверение от органите на Изпълнителна агенция "Главна инспекция по труда";</w:t>
      </w:r>
    </w:p>
    <w:p w14:paraId="7C105C5C"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обстоятелствата по чл. 55, ал. 1, т. 1 от ЗОП – удостоверение, издадено от Агенцията по вписванията;</w:t>
      </w:r>
    </w:p>
    <w:p w14:paraId="1AB4231F"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обстоятелствата по чл. 54, ал. 1, т. 2, т. 4, т. 5 и т. 7 и чл. 55, ал. 1, т. 4 и т. 5 от ЗОП – декларация в свободен текст.</w:t>
      </w:r>
    </w:p>
    <w:p w14:paraId="0BB40CBE"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декларация по чл. 66, ал. 2 от Закона за мерките срещу изпиран</w:t>
      </w:r>
      <w:r w:rsidR="00687A3A" w:rsidRPr="0060701A">
        <w:rPr>
          <w:rFonts w:ascii="Times New Roman" w:hAnsi="Times New Roman"/>
          <w:szCs w:val="24"/>
          <w:lang w:val="bg-BG"/>
        </w:rPr>
        <w:t>ето на пари (ЗМИП) - (Образец №</w:t>
      </w:r>
      <w:r w:rsidR="002401A3" w:rsidRPr="0060701A">
        <w:rPr>
          <w:rFonts w:ascii="Times New Roman" w:hAnsi="Times New Roman"/>
          <w:szCs w:val="24"/>
          <w:lang w:val="bg-BG"/>
        </w:rPr>
        <w:t xml:space="preserve"> 8</w:t>
      </w:r>
      <w:r w:rsidR="00687A3A" w:rsidRPr="0060701A">
        <w:rPr>
          <w:rFonts w:ascii="Times New Roman" w:hAnsi="Times New Roman"/>
          <w:szCs w:val="24"/>
          <w:lang w:val="bg-BG"/>
        </w:rPr>
        <w:t xml:space="preserve"> </w:t>
      </w:r>
      <w:r w:rsidRPr="0060701A">
        <w:rPr>
          <w:rFonts w:ascii="Times New Roman" w:hAnsi="Times New Roman"/>
          <w:szCs w:val="24"/>
          <w:lang w:val="bg-BG"/>
        </w:rPr>
        <w:t xml:space="preserve"> от документацията за обществена поръчка).</w:t>
      </w:r>
    </w:p>
    <w:p w14:paraId="15599C82"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декларация по чл. 59, ал. 1, т. 3 от Закона за мерките срещу изпирането на пари (ЗМИП) - (Образец № </w:t>
      </w:r>
      <w:r w:rsidR="002401A3" w:rsidRPr="0060701A">
        <w:rPr>
          <w:rFonts w:ascii="Times New Roman" w:hAnsi="Times New Roman"/>
          <w:szCs w:val="24"/>
          <w:lang w:val="bg-BG"/>
        </w:rPr>
        <w:t>9</w:t>
      </w:r>
      <w:r w:rsidRPr="0060701A">
        <w:rPr>
          <w:rFonts w:ascii="Times New Roman" w:hAnsi="Times New Roman"/>
          <w:szCs w:val="24"/>
          <w:lang w:val="bg-BG"/>
        </w:rPr>
        <w:t xml:space="preserve"> от документацията за обществена поръчка).</w:t>
      </w:r>
    </w:p>
    <w:p w14:paraId="29D5E5A5"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lastRenderedPageBreak/>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2401A3" w:rsidRPr="0060701A">
        <w:rPr>
          <w:rFonts w:ascii="Times New Roman" w:hAnsi="Times New Roman"/>
          <w:szCs w:val="24"/>
          <w:lang w:val="bg-BG"/>
        </w:rPr>
        <w:t>10</w:t>
      </w:r>
      <w:r w:rsidRPr="0060701A">
        <w:rPr>
          <w:rFonts w:ascii="Times New Roman" w:hAnsi="Times New Roman"/>
          <w:szCs w:val="24"/>
          <w:lang w:val="bg-BG"/>
        </w:rPr>
        <w:t xml:space="preserve"> от документацията за обществена поръчка);</w:t>
      </w:r>
    </w:p>
    <w:p w14:paraId="0DD7AA2F" w14:textId="77777777" w:rsidR="00D4704D" w:rsidRPr="0060701A" w:rsidRDefault="00D4704D" w:rsidP="00336BFA">
      <w:pPr>
        <w:pStyle w:val="Style"/>
        <w:numPr>
          <w:ilvl w:val="0"/>
          <w:numId w:val="25"/>
        </w:numPr>
        <w:tabs>
          <w:tab w:val="left" w:pos="993"/>
        </w:tabs>
        <w:spacing w:line="276" w:lineRule="auto"/>
        <w:ind w:left="0" w:firstLine="709"/>
      </w:pPr>
      <w:bookmarkStart w:id="168" w:name="_Hlk12613141"/>
      <w:r w:rsidRPr="0060701A">
        <w:t>Декларация по чл. 69 от ЗАКОН за противодействие на корупцията и за отнемане на незаконно при</w:t>
      </w:r>
      <w:r w:rsidR="002401A3" w:rsidRPr="0060701A">
        <w:t>добитото имущество (Образец № 12</w:t>
      </w:r>
      <w:r w:rsidRPr="0060701A">
        <w:t xml:space="preserve"> от документацията за обществена поръчка);</w:t>
      </w:r>
    </w:p>
    <w:bookmarkEnd w:id="168"/>
    <w:p w14:paraId="25A88C3E" w14:textId="77777777" w:rsidR="00D4704D" w:rsidRPr="0060701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 xml:space="preserve">декларация по чл. 101, ал. 11 от Закона за обществените поръчки (Образец № </w:t>
      </w:r>
      <w:r w:rsidR="002401A3" w:rsidRPr="0060701A">
        <w:rPr>
          <w:rFonts w:ascii="Times New Roman" w:hAnsi="Times New Roman"/>
          <w:szCs w:val="24"/>
          <w:lang w:val="bg-BG"/>
        </w:rPr>
        <w:t>11</w:t>
      </w:r>
      <w:r w:rsidRPr="0060701A">
        <w:rPr>
          <w:rFonts w:ascii="Times New Roman" w:hAnsi="Times New Roman"/>
          <w:szCs w:val="24"/>
          <w:lang w:val="bg-BG"/>
        </w:rPr>
        <w:t xml:space="preserve"> от документацията за обществена поръчка).</w:t>
      </w:r>
    </w:p>
    <w:p w14:paraId="4E18DEB8" w14:textId="77777777" w:rsidR="00D4704D" w:rsidRPr="0060701A" w:rsidRDefault="00D4704D" w:rsidP="00336BFA">
      <w:pPr>
        <w:pStyle w:val="Style"/>
        <w:spacing w:line="276" w:lineRule="auto"/>
        <w:ind w:left="0" w:firstLine="708"/>
      </w:pPr>
      <w:r w:rsidRPr="0060701A">
        <w:t>2.1.2. Гара</w:t>
      </w:r>
      <w:r w:rsidR="002401A3" w:rsidRPr="0060701A">
        <w:t>нция за изпълнение в размер на 1</w:t>
      </w:r>
      <w:r w:rsidRPr="0060701A">
        <w:t xml:space="preserve"> % от договорената стойност без ДДС. </w:t>
      </w:r>
    </w:p>
    <w:p w14:paraId="2B251B87" w14:textId="77777777" w:rsidR="00D4704D" w:rsidRPr="0060701A" w:rsidRDefault="00D4704D" w:rsidP="00336BFA">
      <w:pPr>
        <w:numPr>
          <w:ilvl w:val="1"/>
          <w:numId w:val="21"/>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Възложителят не сключва договор, когато участникът, класиран на първо място:</w:t>
      </w:r>
    </w:p>
    <w:p w14:paraId="499DC5FC" w14:textId="77777777" w:rsidR="00D4704D" w:rsidRPr="0060701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60701A">
        <w:rPr>
          <w:rFonts w:ascii="Times New Roman" w:hAnsi="Times New Roman"/>
          <w:szCs w:val="24"/>
          <w:lang w:val="bg-BG"/>
        </w:rPr>
        <w:t>1. откаже да сключи договор;</w:t>
      </w:r>
    </w:p>
    <w:p w14:paraId="44C13A60" w14:textId="77777777" w:rsidR="00D4704D" w:rsidRPr="0060701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60701A">
        <w:rPr>
          <w:rFonts w:ascii="Times New Roman" w:hAnsi="Times New Roman"/>
          <w:szCs w:val="24"/>
          <w:lang w:val="bg-BG"/>
        </w:rPr>
        <w:t>2. не изпълни някое от условията по чл. 112, ал. 1, т. 2 и 3 от ЗОП, или</w:t>
      </w:r>
    </w:p>
    <w:p w14:paraId="43E948F2" w14:textId="77777777" w:rsidR="00D4704D" w:rsidRPr="0060701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3. не докаже, </w:t>
      </w:r>
      <w:bookmarkStart w:id="169" w:name="OLE_LINK408"/>
      <w:bookmarkStart w:id="170" w:name="OLE_LINK409"/>
      <w:bookmarkStart w:id="171" w:name="OLE_LINK410"/>
      <w:r w:rsidRPr="0060701A">
        <w:rPr>
          <w:rFonts w:ascii="Times New Roman" w:hAnsi="Times New Roman"/>
          <w:szCs w:val="24"/>
          <w:lang w:val="bg-BG"/>
        </w:rPr>
        <w:t>че не са налице основания за отстраняване от процедурата</w:t>
      </w:r>
      <w:bookmarkEnd w:id="169"/>
      <w:bookmarkEnd w:id="170"/>
      <w:bookmarkEnd w:id="171"/>
      <w:r w:rsidRPr="0060701A">
        <w:rPr>
          <w:rFonts w:ascii="Times New Roman" w:hAnsi="Times New Roman"/>
          <w:szCs w:val="24"/>
          <w:lang w:val="bg-BG"/>
        </w:rPr>
        <w:t>.</w:t>
      </w:r>
    </w:p>
    <w:p w14:paraId="67A03E1C" w14:textId="77777777" w:rsidR="00D4704D" w:rsidRPr="0060701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60701A">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097B9BFB" w14:textId="77777777" w:rsidR="00D4704D" w:rsidRPr="0060701A" w:rsidRDefault="00D4704D" w:rsidP="00336BFA">
      <w:pPr>
        <w:numPr>
          <w:ilvl w:val="1"/>
          <w:numId w:val="21"/>
        </w:numPr>
        <w:tabs>
          <w:tab w:val="left" w:pos="1276"/>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661B9D8F" w14:textId="77777777" w:rsidR="00D4704D" w:rsidRPr="0060701A" w:rsidRDefault="00D4704D" w:rsidP="00336BFA">
      <w:pPr>
        <w:tabs>
          <w:tab w:val="left" w:pos="1134"/>
        </w:tabs>
        <w:spacing w:line="276" w:lineRule="auto"/>
        <w:jc w:val="both"/>
        <w:rPr>
          <w:rFonts w:ascii="Times New Roman" w:hAnsi="Times New Roman"/>
          <w:szCs w:val="24"/>
          <w:lang w:val="bg-BG"/>
        </w:rPr>
      </w:pPr>
    </w:p>
    <w:p w14:paraId="4C786BB0" w14:textId="77777777" w:rsidR="00D4704D" w:rsidRPr="0060701A" w:rsidRDefault="00D4704D" w:rsidP="00336BFA">
      <w:pPr>
        <w:tabs>
          <w:tab w:val="left" w:pos="-5670"/>
          <w:tab w:val="left" w:pos="-5529"/>
        </w:tabs>
        <w:spacing w:line="276" w:lineRule="auto"/>
        <w:jc w:val="center"/>
        <w:rPr>
          <w:rFonts w:ascii="Times New Roman" w:hAnsi="Times New Roman"/>
          <w:b/>
          <w:szCs w:val="24"/>
          <w:lang w:val="bg-BG"/>
        </w:rPr>
      </w:pPr>
      <w:r w:rsidRPr="0060701A">
        <w:rPr>
          <w:rFonts w:ascii="Times New Roman" w:hAnsi="Times New Roman"/>
          <w:b/>
          <w:szCs w:val="24"/>
          <w:lang w:val="bg-BG"/>
        </w:rPr>
        <w:t>3. ИЗМЕНЕНИЯ И ПРЕКРАТЯВАНЕ</w:t>
      </w:r>
    </w:p>
    <w:p w14:paraId="42C818A0" w14:textId="77777777" w:rsidR="00D4704D" w:rsidRPr="0060701A" w:rsidRDefault="00D4704D" w:rsidP="00336BFA">
      <w:pPr>
        <w:tabs>
          <w:tab w:val="left" w:pos="1134"/>
        </w:tabs>
        <w:spacing w:line="276" w:lineRule="auto"/>
        <w:ind w:left="1780"/>
        <w:jc w:val="both"/>
        <w:rPr>
          <w:rFonts w:ascii="Times New Roman" w:hAnsi="Times New Roman"/>
          <w:b/>
          <w:szCs w:val="24"/>
          <w:lang w:val="bg-BG"/>
        </w:rPr>
      </w:pPr>
    </w:p>
    <w:p w14:paraId="11659C3A" w14:textId="77777777" w:rsidR="00D4704D" w:rsidRPr="0060701A" w:rsidRDefault="00D4704D" w:rsidP="00336BFA">
      <w:pPr>
        <w:widowControl w:val="0"/>
        <w:tabs>
          <w:tab w:val="num" w:pos="0"/>
        </w:tabs>
        <w:autoSpaceDE w:val="0"/>
        <w:autoSpaceDN w:val="0"/>
        <w:spacing w:line="276" w:lineRule="auto"/>
        <w:jc w:val="both"/>
        <w:rPr>
          <w:rFonts w:ascii="Times New Roman" w:hAnsi="Times New Roman"/>
          <w:szCs w:val="24"/>
          <w:lang w:val="bg-BG"/>
        </w:rPr>
      </w:pPr>
      <w:r w:rsidRPr="0060701A">
        <w:rPr>
          <w:rFonts w:ascii="Times New Roman" w:hAnsi="Times New Roman"/>
          <w:szCs w:val="24"/>
          <w:lang w:val="bg-BG"/>
        </w:rPr>
        <w:tab/>
        <w:t>3.1. Договорът може да бъде изменян само в случаите</w:t>
      </w:r>
      <w:r w:rsidRPr="0060701A">
        <w:rPr>
          <w:rFonts w:ascii="Times New Roman" w:hAnsi="Times New Roman"/>
          <w:b/>
          <w:szCs w:val="24"/>
          <w:lang w:val="bg-BG"/>
        </w:rPr>
        <w:t xml:space="preserve"> </w:t>
      </w:r>
      <w:r w:rsidRPr="0060701A">
        <w:rPr>
          <w:rFonts w:ascii="Times New Roman" w:hAnsi="Times New Roman"/>
          <w:szCs w:val="24"/>
          <w:lang w:val="bg-BG"/>
        </w:rPr>
        <w:t xml:space="preserve">по чл. 116 от ЗОП. При възникнали непредвидени видове работи, Възложителя има право да измени договора за обществена поръчка на основание чл. 116, ал. 1, т. 1 от ЗОП, по начин, ред и условия предвидени в договора. </w:t>
      </w:r>
    </w:p>
    <w:p w14:paraId="02271858" w14:textId="77777777" w:rsidR="00D4704D" w:rsidRPr="0060701A" w:rsidRDefault="00D4704D" w:rsidP="00336BFA">
      <w:pPr>
        <w:widowControl w:val="0"/>
        <w:tabs>
          <w:tab w:val="num" w:pos="0"/>
        </w:tabs>
        <w:autoSpaceDE w:val="0"/>
        <w:autoSpaceDN w:val="0"/>
        <w:spacing w:line="276" w:lineRule="auto"/>
        <w:jc w:val="both"/>
        <w:rPr>
          <w:rFonts w:ascii="Times New Roman" w:hAnsi="Times New Roman"/>
          <w:szCs w:val="24"/>
          <w:lang w:val="bg-BG"/>
        </w:rPr>
      </w:pPr>
      <w:r w:rsidRPr="0060701A">
        <w:rPr>
          <w:rFonts w:ascii="Times New Roman" w:hAnsi="Times New Roman"/>
          <w:szCs w:val="24"/>
          <w:lang w:val="bg-BG"/>
        </w:rPr>
        <w:tab/>
        <w:t xml:space="preserve">3.2. Възложителят прекратява договора за </w:t>
      </w:r>
      <w:r w:rsidR="008853C1" w:rsidRPr="0060701A">
        <w:rPr>
          <w:rFonts w:ascii="Times New Roman" w:hAnsi="Times New Roman"/>
          <w:szCs w:val="24"/>
          <w:lang w:val="bg-BG"/>
        </w:rPr>
        <w:t>обществена</w:t>
      </w:r>
      <w:r w:rsidRPr="0060701A">
        <w:rPr>
          <w:rFonts w:ascii="Times New Roman" w:hAnsi="Times New Roman"/>
          <w:szCs w:val="24"/>
          <w:lang w:val="bg-BG"/>
        </w:rPr>
        <w:t xml:space="preserve"> поръчка в предвидените в закон или договора случаи или по реда на чл. 118 от ЗОП.</w:t>
      </w:r>
    </w:p>
    <w:p w14:paraId="30DD8F15" w14:textId="77777777" w:rsidR="00D4704D" w:rsidRPr="0060701A" w:rsidRDefault="00D4704D" w:rsidP="00336BFA">
      <w:pPr>
        <w:tabs>
          <w:tab w:val="left" w:pos="1134"/>
        </w:tabs>
        <w:spacing w:line="276" w:lineRule="auto"/>
        <w:jc w:val="both"/>
        <w:rPr>
          <w:rFonts w:ascii="Times New Roman" w:hAnsi="Times New Roman"/>
          <w:szCs w:val="24"/>
          <w:lang w:val="bg-BG"/>
        </w:rPr>
      </w:pPr>
    </w:p>
    <w:p w14:paraId="3EC6EB6D" w14:textId="77777777" w:rsidR="00D4704D" w:rsidRPr="0060701A" w:rsidRDefault="00D4704D" w:rsidP="00336BFA">
      <w:pPr>
        <w:tabs>
          <w:tab w:val="left" w:pos="709"/>
        </w:tabs>
        <w:spacing w:line="276" w:lineRule="auto"/>
        <w:jc w:val="both"/>
        <w:rPr>
          <w:rFonts w:ascii="Times New Roman" w:hAnsi="Times New Roman"/>
          <w:szCs w:val="24"/>
          <w:lang w:val="bg-BG"/>
        </w:rPr>
      </w:pPr>
      <w:r w:rsidRPr="0060701A">
        <w:rPr>
          <w:rFonts w:ascii="Times New Roman" w:hAnsi="Times New Roman"/>
          <w:szCs w:val="24"/>
          <w:lang w:val="bg-BG"/>
        </w:rPr>
        <w:tab/>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14:paraId="70429A6C" w14:textId="77777777" w:rsidR="00D4704D" w:rsidRPr="0060701A" w:rsidRDefault="00D4704D" w:rsidP="00336BFA">
      <w:pPr>
        <w:pStyle w:val="Header"/>
        <w:tabs>
          <w:tab w:val="clear" w:pos="4153"/>
          <w:tab w:val="clear" w:pos="8306"/>
        </w:tabs>
        <w:spacing w:line="276" w:lineRule="auto"/>
        <w:ind w:firstLine="708"/>
        <w:rPr>
          <w:rFonts w:ascii="Times New Roman" w:hAnsi="Times New Roman"/>
          <w:b/>
          <w:szCs w:val="24"/>
          <w:lang w:val="bg-BG"/>
        </w:rPr>
      </w:pPr>
    </w:p>
    <w:p w14:paraId="67F89639" w14:textId="77777777" w:rsidR="00336BFA" w:rsidRPr="0060701A" w:rsidRDefault="008853C1"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r w:rsidRPr="0060701A">
        <w:rPr>
          <w:rFonts w:ascii="Times New Roman" w:hAnsi="Times New Roman"/>
          <w:b/>
          <w:szCs w:val="24"/>
          <w:lang w:val="bg-BG"/>
        </w:rPr>
        <w:tab/>
      </w:r>
    </w:p>
    <w:p w14:paraId="4D1F2655"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479ED245"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3EBAF655"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59896630"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5217CFC2"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5FE887D4" w14:textId="217A9C5C"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77CD3196" w14:textId="369ABE2F" w:rsidR="00BE2513" w:rsidRPr="0060701A" w:rsidRDefault="00BE2513"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697EF327" w14:textId="07FDC7C5" w:rsidR="00BE2513" w:rsidRPr="0060701A" w:rsidRDefault="00BE2513"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2DE583BE" w14:textId="2243E75D" w:rsidR="00BE2513" w:rsidRPr="0060701A" w:rsidRDefault="00BE2513"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220FA8B6" w14:textId="77777777" w:rsidR="00BE2513" w:rsidRPr="0060701A" w:rsidRDefault="00BE2513"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7CDBCA38"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1C8ABC88" w14:textId="77777777" w:rsidR="00336BFA" w:rsidRPr="0060701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14:paraId="08801B53" w14:textId="66CF22C9" w:rsidR="00D4704D" w:rsidRPr="0060701A" w:rsidRDefault="00D4704D" w:rsidP="00336BFA">
      <w:pPr>
        <w:pStyle w:val="Header"/>
        <w:tabs>
          <w:tab w:val="clear" w:pos="4153"/>
          <w:tab w:val="clear" w:pos="8306"/>
        </w:tabs>
        <w:spacing w:line="276" w:lineRule="auto"/>
        <w:rPr>
          <w:rFonts w:ascii="Times New Roman" w:hAnsi="Times New Roman"/>
          <w:b/>
          <w:caps/>
          <w:szCs w:val="24"/>
          <w:lang w:val="bg-BG"/>
        </w:rPr>
      </w:pPr>
      <w:r w:rsidRPr="0060701A">
        <w:rPr>
          <w:rFonts w:ascii="Times New Roman" w:hAnsi="Times New Roman"/>
          <w:b/>
          <w:szCs w:val="24"/>
          <w:lang w:val="bg-BG"/>
        </w:rPr>
        <w:lastRenderedPageBreak/>
        <w:t>VІI. ПРОЕКТ НА ДОГОВОР</w:t>
      </w:r>
    </w:p>
    <w:p w14:paraId="35A4FF4B" w14:textId="77777777" w:rsidR="00D4704D" w:rsidRPr="0060701A" w:rsidRDefault="00D4704D" w:rsidP="00336BFA">
      <w:pPr>
        <w:spacing w:line="276" w:lineRule="auto"/>
        <w:jc w:val="center"/>
        <w:rPr>
          <w:rFonts w:ascii="Times New Roman" w:hAnsi="Times New Roman"/>
          <w:b/>
          <w:i/>
          <w:szCs w:val="24"/>
          <w:lang w:val="bg-BG"/>
        </w:rPr>
      </w:pPr>
    </w:p>
    <w:p w14:paraId="4E6755E2" w14:textId="77777777" w:rsidR="00D3068B" w:rsidRPr="0060701A" w:rsidRDefault="00D3068B" w:rsidP="00D3068B">
      <w:pPr>
        <w:spacing w:line="276" w:lineRule="auto"/>
        <w:jc w:val="center"/>
        <w:rPr>
          <w:rFonts w:ascii="Times New Roman" w:hAnsi="Times New Roman"/>
          <w:b/>
          <w:noProof/>
          <w:szCs w:val="24"/>
          <w:lang w:val="bg-BG"/>
        </w:rPr>
      </w:pPr>
      <w:r w:rsidRPr="0060701A">
        <w:rPr>
          <w:rFonts w:ascii="Times New Roman" w:hAnsi="Times New Roman"/>
          <w:b/>
          <w:noProof/>
          <w:lang w:val="bg-BG"/>
        </w:rPr>
        <w:t>Д О Г О В О Р</w:t>
      </w:r>
    </w:p>
    <w:p w14:paraId="6D569172" w14:textId="77777777" w:rsidR="00D3068B" w:rsidRPr="0060701A" w:rsidRDefault="00D3068B" w:rsidP="00D3068B">
      <w:pPr>
        <w:widowControl w:val="0"/>
        <w:spacing w:line="276" w:lineRule="auto"/>
        <w:ind w:firstLine="567"/>
        <w:jc w:val="both"/>
        <w:rPr>
          <w:rFonts w:ascii="Times New Roman" w:hAnsi="Times New Roman"/>
          <w:noProof/>
          <w:szCs w:val="24"/>
          <w:lang w:val="bg-BG"/>
        </w:rPr>
      </w:pPr>
      <w:r w:rsidRPr="0060701A">
        <w:rPr>
          <w:rFonts w:ascii="Times New Roman" w:hAnsi="Times New Roman"/>
          <w:noProof/>
          <w:szCs w:val="24"/>
          <w:lang w:val="bg-BG"/>
        </w:rPr>
        <w:t>Днес, ...……… 2020 г., в гр. Гурково, между:</w:t>
      </w:r>
    </w:p>
    <w:p w14:paraId="2D16B428" w14:textId="77777777" w:rsidR="00D3068B" w:rsidRPr="0060701A" w:rsidRDefault="00D3068B" w:rsidP="00D3068B">
      <w:pPr>
        <w:widowControl w:val="0"/>
        <w:spacing w:line="276" w:lineRule="auto"/>
        <w:ind w:firstLine="567"/>
        <w:jc w:val="both"/>
        <w:rPr>
          <w:rFonts w:ascii="Times New Roman" w:hAnsi="Times New Roman"/>
          <w:noProof/>
          <w:szCs w:val="24"/>
          <w:lang w:val="bg-BG"/>
        </w:rPr>
      </w:pPr>
    </w:p>
    <w:p w14:paraId="5B0A322E" w14:textId="1A685356" w:rsidR="00D3068B" w:rsidRPr="0060701A" w:rsidRDefault="00D3068B" w:rsidP="00D3068B">
      <w:pPr>
        <w:pStyle w:val="Default"/>
        <w:spacing w:line="276" w:lineRule="auto"/>
        <w:jc w:val="both"/>
        <w:rPr>
          <w:rFonts w:ascii="Times New Roman" w:hAnsi="Times New Roman" w:cs="Times New Roman"/>
          <w:color w:val="auto"/>
        </w:rPr>
      </w:pPr>
      <w:r w:rsidRPr="0060701A">
        <w:rPr>
          <w:rFonts w:ascii="Times New Roman" w:hAnsi="Times New Roman" w:cs="Times New Roman"/>
          <w:color w:val="auto"/>
        </w:rPr>
        <w:t xml:space="preserve">1. </w:t>
      </w:r>
      <w:r w:rsidRPr="0060701A">
        <w:rPr>
          <w:rFonts w:ascii="Times New Roman" w:hAnsi="Times New Roman" w:cs="Times New Roman"/>
          <w:b/>
          <w:bCs/>
          <w:color w:val="auto"/>
        </w:rPr>
        <w:t xml:space="preserve">ОБЩИНА ГУРКОВО </w:t>
      </w:r>
      <w:r w:rsidRPr="0060701A">
        <w:rPr>
          <w:rFonts w:ascii="Times New Roman" w:hAnsi="Times New Roman" w:cs="Times New Roman"/>
          <w:color w:val="auto"/>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Мариан Цонев  – Кмет, и Гл. Счетоводител – ................................., наричани по-нататък в Договора ВЪЗЛОЖИТЕЛ, от една страна, </w:t>
      </w:r>
    </w:p>
    <w:p w14:paraId="3133EBC6" w14:textId="77777777" w:rsidR="00D3068B" w:rsidRPr="0060701A" w:rsidRDefault="00D3068B" w:rsidP="00D3068B">
      <w:pPr>
        <w:spacing w:line="276" w:lineRule="auto"/>
        <w:ind w:firstLine="567"/>
        <w:jc w:val="both"/>
        <w:rPr>
          <w:rFonts w:ascii="Times New Roman" w:hAnsi="Times New Roman"/>
          <w:b/>
          <w:noProof/>
          <w:szCs w:val="24"/>
          <w:lang w:val="bg-BG"/>
        </w:rPr>
      </w:pPr>
      <w:r w:rsidRPr="0060701A">
        <w:rPr>
          <w:rFonts w:ascii="Times New Roman" w:hAnsi="Times New Roman"/>
          <w:b/>
          <w:noProof/>
          <w:szCs w:val="24"/>
          <w:lang w:val="bg-BG"/>
        </w:rPr>
        <w:t xml:space="preserve">И </w:t>
      </w:r>
    </w:p>
    <w:p w14:paraId="2FE8D556" w14:textId="77777777" w:rsidR="00D3068B" w:rsidRPr="0060701A" w:rsidRDefault="00D3068B" w:rsidP="00D3068B">
      <w:pPr>
        <w:spacing w:line="276" w:lineRule="auto"/>
        <w:ind w:firstLine="567"/>
        <w:jc w:val="both"/>
        <w:rPr>
          <w:rFonts w:ascii="Times New Roman" w:hAnsi="Times New Roman"/>
          <w:noProof/>
          <w:szCs w:val="24"/>
          <w:lang w:val="bg-BG"/>
        </w:rPr>
      </w:pPr>
      <w:r w:rsidRPr="0060701A">
        <w:rPr>
          <w:rFonts w:ascii="Times New Roman" w:hAnsi="Times New Roman"/>
          <w:b/>
          <w:noProof/>
          <w:szCs w:val="24"/>
          <w:lang w:val="bg-BG"/>
        </w:rPr>
        <w:t xml:space="preserve">2. ............................................., </w:t>
      </w:r>
      <w:r w:rsidRPr="0060701A">
        <w:rPr>
          <w:rFonts w:ascii="Times New Roman" w:hAnsi="Times New Roman"/>
          <w:noProof/>
          <w:szCs w:val="24"/>
          <w:lang w:val="bg-BG"/>
        </w:rPr>
        <w:t>ЕИК № .............................., представлявано от ................................................................</w:t>
      </w:r>
      <w:r w:rsidRPr="0060701A">
        <w:rPr>
          <w:rFonts w:ascii="Times New Roman" w:hAnsi="Times New Roman"/>
          <w:b/>
          <w:noProof/>
          <w:szCs w:val="24"/>
          <w:lang w:val="bg-BG"/>
        </w:rPr>
        <w:t xml:space="preserve">, </w:t>
      </w:r>
      <w:r w:rsidRPr="0060701A">
        <w:rPr>
          <w:rFonts w:ascii="Times New Roman" w:hAnsi="Times New Roman"/>
          <w:noProof/>
          <w:szCs w:val="24"/>
          <w:lang w:val="bg-BG"/>
        </w:rPr>
        <w:t xml:space="preserve">със седалище и адрес на управление: ............., ..........................................., наричан за краткост </w:t>
      </w:r>
      <w:r w:rsidRPr="0060701A">
        <w:rPr>
          <w:rFonts w:ascii="Times New Roman" w:hAnsi="Times New Roman"/>
          <w:b/>
          <w:noProof/>
          <w:szCs w:val="24"/>
          <w:lang w:val="bg-BG"/>
        </w:rPr>
        <w:t xml:space="preserve">ИЗПЪЛНИТЕЛ, </w:t>
      </w:r>
      <w:r w:rsidRPr="0060701A">
        <w:rPr>
          <w:rFonts w:ascii="Times New Roman" w:hAnsi="Times New Roman"/>
          <w:noProof/>
          <w:szCs w:val="24"/>
          <w:lang w:val="bg-BG"/>
        </w:rPr>
        <w:t>от друга страна</w:t>
      </w:r>
    </w:p>
    <w:p w14:paraId="124D05E2" w14:textId="77777777" w:rsidR="00D3068B" w:rsidRPr="0060701A" w:rsidRDefault="00D3068B" w:rsidP="00D3068B">
      <w:pPr>
        <w:spacing w:line="276" w:lineRule="auto"/>
        <w:ind w:firstLine="567"/>
        <w:jc w:val="both"/>
        <w:rPr>
          <w:rFonts w:ascii="Times New Roman" w:hAnsi="Times New Roman"/>
          <w:noProof/>
          <w:szCs w:val="24"/>
          <w:lang w:val="bg-BG"/>
        </w:rPr>
      </w:pPr>
    </w:p>
    <w:p w14:paraId="2FE76713" w14:textId="61102D02" w:rsidR="00D3068B" w:rsidRPr="0060701A" w:rsidRDefault="00D3068B" w:rsidP="008D479F">
      <w:pPr>
        <w:shd w:val="clear" w:color="auto" w:fill="FFFFFF"/>
        <w:spacing w:line="276" w:lineRule="auto"/>
        <w:ind w:firstLine="567"/>
        <w:jc w:val="both"/>
        <w:rPr>
          <w:rFonts w:ascii="Times New Roman" w:hAnsi="Times New Roman"/>
          <w:b/>
          <w:bCs/>
          <w:i/>
          <w:iCs/>
          <w:color w:val="000000"/>
          <w:szCs w:val="24"/>
          <w:shd w:val="clear" w:color="auto" w:fill="FFFFFF"/>
          <w:lang w:val="bg-BG"/>
        </w:rPr>
      </w:pPr>
      <w:r w:rsidRPr="0060701A">
        <w:rPr>
          <w:rFonts w:ascii="Times New Roman" w:hAnsi="Times New Roman"/>
          <w:noProof/>
          <w:szCs w:val="24"/>
          <w:lang w:val="bg-BG"/>
        </w:rPr>
        <w:t xml:space="preserve">На основание чл. 112, ал. 1 и 6 от Закона за обществените поръчки и </w:t>
      </w:r>
      <w:r w:rsidRPr="0060701A">
        <w:rPr>
          <w:rFonts w:ascii="Times New Roman" w:hAnsi="Times New Roman"/>
          <w:szCs w:val="24"/>
          <w:lang w:val="bg-BG"/>
        </w:rPr>
        <w:t>след проведена процедура по реда на чл.18, ал.1, т.12 от ЗОП  – Публично състезание за</w:t>
      </w:r>
      <w:r w:rsidRPr="0060701A">
        <w:rPr>
          <w:rFonts w:ascii="Times New Roman" w:hAnsi="Times New Roman"/>
          <w:b/>
          <w:szCs w:val="24"/>
          <w:lang w:val="bg-BG"/>
        </w:rPr>
        <w:t xml:space="preserve"> </w:t>
      </w:r>
      <w:r w:rsidRPr="0060701A">
        <w:rPr>
          <w:rFonts w:ascii="Times New Roman" w:hAnsi="Times New Roman"/>
          <w:szCs w:val="24"/>
          <w:lang w:val="bg-BG"/>
        </w:rPr>
        <w:t xml:space="preserve">възлагане на обществена поръчка с предмет: </w:t>
      </w:r>
      <w:r w:rsidRPr="0060701A">
        <w:rPr>
          <w:rFonts w:ascii="Times New Roman" w:hAnsi="Times New Roman"/>
          <w:b/>
          <w:noProof/>
          <w:szCs w:val="24"/>
          <w:lang w:val="bg-BG" w:eastAsia="ar-SA"/>
        </w:rPr>
        <w:t>„</w:t>
      </w:r>
      <w:r w:rsidR="008D479F" w:rsidRPr="0060701A">
        <w:rPr>
          <w:rFonts w:ascii="Times New Roman" w:hAnsi="Times New Roman"/>
          <w:b/>
          <w:bCs/>
          <w:i/>
          <w:iCs/>
          <w:color w:val="000000"/>
          <w:szCs w:val="24"/>
          <w:shd w:val="clear" w:color="auto" w:fill="FFFFFF"/>
          <w:lang w:val="bg-BG"/>
        </w:rPr>
        <w:t>Ремонти на общинска улична и пътна мрежа на територията на Община Гурково по обособени позиции</w:t>
      </w:r>
      <w:r w:rsidRPr="0060701A">
        <w:rPr>
          <w:rFonts w:ascii="Times New Roman" w:hAnsi="Times New Roman"/>
          <w:b/>
          <w:noProof/>
          <w:szCs w:val="24"/>
          <w:lang w:val="bg-BG"/>
        </w:rPr>
        <w:t xml:space="preserve">“, </w:t>
      </w:r>
      <w:r w:rsidRPr="0060701A">
        <w:rPr>
          <w:rFonts w:ascii="Times New Roman" w:hAnsi="Times New Roman"/>
          <w:szCs w:val="24"/>
          <w:lang w:val="bg-BG"/>
        </w:rPr>
        <w:t xml:space="preserve">с уникален номер в РОП …………………………. и влязло сила Решение № …../ ……2020 год. на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за определяне на изпълнител в обществената поръчка</w:t>
      </w:r>
      <w:r w:rsidRPr="0060701A">
        <w:rPr>
          <w:rFonts w:ascii="Times New Roman" w:hAnsi="Times New Roman"/>
          <w:noProof/>
          <w:szCs w:val="24"/>
          <w:lang w:val="bg-BG"/>
        </w:rPr>
        <w:t>, се сключи настоящия договор за следното:</w:t>
      </w:r>
    </w:p>
    <w:p w14:paraId="3B6DFE12" w14:textId="77777777" w:rsidR="00D3068B" w:rsidRPr="0060701A" w:rsidRDefault="00D3068B" w:rsidP="00D3068B">
      <w:pPr>
        <w:shd w:val="clear" w:color="auto" w:fill="FFFFFF"/>
        <w:spacing w:line="276" w:lineRule="auto"/>
        <w:ind w:firstLine="567"/>
        <w:jc w:val="both"/>
        <w:rPr>
          <w:rFonts w:ascii="Times New Roman" w:hAnsi="Times New Roman"/>
          <w:noProof/>
          <w:szCs w:val="24"/>
          <w:lang w:val="bg-BG"/>
        </w:rPr>
      </w:pPr>
    </w:p>
    <w:p w14:paraId="0F350885" w14:textId="4A64DBCE" w:rsidR="00D3068B" w:rsidRPr="0060701A" w:rsidRDefault="00D3068B" w:rsidP="00D3068B">
      <w:pPr>
        <w:pStyle w:val="Heading110"/>
        <w:spacing w:line="276" w:lineRule="auto"/>
        <w:ind w:left="225" w:right="279" w:firstLine="342"/>
        <w:jc w:val="both"/>
        <w:rPr>
          <w:lang w:val="bg-BG"/>
        </w:rPr>
      </w:pPr>
      <w:r w:rsidRPr="0060701A">
        <w:rPr>
          <w:lang w:val="bg-BG"/>
        </w:rPr>
        <w:t>І. ДЕФИНИЦИИ.</w:t>
      </w:r>
    </w:p>
    <w:p w14:paraId="009494A9"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Освен, ако контекстът не изисква друго, думите и изразите, изброени с главна буква в настоящия договор по азбучен ред, имат следното значение:</w:t>
      </w:r>
    </w:p>
    <w:p w14:paraId="5F17CFAA"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szCs w:val="24"/>
        </w:rPr>
        <w:t>„</w:t>
      </w:r>
      <w:r w:rsidRPr="0060701A">
        <w:rPr>
          <w:rFonts w:ascii="Times New Roman" w:hAnsi="Times New Roman"/>
          <w:b/>
          <w:szCs w:val="24"/>
        </w:rPr>
        <w:t>Пунктове</w:t>
      </w:r>
      <w:r w:rsidRPr="0060701A">
        <w:rPr>
          <w:rFonts w:ascii="Times New Roman" w:hAnsi="Times New Roman"/>
          <w:szCs w:val="24"/>
        </w:rPr>
        <w:t>/</w:t>
      </w:r>
      <w:r w:rsidRPr="0060701A">
        <w:rPr>
          <w:rFonts w:ascii="Times New Roman" w:hAnsi="Times New Roman"/>
          <w:b/>
          <w:szCs w:val="24"/>
        </w:rPr>
        <w:t>Бази</w:t>
      </w:r>
      <w:r w:rsidRPr="0060701A">
        <w:rPr>
          <w:rFonts w:ascii="Times New Roman" w:hAnsi="Times New Roman"/>
          <w:szCs w:val="24"/>
        </w:rPr>
        <w:t>” – означава материално-техническа база и/или пункт за организация и управление на дейността по строително-ремонтни работи и по изпълнение на отделните видове работи по</w:t>
      </w:r>
      <w:r w:rsidRPr="0060701A">
        <w:rPr>
          <w:rFonts w:ascii="Times New Roman" w:hAnsi="Times New Roman"/>
          <w:spacing w:val="-3"/>
          <w:szCs w:val="24"/>
        </w:rPr>
        <w:t xml:space="preserve"> </w:t>
      </w:r>
      <w:r w:rsidRPr="0060701A">
        <w:rPr>
          <w:rFonts w:ascii="Times New Roman" w:hAnsi="Times New Roman"/>
          <w:szCs w:val="24"/>
        </w:rPr>
        <w:t>договора;</w:t>
      </w:r>
    </w:p>
    <w:p w14:paraId="2F869669"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„Възлагателно писмо” </w:t>
      </w:r>
      <w:r w:rsidRPr="0060701A">
        <w:rPr>
          <w:rFonts w:ascii="Times New Roman" w:hAnsi="Times New Roman"/>
          <w:szCs w:val="24"/>
        </w:rPr>
        <w:t xml:space="preserve">– означава писмено уведомление, издадено от </w:t>
      </w:r>
      <w:r w:rsidRPr="0060701A">
        <w:rPr>
          <w:rFonts w:ascii="Times New Roman" w:hAnsi="Times New Roman"/>
          <w:b/>
          <w:szCs w:val="24"/>
        </w:rPr>
        <w:t xml:space="preserve">ВЪЗЛОЖИТЕЛЯ </w:t>
      </w:r>
      <w:r w:rsidRPr="0060701A">
        <w:rPr>
          <w:rFonts w:ascii="Times New Roman" w:hAnsi="Times New Roman"/>
          <w:szCs w:val="24"/>
        </w:rPr>
        <w:t xml:space="preserve">до </w:t>
      </w:r>
      <w:r w:rsidRPr="0060701A">
        <w:rPr>
          <w:rFonts w:ascii="Times New Roman" w:hAnsi="Times New Roman"/>
          <w:b/>
          <w:szCs w:val="24"/>
        </w:rPr>
        <w:t>ИЗПЪЛНИТЕЛЯ</w:t>
      </w:r>
      <w:r w:rsidRPr="0060701A">
        <w:rPr>
          <w:rFonts w:ascii="Times New Roman" w:hAnsi="Times New Roman"/>
          <w:szCs w:val="24"/>
        </w:rPr>
        <w:t>, в което се посочва срокът за изпълнение на конкретната заявка, вида и обема на заявените</w:t>
      </w:r>
      <w:r w:rsidRPr="0060701A">
        <w:rPr>
          <w:rFonts w:ascii="Times New Roman" w:hAnsi="Times New Roman"/>
          <w:spacing w:val="-4"/>
          <w:szCs w:val="24"/>
        </w:rPr>
        <w:t xml:space="preserve"> </w:t>
      </w:r>
      <w:r w:rsidRPr="0060701A">
        <w:rPr>
          <w:rFonts w:ascii="Times New Roman" w:hAnsi="Times New Roman"/>
          <w:szCs w:val="24"/>
        </w:rPr>
        <w:t>СРР;</w:t>
      </w:r>
    </w:p>
    <w:p w14:paraId="5944FD6E"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„Дефект” </w:t>
      </w:r>
      <w:r w:rsidRPr="0060701A">
        <w:rPr>
          <w:rFonts w:ascii="Times New Roman" w:hAnsi="Times New Roman"/>
          <w:szCs w:val="24"/>
        </w:rPr>
        <w:t>– означава проявен в съответния Гаранционен срок Недостатък или установено в съответния Гаранционен срок отклонение от изискващите се с „Техническата спецификация” качества на изпълнените видове</w:t>
      </w:r>
      <w:r w:rsidRPr="0060701A">
        <w:rPr>
          <w:rFonts w:ascii="Times New Roman" w:hAnsi="Times New Roman"/>
          <w:spacing w:val="-8"/>
          <w:szCs w:val="24"/>
        </w:rPr>
        <w:t xml:space="preserve"> </w:t>
      </w:r>
      <w:r w:rsidRPr="0060701A">
        <w:rPr>
          <w:rFonts w:ascii="Times New Roman" w:hAnsi="Times New Roman"/>
          <w:szCs w:val="24"/>
        </w:rPr>
        <w:t>работи;</w:t>
      </w:r>
    </w:p>
    <w:p w14:paraId="46BB4325"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„Забава” </w:t>
      </w:r>
      <w:r w:rsidRPr="0060701A">
        <w:rPr>
          <w:rFonts w:ascii="Times New Roman" w:hAnsi="Times New Roman"/>
          <w:szCs w:val="24"/>
        </w:rPr>
        <w:t>– означава несвоевременното изпълнение на дейности и/или работи, включени в предмета на</w:t>
      </w:r>
      <w:r w:rsidRPr="0060701A">
        <w:rPr>
          <w:rFonts w:ascii="Times New Roman" w:hAnsi="Times New Roman"/>
          <w:spacing w:val="-3"/>
          <w:szCs w:val="24"/>
        </w:rPr>
        <w:t xml:space="preserve"> </w:t>
      </w:r>
      <w:r w:rsidRPr="0060701A">
        <w:rPr>
          <w:rFonts w:ascii="Times New Roman" w:hAnsi="Times New Roman"/>
          <w:szCs w:val="24"/>
        </w:rPr>
        <w:t>Договора;</w:t>
      </w:r>
    </w:p>
    <w:p w14:paraId="190BC8A5"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„Законови разпоредби” </w:t>
      </w:r>
      <w:r w:rsidRPr="0060701A">
        <w:rPr>
          <w:rFonts w:ascii="Times New Roman" w:hAnsi="Times New Roman"/>
          <w:szCs w:val="24"/>
        </w:rPr>
        <w:t xml:space="preserve">– означава Конституцията на Република България, международните договори, ратифицирани, обнародвани и влезли в сила, по които Република България е страна, Регламентите на Европейския съюз, който и да е закон, наредба, правилник, правило, инструкция или заповед или </w:t>
      </w:r>
      <w:r w:rsidRPr="0060701A">
        <w:rPr>
          <w:rFonts w:ascii="Times New Roman" w:hAnsi="Times New Roman"/>
          <w:spacing w:val="1"/>
          <w:szCs w:val="24"/>
        </w:rPr>
        <w:t xml:space="preserve">приети на законно основание </w:t>
      </w:r>
      <w:r w:rsidRPr="0060701A">
        <w:rPr>
          <w:rFonts w:ascii="Times New Roman" w:hAnsi="Times New Roman"/>
          <w:szCs w:val="24"/>
        </w:rPr>
        <w:t xml:space="preserve">и </w:t>
      </w:r>
      <w:r w:rsidRPr="0060701A">
        <w:rPr>
          <w:rFonts w:ascii="Times New Roman" w:hAnsi="Times New Roman"/>
          <w:spacing w:val="1"/>
          <w:szCs w:val="24"/>
        </w:rPr>
        <w:t xml:space="preserve">въвеждащи разпоредби на обвързващи за Република </w:t>
      </w:r>
      <w:r w:rsidRPr="0060701A">
        <w:rPr>
          <w:rFonts w:ascii="Times New Roman" w:hAnsi="Times New Roman"/>
          <w:szCs w:val="24"/>
        </w:rPr>
        <w:t xml:space="preserve">България </w:t>
      </w:r>
      <w:r w:rsidRPr="0060701A">
        <w:rPr>
          <w:rFonts w:ascii="Times New Roman" w:hAnsi="Times New Roman"/>
          <w:spacing w:val="1"/>
          <w:szCs w:val="24"/>
        </w:rPr>
        <w:t xml:space="preserve">директиви на Европейския </w:t>
      </w:r>
      <w:r w:rsidRPr="0060701A">
        <w:rPr>
          <w:rFonts w:ascii="Times New Roman" w:hAnsi="Times New Roman"/>
          <w:szCs w:val="24"/>
        </w:rPr>
        <w:t>съюз , които засягат изпълнението, на което и да е задължение по</w:t>
      </w:r>
      <w:r w:rsidRPr="0060701A">
        <w:rPr>
          <w:rFonts w:ascii="Times New Roman" w:hAnsi="Times New Roman"/>
          <w:spacing w:val="-10"/>
          <w:szCs w:val="24"/>
        </w:rPr>
        <w:t xml:space="preserve"> </w:t>
      </w:r>
      <w:r w:rsidRPr="0060701A">
        <w:rPr>
          <w:rFonts w:ascii="Times New Roman" w:hAnsi="Times New Roman"/>
          <w:szCs w:val="24"/>
        </w:rPr>
        <w:t>Договора;</w:t>
      </w:r>
    </w:p>
    <w:p w14:paraId="741D327D"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„Лошо изпълнение” </w:t>
      </w:r>
      <w:r w:rsidRPr="0060701A">
        <w:rPr>
          <w:rFonts w:ascii="Times New Roman" w:hAnsi="Times New Roman"/>
          <w:szCs w:val="24"/>
        </w:rPr>
        <w:t>– е налице, когато Страна по Договора е изпълнила задължението си неточно и/или несъответстващо на дължимото по отношение на качеството, с изключение на случаите на забавено или частично</w:t>
      </w:r>
      <w:r w:rsidRPr="0060701A">
        <w:rPr>
          <w:rFonts w:ascii="Times New Roman" w:hAnsi="Times New Roman"/>
          <w:spacing w:val="-3"/>
          <w:szCs w:val="24"/>
        </w:rPr>
        <w:t xml:space="preserve"> </w:t>
      </w:r>
      <w:r w:rsidRPr="0060701A">
        <w:rPr>
          <w:rFonts w:ascii="Times New Roman" w:hAnsi="Times New Roman"/>
          <w:szCs w:val="24"/>
        </w:rPr>
        <w:t>изпълнение;</w:t>
      </w:r>
    </w:p>
    <w:p w14:paraId="1F26C95E"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lastRenderedPageBreak/>
        <w:t xml:space="preserve">„Недостатък” </w:t>
      </w:r>
      <w:r w:rsidRPr="0060701A">
        <w:rPr>
          <w:rFonts w:ascii="Times New Roman" w:hAnsi="Times New Roman"/>
          <w:szCs w:val="24"/>
        </w:rPr>
        <w:t>– означава всяко неправилно изпълнение на работи, изразяващо се</w:t>
      </w:r>
      <w:r w:rsidRPr="0060701A">
        <w:rPr>
          <w:rFonts w:ascii="Times New Roman" w:hAnsi="Times New Roman"/>
          <w:spacing w:val="-19"/>
          <w:szCs w:val="24"/>
        </w:rPr>
        <w:t xml:space="preserve"> </w:t>
      </w:r>
      <w:r w:rsidRPr="0060701A">
        <w:rPr>
          <w:rFonts w:ascii="Times New Roman" w:hAnsi="Times New Roman"/>
          <w:szCs w:val="24"/>
        </w:rPr>
        <w:t>в:</w:t>
      </w:r>
    </w:p>
    <w:p w14:paraId="2E07DA9D" w14:textId="77777777" w:rsidR="00D3068B" w:rsidRPr="0060701A" w:rsidRDefault="00D3068B" w:rsidP="00D3068B">
      <w:pPr>
        <w:pStyle w:val="BodyText"/>
        <w:spacing w:after="0" w:line="276" w:lineRule="auto"/>
        <w:ind w:right="169" w:firstLine="360"/>
        <w:rPr>
          <w:rFonts w:ascii="Times New Roman" w:hAnsi="Times New Roman"/>
          <w:szCs w:val="24"/>
        </w:rPr>
      </w:pPr>
      <w:r w:rsidRPr="0060701A">
        <w:rPr>
          <w:rFonts w:ascii="Times New Roman" w:hAnsi="Times New Roman"/>
          <w:szCs w:val="24"/>
        </w:rPr>
        <w:t>(а) изпълнение с качество, по-ниско от определеното с Договора, включително като резултат от влагане на строителни продукти с по-лошо от договореното качество;</w:t>
      </w:r>
    </w:p>
    <w:p w14:paraId="7E5A8D1A" w14:textId="77777777" w:rsidR="00D3068B" w:rsidRPr="0060701A" w:rsidRDefault="00D3068B" w:rsidP="00D3068B">
      <w:pPr>
        <w:pStyle w:val="BodyText"/>
        <w:spacing w:after="0" w:line="276" w:lineRule="auto"/>
        <w:ind w:right="173" w:firstLine="360"/>
        <w:rPr>
          <w:rFonts w:ascii="Times New Roman" w:hAnsi="Times New Roman"/>
          <w:szCs w:val="24"/>
        </w:rPr>
      </w:pPr>
      <w:r w:rsidRPr="0060701A">
        <w:rPr>
          <w:rFonts w:ascii="Times New Roman" w:hAnsi="Times New Roman"/>
          <w:szCs w:val="24"/>
        </w:rPr>
        <w:t>(б) изпълнение в нарушение на правилата, установени в Договора, за извършване на видове работи и/или</w:t>
      </w:r>
    </w:p>
    <w:p w14:paraId="72E41701" w14:textId="77777777" w:rsidR="00D3068B" w:rsidRPr="0060701A" w:rsidRDefault="00D3068B" w:rsidP="00D3068B">
      <w:pPr>
        <w:pStyle w:val="BodyText"/>
        <w:spacing w:after="0" w:line="276" w:lineRule="auto"/>
        <w:ind w:firstLine="360"/>
        <w:rPr>
          <w:rFonts w:ascii="Times New Roman" w:hAnsi="Times New Roman"/>
          <w:szCs w:val="24"/>
        </w:rPr>
      </w:pPr>
      <w:r w:rsidRPr="0060701A">
        <w:rPr>
          <w:rFonts w:ascii="Times New Roman" w:hAnsi="Times New Roman"/>
          <w:szCs w:val="24"/>
        </w:rPr>
        <w:t>(в) неизвършени или незавършени видове работи;</w:t>
      </w:r>
    </w:p>
    <w:p w14:paraId="3353653E"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„Неизпълнение” </w:t>
      </w:r>
      <w:r w:rsidRPr="0060701A">
        <w:rPr>
          <w:rFonts w:ascii="Times New Roman" w:hAnsi="Times New Roman"/>
          <w:szCs w:val="24"/>
        </w:rPr>
        <w:t xml:space="preserve">на </w:t>
      </w:r>
      <w:r w:rsidRPr="0060701A">
        <w:rPr>
          <w:rFonts w:ascii="Times New Roman" w:hAnsi="Times New Roman"/>
          <w:b/>
          <w:szCs w:val="24"/>
        </w:rPr>
        <w:t xml:space="preserve">ИЗПЪЛНИТЕЛЯ </w:t>
      </w:r>
      <w:r w:rsidRPr="0060701A">
        <w:rPr>
          <w:rFonts w:ascii="Times New Roman" w:hAnsi="Times New Roman"/>
          <w:szCs w:val="24"/>
        </w:rPr>
        <w:t>– означава, което и да е негово или на неговите служители, работници, представители, съконтрагенти и подизпълнители виновно</w:t>
      </w:r>
      <w:r w:rsidRPr="0060701A">
        <w:rPr>
          <w:rFonts w:ascii="Times New Roman" w:hAnsi="Times New Roman"/>
          <w:spacing w:val="-14"/>
          <w:szCs w:val="24"/>
        </w:rPr>
        <w:t xml:space="preserve"> </w:t>
      </w:r>
      <w:r w:rsidRPr="0060701A">
        <w:rPr>
          <w:rFonts w:ascii="Times New Roman" w:hAnsi="Times New Roman"/>
          <w:szCs w:val="24"/>
        </w:rPr>
        <w:t xml:space="preserve">действие или бездействие, извършено в нарушение </w:t>
      </w:r>
      <w:r w:rsidRPr="0060701A">
        <w:rPr>
          <w:rFonts w:ascii="Times New Roman" w:hAnsi="Times New Roman"/>
          <w:spacing w:val="1"/>
          <w:szCs w:val="24"/>
        </w:rPr>
        <w:t xml:space="preserve">на </w:t>
      </w:r>
      <w:r w:rsidRPr="0060701A">
        <w:rPr>
          <w:rFonts w:ascii="Times New Roman" w:hAnsi="Times New Roman"/>
          <w:szCs w:val="24"/>
        </w:rPr>
        <w:t>клаузите на Договора или приложимите Законови</w:t>
      </w:r>
      <w:r w:rsidRPr="0060701A">
        <w:rPr>
          <w:rFonts w:ascii="Times New Roman" w:hAnsi="Times New Roman"/>
          <w:spacing w:val="-1"/>
          <w:szCs w:val="24"/>
        </w:rPr>
        <w:t xml:space="preserve"> </w:t>
      </w:r>
      <w:r w:rsidRPr="0060701A">
        <w:rPr>
          <w:rFonts w:ascii="Times New Roman" w:hAnsi="Times New Roman"/>
          <w:szCs w:val="24"/>
        </w:rPr>
        <w:t>разпоредби;</w:t>
      </w:r>
    </w:p>
    <w:p w14:paraId="215FDA4F"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„Непредвидени обстоятелства” </w:t>
      </w:r>
      <w:r w:rsidRPr="0060701A">
        <w:rPr>
          <w:rFonts w:ascii="Times New Roman" w:hAnsi="Times New Roman"/>
          <w:szCs w:val="24"/>
        </w:rPr>
        <w:t>– означава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 съгласно дефиницията на § 1, т. 27 от Допълнителните разпоредби на Закона за обществените</w:t>
      </w:r>
      <w:r w:rsidRPr="0060701A">
        <w:rPr>
          <w:rFonts w:ascii="Times New Roman" w:hAnsi="Times New Roman"/>
          <w:spacing w:val="-7"/>
          <w:szCs w:val="24"/>
        </w:rPr>
        <w:t xml:space="preserve"> </w:t>
      </w:r>
      <w:r w:rsidRPr="0060701A">
        <w:rPr>
          <w:rFonts w:ascii="Times New Roman" w:hAnsi="Times New Roman"/>
          <w:szCs w:val="24"/>
        </w:rPr>
        <w:t>поръчки;</w:t>
      </w:r>
    </w:p>
    <w:p w14:paraId="7546D9EB"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„Неточно изпълнение” – </w:t>
      </w:r>
      <w:r w:rsidRPr="0060701A">
        <w:rPr>
          <w:rFonts w:ascii="Times New Roman" w:hAnsi="Times New Roman"/>
          <w:szCs w:val="24"/>
        </w:rPr>
        <w:t xml:space="preserve">означава всяко неизпълнение, различно </w:t>
      </w:r>
      <w:r w:rsidRPr="0060701A">
        <w:rPr>
          <w:rFonts w:ascii="Times New Roman" w:hAnsi="Times New Roman"/>
          <w:spacing w:val="1"/>
          <w:szCs w:val="24"/>
        </w:rPr>
        <w:t xml:space="preserve">от </w:t>
      </w:r>
      <w:r w:rsidRPr="0060701A">
        <w:rPr>
          <w:rFonts w:ascii="Times New Roman" w:hAnsi="Times New Roman"/>
          <w:szCs w:val="24"/>
        </w:rPr>
        <w:t>дължимото по Договора или Законовите</w:t>
      </w:r>
      <w:r w:rsidRPr="0060701A">
        <w:rPr>
          <w:rFonts w:ascii="Times New Roman" w:hAnsi="Times New Roman"/>
          <w:spacing w:val="-2"/>
          <w:szCs w:val="24"/>
        </w:rPr>
        <w:t xml:space="preserve"> </w:t>
      </w:r>
      <w:r w:rsidRPr="0060701A">
        <w:rPr>
          <w:rFonts w:ascii="Times New Roman" w:hAnsi="Times New Roman"/>
          <w:szCs w:val="24"/>
        </w:rPr>
        <w:t>разпоредби;</w:t>
      </w:r>
    </w:p>
    <w:p w14:paraId="3A2308AE"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„Окончателно завършване” </w:t>
      </w:r>
      <w:r w:rsidRPr="0060701A">
        <w:rPr>
          <w:rFonts w:ascii="Times New Roman" w:hAnsi="Times New Roman"/>
          <w:szCs w:val="24"/>
        </w:rPr>
        <w:t xml:space="preserve">– означава приключването на дейностите по извършване на строително-ремонтни дейности в пълен обем и/или стойност, съгласно възложеното от </w:t>
      </w:r>
      <w:r w:rsidRPr="0060701A">
        <w:rPr>
          <w:rFonts w:ascii="Times New Roman" w:hAnsi="Times New Roman"/>
          <w:b/>
          <w:szCs w:val="24"/>
        </w:rPr>
        <w:t>ВЪЗЛОЖИТЕЛЯ</w:t>
      </w:r>
      <w:r w:rsidRPr="0060701A">
        <w:rPr>
          <w:rFonts w:ascii="Times New Roman" w:hAnsi="Times New Roman"/>
          <w:szCs w:val="24"/>
        </w:rPr>
        <w:t>;</w:t>
      </w:r>
    </w:p>
    <w:p w14:paraId="6D10BBDF"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„Пълно неизпълнение” </w:t>
      </w:r>
      <w:r w:rsidRPr="0060701A">
        <w:rPr>
          <w:rFonts w:ascii="Times New Roman" w:hAnsi="Times New Roman"/>
          <w:szCs w:val="24"/>
        </w:rPr>
        <w:t>– е налице, когато задължена Страна по Договора не е изпълнила нищо от конкретно задължение по Договора в определения за това срок, или когато е извършила нещо, противно на това, което се е задължила да не върши, или е извършила всичко, което е била длъжна да изпълни, но с такова закъснение или толкова лошо, че изпълнението е безполезно за другата Страна по</w:t>
      </w:r>
      <w:r w:rsidRPr="0060701A">
        <w:rPr>
          <w:rFonts w:ascii="Times New Roman" w:hAnsi="Times New Roman"/>
          <w:spacing w:val="-7"/>
          <w:szCs w:val="24"/>
        </w:rPr>
        <w:t xml:space="preserve"> </w:t>
      </w:r>
      <w:r w:rsidRPr="0060701A">
        <w:rPr>
          <w:rFonts w:ascii="Times New Roman" w:hAnsi="Times New Roman"/>
          <w:szCs w:val="24"/>
        </w:rPr>
        <w:t>Договора;</w:t>
      </w:r>
    </w:p>
    <w:p w14:paraId="360450D9"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„Сертификат” – </w:t>
      </w:r>
      <w:r w:rsidRPr="0060701A">
        <w:rPr>
          <w:rFonts w:ascii="Times New Roman" w:hAnsi="Times New Roman"/>
          <w:szCs w:val="24"/>
        </w:rPr>
        <w:t xml:space="preserve">означава отчет за извършените и приети видове работи по количество и стойност за определен период, който се съставя от </w:t>
      </w:r>
      <w:r w:rsidRPr="0060701A">
        <w:rPr>
          <w:rFonts w:ascii="Times New Roman" w:hAnsi="Times New Roman"/>
          <w:b/>
          <w:szCs w:val="24"/>
        </w:rPr>
        <w:t xml:space="preserve">ИЗПЪЛНИТЕЛЯ </w:t>
      </w:r>
      <w:r w:rsidRPr="0060701A">
        <w:rPr>
          <w:rFonts w:ascii="Times New Roman" w:hAnsi="Times New Roman"/>
          <w:szCs w:val="24"/>
        </w:rPr>
        <w:t xml:space="preserve">и се приема от </w:t>
      </w:r>
      <w:r w:rsidRPr="0060701A">
        <w:rPr>
          <w:rFonts w:ascii="Times New Roman" w:hAnsi="Times New Roman"/>
          <w:b/>
          <w:szCs w:val="24"/>
        </w:rPr>
        <w:t>ВЪЗЛОЖИТЕЛЯ</w:t>
      </w:r>
      <w:r w:rsidRPr="0060701A">
        <w:rPr>
          <w:rFonts w:ascii="Times New Roman" w:hAnsi="Times New Roman"/>
          <w:szCs w:val="24"/>
        </w:rPr>
        <w:t>, и който е основание за плащане от страна на</w:t>
      </w:r>
      <w:r w:rsidRPr="0060701A">
        <w:rPr>
          <w:rFonts w:ascii="Times New Roman" w:hAnsi="Times New Roman"/>
          <w:spacing w:val="-12"/>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5E9E71F7"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„Системно неизпълнение” – </w:t>
      </w:r>
      <w:r w:rsidRPr="0060701A">
        <w:rPr>
          <w:rFonts w:ascii="Times New Roman" w:hAnsi="Times New Roman"/>
          <w:szCs w:val="24"/>
        </w:rPr>
        <w:t>е налице, когато за едно и също задължение по Договора е констатирано неизпълнение два или повече пъти, независимо от срока между отделните неизпълнения;</w:t>
      </w:r>
    </w:p>
    <w:p w14:paraId="7F870876"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„Съществено неизпълнение” </w:t>
      </w:r>
      <w:r w:rsidRPr="0060701A">
        <w:rPr>
          <w:rFonts w:ascii="Times New Roman" w:hAnsi="Times New Roman"/>
          <w:szCs w:val="24"/>
        </w:rPr>
        <w:t>– означава неточното изпълнение, на които и да са видове работи по Договора, стойността на които е равна или надхвърля 10 % (десет процента) от стойността на</w:t>
      </w:r>
      <w:r w:rsidRPr="0060701A">
        <w:rPr>
          <w:rFonts w:ascii="Times New Roman" w:hAnsi="Times New Roman"/>
          <w:spacing w:val="-3"/>
          <w:szCs w:val="24"/>
        </w:rPr>
        <w:t xml:space="preserve"> </w:t>
      </w:r>
      <w:r w:rsidRPr="0060701A">
        <w:rPr>
          <w:rFonts w:ascii="Times New Roman" w:hAnsi="Times New Roman"/>
          <w:szCs w:val="24"/>
        </w:rPr>
        <w:t>заданието;</w:t>
      </w:r>
    </w:p>
    <w:p w14:paraId="7A5CA11B" w14:textId="77777777" w:rsidR="00D3068B" w:rsidRPr="0060701A" w:rsidRDefault="00D3068B" w:rsidP="00867942">
      <w:pPr>
        <w:pStyle w:val="BodyText"/>
        <w:widowControl w:val="0"/>
        <w:numPr>
          <w:ilvl w:val="0"/>
          <w:numId w:val="45"/>
        </w:numPr>
        <w:autoSpaceDE w:val="0"/>
        <w:autoSpaceDN w:val="0"/>
        <w:spacing w:after="0" w:line="276" w:lineRule="auto"/>
        <w:rPr>
          <w:rFonts w:ascii="Times New Roman" w:hAnsi="Times New Roman"/>
          <w:szCs w:val="24"/>
        </w:rPr>
      </w:pPr>
      <w:r w:rsidRPr="0060701A">
        <w:rPr>
          <w:rFonts w:ascii="Times New Roman" w:hAnsi="Times New Roman"/>
          <w:b/>
          <w:szCs w:val="24"/>
        </w:rPr>
        <w:t xml:space="preserve">„Частично изпълнение” </w:t>
      </w:r>
      <w:r w:rsidRPr="0060701A">
        <w:rPr>
          <w:rFonts w:ascii="Times New Roman" w:hAnsi="Times New Roman"/>
          <w:szCs w:val="24"/>
        </w:rPr>
        <w:t>– е налице, когато Страна по Договора е изпълнила само част от съответното задължение, освен ако изпълнената част е явно незначителна с оглед интересите на другата Страна или поради естеството на задължението частичното неизпълнение се приравнява на пълно неизпълнение или лошо</w:t>
      </w:r>
      <w:r w:rsidRPr="0060701A">
        <w:rPr>
          <w:rFonts w:ascii="Times New Roman" w:hAnsi="Times New Roman"/>
          <w:spacing w:val="-7"/>
          <w:szCs w:val="24"/>
        </w:rPr>
        <w:t xml:space="preserve"> </w:t>
      </w:r>
      <w:r w:rsidRPr="0060701A">
        <w:rPr>
          <w:rFonts w:ascii="Times New Roman" w:hAnsi="Times New Roman"/>
          <w:szCs w:val="24"/>
        </w:rPr>
        <w:t>изпълнение.</w:t>
      </w:r>
    </w:p>
    <w:p w14:paraId="4E9D8DF5" w14:textId="77777777" w:rsidR="00D3068B" w:rsidRPr="0060701A" w:rsidRDefault="00D3068B" w:rsidP="00D3068B">
      <w:pPr>
        <w:pStyle w:val="BodyText"/>
        <w:spacing w:after="0" w:line="276" w:lineRule="auto"/>
        <w:rPr>
          <w:rFonts w:ascii="Times New Roman" w:hAnsi="Times New Roman"/>
          <w:szCs w:val="24"/>
        </w:rPr>
      </w:pPr>
    </w:p>
    <w:p w14:paraId="0D5BC14E" w14:textId="77777777" w:rsidR="00D3068B" w:rsidRPr="0060701A" w:rsidRDefault="00D3068B" w:rsidP="00D3068B">
      <w:pPr>
        <w:pStyle w:val="Heading110"/>
        <w:spacing w:line="276" w:lineRule="auto"/>
        <w:ind w:left="3265"/>
        <w:jc w:val="both"/>
        <w:rPr>
          <w:lang w:val="bg-BG"/>
        </w:rPr>
      </w:pPr>
      <w:bookmarkStart w:id="172" w:name="_bookmark1"/>
      <w:bookmarkEnd w:id="172"/>
      <w:r w:rsidRPr="0060701A">
        <w:rPr>
          <w:lang w:val="bg-BG"/>
        </w:rPr>
        <w:t>IІ. ПРЕДМЕТ НА ДОГОВОРА.</w:t>
      </w:r>
    </w:p>
    <w:p w14:paraId="141383E3" w14:textId="77777777" w:rsidR="00D3068B" w:rsidRPr="0060701A" w:rsidRDefault="00D3068B" w:rsidP="00D3068B">
      <w:pPr>
        <w:pStyle w:val="Heading110"/>
        <w:spacing w:line="276" w:lineRule="auto"/>
        <w:ind w:left="3265"/>
        <w:jc w:val="both"/>
        <w:rPr>
          <w:lang w:val="bg-BG"/>
        </w:rPr>
      </w:pPr>
    </w:p>
    <w:p w14:paraId="4BB757EE" w14:textId="539E04BF" w:rsidR="00D3068B" w:rsidRPr="0060701A" w:rsidRDefault="00D3068B" w:rsidP="008D479F">
      <w:pPr>
        <w:tabs>
          <w:tab w:val="left" w:pos="-4678"/>
          <w:tab w:val="left" w:pos="-4536"/>
          <w:tab w:val="left" w:pos="-4395"/>
          <w:tab w:val="left" w:pos="-1560"/>
        </w:tabs>
        <w:jc w:val="both"/>
        <w:rPr>
          <w:rFonts w:ascii="Times New Roman" w:hAnsi="Times New Roman"/>
          <w:szCs w:val="24"/>
          <w:lang w:val="bg-BG"/>
        </w:rPr>
      </w:pPr>
      <w:r w:rsidRPr="0060701A">
        <w:rPr>
          <w:rFonts w:ascii="Times New Roman" w:hAnsi="Times New Roman"/>
          <w:b/>
          <w:szCs w:val="24"/>
          <w:lang w:val="bg-BG"/>
        </w:rPr>
        <w:t>Чл. 1. (1)</w:t>
      </w:r>
      <w:r w:rsidRPr="0060701A">
        <w:rPr>
          <w:rFonts w:ascii="Times New Roman" w:hAnsi="Times New Roman"/>
          <w:szCs w:val="24"/>
          <w:lang w:val="bg-BG"/>
        </w:rPr>
        <w:t xml:space="preserve"> ВЪЗЛОЖИТЕЛЯТ възлага, а ИЗПЪЛНИТЕЛЯТ приема да изпълни </w:t>
      </w:r>
      <w:r w:rsidRPr="0060701A">
        <w:rPr>
          <w:rFonts w:ascii="Times New Roman" w:hAnsi="Times New Roman"/>
          <w:noProof/>
          <w:szCs w:val="24"/>
          <w:lang w:val="bg-BG"/>
        </w:rPr>
        <w:t xml:space="preserve">обществена поръчка с предмет: </w:t>
      </w:r>
      <w:r w:rsidR="008D479F" w:rsidRPr="0060701A">
        <w:rPr>
          <w:rFonts w:ascii="Times New Roman" w:hAnsi="Times New Roman"/>
          <w:b/>
          <w:szCs w:val="24"/>
          <w:lang w:val="bg-BG"/>
        </w:rPr>
        <w:t>„</w:t>
      </w:r>
      <w:r w:rsidR="008D479F" w:rsidRPr="0060701A">
        <w:rPr>
          <w:rFonts w:ascii="Times New Roman" w:hAnsi="Times New Roman"/>
          <w:b/>
          <w:bCs/>
          <w:i/>
          <w:iCs/>
          <w:color w:val="000000"/>
          <w:szCs w:val="24"/>
          <w:shd w:val="clear" w:color="auto" w:fill="FFFFFF"/>
          <w:lang w:val="bg-BG"/>
        </w:rPr>
        <w:t xml:space="preserve">Ремонти на общинска улична и пътна мрежа на територията на </w:t>
      </w:r>
      <w:r w:rsidR="008D479F" w:rsidRPr="0060701A">
        <w:rPr>
          <w:rFonts w:ascii="Times New Roman" w:hAnsi="Times New Roman"/>
          <w:b/>
          <w:bCs/>
          <w:i/>
          <w:iCs/>
          <w:color w:val="000000"/>
          <w:szCs w:val="24"/>
          <w:shd w:val="clear" w:color="auto" w:fill="FFFFFF"/>
          <w:lang w:val="bg-BG"/>
        </w:rPr>
        <w:lastRenderedPageBreak/>
        <w:t xml:space="preserve">Община Гурково по обособени позиции“, за обособена позиция № …………………./посочва се обособената позиция/, </w:t>
      </w:r>
      <w:r w:rsidRPr="0060701A">
        <w:rPr>
          <w:rFonts w:ascii="Times New Roman" w:hAnsi="Times New Roman"/>
          <w:szCs w:val="24"/>
          <w:lang w:val="bg-BG"/>
        </w:rPr>
        <w:t>съгласно Техническата спецификация – Приложение № 1 и Предложението за изпълнение на поръчката – Приложение № 2, които съставляват неразделна част от договора.</w:t>
      </w:r>
    </w:p>
    <w:p w14:paraId="53B535B4" w14:textId="3C4B6CBF"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(2)</w:t>
      </w:r>
      <w:r w:rsidRPr="0060701A">
        <w:rPr>
          <w:rFonts w:ascii="Times New Roman" w:hAnsi="Times New Roman"/>
          <w:szCs w:val="24"/>
          <w:lang w:val="bg-BG"/>
        </w:rPr>
        <w:t xml:space="preserve"> Дейностите по строително-ремонтни работи по ал. 1 се заплащат съгласно Количествено-стойностна сметка, съдържащи единични цени за всеки вид работа или дейност. Количествено-стойностната сметка е неразделна част от Ценовото предложение на Изпълнителя – Приложение № 3.</w:t>
      </w:r>
      <w:bookmarkStart w:id="173" w:name="_bookmark2"/>
      <w:bookmarkEnd w:id="173"/>
    </w:p>
    <w:p w14:paraId="69DA17F9"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 xml:space="preserve">Чл. 2.  (1) </w:t>
      </w:r>
      <w:r w:rsidRPr="0060701A">
        <w:rPr>
          <w:rFonts w:ascii="Times New Roman" w:hAnsi="Times New Roman"/>
          <w:szCs w:val="24"/>
          <w:lang w:val="bg-BG"/>
        </w:rPr>
        <w:t>В срок до 3</w:t>
      </w:r>
      <w:r w:rsidRPr="0060701A">
        <w:rPr>
          <w:rFonts w:ascii="Times New Roman" w:hAnsi="Times New Roman"/>
          <w:b/>
          <w:szCs w:val="24"/>
          <w:lang w:val="bg-BG"/>
        </w:rPr>
        <w:t xml:space="preserve"> </w:t>
      </w:r>
      <w:r w:rsidRPr="0060701A">
        <w:rPr>
          <w:rFonts w:ascii="Times New Roman" w:hAnsi="Times New Roman"/>
          <w:szCs w:val="24"/>
          <w:lang w:val="bg-BG"/>
        </w:rPr>
        <w:t>(</w:t>
      </w:r>
      <w:r w:rsidRPr="0060701A">
        <w:rPr>
          <w:rFonts w:ascii="Times New Roman" w:hAnsi="Times New Roman"/>
          <w:i/>
          <w:szCs w:val="24"/>
          <w:lang w:val="bg-BG"/>
        </w:rPr>
        <w:t>три</w:t>
      </w:r>
      <w:r w:rsidRPr="0060701A">
        <w:rPr>
          <w:rFonts w:ascii="Times New Roman" w:hAnsi="Times New Roman"/>
          <w:szCs w:val="24"/>
          <w:lang w:val="bg-BG"/>
        </w:rPr>
        <w:t>)</w:t>
      </w:r>
      <w:r w:rsidRPr="0060701A">
        <w:rPr>
          <w:rFonts w:ascii="Times New Roman" w:hAnsi="Times New Roman"/>
          <w:b/>
          <w:szCs w:val="24"/>
          <w:lang w:val="bg-BG"/>
        </w:rPr>
        <w:t xml:space="preserve"> </w:t>
      </w:r>
      <w:r w:rsidRPr="0060701A">
        <w:rPr>
          <w:rFonts w:ascii="Times New Roman" w:hAnsi="Times New Roman"/>
          <w:szCs w:val="24"/>
          <w:lang w:val="bg-BG"/>
        </w:rPr>
        <w:t>дни от датата на сключване на договора, но най-късно</w:t>
      </w:r>
      <w:r w:rsidRPr="0060701A">
        <w:rPr>
          <w:rFonts w:ascii="Times New Roman" w:hAnsi="Times New Roman"/>
          <w:b/>
          <w:szCs w:val="24"/>
          <w:lang w:val="bg-BG"/>
        </w:rPr>
        <w:t xml:space="preserve"> </w:t>
      </w:r>
      <w:r w:rsidRPr="0060701A">
        <w:rPr>
          <w:rFonts w:ascii="Times New Roman" w:hAnsi="Times New Roman"/>
          <w:szCs w:val="24"/>
          <w:lang w:val="bg-BG"/>
        </w:rPr>
        <w:t xml:space="preserve">преди започване на неговото изпълнение,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уведомява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за името, данните за контакт и представителите на подизпълнителите, посочени в офертата</w:t>
      </w:r>
      <w:bookmarkStart w:id="174" w:name="page3"/>
      <w:bookmarkEnd w:id="174"/>
      <w:r w:rsidRPr="0060701A">
        <w:rPr>
          <w:rFonts w:ascii="Times New Roman" w:hAnsi="Times New Roman"/>
          <w:szCs w:val="24"/>
          <w:lang w:val="bg-BG"/>
        </w:rPr>
        <w:t xml:space="preserve">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уведомява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за всякакви промени в предоставената информация в хода на изпълнението на договора в срок до 3 (</w:t>
      </w:r>
      <w:r w:rsidRPr="0060701A">
        <w:rPr>
          <w:rFonts w:ascii="Times New Roman" w:hAnsi="Times New Roman"/>
          <w:i/>
          <w:szCs w:val="24"/>
          <w:lang w:val="bg-BG"/>
        </w:rPr>
        <w:t>три</w:t>
      </w:r>
      <w:r w:rsidRPr="0060701A">
        <w:rPr>
          <w:rFonts w:ascii="Times New Roman" w:hAnsi="Times New Roman"/>
          <w:szCs w:val="24"/>
          <w:lang w:val="bg-BG"/>
        </w:rPr>
        <w:t>) дни от настъпване на съответното обстоятелство. (</w:t>
      </w:r>
      <w:r w:rsidRPr="0060701A">
        <w:rPr>
          <w:rFonts w:ascii="Times New Roman" w:hAnsi="Times New Roman"/>
          <w:i/>
          <w:szCs w:val="24"/>
          <w:lang w:val="bg-BG"/>
        </w:rPr>
        <w:t>ако е приложимо</w:t>
      </w:r>
      <w:r w:rsidRPr="0060701A">
        <w:rPr>
          <w:rFonts w:ascii="Times New Roman" w:hAnsi="Times New Roman"/>
          <w:szCs w:val="24"/>
          <w:lang w:val="bg-BG"/>
        </w:rPr>
        <w:t>)</w:t>
      </w:r>
    </w:p>
    <w:p w14:paraId="6ED6A6A3" w14:textId="77777777" w:rsidR="00D3068B" w:rsidRPr="0060701A" w:rsidRDefault="00D3068B" w:rsidP="00D3068B">
      <w:pPr>
        <w:shd w:val="clear" w:color="auto" w:fill="FEFEFE"/>
        <w:spacing w:line="276" w:lineRule="auto"/>
        <w:jc w:val="both"/>
        <w:rPr>
          <w:rFonts w:ascii="Times New Roman" w:hAnsi="Times New Roman"/>
          <w:color w:val="000000"/>
          <w:szCs w:val="24"/>
          <w:lang w:val="bg-BG" w:eastAsia="bg-BG"/>
        </w:rPr>
      </w:pPr>
      <w:r w:rsidRPr="0060701A">
        <w:rPr>
          <w:rFonts w:ascii="Times New Roman" w:hAnsi="Times New Roman"/>
          <w:b/>
          <w:szCs w:val="24"/>
          <w:lang w:val="bg-BG"/>
        </w:rPr>
        <w:t xml:space="preserve"> </w:t>
      </w:r>
      <w:r w:rsidRPr="0060701A">
        <w:rPr>
          <w:rFonts w:ascii="Times New Roman" w:hAnsi="Times New Roman"/>
          <w:b/>
          <w:szCs w:val="24"/>
          <w:lang w:val="bg-BG"/>
        </w:rPr>
        <w:tab/>
        <w:t xml:space="preserve">(2) </w:t>
      </w:r>
      <w:r w:rsidRPr="0060701A">
        <w:rPr>
          <w:rFonts w:ascii="Times New Roman" w:hAnsi="Times New Roman"/>
          <w:color w:val="000000"/>
          <w:szCs w:val="24"/>
          <w:lang w:val="bg-BG" w:eastAsia="bg-BG"/>
        </w:rPr>
        <w:t>Замяна или включване на подизпълнител по време на изпълнение на договора за обществена поръчка се допуска при необходимост, ако са изпълнени едновременно следните условия:</w:t>
      </w:r>
    </w:p>
    <w:p w14:paraId="3BC3ACBB" w14:textId="77777777" w:rsidR="00D3068B" w:rsidRPr="0060701A" w:rsidRDefault="00D3068B" w:rsidP="00D3068B">
      <w:pPr>
        <w:shd w:val="clear" w:color="auto" w:fill="FEFEFE"/>
        <w:spacing w:line="276" w:lineRule="auto"/>
        <w:jc w:val="both"/>
        <w:rPr>
          <w:rFonts w:ascii="Times New Roman" w:hAnsi="Times New Roman"/>
          <w:color w:val="000000"/>
          <w:szCs w:val="24"/>
          <w:lang w:val="bg-BG" w:eastAsia="bg-BG"/>
        </w:rPr>
      </w:pPr>
      <w:r w:rsidRPr="0060701A">
        <w:rPr>
          <w:rFonts w:ascii="Times New Roman" w:hAnsi="Times New Roman"/>
          <w:color w:val="000000"/>
          <w:szCs w:val="24"/>
          <w:lang w:val="bg-BG" w:eastAsia="bg-BG"/>
        </w:rPr>
        <w:t>1. за новия подизпълнител не са налице основанията за отстраняване в процедурата;</w:t>
      </w:r>
    </w:p>
    <w:p w14:paraId="5CC662F7" w14:textId="77777777" w:rsidR="00D3068B" w:rsidRPr="0060701A" w:rsidRDefault="00D3068B" w:rsidP="00D3068B">
      <w:pPr>
        <w:shd w:val="clear" w:color="auto" w:fill="FEFEFE"/>
        <w:spacing w:line="276" w:lineRule="auto"/>
        <w:jc w:val="both"/>
        <w:rPr>
          <w:rFonts w:ascii="Times New Roman" w:hAnsi="Times New Roman"/>
          <w:color w:val="000000"/>
          <w:szCs w:val="24"/>
          <w:lang w:val="bg-BG" w:eastAsia="bg-BG"/>
        </w:rPr>
      </w:pPr>
      <w:r w:rsidRPr="0060701A">
        <w:rPr>
          <w:rFonts w:ascii="Times New Roman" w:hAnsi="Times New Roman"/>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r w:rsidRPr="0060701A">
        <w:rPr>
          <w:rFonts w:ascii="Times New Roman" w:hAnsi="Times New Roman"/>
          <w:szCs w:val="24"/>
          <w:lang w:val="bg-BG"/>
        </w:rPr>
        <w:t>(</w:t>
      </w:r>
      <w:r w:rsidRPr="0060701A">
        <w:rPr>
          <w:rFonts w:ascii="Times New Roman" w:hAnsi="Times New Roman"/>
          <w:i/>
          <w:szCs w:val="24"/>
          <w:lang w:val="bg-BG"/>
        </w:rPr>
        <w:t>ако е приложимо</w:t>
      </w:r>
      <w:r w:rsidRPr="0060701A">
        <w:rPr>
          <w:rFonts w:ascii="Times New Roman" w:hAnsi="Times New Roman"/>
          <w:szCs w:val="24"/>
          <w:lang w:val="bg-BG"/>
        </w:rPr>
        <w:t>)</w:t>
      </w:r>
    </w:p>
    <w:p w14:paraId="41CF8030" w14:textId="77777777" w:rsidR="00D3068B" w:rsidRPr="0060701A" w:rsidRDefault="00D3068B" w:rsidP="00867942">
      <w:pPr>
        <w:numPr>
          <w:ilvl w:val="0"/>
          <w:numId w:val="51"/>
        </w:numPr>
        <w:tabs>
          <w:tab w:val="left" w:pos="918"/>
        </w:tabs>
        <w:spacing w:line="276" w:lineRule="auto"/>
        <w:ind w:firstLine="565"/>
        <w:jc w:val="both"/>
        <w:rPr>
          <w:rFonts w:ascii="Times New Roman" w:hAnsi="Times New Roman"/>
          <w:b/>
          <w:szCs w:val="24"/>
          <w:lang w:val="bg-BG"/>
        </w:rPr>
      </w:pPr>
      <w:r w:rsidRPr="0060701A">
        <w:rPr>
          <w:rFonts w:ascii="Times New Roman" w:hAnsi="Times New Roman"/>
          <w:color w:val="000000"/>
          <w:szCs w:val="24"/>
          <w:shd w:val="clear" w:color="auto" w:fill="FEFEFE"/>
          <w:lang w:val="bg-BG"/>
        </w:rPr>
        <w:t xml:space="preserve">При замяна или включване на подизпълнител </w:t>
      </w:r>
      <w:r w:rsidRPr="0060701A">
        <w:rPr>
          <w:rFonts w:ascii="Times New Roman" w:hAnsi="Times New Roman"/>
          <w:b/>
          <w:color w:val="000000"/>
          <w:szCs w:val="24"/>
          <w:shd w:val="clear" w:color="auto" w:fill="FEFEFE"/>
          <w:lang w:val="bg-BG"/>
        </w:rPr>
        <w:t>ИЗПЪЛНИТЕЛЯТ</w:t>
      </w:r>
      <w:r w:rsidRPr="0060701A">
        <w:rPr>
          <w:rFonts w:ascii="Times New Roman" w:hAnsi="Times New Roman"/>
          <w:color w:val="000000"/>
          <w:szCs w:val="24"/>
          <w:shd w:val="clear" w:color="auto" w:fill="FEFEFE"/>
          <w:lang w:val="bg-BG"/>
        </w:rPr>
        <w:t xml:space="preserve"> представя на </w:t>
      </w:r>
      <w:r w:rsidRPr="0060701A">
        <w:rPr>
          <w:rFonts w:ascii="Times New Roman" w:hAnsi="Times New Roman"/>
          <w:b/>
          <w:color w:val="000000"/>
          <w:szCs w:val="24"/>
          <w:shd w:val="clear" w:color="auto" w:fill="FEFEFE"/>
          <w:lang w:val="bg-BG"/>
        </w:rPr>
        <w:t>ВЪЗЛОЖИТЕЛЯ</w:t>
      </w:r>
      <w:r w:rsidRPr="0060701A">
        <w:rPr>
          <w:rFonts w:ascii="Times New Roman" w:hAnsi="Times New Roman"/>
          <w:color w:val="000000"/>
          <w:szCs w:val="24"/>
          <w:shd w:val="clear" w:color="auto" w:fill="FEFEFE"/>
          <w:lang w:val="bg-BG"/>
        </w:rPr>
        <w:t xml:space="preserve"> копие на договора с новия подизпълнител заедно с всички документи, които доказват изпълнението на условията по ал.2 от настоящият договор, в срок до три дни от неговото сключване.</w:t>
      </w:r>
    </w:p>
    <w:p w14:paraId="50757ED6" w14:textId="77777777" w:rsidR="00D3068B" w:rsidRPr="0060701A" w:rsidRDefault="00D3068B" w:rsidP="00D3068B">
      <w:pPr>
        <w:tabs>
          <w:tab w:val="left" w:pos="921"/>
        </w:tabs>
        <w:spacing w:line="276" w:lineRule="auto"/>
        <w:jc w:val="both"/>
        <w:rPr>
          <w:rFonts w:ascii="Times New Roman" w:hAnsi="Times New Roman"/>
          <w:b/>
          <w:szCs w:val="24"/>
          <w:lang w:val="bg-BG"/>
        </w:rPr>
      </w:pPr>
      <w:r w:rsidRPr="0060701A">
        <w:rPr>
          <w:rFonts w:ascii="Times New Roman" w:hAnsi="Times New Roman"/>
          <w:b/>
          <w:szCs w:val="24"/>
          <w:lang w:val="bg-BG"/>
        </w:rPr>
        <w:tab/>
        <w:t xml:space="preserve">Чл.3. </w:t>
      </w:r>
      <w:r w:rsidRPr="0060701A">
        <w:rPr>
          <w:rFonts w:ascii="Times New Roman" w:hAnsi="Times New Roman"/>
          <w:szCs w:val="24"/>
          <w:lang w:val="bg-BG"/>
        </w:rPr>
        <w:t>Техническата спецификация към настоящата обществена поръчка, както и</w:t>
      </w:r>
      <w:r w:rsidRPr="0060701A">
        <w:rPr>
          <w:rFonts w:ascii="Times New Roman" w:hAnsi="Times New Roman"/>
          <w:b/>
          <w:szCs w:val="24"/>
          <w:lang w:val="bg-BG"/>
        </w:rPr>
        <w:t xml:space="preserve">  </w:t>
      </w:r>
      <w:r w:rsidRPr="0060701A">
        <w:rPr>
          <w:rFonts w:ascii="Times New Roman" w:hAnsi="Times New Roman"/>
          <w:szCs w:val="24"/>
          <w:lang w:val="bg-BG"/>
        </w:rPr>
        <w:t xml:space="preserve">Техническото предложение и Ценовото предложение, в т.ч. Количествено – стойностната сметка, подадени от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в процедурата за възлагане на обществената поръчка, съставляващи съответно Приложение №1, №2 и №3, представляват неразделна част от този договор.</w:t>
      </w:r>
      <w:r w:rsidRPr="0060701A">
        <w:rPr>
          <w:rFonts w:ascii="Times New Roman" w:hAnsi="Times New Roman"/>
          <w:b/>
          <w:szCs w:val="24"/>
          <w:lang w:val="bg-BG"/>
        </w:rPr>
        <w:t xml:space="preserve"> </w:t>
      </w:r>
    </w:p>
    <w:p w14:paraId="468FC9EF" w14:textId="77777777" w:rsidR="00D3068B" w:rsidRPr="0060701A" w:rsidRDefault="00D3068B" w:rsidP="00D3068B">
      <w:pPr>
        <w:tabs>
          <w:tab w:val="left" w:pos="921"/>
        </w:tabs>
        <w:spacing w:line="276" w:lineRule="auto"/>
        <w:jc w:val="both"/>
        <w:rPr>
          <w:rFonts w:ascii="Times New Roman" w:hAnsi="Times New Roman"/>
          <w:b/>
          <w:szCs w:val="24"/>
          <w:lang w:val="bg-BG"/>
        </w:rPr>
      </w:pPr>
      <w:r w:rsidRPr="0060701A">
        <w:rPr>
          <w:rFonts w:ascii="Times New Roman" w:hAnsi="Times New Roman"/>
          <w:b/>
          <w:szCs w:val="24"/>
          <w:lang w:val="bg-BG"/>
        </w:rPr>
        <w:tab/>
      </w:r>
    </w:p>
    <w:p w14:paraId="1542A8C6" w14:textId="77777777" w:rsidR="00D3068B" w:rsidRPr="0060701A" w:rsidRDefault="00D3068B" w:rsidP="00D3068B">
      <w:pPr>
        <w:pStyle w:val="BodyText"/>
        <w:spacing w:after="0" w:line="276" w:lineRule="auto"/>
        <w:ind w:right="162" w:firstLine="851"/>
        <w:rPr>
          <w:rFonts w:ascii="Times New Roman" w:hAnsi="Times New Roman"/>
          <w:b/>
          <w:szCs w:val="24"/>
        </w:rPr>
      </w:pPr>
      <w:r w:rsidRPr="0060701A">
        <w:rPr>
          <w:rFonts w:ascii="Times New Roman" w:hAnsi="Times New Roman"/>
          <w:b/>
          <w:szCs w:val="24"/>
        </w:rPr>
        <w:t>ІІІ. СРОК  И МЯСТО НА ИЗПЪЛНЕНИЕ НА ДОГОВОРА.</w:t>
      </w:r>
    </w:p>
    <w:p w14:paraId="39516A54" w14:textId="77777777" w:rsidR="00D3068B" w:rsidRPr="0060701A" w:rsidRDefault="00D3068B" w:rsidP="00D3068B">
      <w:pPr>
        <w:pStyle w:val="BodyText"/>
        <w:spacing w:after="0" w:line="276" w:lineRule="auto"/>
        <w:ind w:right="162" w:firstLine="851"/>
        <w:rPr>
          <w:rFonts w:ascii="Times New Roman" w:hAnsi="Times New Roman"/>
          <w:b/>
          <w:szCs w:val="24"/>
        </w:rPr>
      </w:pPr>
    </w:p>
    <w:p w14:paraId="0368ED6A" w14:textId="5C634FF8"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4. (1) </w:t>
      </w:r>
      <w:r w:rsidRPr="0060701A">
        <w:rPr>
          <w:rFonts w:ascii="Times New Roman" w:hAnsi="Times New Roman"/>
          <w:szCs w:val="24"/>
          <w:lang w:val="bg-BG"/>
        </w:rPr>
        <w:t xml:space="preserve">Настоящият договор влиза в сила от датата на подписването му и е със срок на действие </w:t>
      </w:r>
      <w:r w:rsidRPr="0060701A">
        <w:rPr>
          <w:rFonts w:ascii="Times New Roman" w:hAnsi="Times New Roman"/>
          <w:b/>
          <w:szCs w:val="24"/>
          <w:lang w:val="bg-BG"/>
        </w:rPr>
        <w:t>36 /тридесет и шест/ месеца</w:t>
      </w:r>
      <w:r w:rsidRPr="0060701A">
        <w:rPr>
          <w:rFonts w:ascii="Times New Roman" w:hAnsi="Times New Roman"/>
          <w:szCs w:val="24"/>
          <w:lang w:val="bg-BG"/>
        </w:rPr>
        <w:t xml:space="preserve"> </w:t>
      </w:r>
      <w:r w:rsidRPr="0060701A">
        <w:rPr>
          <w:rFonts w:ascii="Times New Roman" w:hAnsi="Times New Roman"/>
          <w:b/>
          <w:szCs w:val="24"/>
          <w:lang w:val="bg-BG"/>
        </w:rPr>
        <w:t>или до достигане на максималната му прогнозна стойност по чл. 4, ал. 1 от договора</w:t>
      </w:r>
      <w:r w:rsidRPr="0060701A">
        <w:rPr>
          <w:rFonts w:ascii="Times New Roman" w:hAnsi="Times New Roman"/>
          <w:szCs w:val="24"/>
          <w:lang w:val="bg-BG"/>
        </w:rPr>
        <w:t>, което от двете събития настъпи първо.</w:t>
      </w:r>
    </w:p>
    <w:p w14:paraId="6B68A743"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(2) </w:t>
      </w:r>
      <w:r w:rsidRPr="0060701A">
        <w:rPr>
          <w:rFonts w:ascii="Times New Roman" w:hAnsi="Times New Roman"/>
          <w:szCs w:val="24"/>
          <w:lang w:val="bg-BG"/>
        </w:rPr>
        <w:t xml:space="preserve">Срокът за изпълнение на всяка конкретна заявка за изпълнение на строително-ремонтни дейности се определя от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с възлагателно писмо, като при всяко отделно възлагане ще се съобразява обема на заявката, а именно дължината и състоянието на участъка, спецификата на дейностите и други релевантни обстоятелства за изпълнението на възложените дейности за конкретния</w:t>
      </w:r>
      <w:r w:rsidRPr="0060701A">
        <w:rPr>
          <w:rFonts w:ascii="Times New Roman" w:hAnsi="Times New Roman"/>
          <w:spacing w:val="-3"/>
          <w:szCs w:val="24"/>
          <w:lang w:val="bg-BG"/>
        </w:rPr>
        <w:t xml:space="preserve"> </w:t>
      </w:r>
      <w:r w:rsidRPr="0060701A">
        <w:rPr>
          <w:rFonts w:ascii="Times New Roman" w:hAnsi="Times New Roman"/>
          <w:szCs w:val="24"/>
          <w:lang w:val="bg-BG"/>
        </w:rPr>
        <w:t>случай.</w:t>
      </w:r>
    </w:p>
    <w:p w14:paraId="28E5B88B" w14:textId="4206ABA5" w:rsidR="00D3068B" w:rsidRPr="0060701A" w:rsidRDefault="00D3068B" w:rsidP="00D3068B">
      <w:pPr>
        <w:pStyle w:val="10"/>
        <w:shd w:val="clear" w:color="auto" w:fill="auto"/>
        <w:tabs>
          <w:tab w:val="left" w:pos="-1134"/>
        </w:tabs>
        <w:spacing w:before="0" w:after="0" w:line="276" w:lineRule="auto"/>
        <w:ind w:firstLine="567"/>
        <w:jc w:val="both"/>
        <w:rPr>
          <w:rFonts w:ascii="Times New Roman" w:hAnsi="Times New Roman" w:cs="Times New Roman"/>
          <w:lang w:val="bg-BG"/>
        </w:rPr>
      </w:pPr>
      <w:r w:rsidRPr="0060701A">
        <w:rPr>
          <w:rFonts w:ascii="Times New Roman" w:hAnsi="Times New Roman" w:cs="Times New Roman"/>
          <w:b/>
          <w:lang w:val="bg-BG"/>
        </w:rPr>
        <w:t>(3)</w:t>
      </w:r>
      <w:r w:rsidRPr="0060701A">
        <w:rPr>
          <w:rFonts w:ascii="Times New Roman" w:hAnsi="Times New Roman" w:cs="Times New Roman"/>
          <w:lang w:val="bg-BG"/>
        </w:rPr>
        <w:t xml:space="preserve"> Срокът за изпълнение на всяка конкретна заявка започва да тече </w:t>
      </w:r>
      <w:r w:rsidRPr="0060701A">
        <w:rPr>
          <w:rFonts w:ascii="Times New Roman" w:hAnsi="Times New Roman" w:cs="Times New Roman"/>
          <w:spacing w:val="2"/>
          <w:lang w:val="bg-BG"/>
        </w:rPr>
        <w:t xml:space="preserve">от </w:t>
      </w:r>
      <w:r w:rsidRPr="0060701A">
        <w:rPr>
          <w:rFonts w:ascii="Times New Roman" w:hAnsi="Times New Roman" w:cs="Times New Roman"/>
          <w:lang w:val="bg-BG"/>
        </w:rPr>
        <w:t xml:space="preserve">деня следващ получаване на възлагателно писмо от страна на </w:t>
      </w:r>
      <w:r w:rsidRPr="0060701A">
        <w:rPr>
          <w:rFonts w:ascii="Times New Roman" w:hAnsi="Times New Roman" w:cs="Times New Roman"/>
          <w:b/>
          <w:lang w:val="bg-BG"/>
        </w:rPr>
        <w:t>ВЪЗЛОЖИТЕЛЯ</w:t>
      </w:r>
      <w:r w:rsidRPr="0060701A">
        <w:rPr>
          <w:rFonts w:ascii="Times New Roman" w:hAnsi="Times New Roman" w:cs="Times New Roman"/>
          <w:lang w:val="bg-BG"/>
        </w:rPr>
        <w:t>. За приключване изпълнението на дейностите по конкретната заявка, Изпълнителят ще уведомява писмено Възложителя. Уведомлението по предходното изречение не е равнозначно на приемане на извършените дейности от страна на Възложителя по конкретното възлагане. За приемането на извършените дейности ще се съставя приемо-предавателен протокол между страните по договора или упълномощени от тях лица.</w:t>
      </w:r>
    </w:p>
    <w:p w14:paraId="0FE56213" w14:textId="771B6675"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lastRenderedPageBreak/>
        <w:t xml:space="preserve">Чл. 5. </w:t>
      </w:r>
      <w:r w:rsidRPr="0060701A">
        <w:rPr>
          <w:rFonts w:ascii="Times New Roman" w:hAnsi="Times New Roman"/>
          <w:szCs w:val="24"/>
          <w:lang w:val="bg-BG"/>
        </w:rPr>
        <w:t>Мястото на изпълнение на договора е на територията на гр. Гурково и община Гурково, област Стара Загора.</w:t>
      </w:r>
    </w:p>
    <w:p w14:paraId="6DF02181" w14:textId="77777777" w:rsidR="00D3068B" w:rsidRPr="0060701A" w:rsidRDefault="00D3068B" w:rsidP="00D3068B">
      <w:pPr>
        <w:pStyle w:val="BodyText"/>
        <w:spacing w:after="0" w:line="276" w:lineRule="auto"/>
        <w:ind w:right="162"/>
        <w:rPr>
          <w:rFonts w:ascii="Times New Roman" w:hAnsi="Times New Roman"/>
          <w:b/>
          <w:szCs w:val="24"/>
        </w:rPr>
      </w:pPr>
    </w:p>
    <w:p w14:paraId="30425151" w14:textId="77777777" w:rsidR="00D3068B" w:rsidRPr="0060701A" w:rsidRDefault="00D3068B" w:rsidP="00D3068B">
      <w:pPr>
        <w:pStyle w:val="BodyText"/>
        <w:spacing w:after="0" w:line="276" w:lineRule="auto"/>
        <w:ind w:right="162" w:firstLine="851"/>
        <w:rPr>
          <w:rFonts w:ascii="Times New Roman" w:hAnsi="Times New Roman"/>
          <w:b/>
          <w:szCs w:val="24"/>
        </w:rPr>
      </w:pPr>
      <w:r w:rsidRPr="0060701A">
        <w:rPr>
          <w:rFonts w:ascii="Times New Roman" w:hAnsi="Times New Roman"/>
          <w:b/>
          <w:szCs w:val="24"/>
        </w:rPr>
        <w:t>ІV. ВЪЗЛАГАНЕ НА ДЕЙНОСТИТЕ ПО ДОГОВОРА.</w:t>
      </w:r>
    </w:p>
    <w:p w14:paraId="7B366936" w14:textId="77777777" w:rsidR="00D3068B" w:rsidRPr="0060701A" w:rsidRDefault="00D3068B" w:rsidP="00D3068B">
      <w:pPr>
        <w:pStyle w:val="BodyText"/>
        <w:spacing w:after="0" w:line="276" w:lineRule="auto"/>
        <w:ind w:right="162" w:firstLine="851"/>
        <w:rPr>
          <w:rFonts w:ascii="Times New Roman" w:hAnsi="Times New Roman"/>
          <w:b/>
          <w:szCs w:val="24"/>
        </w:rPr>
      </w:pPr>
    </w:p>
    <w:p w14:paraId="716F462F" w14:textId="77777777" w:rsidR="00D3068B" w:rsidRPr="0060701A" w:rsidRDefault="00D3068B" w:rsidP="00D3068B">
      <w:pPr>
        <w:spacing w:line="276" w:lineRule="auto"/>
        <w:ind w:right="161" w:firstLine="720"/>
        <w:jc w:val="both"/>
        <w:rPr>
          <w:rFonts w:ascii="Times New Roman" w:hAnsi="Times New Roman"/>
          <w:szCs w:val="24"/>
          <w:lang w:val="bg-BG"/>
        </w:rPr>
      </w:pPr>
      <w:r w:rsidRPr="0060701A">
        <w:rPr>
          <w:rFonts w:ascii="Times New Roman" w:hAnsi="Times New Roman"/>
          <w:b/>
          <w:szCs w:val="24"/>
          <w:lang w:val="bg-BG"/>
        </w:rPr>
        <w:t xml:space="preserve">Чл. 6. </w:t>
      </w:r>
      <w:r w:rsidRPr="0060701A">
        <w:rPr>
          <w:rFonts w:ascii="Times New Roman" w:hAnsi="Times New Roman"/>
          <w:szCs w:val="24"/>
          <w:lang w:val="bg-BG"/>
        </w:rPr>
        <w:t>Строително-монтажните и</w:t>
      </w:r>
      <w:r w:rsidRPr="0060701A">
        <w:rPr>
          <w:rFonts w:ascii="Times New Roman" w:hAnsi="Times New Roman"/>
          <w:b/>
          <w:szCs w:val="24"/>
          <w:lang w:val="bg-BG"/>
        </w:rPr>
        <w:t xml:space="preserve"> </w:t>
      </w:r>
      <w:r w:rsidRPr="0060701A">
        <w:rPr>
          <w:rFonts w:ascii="Times New Roman" w:hAnsi="Times New Roman"/>
          <w:szCs w:val="24"/>
          <w:lang w:val="bg-BG"/>
        </w:rPr>
        <w:t xml:space="preserve">Строително-ремонтните дейности се възлагат от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 xml:space="preserve">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с възлагателно писмо, с което се определят конкретните дейности, обема и мястото им на извършване, срок за изпълнение.</w:t>
      </w:r>
    </w:p>
    <w:p w14:paraId="54E465CB" w14:textId="77777777" w:rsidR="00D3068B" w:rsidRPr="0060701A" w:rsidRDefault="00D3068B" w:rsidP="00867942">
      <w:pPr>
        <w:pStyle w:val="Heading110"/>
        <w:numPr>
          <w:ilvl w:val="1"/>
          <w:numId w:val="46"/>
        </w:numPr>
        <w:tabs>
          <w:tab w:val="left" w:pos="3220"/>
        </w:tabs>
        <w:spacing w:line="276" w:lineRule="auto"/>
        <w:ind w:left="3219" w:hanging="293"/>
        <w:jc w:val="both"/>
        <w:rPr>
          <w:lang w:val="bg-BG"/>
        </w:rPr>
      </w:pPr>
      <w:r w:rsidRPr="0060701A">
        <w:rPr>
          <w:lang w:val="bg-BG"/>
        </w:rPr>
        <w:t>ЦЕНИ И НАЧИН НА</w:t>
      </w:r>
      <w:r w:rsidRPr="0060701A">
        <w:rPr>
          <w:spacing w:val="-3"/>
          <w:lang w:val="bg-BG"/>
        </w:rPr>
        <w:t xml:space="preserve"> </w:t>
      </w:r>
      <w:r w:rsidRPr="0060701A">
        <w:rPr>
          <w:lang w:val="bg-BG"/>
        </w:rPr>
        <w:t>ПЛАЩАНЕ.</w:t>
      </w:r>
    </w:p>
    <w:p w14:paraId="59220C2A" w14:textId="77777777" w:rsidR="00D3068B" w:rsidRPr="0060701A" w:rsidRDefault="00D3068B" w:rsidP="00D3068B">
      <w:pPr>
        <w:pStyle w:val="Heading110"/>
        <w:tabs>
          <w:tab w:val="left" w:pos="3220"/>
        </w:tabs>
        <w:spacing w:line="276" w:lineRule="auto"/>
        <w:ind w:left="3219"/>
        <w:jc w:val="both"/>
        <w:rPr>
          <w:lang w:val="bg-BG"/>
        </w:rPr>
      </w:pPr>
    </w:p>
    <w:p w14:paraId="0A3984EC" w14:textId="77777777" w:rsidR="00D3068B" w:rsidRPr="0060701A" w:rsidRDefault="00D3068B" w:rsidP="00D3068B">
      <w:pPr>
        <w:spacing w:line="276" w:lineRule="auto"/>
        <w:ind w:firstLine="720"/>
        <w:jc w:val="both"/>
        <w:rPr>
          <w:rFonts w:ascii="Times New Roman" w:hAnsi="Times New Roman"/>
          <w:b/>
          <w:szCs w:val="24"/>
          <w:lang w:val="bg-BG"/>
        </w:rPr>
      </w:pPr>
      <w:r w:rsidRPr="0060701A">
        <w:rPr>
          <w:rFonts w:ascii="Times New Roman" w:hAnsi="Times New Roman"/>
          <w:b/>
          <w:szCs w:val="24"/>
          <w:lang w:val="bg-BG"/>
        </w:rPr>
        <w:t xml:space="preserve">Чл. 7. (1) </w:t>
      </w:r>
      <w:r w:rsidRPr="0060701A">
        <w:rPr>
          <w:rFonts w:ascii="Times New Roman" w:hAnsi="Times New Roman"/>
          <w:szCs w:val="24"/>
          <w:lang w:val="bg-BG"/>
        </w:rPr>
        <w:t xml:space="preserve">Стойността на договора е в зависимост от възлаганията по чл. 2, ал. 2 от него и действително извършената работа. Общата максимална прогнозна стойност на договора за целия срок е </w:t>
      </w:r>
      <w:r w:rsidRPr="0060701A">
        <w:rPr>
          <w:rFonts w:ascii="Times New Roman" w:hAnsi="Times New Roman"/>
          <w:b/>
          <w:szCs w:val="24"/>
          <w:lang w:val="bg-BG"/>
        </w:rPr>
        <w:t>до 2 500 000,00 лв. (два милиона и петстотин хиляди лева)</w:t>
      </w:r>
      <w:r w:rsidRPr="0060701A">
        <w:rPr>
          <w:rFonts w:ascii="Times New Roman" w:hAnsi="Times New Roman"/>
          <w:szCs w:val="24"/>
          <w:lang w:val="bg-BG"/>
        </w:rPr>
        <w:t xml:space="preserve"> </w:t>
      </w:r>
      <w:r w:rsidRPr="0060701A">
        <w:rPr>
          <w:rFonts w:ascii="Times New Roman" w:hAnsi="Times New Roman"/>
          <w:b/>
          <w:szCs w:val="24"/>
          <w:lang w:val="bg-BG"/>
        </w:rPr>
        <w:t>без включен ДДС.</w:t>
      </w:r>
    </w:p>
    <w:p w14:paraId="5BAD0728"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(2) ВЪЗЛОЖИТЕЛЯТ </w:t>
      </w:r>
      <w:r w:rsidRPr="0060701A">
        <w:rPr>
          <w:rFonts w:ascii="Times New Roman" w:hAnsi="Times New Roman"/>
          <w:szCs w:val="24"/>
          <w:lang w:val="bg-BG"/>
        </w:rPr>
        <w:t>заплаща действително извършените и приети СМР и ССР в 30- дневен срок, считано от представяне на издадена данъчна фактура и въз основа на двустранен приемо-предавателен протокол, подписан от представители на двете страни за действително извършените и приети СМР и ССР по всяка заявка за конкретен случай на възлагане.</w:t>
      </w:r>
    </w:p>
    <w:p w14:paraId="17F876EE"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8. (1) </w:t>
      </w:r>
      <w:r w:rsidRPr="0060701A">
        <w:rPr>
          <w:rFonts w:ascii="Times New Roman" w:hAnsi="Times New Roman"/>
          <w:szCs w:val="24"/>
          <w:lang w:val="bg-BG"/>
        </w:rPr>
        <w:t>Цената се заплаща за количество на действително извършени и приети видове и обем работи, въз основа на договорените единични цени, съгласно Ценово предложение – Приложение № 3, което е неразделна част от Договора.</w:t>
      </w:r>
    </w:p>
    <w:p w14:paraId="31F7436E"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(2)</w:t>
      </w:r>
      <w:r w:rsidRPr="0060701A">
        <w:rPr>
          <w:rFonts w:ascii="Times New Roman" w:hAnsi="Times New Roman"/>
          <w:szCs w:val="24"/>
          <w:lang w:val="bg-BG"/>
        </w:rPr>
        <w:t xml:space="preserve"> Единичните цени в КСС към Ценовото предложение на Изпълнителя не подлежат на промяна по време на действие на договора, освен в предвидените в закона</w:t>
      </w:r>
      <w:r w:rsidRPr="0060701A">
        <w:rPr>
          <w:rFonts w:ascii="Times New Roman" w:hAnsi="Times New Roman"/>
          <w:spacing w:val="-21"/>
          <w:szCs w:val="24"/>
          <w:lang w:val="bg-BG"/>
        </w:rPr>
        <w:t xml:space="preserve"> </w:t>
      </w:r>
      <w:r w:rsidRPr="0060701A">
        <w:rPr>
          <w:rFonts w:ascii="Times New Roman" w:hAnsi="Times New Roman"/>
          <w:szCs w:val="24"/>
          <w:lang w:val="bg-BG"/>
        </w:rPr>
        <w:t>случаи.</w:t>
      </w:r>
    </w:p>
    <w:p w14:paraId="75E2AAEC"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(3)</w:t>
      </w:r>
      <w:r w:rsidRPr="0060701A">
        <w:rPr>
          <w:rFonts w:ascii="Times New Roman" w:hAnsi="Times New Roman"/>
          <w:szCs w:val="24"/>
          <w:lang w:val="bg-BG"/>
        </w:rPr>
        <w:t xml:space="preserve"> Допълнително възникнали и възложени нови видове СРР, извън предложението на Изпълнителя и Спецификацията на Възложителя, се разплащат по предварително одобрени от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анализни цени, формирани при следните елементи на</w:t>
      </w:r>
      <w:r w:rsidRPr="0060701A">
        <w:rPr>
          <w:rFonts w:ascii="Times New Roman" w:hAnsi="Times New Roman"/>
          <w:spacing w:val="-27"/>
          <w:szCs w:val="24"/>
          <w:lang w:val="bg-BG"/>
        </w:rPr>
        <w:t xml:space="preserve"> </w:t>
      </w:r>
      <w:r w:rsidRPr="0060701A">
        <w:rPr>
          <w:rFonts w:ascii="Times New Roman" w:hAnsi="Times New Roman"/>
          <w:szCs w:val="24"/>
          <w:lang w:val="bg-BG"/>
        </w:rPr>
        <w:t>ценообразуване:</w:t>
      </w:r>
    </w:p>
    <w:p w14:paraId="13C42961" w14:textId="77777777" w:rsidR="00D3068B" w:rsidRPr="0060701A" w:rsidRDefault="00D3068B" w:rsidP="00867942">
      <w:pPr>
        <w:pStyle w:val="ListParagraph"/>
        <w:numPr>
          <w:ilvl w:val="0"/>
          <w:numId w:val="54"/>
        </w:numPr>
        <w:spacing w:line="276" w:lineRule="auto"/>
        <w:jc w:val="both"/>
        <w:outlineLvl w:val="0"/>
        <w:rPr>
          <w:noProof/>
          <w:szCs w:val="24"/>
          <w:lang w:val="bg-BG"/>
        </w:rPr>
      </w:pPr>
      <w:r w:rsidRPr="0060701A">
        <w:rPr>
          <w:szCs w:val="24"/>
          <w:lang w:val="bg-BG"/>
        </w:rPr>
        <w:t>Средна часова ставка – …………..лв./ч.ч.</w:t>
      </w:r>
    </w:p>
    <w:p w14:paraId="67743BA3" w14:textId="77777777" w:rsidR="00D3068B" w:rsidRPr="0060701A" w:rsidRDefault="00D3068B" w:rsidP="00867942">
      <w:pPr>
        <w:pStyle w:val="ListParagraph"/>
        <w:numPr>
          <w:ilvl w:val="0"/>
          <w:numId w:val="54"/>
        </w:numPr>
        <w:spacing w:line="276" w:lineRule="auto"/>
        <w:jc w:val="both"/>
        <w:outlineLvl w:val="0"/>
        <w:rPr>
          <w:noProof/>
          <w:szCs w:val="24"/>
          <w:lang w:val="bg-BG"/>
        </w:rPr>
      </w:pPr>
      <w:r w:rsidRPr="0060701A">
        <w:rPr>
          <w:szCs w:val="24"/>
          <w:lang w:val="bg-BG"/>
        </w:rPr>
        <w:t>Допълнителни разходи върху труда – ………….%</w:t>
      </w:r>
    </w:p>
    <w:p w14:paraId="7120CE67" w14:textId="77777777" w:rsidR="00D3068B" w:rsidRPr="0060701A" w:rsidRDefault="00D3068B" w:rsidP="00867942">
      <w:pPr>
        <w:pStyle w:val="ListParagraph"/>
        <w:numPr>
          <w:ilvl w:val="0"/>
          <w:numId w:val="54"/>
        </w:numPr>
        <w:spacing w:line="276" w:lineRule="auto"/>
        <w:jc w:val="both"/>
        <w:outlineLvl w:val="0"/>
        <w:rPr>
          <w:noProof/>
          <w:szCs w:val="24"/>
          <w:lang w:val="bg-BG"/>
        </w:rPr>
      </w:pPr>
      <w:r w:rsidRPr="0060701A">
        <w:rPr>
          <w:szCs w:val="24"/>
          <w:lang w:val="bg-BG"/>
        </w:rPr>
        <w:t>Допълнителни разходи механизация – …………. %</w:t>
      </w:r>
    </w:p>
    <w:p w14:paraId="129B3EBB" w14:textId="77777777" w:rsidR="00D3068B" w:rsidRPr="0060701A" w:rsidRDefault="00D3068B" w:rsidP="00867942">
      <w:pPr>
        <w:pStyle w:val="ListParagraph"/>
        <w:numPr>
          <w:ilvl w:val="0"/>
          <w:numId w:val="54"/>
        </w:numPr>
        <w:spacing w:line="276" w:lineRule="auto"/>
        <w:jc w:val="both"/>
        <w:outlineLvl w:val="0"/>
        <w:rPr>
          <w:noProof/>
          <w:szCs w:val="24"/>
          <w:lang w:val="bg-BG"/>
        </w:rPr>
      </w:pPr>
      <w:r w:rsidRPr="0060701A">
        <w:rPr>
          <w:szCs w:val="24"/>
          <w:lang w:val="bg-BG"/>
        </w:rPr>
        <w:t>Доставно-складови разходи – ………….. %</w:t>
      </w:r>
    </w:p>
    <w:p w14:paraId="68C24268" w14:textId="77777777" w:rsidR="00D3068B" w:rsidRPr="0060701A" w:rsidRDefault="00D3068B" w:rsidP="00867942">
      <w:pPr>
        <w:pStyle w:val="ListParagraph"/>
        <w:numPr>
          <w:ilvl w:val="0"/>
          <w:numId w:val="54"/>
        </w:numPr>
        <w:spacing w:line="276" w:lineRule="auto"/>
        <w:jc w:val="both"/>
        <w:outlineLvl w:val="0"/>
        <w:rPr>
          <w:szCs w:val="24"/>
          <w:lang w:val="bg-BG"/>
        </w:rPr>
      </w:pPr>
      <w:r w:rsidRPr="0060701A">
        <w:rPr>
          <w:szCs w:val="24"/>
          <w:lang w:val="bg-BG"/>
        </w:rPr>
        <w:t>Печалба – ………….. %</w:t>
      </w:r>
    </w:p>
    <w:p w14:paraId="7F7A6BA4" w14:textId="77777777" w:rsidR="00D3068B" w:rsidRPr="0060701A" w:rsidRDefault="00D3068B" w:rsidP="00D3068B">
      <w:pPr>
        <w:pStyle w:val="BodyText"/>
        <w:spacing w:after="0" w:line="276" w:lineRule="auto"/>
        <w:rPr>
          <w:rFonts w:ascii="Times New Roman" w:hAnsi="Times New Roman"/>
          <w:szCs w:val="24"/>
        </w:rPr>
      </w:pPr>
      <w:r w:rsidRPr="0060701A">
        <w:rPr>
          <w:rFonts w:ascii="Times New Roman" w:hAnsi="Times New Roman"/>
          <w:szCs w:val="24"/>
        </w:rPr>
        <w:t>при спазване на предложените единични цени от Ценовото предложение на Изпълнителя – Приложение № 3 към Договора за работна ръка, механизация и материали. За материалите се представят фактури, а цените на механизацията се приемат съгласно предоставени оферти или утвърдени вътрешни цени.</w:t>
      </w:r>
    </w:p>
    <w:p w14:paraId="168066F2"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(4)</w:t>
      </w:r>
      <w:r w:rsidRPr="0060701A">
        <w:rPr>
          <w:rFonts w:ascii="Times New Roman" w:hAnsi="Times New Roman"/>
          <w:szCs w:val="24"/>
        </w:rPr>
        <w:t xml:space="preserve"> Плащанията</w:t>
      </w:r>
      <w:r w:rsidRPr="0060701A">
        <w:rPr>
          <w:rFonts w:ascii="Times New Roman" w:hAnsi="Times New Roman"/>
          <w:spacing w:val="43"/>
          <w:szCs w:val="24"/>
        </w:rPr>
        <w:t xml:space="preserve"> </w:t>
      </w:r>
      <w:r w:rsidRPr="0060701A">
        <w:rPr>
          <w:rFonts w:ascii="Times New Roman" w:hAnsi="Times New Roman"/>
          <w:szCs w:val="24"/>
        </w:rPr>
        <w:t>се</w:t>
      </w:r>
      <w:r w:rsidRPr="0060701A">
        <w:rPr>
          <w:rFonts w:ascii="Times New Roman" w:hAnsi="Times New Roman"/>
          <w:spacing w:val="43"/>
          <w:szCs w:val="24"/>
        </w:rPr>
        <w:t xml:space="preserve"> </w:t>
      </w:r>
      <w:r w:rsidRPr="0060701A">
        <w:rPr>
          <w:rFonts w:ascii="Times New Roman" w:hAnsi="Times New Roman"/>
          <w:szCs w:val="24"/>
        </w:rPr>
        <w:t>извършват</w:t>
      </w:r>
      <w:r w:rsidRPr="0060701A">
        <w:rPr>
          <w:rFonts w:ascii="Times New Roman" w:hAnsi="Times New Roman"/>
          <w:spacing w:val="45"/>
          <w:szCs w:val="24"/>
        </w:rPr>
        <w:t xml:space="preserve"> </w:t>
      </w:r>
      <w:r w:rsidRPr="0060701A">
        <w:rPr>
          <w:rFonts w:ascii="Times New Roman" w:hAnsi="Times New Roman"/>
          <w:szCs w:val="24"/>
        </w:rPr>
        <w:t>в</w:t>
      </w:r>
      <w:r w:rsidRPr="0060701A">
        <w:rPr>
          <w:rFonts w:ascii="Times New Roman" w:hAnsi="Times New Roman"/>
          <w:spacing w:val="45"/>
          <w:szCs w:val="24"/>
        </w:rPr>
        <w:t xml:space="preserve"> </w:t>
      </w:r>
      <w:r w:rsidRPr="0060701A">
        <w:rPr>
          <w:rFonts w:ascii="Times New Roman" w:hAnsi="Times New Roman"/>
          <w:szCs w:val="24"/>
        </w:rPr>
        <w:t>български</w:t>
      </w:r>
      <w:r w:rsidRPr="0060701A">
        <w:rPr>
          <w:rFonts w:ascii="Times New Roman" w:hAnsi="Times New Roman"/>
          <w:spacing w:val="45"/>
          <w:szCs w:val="24"/>
        </w:rPr>
        <w:t xml:space="preserve"> </w:t>
      </w:r>
      <w:r w:rsidRPr="0060701A">
        <w:rPr>
          <w:rFonts w:ascii="Times New Roman" w:hAnsi="Times New Roman"/>
          <w:szCs w:val="24"/>
        </w:rPr>
        <w:t>лева</w:t>
      </w:r>
      <w:r w:rsidRPr="0060701A">
        <w:rPr>
          <w:rFonts w:ascii="Times New Roman" w:hAnsi="Times New Roman"/>
          <w:spacing w:val="43"/>
          <w:szCs w:val="24"/>
        </w:rPr>
        <w:t xml:space="preserve"> </w:t>
      </w:r>
      <w:r w:rsidRPr="0060701A">
        <w:rPr>
          <w:rFonts w:ascii="Times New Roman" w:hAnsi="Times New Roman"/>
          <w:szCs w:val="24"/>
        </w:rPr>
        <w:t>по</w:t>
      </w:r>
      <w:r w:rsidRPr="0060701A">
        <w:rPr>
          <w:rFonts w:ascii="Times New Roman" w:hAnsi="Times New Roman"/>
          <w:spacing w:val="45"/>
          <w:szCs w:val="24"/>
        </w:rPr>
        <w:t xml:space="preserve"> </w:t>
      </w:r>
      <w:r w:rsidRPr="0060701A">
        <w:rPr>
          <w:rFonts w:ascii="Times New Roman" w:hAnsi="Times New Roman"/>
          <w:szCs w:val="24"/>
        </w:rPr>
        <w:t>банков</w:t>
      </w:r>
      <w:r w:rsidRPr="0060701A">
        <w:rPr>
          <w:rFonts w:ascii="Times New Roman" w:hAnsi="Times New Roman"/>
          <w:spacing w:val="45"/>
          <w:szCs w:val="24"/>
        </w:rPr>
        <w:t xml:space="preserve"> </w:t>
      </w:r>
      <w:r w:rsidRPr="0060701A">
        <w:rPr>
          <w:rFonts w:ascii="Times New Roman" w:hAnsi="Times New Roman"/>
          <w:szCs w:val="24"/>
        </w:rPr>
        <w:t xml:space="preserve">път, по следната банкова сметка на </w:t>
      </w:r>
      <w:r w:rsidRPr="0060701A">
        <w:rPr>
          <w:rFonts w:ascii="Times New Roman" w:hAnsi="Times New Roman"/>
          <w:b/>
          <w:szCs w:val="24"/>
        </w:rPr>
        <w:t>ИЗПЪЛНИТЕЛЯ</w:t>
      </w:r>
      <w:r w:rsidRPr="0060701A">
        <w:rPr>
          <w:rFonts w:ascii="Times New Roman" w:hAnsi="Times New Roman"/>
          <w:szCs w:val="24"/>
        </w:rPr>
        <w:t xml:space="preserve"> : ...................................................................................</w:t>
      </w:r>
    </w:p>
    <w:p w14:paraId="56FA08D6"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(5)</w:t>
      </w:r>
      <w:r w:rsidRPr="0060701A">
        <w:rPr>
          <w:rFonts w:ascii="Times New Roman" w:hAnsi="Times New Roman"/>
          <w:szCs w:val="24"/>
        </w:rPr>
        <w:t xml:space="preserve"> В случай на промяна на банковата сметка на </w:t>
      </w:r>
      <w:r w:rsidRPr="0060701A">
        <w:rPr>
          <w:rFonts w:ascii="Times New Roman" w:hAnsi="Times New Roman"/>
          <w:b/>
          <w:szCs w:val="24"/>
        </w:rPr>
        <w:t xml:space="preserve">ИЗПЪЛНИТЕЛЯ </w:t>
      </w:r>
      <w:r w:rsidRPr="0060701A">
        <w:rPr>
          <w:rFonts w:ascii="Times New Roman" w:hAnsi="Times New Roman"/>
          <w:szCs w:val="24"/>
        </w:rPr>
        <w:t xml:space="preserve">по ал. 4, същият уведомява </w:t>
      </w:r>
      <w:r w:rsidRPr="0060701A">
        <w:rPr>
          <w:rFonts w:ascii="Times New Roman" w:hAnsi="Times New Roman"/>
          <w:b/>
          <w:szCs w:val="24"/>
        </w:rPr>
        <w:t xml:space="preserve">ВЪЗЛОЖИТЕЛЯ </w:t>
      </w:r>
      <w:r w:rsidRPr="0060701A">
        <w:rPr>
          <w:rFonts w:ascii="Times New Roman" w:hAnsi="Times New Roman"/>
          <w:szCs w:val="24"/>
        </w:rPr>
        <w:t>писмено в 3-дневен срок от настъпване на</w:t>
      </w:r>
      <w:r w:rsidRPr="0060701A">
        <w:rPr>
          <w:rFonts w:ascii="Times New Roman" w:hAnsi="Times New Roman"/>
          <w:spacing w:val="-12"/>
          <w:szCs w:val="24"/>
        </w:rPr>
        <w:t xml:space="preserve"> </w:t>
      </w:r>
      <w:r w:rsidRPr="0060701A">
        <w:rPr>
          <w:rFonts w:ascii="Times New Roman" w:hAnsi="Times New Roman"/>
          <w:szCs w:val="24"/>
        </w:rPr>
        <w:t>промяната.</w:t>
      </w:r>
    </w:p>
    <w:p w14:paraId="5131D90D"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(6)</w:t>
      </w:r>
      <w:r w:rsidRPr="0060701A">
        <w:rPr>
          <w:rFonts w:ascii="Times New Roman" w:hAnsi="Times New Roman"/>
          <w:szCs w:val="24"/>
        </w:rPr>
        <w:t xml:space="preserve"> Срокът за плащане по ал. 2 спира да тече, от момента, в който </w:t>
      </w:r>
      <w:r w:rsidRPr="0060701A">
        <w:rPr>
          <w:rFonts w:ascii="Times New Roman" w:hAnsi="Times New Roman"/>
          <w:b/>
          <w:szCs w:val="24"/>
        </w:rPr>
        <w:t xml:space="preserve">ИЗПЪЛНИТЕЛЯТ </w:t>
      </w:r>
      <w:r w:rsidRPr="0060701A">
        <w:rPr>
          <w:rFonts w:ascii="Times New Roman" w:hAnsi="Times New Roman"/>
          <w:szCs w:val="24"/>
        </w:rPr>
        <w:t xml:space="preserve">бъде уведомен, че документите му не са изрядни и/или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w:t>
      </w:r>
      <w:r w:rsidRPr="0060701A">
        <w:rPr>
          <w:rFonts w:ascii="Times New Roman" w:hAnsi="Times New Roman"/>
          <w:b/>
          <w:szCs w:val="24"/>
        </w:rPr>
        <w:t xml:space="preserve">ИЗПЪЛНИТЕЛЯТ </w:t>
      </w:r>
      <w:r w:rsidRPr="0060701A">
        <w:rPr>
          <w:rFonts w:ascii="Times New Roman" w:hAnsi="Times New Roman"/>
          <w:szCs w:val="24"/>
        </w:rPr>
        <w:t xml:space="preserve">трябва да даде разяснения, да направи изменения или представи допълнителна информация в срок до пет работни дни, след като бъде уведомен за това. Периодът за плащане продължава </w:t>
      </w:r>
      <w:r w:rsidRPr="0060701A">
        <w:rPr>
          <w:rFonts w:ascii="Times New Roman" w:hAnsi="Times New Roman"/>
          <w:szCs w:val="24"/>
        </w:rPr>
        <w:lastRenderedPageBreak/>
        <w:t xml:space="preserve">да тече от датата, на която </w:t>
      </w:r>
      <w:r w:rsidRPr="0060701A">
        <w:rPr>
          <w:rFonts w:ascii="Times New Roman" w:hAnsi="Times New Roman"/>
          <w:b/>
          <w:szCs w:val="24"/>
        </w:rPr>
        <w:t xml:space="preserve">ВЪЗЛОЖИТЕЛЯТ </w:t>
      </w:r>
      <w:r w:rsidRPr="0060701A">
        <w:rPr>
          <w:rFonts w:ascii="Times New Roman" w:hAnsi="Times New Roman"/>
          <w:szCs w:val="24"/>
        </w:rPr>
        <w:t>получи надлежно оформена фактура и/или поисканите разяснения, корекции или допълнителна</w:t>
      </w:r>
      <w:r w:rsidRPr="0060701A">
        <w:rPr>
          <w:rFonts w:ascii="Times New Roman" w:hAnsi="Times New Roman"/>
          <w:spacing w:val="-8"/>
          <w:szCs w:val="24"/>
        </w:rPr>
        <w:t xml:space="preserve"> </w:t>
      </w:r>
      <w:r w:rsidRPr="0060701A">
        <w:rPr>
          <w:rFonts w:ascii="Times New Roman" w:hAnsi="Times New Roman"/>
          <w:szCs w:val="24"/>
        </w:rPr>
        <w:t>информация.</w:t>
      </w:r>
    </w:p>
    <w:p w14:paraId="0060A35D"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(7)</w:t>
      </w:r>
      <w:r w:rsidRPr="0060701A">
        <w:rPr>
          <w:rFonts w:ascii="Times New Roman" w:hAnsi="Times New Roman"/>
          <w:szCs w:val="24"/>
        </w:rPr>
        <w:t xml:space="preserve"> В случай, че е предвидено участието на подизпълнител и частта от поръчката, изпълнявана от него може да бъде предадена като отделен обект на </w:t>
      </w:r>
      <w:r w:rsidRPr="0060701A">
        <w:rPr>
          <w:rFonts w:ascii="Times New Roman" w:hAnsi="Times New Roman"/>
          <w:b/>
          <w:szCs w:val="24"/>
        </w:rPr>
        <w:t xml:space="preserve">ИЗПЪЛНИТЕЛЯ </w:t>
      </w:r>
      <w:r w:rsidRPr="0060701A">
        <w:rPr>
          <w:rFonts w:ascii="Times New Roman" w:hAnsi="Times New Roman"/>
          <w:szCs w:val="24"/>
        </w:rPr>
        <w:t xml:space="preserve">или </w:t>
      </w:r>
      <w:r w:rsidRPr="0060701A">
        <w:rPr>
          <w:rFonts w:ascii="Times New Roman" w:hAnsi="Times New Roman"/>
          <w:b/>
          <w:szCs w:val="24"/>
        </w:rPr>
        <w:t>ВЪЗЛОЖИТЕЛЯ</w:t>
      </w:r>
      <w:r w:rsidRPr="0060701A">
        <w:rPr>
          <w:rFonts w:ascii="Times New Roman" w:hAnsi="Times New Roman"/>
          <w:szCs w:val="24"/>
        </w:rPr>
        <w:t xml:space="preserve">, то </w:t>
      </w:r>
      <w:r w:rsidRPr="0060701A">
        <w:rPr>
          <w:rFonts w:ascii="Times New Roman" w:hAnsi="Times New Roman"/>
          <w:b/>
          <w:szCs w:val="24"/>
        </w:rPr>
        <w:t xml:space="preserve">ВЪЗЛОЖИТЕЛЯТ </w:t>
      </w:r>
      <w:r w:rsidRPr="0060701A">
        <w:rPr>
          <w:rFonts w:ascii="Times New Roman" w:hAnsi="Times New Roman"/>
          <w:szCs w:val="24"/>
        </w:rPr>
        <w:t xml:space="preserve">заплаща тази част директно на подизпълнителя. За целта разплащането се осъществява въз основа на искане направено от подизпълнителя до </w:t>
      </w:r>
      <w:r w:rsidRPr="0060701A">
        <w:rPr>
          <w:rFonts w:ascii="Times New Roman" w:hAnsi="Times New Roman"/>
          <w:b/>
          <w:szCs w:val="24"/>
        </w:rPr>
        <w:t xml:space="preserve">ВЪЗЛОЖИТЕЛЯ </w:t>
      </w:r>
      <w:r w:rsidRPr="0060701A">
        <w:rPr>
          <w:rFonts w:ascii="Times New Roman" w:hAnsi="Times New Roman"/>
          <w:szCs w:val="24"/>
        </w:rPr>
        <w:t xml:space="preserve">чрез </w:t>
      </w:r>
      <w:r w:rsidRPr="0060701A">
        <w:rPr>
          <w:rFonts w:ascii="Times New Roman" w:hAnsi="Times New Roman"/>
          <w:b/>
          <w:szCs w:val="24"/>
        </w:rPr>
        <w:t xml:space="preserve">ИЗПЪЛНИТЕЛЯ, </w:t>
      </w:r>
      <w:r w:rsidRPr="0060701A">
        <w:rPr>
          <w:rFonts w:ascii="Times New Roman" w:hAnsi="Times New Roman"/>
          <w:szCs w:val="24"/>
        </w:rPr>
        <w:t xml:space="preserve">които предоставя искането в 15-дневен срок от получаването му. Към искането </w:t>
      </w:r>
      <w:r w:rsidRPr="0060701A">
        <w:rPr>
          <w:rFonts w:ascii="Times New Roman" w:hAnsi="Times New Roman"/>
          <w:b/>
          <w:szCs w:val="24"/>
        </w:rPr>
        <w:t xml:space="preserve">ИЗПЪЛНИТЕЛЯ </w:t>
      </w:r>
      <w:r w:rsidRPr="0060701A">
        <w:rPr>
          <w:rFonts w:ascii="Times New Roman" w:hAnsi="Times New Roman"/>
          <w:szCs w:val="24"/>
        </w:rPr>
        <w:t xml:space="preserve">прилага становище, от което е видно оспорва ли плащанията или част от тях като недължими. </w:t>
      </w:r>
      <w:r w:rsidRPr="0060701A">
        <w:rPr>
          <w:rFonts w:ascii="Times New Roman" w:hAnsi="Times New Roman"/>
          <w:b/>
          <w:szCs w:val="24"/>
        </w:rPr>
        <w:t xml:space="preserve">ВЪЗЛОЖИТЕЛЯТ </w:t>
      </w:r>
      <w:r w:rsidRPr="0060701A">
        <w:rPr>
          <w:rFonts w:ascii="Times New Roman" w:hAnsi="Times New Roman"/>
          <w:szCs w:val="24"/>
        </w:rPr>
        <w:t>отказва плащане, което е оспорено до момента на отстраняване на причината за</w:t>
      </w:r>
      <w:r w:rsidRPr="0060701A">
        <w:rPr>
          <w:rFonts w:ascii="Times New Roman" w:hAnsi="Times New Roman"/>
          <w:spacing w:val="-16"/>
          <w:szCs w:val="24"/>
        </w:rPr>
        <w:t xml:space="preserve"> </w:t>
      </w:r>
      <w:r w:rsidRPr="0060701A">
        <w:rPr>
          <w:rFonts w:ascii="Times New Roman" w:hAnsi="Times New Roman"/>
          <w:szCs w:val="24"/>
        </w:rPr>
        <w:t>отказа.</w:t>
      </w:r>
    </w:p>
    <w:p w14:paraId="1667DFE2" w14:textId="77777777" w:rsidR="00D3068B" w:rsidRPr="0060701A" w:rsidRDefault="00D3068B" w:rsidP="00D3068B">
      <w:pPr>
        <w:pStyle w:val="BodyText"/>
        <w:spacing w:after="0" w:line="276" w:lineRule="auto"/>
        <w:ind w:firstLine="720"/>
        <w:rPr>
          <w:rFonts w:ascii="Times New Roman" w:hAnsi="Times New Roman"/>
          <w:szCs w:val="24"/>
        </w:rPr>
      </w:pPr>
    </w:p>
    <w:p w14:paraId="2A04A451" w14:textId="77777777" w:rsidR="00D3068B" w:rsidRPr="0060701A" w:rsidRDefault="00D3068B" w:rsidP="00867942">
      <w:pPr>
        <w:pStyle w:val="Heading110"/>
        <w:numPr>
          <w:ilvl w:val="1"/>
          <w:numId w:val="46"/>
        </w:numPr>
        <w:tabs>
          <w:tab w:val="left" w:pos="2468"/>
        </w:tabs>
        <w:spacing w:line="276" w:lineRule="auto"/>
        <w:ind w:left="2467" w:hanging="386"/>
        <w:jc w:val="both"/>
        <w:rPr>
          <w:lang w:val="bg-BG"/>
        </w:rPr>
      </w:pPr>
      <w:r w:rsidRPr="0060701A">
        <w:rPr>
          <w:lang w:val="bg-BG"/>
        </w:rPr>
        <w:t>ПРАВА И ЗАДЪЛЖЕНИЯ НА</w:t>
      </w:r>
      <w:r w:rsidRPr="0060701A">
        <w:rPr>
          <w:spacing w:val="-2"/>
          <w:lang w:val="bg-BG"/>
        </w:rPr>
        <w:t xml:space="preserve"> </w:t>
      </w:r>
      <w:r w:rsidRPr="0060701A">
        <w:rPr>
          <w:lang w:val="bg-BG"/>
        </w:rPr>
        <w:t>ВЪЗЛОЖИТЕЛЯ.</w:t>
      </w:r>
    </w:p>
    <w:p w14:paraId="0F2076A6" w14:textId="77777777" w:rsidR="00D3068B" w:rsidRPr="0060701A" w:rsidRDefault="00D3068B" w:rsidP="00D3068B">
      <w:pPr>
        <w:pStyle w:val="Heading110"/>
        <w:tabs>
          <w:tab w:val="left" w:pos="2468"/>
        </w:tabs>
        <w:spacing w:line="276" w:lineRule="auto"/>
        <w:ind w:left="2467"/>
        <w:jc w:val="both"/>
        <w:rPr>
          <w:lang w:val="bg-BG"/>
        </w:rPr>
      </w:pPr>
    </w:p>
    <w:p w14:paraId="6B748556"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9. </w:t>
      </w:r>
      <w:r w:rsidRPr="0060701A">
        <w:rPr>
          <w:rFonts w:ascii="Times New Roman" w:hAnsi="Times New Roman"/>
          <w:szCs w:val="24"/>
          <w:lang w:val="bg-BG"/>
        </w:rPr>
        <w:t xml:space="preserve">При изпълнение на дейностите, предмет на Договора,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е длъжен:</w:t>
      </w:r>
    </w:p>
    <w:p w14:paraId="702C1592" w14:textId="77777777" w:rsidR="00D3068B" w:rsidRPr="0060701A" w:rsidRDefault="00D3068B" w:rsidP="00867942">
      <w:pPr>
        <w:pStyle w:val="ListParagraph"/>
        <w:numPr>
          <w:ilvl w:val="0"/>
          <w:numId w:val="55"/>
        </w:numPr>
        <w:spacing w:line="276" w:lineRule="auto"/>
        <w:jc w:val="both"/>
        <w:rPr>
          <w:szCs w:val="24"/>
          <w:lang w:val="bg-BG"/>
        </w:rPr>
      </w:pPr>
      <w:r w:rsidRPr="0060701A">
        <w:rPr>
          <w:szCs w:val="24"/>
          <w:lang w:val="bg-BG"/>
        </w:rPr>
        <w:t>в рамките на своите права да определя приоритетите на видовете и количествата работи;</w:t>
      </w:r>
    </w:p>
    <w:p w14:paraId="66448071" w14:textId="77777777" w:rsidR="00D3068B" w:rsidRPr="0060701A" w:rsidRDefault="00D3068B" w:rsidP="00867942">
      <w:pPr>
        <w:pStyle w:val="ListParagraph"/>
        <w:numPr>
          <w:ilvl w:val="0"/>
          <w:numId w:val="55"/>
        </w:numPr>
        <w:spacing w:line="276" w:lineRule="auto"/>
        <w:jc w:val="both"/>
        <w:rPr>
          <w:szCs w:val="24"/>
          <w:lang w:val="bg-BG"/>
        </w:rPr>
      </w:pPr>
      <w:r w:rsidRPr="0060701A">
        <w:rPr>
          <w:szCs w:val="24"/>
          <w:lang w:val="bg-BG"/>
        </w:rPr>
        <w:t xml:space="preserve">да представя на </w:t>
      </w:r>
      <w:r w:rsidRPr="0060701A">
        <w:rPr>
          <w:b/>
          <w:szCs w:val="24"/>
          <w:lang w:val="bg-BG"/>
        </w:rPr>
        <w:t xml:space="preserve">ИЗПЪЛНИТЕЛЯ </w:t>
      </w:r>
      <w:r w:rsidRPr="0060701A">
        <w:rPr>
          <w:szCs w:val="24"/>
          <w:lang w:val="bg-BG"/>
        </w:rPr>
        <w:t>заявка при възникнала необходимост за извършване на видовете работи, посочени в Сметки № № 1, 2, 3 и 4 от Техническата спецификация;</w:t>
      </w:r>
    </w:p>
    <w:p w14:paraId="6D00595F" w14:textId="77777777" w:rsidR="00D3068B" w:rsidRPr="0060701A" w:rsidRDefault="00D3068B" w:rsidP="00867942">
      <w:pPr>
        <w:pStyle w:val="ListParagraph"/>
        <w:numPr>
          <w:ilvl w:val="0"/>
          <w:numId w:val="55"/>
        </w:numPr>
        <w:spacing w:line="276" w:lineRule="auto"/>
        <w:jc w:val="both"/>
        <w:rPr>
          <w:szCs w:val="24"/>
          <w:lang w:val="bg-BG"/>
        </w:rPr>
      </w:pPr>
      <w:r w:rsidRPr="0060701A">
        <w:rPr>
          <w:szCs w:val="24"/>
          <w:lang w:val="bg-BG"/>
        </w:rPr>
        <w:t xml:space="preserve">да проверява и подписва представените от </w:t>
      </w:r>
      <w:r w:rsidRPr="0060701A">
        <w:rPr>
          <w:b/>
          <w:szCs w:val="24"/>
          <w:lang w:val="bg-BG"/>
        </w:rPr>
        <w:t xml:space="preserve">ИЗПЪЛНИТЕЛЯ </w:t>
      </w:r>
      <w:r w:rsidRPr="0060701A">
        <w:rPr>
          <w:szCs w:val="24"/>
          <w:lang w:val="bg-BG"/>
        </w:rPr>
        <w:t xml:space="preserve">Сертификати за действително изпълнени и приети видове работи по реда и начина, определен от </w:t>
      </w:r>
      <w:r w:rsidRPr="0060701A">
        <w:rPr>
          <w:b/>
          <w:szCs w:val="24"/>
          <w:lang w:val="bg-BG"/>
        </w:rPr>
        <w:t>ВЪЗЛОЖИТЕЛЯ;</w:t>
      </w:r>
    </w:p>
    <w:p w14:paraId="4171880C" w14:textId="77777777" w:rsidR="00D3068B" w:rsidRPr="0060701A" w:rsidRDefault="00D3068B" w:rsidP="00867942">
      <w:pPr>
        <w:pStyle w:val="ListParagraph"/>
        <w:numPr>
          <w:ilvl w:val="0"/>
          <w:numId w:val="55"/>
        </w:numPr>
        <w:spacing w:line="276" w:lineRule="auto"/>
        <w:jc w:val="both"/>
        <w:rPr>
          <w:szCs w:val="24"/>
          <w:lang w:val="bg-BG"/>
        </w:rPr>
      </w:pPr>
      <w:r w:rsidRPr="0060701A">
        <w:rPr>
          <w:szCs w:val="24"/>
          <w:lang w:val="bg-BG"/>
        </w:rPr>
        <w:t>за срока на извършване на дейностите по Договора и за участъците, за които те се извършват, да не възлага изцяло или частично на други изпълнители, освен в случаите на неизпълнение, уредени в настоящия договор;</w:t>
      </w:r>
    </w:p>
    <w:p w14:paraId="3B7D1BFC" w14:textId="77777777" w:rsidR="00D3068B" w:rsidRPr="0060701A" w:rsidRDefault="00D3068B" w:rsidP="00867942">
      <w:pPr>
        <w:pStyle w:val="ListParagraph"/>
        <w:numPr>
          <w:ilvl w:val="0"/>
          <w:numId w:val="55"/>
        </w:numPr>
        <w:spacing w:line="276" w:lineRule="auto"/>
        <w:jc w:val="both"/>
        <w:rPr>
          <w:szCs w:val="24"/>
          <w:lang w:val="bg-BG"/>
        </w:rPr>
      </w:pPr>
      <w:r w:rsidRPr="0060701A">
        <w:rPr>
          <w:szCs w:val="24"/>
          <w:lang w:val="bg-BG"/>
        </w:rPr>
        <w:t xml:space="preserve">да приеме извършената работа, в случай, че съответства по обем и качество на неговите изисквания, посочени в техническата спецификация на поръчката, офертата на </w:t>
      </w:r>
      <w:r w:rsidRPr="0060701A">
        <w:rPr>
          <w:b/>
          <w:szCs w:val="24"/>
          <w:lang w:val="bg-BG"/>
        </w:rPr>
        <w:t>ИЗПЪЛНИТЕЛЯ</w:t>
      </w:r>
      <w:r w:rsidRPr="0060701A">
        <w:rPr>
          <w:szCs w:val="24"/>
          <w:lang w:val="bg-BG"/>
        </w:rPr>
        <w:t>, законовите изисквания и настоящия</w:t>
      </w:r>
      <w:r w:rsidRPr="0060701A">
        <w:rPr>
          <w:spacing w:val="-5"/>
          <w:szCs w:val="24"/>
          <w:lang w:val="bg-BG"/>
        </w:rPr>
        <w:t xml:space="preserve"> </w:t>
      </w:r>
      <w:r w:rsidRPr="0060701A">
        <w:rPr>
          <w:szCs w:val="24"/>
          <w:lang w:val="bg-BG"/>
        </w:rPr>
        <w:t>договор;</w:t>
      </w:r>
    </w:p>
    <w:p w14:paraId="49A77467"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 10. ВЪЗЛОЖИТЕЛЯТ </w:t>
      </w:r>
      <w:r w:rsidRPr="0060701A">
        <w:rPr>
          <w:rFonts w:ascii="Times New Roman" w:hAnsi="Times New Roman"/>
          <w:szCs w:val="24"/>
        </w:rPr>
        <w:t xml:space="preserve">е задължен да отговаря писмено на искания на </w:t>
      </w:r>
      <w:r w:rsidRPr="0060701A">
        <w:rPr>
          <w:rFonts w:ascii="Times New Roman" w:hAnsi="Times New Roman"/>
          <w:b/>
          <w:szCs w:val="24"/>
        </w:rPr>
        <w:t>ИЗПЪЛНИТЕЛЯ</w:t>
      </w:r>
      <w:r w:rsidRPr="0060701A">
        <w:rPr>
          <w:rFonts w:ascii="Times New Roman" w:hAnsi="Times New Roman"/>
          <w:szCs w:val="24"/>
        </w:rPr>
        <w:t>, отнасящи се до допълнителни сведения, информации и данни, свързани с изпълнението по предмета на Договора.</w:t>
      </w:r>
    </w:p>
    <w:p w14:paraId="382975CD"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Чл.11. ВЪЗЛОЖИТЕЛЯТ </w:t>
      </w:r>
      <w:r w:rsidRPr="0060701A">
        <w:rPr>
          <w:rFonts w:ascii="Times New Roman" w:hAnsi="Times New Roman"/>
          <w:szCs w:val="24"/>
        </w:rPr>
        <w:t xml:space="preserve">се задължава да осигури на </w:t>
      </w:r>
      <w:r w:rsidRPr="0060701A">
        <w:rPr>
          <w:rFonts w:ascii="Times New Roman" w:hAnsi="Times New Roman"/>
          <w:b/>
          <w:szCs w:val="24"/>
        </w:rPr>
        <w:t xml:space="preserve">ИЗПЪЛНИТЕЛЯ </w:t>
      </w:r>
      <w:r w:rsidRPr="0060701A">
        <w:rPr>
          <w:rFonts w:ascii="Times New Roman" w:hAnsi="Times New Roman"/>
          <w:szCs w:val="24"/>
        </w:rPr>
        <w:t>съдействието и информацията, необходими му за качественото изпълнение на работата.</w:t>
      </w:r>
    </w:p>
    <w:p w14:paraId="2998FFE8"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Чл.12. ВЪЗЛОЖИТЕЛЯТ </w:t>
      </w:r>
      <w:r w:rsidRPr="0060701A">
        <w:rPr>
          <w:rFonts w:ascii="Times New Roman" w:hAnsi="Times New Roman"/>
          <w:szCs w:val="24"/>
        </w:rPr>
        <w:t xml:space="preserve">се задължава да информира </w:t>
      </w:r>
      <w:r w:rsidRPr="0060701A">
        <w:rPr>
          <w:rFonts w:ascii="Times New Roman" w:hAnsi="Times New Roman"/>
          <w:b/>
          <w:szCs w:val="24"/>
        </w:rPr>
        <w:t xml:space="preserve">ИЗПЪЛНИТЕЛЯ </w:t>
      </w:r>
      <w:r w:rsidRPr="0060701A">
        <w:rPr>
          <w:rFonts w:ascii="Times New Roman" w:hAnsi="Times New Roman"/>
          <w:szCs w:val="24"/>
        </w:rPr>
        <w:t>за всички пречки, възникващи в хода на изпълнението на поръчаната работа.</w:t>
      </w:r>
    </w:p>
    <w:p w14:paraId="6D9E373A"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Чл.13. ВЪЗЛОЖИТЕЛЯТ </w:t>
      </w:r>
      <w:r w:rsidRPr="0060701A">
        <w:rPr>
          <w:rFonts w:ascii="Times New Roman" w:hAnsi="Times New Roman"/>
          <w:szCs w:val="24"/>
        </w:rPr>
        <w:t xml:space="preserve">се задължава да заплати на </w:t>
      </w:r>
      <w:r w:rsidRPr="0060701A">
        <w:rPr>
          <w:rFonts w:ascii="Times New Roman" w:hAnsi="Times New Roman"/>
          <w:b/>
          <w:szCs w:val="24"/>
        </w:rPr>
        <w:t xml:space="preserve">ИЗПЪЛНИТЕЛЯ </w:t>
      </w:r>
      <w:r w:rsidRPr="0060701A">
        <w:rPr>
          <w:rFonts w:ascii="Times New Roman" w:hAnsi="Times New Roman"/>
          <w:szCs w:val="24"/>
        </w:rPr>
        <w:t xml:space="preserve">стойността на извършената работа, по реда и при условията на настоящия договор. </w:t>
      </w:r>
      <w:r w:rsidRPr="0060701A">
        <w:rPr>
          <w:rFonts w:ascii="Times New Roman" w:hAnsi="Times New Roman"/>
          <w:b/>
          <w:szCs w:val="24"/>
        </w:rPr>
        <w:t xml:space="preserve">ВЪЗЛОЖИТЕЛЯТ </w:t>
      </w:r>
      <w:r w:rsidRPr="0060701A">
        <w:rPr>
          <w:rFonts w:ascii="Times New Roman" w:hAnsi="Times New Roman"/>
          <w:szCs w:val="24"/>
        </w:rPr>
        <w:t>си запазва правото да не възложи пълният обем дейности от предмета на обществената поръчка, като това не е свързано със санкции за него или</w:t>
      </w:r>
      <w:r w:rsidRPr="0060701A">
        <w:rPr>
          <w:rFonts w:ascii="Times New Roman" w:hAnsi="Times New Roman"/>
          <w:spacing w:val="-8"/>
          <w:szCs w:val="24"/>
        </w:rPr>
        <w:t xml:space="preserve"> </w:t>
      </w:r>
      <w:r w:rsidRPr="0060701A">
        <w:rPr>
          <w:rFonts w:ascii="Times New Roman" w:hAnsi="Times New Roman"/>
          <w:szCs w:val="24"/>
        </w:rPr>
        <w:t>неустойки.</w:t>
      </w:r>
    </w:p>
    <w:p w14:paraId="69B9A501"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Чл.14. (1) ВЪЗЛОЖИТЕЛЯТ </w:t>
      </w:r>
      <w:r w:rsidRPr="0060701A">
        <w:rPr>
          <w:rFonts w:ascii="Times New Roman" w:hAnsi="Times New Roman"/>
          <w:szCs w:val="24"/>
        </w:rPr>
        <w:t>има право:</w:t>
      </w:r>
    </w:p>
    <w:p w14:paraId="11FBF7CD"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Да получи резултатите от изпълнението на договора във вида и в срока, уговорени в този договор и предвидени в техническите спецификации и в приложимите нормативни актове.</w:t>
      </w:r>
    </w:p>
    <w:p w14:paraId="0A5E1E2F"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Да проверява изпълнението на договора по всяко време, включително чрез проверки на място и да дава указания и да предписва мерки, както и да следи за тяхното изпълнение.</w:t>
      </w:r>
    </w:p>
    <w:p w14:paraId="57B8B914"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Да оказва текущ контрол върху изпълнението на възложената работа, без да създава пречки на </w:t>
      </w:r>
      <w:r w:rsidRPr="0060701A">
        <w:rPr>
          <w:rFonts w:ascii="Times New Roman" w:hAnsi="Times New Roman"/>
          <w:b/>
          <w:szCs w:val="24"/>
          <w:lang w:val="bg-BG"/>
        </w:rPr>
        <w:t>ИЗПЪЛНИТЕЛЯ</w:t>
      </w:r>
      <w:r w:rsidRPr="0060701A">
        <w:rPr>
          <w:rFonts w:ascii="Times New Roman" w:hAnsi="Times New Roman"/>
          <w:szCs w:val="24"/>
          <w:lang w:val="bg-BG"/>
        </w:rPr>
        <w:t>;</w:t>
      </w:r>
    </w:p>
    <w:p w14:paraId="64A12375"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lastRenderedPageBreak/>
        <w:t xml:space="preserve">Да анализира и оценява работата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и да изисква нейното своевременно усъвършенстване или подобряване;</w:t>
      </w:r>
    </w:p>
    <w:p w14:paraId="14DA2EA0"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Да иска от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да изпълни възложената работа в срок и без отклонения от условията на настоящия договор.</w:t>
      </w:r>
    </w:p>
    <w:p w14:paraId="113B71EA"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bookmarkStart w:id="175" w:name="page14"/>
      <w:bookmarkEnd w:id="175"/>
      <w:r w:rsidRPr="0060701A">
        <w:rPr>
          <w:rFonts w:ascii="Times New Roman" w:hAnsi="Times New Roman"/>
          <w:szCs w:val="24"/>
          <w:lang w:val="bg-BG"/>
        </w:rPr>
        <w:t xml:space="preserve">Да изисква от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да сключи и да му представи договори за подизпълнение с посочените в офертата му подизпълнители.</w:t>
      </w:r>
    </w:p>
    <w:p w14:paraId="308DE3EB"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По всяко време да иска от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информация относно извършените дейности, в изпълнение на предмета на настоящия договор.</w:t>
      </w:r>
    </w:p>
    <w:p w14:paraId="4E6D73E7"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b/>
          <w:szCs w:val="24"/>
          <w:lang w:val="bg-BG"/>
        </w:rPr>
        <w:t xml:space="preserve">ВЪЗЛОЖИТЕЛЯТ </w:t>
      </w:r>
      <w:r w:rsidRPr="0060701A">
        <w:rPr>
          <w:rFonts w:ascii="Times New Roman" w:hAnsi="Times New Roman"/>
          <w:szCs w:val="24"/>
          <w:lang w:val="bg-BG"/>
        </w:rPr>
        <w:t>има право да изисква от</w:t>
      </w:r>
      <w:r w:rsidRPr="0060701A">
        <w:rPr>
          <w:rFonts w:ascii="Times New Roman" w:hAnsi="Times New Roman"/>
          <w:b/>
          <w:szCs w:val="24"/>
          <w:lang w:val="bg-BG"/>
        </w:rPr>
        <w:t xml:space="preserve"> ИЗПЪЛНИТЕЛЯ </w:t>
      </w:r>
      <w:r w:rsidRPr="0060701A">
        <w:rPr>
          <w:rFonts w:ascii="Times New Roman" w:hAnsi="Times New Roman"/>
          <w:szCs w:val="24"/>
          <w:lang w:val="bg-BG"/>
        </w:rPr>
        <w:t>всички необходими</w:t>
      </w:r>
      <w:r w:rsidRPr="0060701A">
        <w:rPr>
          <w:rFonts w:ascii="Times New Roman" w:hAnsi="Times New Roman"/>
          <w:b/>
          <w:szCs w:val="24"/>
          <w:lang w:val="bg-BG"/>
        </w:rPr>
        <w:t xml:space="preserve"> </w:t>
      </w:r>
      <w:r w:rsidRPr="0060701A">
        <w:rPr>
          <w:rFonts w:ascii="Times New Roman" w:hAnsi="Times New Roman"/>
          <w:szCs w:val="24"/>
          <w:lang w:val="bg-BG"/>
        </w:rPr>
        <w:t>документи и материали, свързани с изпълнението на договора.</w:t>
      </w:r>
    </w:p>
    <w:p w14:paraId="58045456"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Да изисква провеждането на допълнителни лабораторни проби и/или тествания с посочена от него акредитирана лаборатория, като разходите са за сметка на </w:t>
      </w:r>
      <w:r w:rsidRPr="0060701A">
        <w:rPr>
          <w:rFonts w:ascii="Times New Roman" w:hAnsi="Times New Roman"/>
          <w:b/>
          <w:szCs w:val="24"/>
          <w:lang w:val="bg-BG"/>
        </w:rPr>
        <w:t>ИЗПЪЛНИТЕЛЯ</w:t>
      </w:r>
      <w:r w:rsidRPr="0060701A">
        <w:rPr>
          <w:rFonts w:ascii="Times New Roman" w:hAnsi="Times New Roman"/>
          <w:szCs w:val="24"/>
          <w:lang w:val="bg-BG"/>
        </w:rPr>
        <w:t>.</w:t>
      </w:r>
    </w:p>
    <w:p w14:paraId="392444E7"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color w:val="000000"/>
          <w:szCs w:val="24"/>
          <w:lang w:val="bg-BG"/>
        </w:rPr>
        <w:t>Да удържа начислените и предявени неустойки и/или санкции за неизпълнение от дължимите плащания.</w:t>
      </w:r>
    </w:p>
    <w:p w14:paraId="3F742DB5"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Да усвоява суми от Гаранцията за изпълнение при условията на Раздел Х от</w:t>
      </w:r>
      <w:r w:rsidRPr="0060701A">
        <w:rPr>
          <w:rFonts w:ascii="Times New Roman" w:hAnsi="Times New Roman"/>
          <w:spacing w:val="-3"/>
          <w:szCs w:val="24"/>
          <w:lang w:val="bg-BG"/>
        </w:rPr>
        <w:t xml:space="preserve"> </w:t>
      </w:r>
      <w:r w:rsidRPr="0060701A">
        <w:rPr>
          <w:rFonts w:ascii="Times New Roman" w:hAnsi="Times New Roman"/>
          <w:szCs w:val="24"/>
          <w:lang w:val="bg-BG"/>
        </w:rPr>
        <w:t>Договора.</w:t>
      </w:r>
    </w:p>
    <w:p w14:paraId="670A3FC9" w14:textId="77777777" w:rsidR="00D3068B" w:rsidRPr="0060701A" w:rsidRDefault="00D3068B" w:rsidP="00867942">
      <w:pPr>
        <w:numPr>
          <w:ilvl w:val="0"/>
          <w:numId w:val="52"/>
        </w:numPr>
        <w:tabs>
          <w:tab w:val="left" w:pos="928"/>
        </w:tabs>
        <w:spacing w:line="276" w:lineRule="auto"/>
        <w:ind w:firstLine="565"/>
        <w:jc w:val="both"/>
        <w:rPr>
          <w:rFonts w:ascii="Times New Roman" w:hAnsi="Times New Roman"/>
          <w:szCs w:val="24"/>
          <w:lang w:val="bg-BG"/>
        </w:rPr>
      </w:pPr>
      <w:r w:rsidRPr="0060701A">
        <w:rPr>
          <w:rFonts w:ascii="Times New Roman" w:hAnsi="Times New Roman"/>
          <w:szCs w:val="24"/>
          <w:lang w:val="bg-BG"/>
        </w:rPr>
        <w:t>Да не приеме извършената работа, ако тя не съответства по обем и качество на неговите изисквания и не може да бъде коригирана в съответствие с</w:t>
      </w:r>
      <w:r w:rsidRPr="0060701A">
        <w:rPr>
          <w:rFonts w:ascii="Times New Roman" w:hAnsi="Times New Roman"/>
          <w:spacing w:val="-20"/>
          <w:szCs w:val="24"/>
          <w:lang w:val="bg-BG"/>
        </w:rPr>
        <w:t xml:space="preserve"> </w:t>
      </w:r>
      <w:r w:rsidRPr="0060701A">
        <w:rPr>
          <w:rFonts w:ascii="Times New Roman" w:hAnsi="Times New Roman"/>
          <w:szCs w:val="24"/>
          <w:lang w:val="bg-BG"/>
        </w:rPr>
        <w:t>указанията.</w:t>
      </w:r>
    </w:p>
    <w:p w14:paraId="0F3DE35B"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 xml:space="preserve">(2) ВЪЗЛОЖИТЕЛЯТ </w:t>
      </w:r>
      <w:r w:rsidRPr="0060701A">
        <w:rPr>
          <w:rFonts w:ascii="Times New Roman" w:hAnsi="Times New Roman"/>
          <w:szCs w:val="24"/>
          <w:lang w:val="bg-BG"/>
        </w:rPr>
        <w:t>си запазва правото да не заплаща некачествено изпълнените</w:t>
      </w:r>
      <w:r w:rsidRPr="0060701A">
        <w:rPr>
          <w:rFonts w:ascii="Times New Roman" w:hAnsi="Times New Roman"/>
          <w:b/>
          <w:szCs w:val="24"/>
          <w:lang w:val="bg-BG"/>
        </w:rPr>
        <w:t xml:space="preserve"> </w:t>
      </w:r>
      <w:r w:rsidRPr="0060701A">
        <w:rPr>
          <w:rFonts w:ascii="Times New Roman" w:hAnsi="Times New Roman"/>
          <w:szCs w:val="24"/>
          <w:lang w:val="bg-BG"/>
        </w:rPr>
        <w:t xml:space="preserve">СМР до отстраняване на тези недостатъци от или за сметка на </w:t>
      </w:r>
      <w:r w:rsidRPr="0060701A">
        <w:rPr>
          <w:rFonts w:ascii="Times New Roman" w:hAnsi="Times New Roman"/>
          <w:b/>
          <w:szCs w:val="24"/>
          <w:lang w:val="bg-BG"/>
        </w:rPr>
        <w:t>ИЗПЪЛНИТЕЛЯ</w:t>
      </w:r>
      <w:r w:rsidRPr="0060701A">
        <w:rPr>
          <w:rFonts w:ascii="Times New Roman" w:hAnsi="Times New Roman"/>
          <w:szCs w:val="24"/>
          <w:lang w:val="bg-BG"/>
        </w:rPr>
        <w:t>.</w:t>
      </w:r>
    </w:p>
    <w:p w14:paraId="5447CBA9"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 xml:space="preserve">(3) </w:t>
      </w:r>
      <w:r w:rsidRPr="0060701A">
        <w:rPr>
          <w:rFonts w:ascii="Times New Roman" w:hAnsi="Times New Roman"/>
          <w:szCs w:val="24"/>
          <w:lang w:val="bg-BG"/>
        </w:rPr>
        <w:t>Недостатъците по предходната алинея се отстраняват до изтичане на срока за</w:t>
      </w:r>
      <w:r w:rsidRPr="0060701A">
        <w:rPr>
          <w:rFonts w:ascii="Times New Roman" w:hAnsi="Times New Roman"/>
          <w:b/>
          <w:szCs w:val="24"/>
          <w:lang w:val="bg-BG"/>
        </w:rPr>
        <w:t xml:space="preserve"> </w:t>
      </w:r>
      <w:r w:rsidRPr="0060701A">
        <w:rPr>
          <w:rFonts w:ascii="Times New Roman" w:hAnsi="Times New Roman"/>
          <w:szCs w:val="24"/>
          <w:lang w:val="bg-BG"/>
        </w:rPr>
        <w:t xml:space="preserve">изпълнение на договора или в определен от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подходящ срок. Срокът за отстраняване на недостатъците се определя с предписание на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в съответния констативен акт и не може да бъде по-кратък от 3 /три/ календарни дни.</w:t>
      </w:r>
    </w:p>
    <w:p w14:paraId="615CF5AC"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 xml:space="preserve">(4) </w:t>
      </w:r>
      <w:r w:rsidRPr="0060701A">
        <w:rPr>
          <w:rFonts w:ascii="Times New Roman" w:hAnsi="Times New Roman"/>
          <w:szCs w:val="24"/>
          <w:lang w:val="bg-BG"/>
        </w:rPr>
        <w:t>Ако</w:t>
      </w:r>
      <w:r w:rsidRPr="0060701A">
        <w:rPr>
          <w:rFonts w:ascii="Times New Roman" w:hAnsi="Times New Roman"/>
          <w:b/>
          <w:szCs w:val="24"/>
          <w:lang w:val="bg-BG"/>
        </w:rPr>
        <w:t xml:space="preserve"> ИЗПЪЛНИТЕЛЯТ </w:t>
      </w:r>
      <w:r w:rsidRPr="0060701A">
        <w:rPr>
          <w:rFonts w:ascii="Times New Roman" w:hAnsi="Times New Roman"/>
          <w:szCs w:val="24"/>
          <w:lang w:val="bg-BG"/>
        </w:rPr>
        <w:t>не отстрани недостатъците в определения по предходната</w:t>
      </w:r>
      <w:r w:rsidRPr="0060701A">
        <w:rPr>
          <w:rFonts w:ascii="Times New Roman" w:hAnsi="Times New Roman"/>
          <w:b/>
          <w:szCs w:val="24"/>
          <w:lang w:val="bg-BG"/>
        </w:rPr>
        <w:t xml:space="preserve"> </w:t>
      </w:r>
      <w:r w:rsidRPr="0060701A">
        <w:rPr>
          <w:rFonts w:ascii="Times New Roman" w:hAnsi="Times New Roman"/>
          <w:szCs w:val="24"/>
          <w:lang w:val="bg-BG"/>
        </w:rPr>
        <w:t xml:space="preserve">алинея срок, </w:t>
      </w:r>
      <w:r w:rsidRPr="0060701A">
        <w:rPr>
          <w:rFonts w:ascii="Times New Roman" w:hAnsi="Times New Roman"/>
          <w:b/>
          <w:szCs w:val="24"/>
          <w:lang w:val="bg-BG"/>
        </w:rPr>
        <w:t>ВЪЗЛОЖИТЕЛЯТ</w:t>
      </w:r>
      <w:r w:rsidRPr="0060701A">
        <w:rPr>
          <w:rFonts w:ascii="Times New Roman" w:hAnsi="Times New Roman"/>
          <w:szCs w:val="24"/>
          <w:lang w:val="bg-BG"/>
        </w:rPr>
        <w:t xml:space="preserve"> 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w:t>
      </w:r>
      <w:r w:rsidRPr="0060701A">
        <w:rPr>
          <w:rFonts w:ascii="Times New Roman" w:hAnsi="Times New Roman"/>
          <w:b/>
          <w:szCs w:val="24"/>
          <w:lang w:val="bg-BG"/>
        </w:rPr>
        <w:t>ВЪЗЛОЖИТЕЛЯТ</w:t>
      </w:r>
      <w:r w:rsidRPr="0060701A">
        <w:rPr>
          <w:rFonts w:ascii="Times New Roman" w:hAnsi="Times New Roman"/>
          <w:szCs w:val="24"/>
          <w:lang w:val="bg-BG"/>
        </w:rPr>
        <w:t xml:space="preserve"> може да приспадне разходите по тази алинея от стойността на окончателното плащане по настоящия договор.</w:t>
      </w:r>
    </w:p>
    <w:p w14:paraId="4649BB2C" w14:textId="77777777" w:rsidR="00D3068B" w:rsidRPr="0060701A" w:rsidRDefault="00D3068B" w:rsidP="00867942">
      <w:pPr>
        <w:numPr>
          <w:ilvl w:val="0"/>
          <w:numId w:val="53"/>
        </w:numPr>
        <w:tabs>
          <w:tab w:val="left" w:pos="913"/>
        </w:tabs>
        <w:spacing w:line="276" w:lineRule="auto"/>
        <w:ind w:firstLine="565"/>
        <w:jc w:val="both"/>
        <w:rPr>
          <w:rFonts w:ascii="Times New Roman" w:hAnsi="Times New Roman"/>
          <w:b/>
          <w:szCs w:val="24"/>
          <w:lang w:val="bg-BG"/>
        </w:rPr>
      </w:pPr>
      <w:r w:rsidRPr="0060701A">
        <w:rPr>
          <w:rFonts w:ascii="Times New Roman" w:hAnsi="Times New Roman"/>
          <w:szCs w:val="24"/>
          <w:lang w:val="bg-BG"/>
        </w:rPr>
        <w:t xml:space="preserve">Да развали едностранно договора, в случай, че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не изпълни възложеното в обема, срока и при условията на настоящия договор.</w:t>
      </w:r>
    </w:p>
    <w:p w14:paraId="159E7236" w14:textId="77777777" w:rsidR="00D3068B" w:rsidRPr="0060701A" w:rsidRDefault="00D3068B" w:rsidP="00867942">
      <w:pPr>
        <w:numPr>
          <w:ilvl w:val="0"/>
          <w:numId w:val="53"/>
        </w:numPr>
        <w:tabs>
          <w:tab w:val="left" w:pos="1084"/>
        </w:tabs>
        <w:spacing w:line="276" w:lineRule="auto"/>
        <w:ind w:firstLine="565"/>
        <w:jc w:val="both"/>
        <w:rPr>
          <w:rFonts w:ascii="Times New Roman" w:hAnsi="Times New Roman"/>
          <w:b/>
          <w:szCs w:val="24"/>
          <w:lang w:val="bg-BG"/>
        </w:rPr>
      </w:pPr>
      <w:r w:rsidRPr="0060701A">
        <w:rPr>
          <w:rFonts w:ascii="Times New Roman" w:hAnsi="Times New Roman"/>
          <w:szCs w:val="24"/>
          <w:lang w:val="bg-BG"/>
        </w:rPr>
        <w:t xml:space="preserve">С разпоредбите на предходните алинеи не се засягат правата, които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притежава по чл. 265 от ЗЗД.</w:t>
      </w:r>
    </w:p>
    <w:p w14:paraId="7A903251" w14:textId="77777777" w:rsidR="00D3068B" w:rsidRPr="0060701A" w:rsidRDefault="00D3068B" w:rsidP="00D3068B">
      <w:pPr>
        <w:pStyle w:val="BodyText"/>
        <w:spacing w:after="0" w:line="276" w:lineRule="auto"/>
        <w:ind w:right="161"/>
        <w:rPr>
          <w:rFonts w:ascii="Times New Roman" w:hAnsi="Times New Roman"/>
          <w:szCs w:val="24"/>
        </w:rPr>
      </w:pPr>
    </w:p>
    <w:p w14:paraId="08E7502E" w14:textId="77777777" w:rsidR="00D3068B" w:rsidRPr="0060701A" w:rsidRDefault="00D3068B" w:rsidP="00D3068B">
      <w:pPr>
        <w:pStyle w:val="Heading110"/>
        <w:spacing w:line="276" w:lineRule="auto"/>
        <w:ind w:left="2047"/>
        <w:jc w:val="both"/>
        <w:rPr>
          <w:lang w:val="bg-BG"/>
        </w:rPr>
      </w:pPr>
      <w:r w:rsidRPr="0060701A">
        <w:rPr>
          <w:lang w:val="bg-BG"/>
        </w:rPr>
        <w:t>VІI. ПРАВА И ЗАДЪЛЖЕНИЯ НА ИЗПЪЛНИТЕЛЯ.</w:t>
      </w:r>
    </w:p>
    <w:p w14:paraId="2CFBA6D7" w14:textId="77777777" w:rsidR="00D3068B" w:rsidRPr="0060701A" w:rsidRDefault="00D3068B" w:rsidP="00D3068B">
      <w:pPr>
        <w:pStyle w:val="Heading110"/>
        <w:spacing w:line="276" w:lineRule="auto"/>
        <w:ind w:left="2047"/>
        <w:jc w:val="both"/>
        <w:rPr>
          <w:lang w:val="bg-BG"/>
        </w:rPr>
      </w:pPr>
    </w:p>
    <w:p w14:paraId="4D3C4D70"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15. </w:t>
      </w:r>
      <w:r w:rsidRPr="0060701A">
        <w:rPr>
          <w:rFonts w:ascii="Times New Roman" w:hAnsi="Times New Roman"/>
          <w:szCs w:val="24"/>
          <w:lang w:val="bg-BG"/>
        </w:rPr>
        <w:t xml:space="preserve">При изпълнение на дейностите, предмет на Договора, </w:t>
      </w:r>
      <w:r w:rsidRPr="0060701A">
        <w:rPr>
          <w:rFonts w:ascii="Times New Roman" w:hAnsi="Times New Roman"/>
          <w:b/>
          <w:szCs w:val="24"/>
          <w:lang w:val="bg-BG"/>
        </w:rPr>
        <w:t xml:space="preserve">ИЗПЪЛНИТЕЛЯТ </w:t>
      </w:r>
      <w:r w:rsidRPr="0060701A">
        <w:rPr>
          <w:rFonts w:ascii="Times New Roman" w:hAnsi="Times New Roman"/>
          <w:szCs w:val="24"/>
          <w:lang w:val="bg-BG"/>
        </w:rPr>
        <w:t>е длъжен:</w:t>
      </w:r>
    </w:p>
    <w:p w14:paraId="1D739888"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 xml:space="preserve">да извърши качествено възложените му работи, с необходимия професионализъм и в сроковете, посочени от </w:t>
      </w:r>
      <w:r w:rsidRPr="0060701A">
        <w:rPr>
          <w:b/>
          <w:szCs w:val="24"/>
          <w:lang w:val="bg-BG"/>
        </w:rPr>
        <w:t>ВЪЗЛОЖИТЕЛЯ</w:t>
      </w:r>
      <w:r w:rsidRPr="0060701A">
        <w:rPr>
          <w:szCs w:val="24"/>
          <w:lang w:val="bg-BG"/>
        </w:rPr>
        <w:t>; в съответствие с изискванията на действащото законодателство в Република</w:t>
      </w:r>
      <w:r w:rsidRPr="0060701A">
        <w:rPr>
          <w:spacing w:val="-4"/>
          <w:szCs w:val="24"/>
          <w:lang w:val="bg-BG"/>
        </w:rPr>
        <w:t xml:space="preserve"> </w:t>
      </w:r>
      <w:r w:rsidRPr="0060701A">
        <w:rPr>
          <w:szCs w:val="24"/>
          <w:lang w:val="bg-BG"/>
        </w:rPr>
        <w:t>България.</w:t>
      </w:r>
    </w:p>
    <w:p w14:paraId="76AF60E3"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в рамките на своите права по Договора да предприеме всички необходими действия за опазване на улиците и принадлежностите към тях, с цел осигуряване на безопасни условия на</w:t>
      </w:r>
      <w:r w:rsidRPr="0060701A">
        <w:rPr>
          <w:spacing w:val="-2"/>
          <w:szCs w:val="24"/>
          <w:lang w:val="bg-BG"/>
        </w:rPr>
        <w:t xml:space="preserve"> </w:t>
      </w:r>
      <w:r w:rsidRPr="0060701A">
        <w:rPr>
          <w:szCs w:val="24"/>
          <w:lang w:val="bg-BG"/>
        </w:rPr>
        <w:t>движение.</w:t>
      </w:r>
    </w:p>
    <w:p w14:paraId="4124C93E"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 xml:space="preserve">да изпълнява допълнителните писмени разпореждания на </w:t>
      </w:r>
      <w:r w:rsidRPr="0060701A">
        <w:rPr>
          <w:b/>
          <w:szCs w:val="24"/>
          <w:lang w:val="bg-BG"/>
        </w:rPr>
        <w:t>ВЪЗЛОЖИТЕЛЯ</w:t>
      </w:r>
      <w:r w:rsidRPr="0060701A">
        <w:rPr>
          <w:szCs w:val="24"/>
          <w:lang w:val="bg-BG"/>
        </w:rPr>
        <w:t xml:space="preserve">, </w:t>
      </w:r>
      <w:r w:rsidRPr="0060701A">
        <w:rPr>
          <w:szCs w:val="24"/>
          <w:lang w:val="bg-BG"/>
        </w:rPr>
        <w:lastRenderedPageBreak/>
        <w:t>възникнали в процеса на</w:t>
      </w:r>
      <w:r w:rsidRPr="0060701A">
        <w:rPr>
          <w:spacing w:val="-4"/>
          <w:szCs w:val="24"/>
          <w:lang w:val="bg-BG"/>
        </w:rPr>
        <w:t xml:space="preserve"> </w:t>
      </w:r>
      <w:r w:rsidRPr="0060701A">
        <w:rPr>
          <w:szCs w:val="24"/>
          <w:lang w:val="bg-BG"/>
        </w:rPr>
        <w:t>работа.</w:t>
      </w:r>
    </w:p>
    <w:p w14:paraId="3B493534"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да осигури пунктове и/или бази за изпълнение на дейностите по</w:t>
      </w:r>
      <w:r w:rsidRPr="0060701A">
        <w:rPr>
          <w:spacing w:val="-17"/>
          <w:szCs w:val="24"/>
          <w:lang w:val="bg-BG"/>
        </w:rPr>
        <w:t xml:space="preserve"> </w:t>
      </w:r>
      <w:r w:rsidRPr="0060701A">
        <w:rPr>
          <w:szCs w:val="24"/>
          <w:lang w:val="bg-BG"/>
        </w:rPr>
        <w:t>Договора.</w:t>
      </w:r>
    </w:p>
    <w:p w14:paraId="028AD207"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 xml:space="preserve">по искане на </w:t>
      </w:r>
      <w:r w:rsidRPr="0060701A">
        <w:rPr>
          <w:b/>
          <w:szCs w:val="24"/>
          <w:lang w:val="bg-BG"/>
        </w:rPr>
        <w:t xml:space="preserve">ВЪЗЛОЖИТЕЛЯ </w:t>
      </w:r>
      <w:r w:rsidRPr="0060701A">
        <w:rPr>
          <w:szCs w:val="24"/>
          <w:lang w:val="bg-BG"/>
        </w:rPr>
        <w:t xml:space="preserve">да отстранява от екипа за изпълнение на Договора тези свои представители, които системно не изпълняват задълженията си, произтичащи от Договора или уронват престижа на </w:t>
      </w:r>
      <w:r w:rsidRPr="0060701A">
        <w:rPr>
          <w:b/>
          <w:szCs w:val="24"/>
          <w:lang w:val="bg-BG"/>
        </w:rPr>
        <w:t>ВЪЗЛОЖИТЕЛЯ</w:t>
      </w:r>
      <w:r w:rsidRPr="0060701A">
        <w:rPr>
          <w:szCs w:val="24"/>
          <w:lang w:val="bg-BG"/>
        </w:rPr>
        <w:t>.</w:t>
      </w:r>
    </w:p>
    <w:p w14:paraId="22A80A9F" w14:textId="77777777" w:rsidR="00D3068B" w:rsidRPr="0060701A" w:rsidRDefault="00D3068B" w:rsidP="00867942">
      <w:pPr>
        <w:pStyle w:val="ListParagraph"/>
        <w:widowControl w:val="0"/>
        <w:numPr>
          <w:ilvl w:val="0"/>
          <w:numId w:val="56"/>
        </w:numPr>
        <w:tabs>
          <w:tab w:val="left" w:pos="1172"/>
        </w:tabs>
        <w:autoSpaceDE w:val="0"/>
        <w:autoSpaceDN w:val="0"/>
        <w:spacing w:line="276" w:lineRule="auto"/>
        <w:jc w:val="both"/>
        <w:rPr>
          <w:szCs w:val="24"/>
          <w:lang w:val="bg-BG"/>
        </w:rPr>
      </w:pPr>
      <w:r w:rsidRPr="0060701A">
        <w:rPr>
          <w:szCs w:val="24"/>
          <w:lang w:val="bg-BG"/>
        </w:rPr>
        <w:t xml:space="preserve">да осигурява възможност и съдействие на упълномощените представители на </w:t>
      </w:r>
      <w:r w:rsidRPr="0060701A">
        <w:rPr>
          <w:b/>
          <w:szCs w:val="24"/>
          <w:lang w:val="bg-BG"/>
        </w:rPr>
        <w:t xml:space="preserve">ВЪЗЛОЖИТЕЛЯ </w:t>
      </w:r>
      <w:r w:rsidRPr="0060701A">
        <w:rPr>
          <w:szCs w:val="24"/>
          <w:lang w:val="bg-BG"/>
        </w:rPr>
        <w:t xml:space="preserve">да упражняват контрол върху работата на техниката, наличните строителни материали и продукти, дневника за наличността и движението на техниката и други. В случаи на искане от страна на </w:t>
      </w:r>
      <w:r w:rsidRPr="0060701A">
        <w:rPr>
          <w:b/>
          <w:szCs w:val="24"/>
          <w:lang w:val="bg-BG"/>
        </w:rPr>
        <w:t xml:space="preserve">ВЪЗЛОЖИТЕЛЯ </w:t>
      </w:r>
      <w:r w:rsidRPr="0060701A">
        <w:rPr>
          <w:szCs w:val="24"/>
          <w:lang w:val="bg-BG"/>
        </w:rPr>
        <w:t>и/или негов представител да осигури помещение и достъп до собствените му или наети пунктове и/или</w:t>
      </w:r>
      <w:r w:rsidRPr="0060701A">
        <w:rPr>
          <w:spacing w:val="-11"/>
          <w:szCs w:val="24"/>
          <w:lang w:val="bg-BG"/>
        </w:rPr>
        <w:t xml:space="preserve"> </w:t>
      </w:r>
      <w:r w:rsidRPr="0060701A">
        <w:rPr>
          <w:szCs w:val="24"/>
          <w:lang w:val="bg-BG"/>
        </w:rPr>
        <w:t>бази.</w:t>
      </w:r>
    </w:p>
    <w:p w14:paraId="23AC3275" w14:textId="77777777" w:rsidR="00D3068B" w:rsidRPr="0060701A" w:rsidRDefault="00D3068B" w:rsidP="00867942">
      <w:pPr>
        <w:pStyle w:val="ListParagraph"/>
        <w:widowControl w:val="0"/>
        <w:numPr>
          <w:ilvl w:val="0"/>
          <w:numId w:val="56"/>
        </w:numPr>
        <w:tabs>
          <w:tab w:val="left" w:pos="1162"/>
        </w:tabs>
        <w:autoSpaceDE w:val="0"/>
        <w:autoSpaceDN w:val="0"/>
        <w:spacing w:line="276" w:lineRule="auto"/>
        <w:jc w:val="both"/>
        <w:rPr>
          <w:szCs w:val="24"/>
          <w:lang w:val="bg-BG"/>
        </w:rPr>
      </w:pPr>
      <w:r w:rsidRPr="0060701A">
        <w:rPr>
          <w:szCs w:val="24"/>
          <w:lang w:val="bg-BG"/>
        </w:rPr>
        <w:t xml:space="preserve">при необходимост в 7-дневен срок от подписване на Договора, да уведоми писмено </w:t>
      </w:r>
      <w:r w:rsidRPr="0060701A">
        <w:rPr>
          <w:b/>
          <w:szCs w:val="24"/>
          <w:lang w:val="bg-BG"/>
        </w:rPr>
        <w:t xml:space="preserve">ВЪЗЛОЖИТЕЛЯ </w:t>
      </w:r>
      <w:r w:rsidRPr="0060701A">
        <w:rPr>
          <w:szCs w:val="24"/>
          <w:lang w:val="bg-BG"/>
        </w:rPr>
        <w:t>за упълномощените лица, различни от посочените в офертата, които ще го представляват за съответните райони или участъци, съгласно приетата организация на работа, както и пунктовете и/или базите, от които ще координира и управлява изпълнението на дейностите, предмет на</w:t>
      </w:r>
      <w:r w:rsidRPr="0060701A">
        <w:rPr>
          <w:spacing w:val="-5"/>
          <w:szCs w:val="24"/>
          <w:lang w:val="bg-BG"/>
        </w:rPr>
        <w:t xml:space="preserve"> </w:t>
      </w:r>
      <w:r w:rsidRPr="0060701A">
        <w:rPr>
          <w:szCs w:val="24"/>
          <w:lang w:val="bg-BG"/>
        </w:rPr>
        <w:t>Договора.</w:t>
      </w:r>
    </w:p>
    <w:p w14:paraId="201881EE" w14:textId="77777777" w:rsidR="00D3068B" w:rsidRPr="0060701A" w:rsidRDefault="00D3068B" w:rsidP="00867942">
      <w:pPr>
        <w:pStyle w:val="ListParagraph"/>
        <w:widowControl w:val="0"/>
        <w:numPr>
          <w:ilvl w:val="0"/>
          <w:numId w:val="56"/>
        </w:numPr>
        <w:tabs>
          <w:tab w:val="left" w:pos="1162"/>
        </w:tabs>
        <w:autoSpaceDE w:val="0"/>
        <w:autoSpaceDN w:val="0"/>
        <w:spacing w:line="276" w:lineRule="auto"/>
        <w:jc w:val="both"/>
        <w:rPr>
          <w:szCs w:val="24"/>
          <w:lang w:val="bg-BG"/>
        </w:rPr>
      </w:pPr>
      <w:r w:rsidRPr="0060701A">
        <w:rPr>
          <w:szCs w:val="24"/>
          <w:lang w:val="bg-BG"/>
        </w:rPr>
        <w:t xml:space="preserve">да изпълнява всички изисквания на </w:t>
      </w:r>
      <w:r w:rsidRPr="0060701A">
        <w:rPr>
          <w:b/>
          <w:szCs w:val="24"/>
          <w:lang w:val="bg-BG"/>
        </w:rPr>
        <w:t xml:space="preserve">ВЪЗЛОЖИТЕЛЯ </w:t>
      </w:r>
      <w:r w:rsidRPr="0060701A">
        <w:rPr>
          <w:szCs w:val="24"/>
          <w:lang w:val="bg-BG"/>
        </w:rPr>
        <w:t>и нормативните актове, свързани с качеството на изпълняваните видове работи и технологии на изпълнение и други, като за</w:t>
      </w:r>
      <w:r w:rsidRPr="0060701A">
        <w:rPr>
          <w:spacing w:val="-2"/>
          <w:szCs w:val="24"/>
          <w:lang w:val="bg-BG"/>
        </w:rPr>
        <w:t xml:space="preserve"> </w:t>
      </w:r>
      <w:r w:rsidRPr="0060701A">
        <w:rPr>
          <w:szCs w:val="24"/>
          <w:lang w:val="bg-BG"/>
        </w:rPr>
        <w:t>целта:</w:t>
      </w:r>
    </w:p>
    <w:p w14:paraId="673D4F9D" w14:textId="77777777" w:rsidR="00D3068B" w:rsidRPr="0060701A" w:rsidRDefault="00D3068B" w:rsidP="00D3068B">
      <w:pPr>
        <w:pStyle w:val="ListParagraph"/>
        <w:tabs>
          <w:tab w:val="left" w:pos="1162"/>
        </w:tabs>
        <w:spacing w:line="276" w:lineRule="auto"/>
        <w:jc w:val="both"/>
        <w:rPr>
          <w:szCs w:val="24"/>
          <w:lang w:val="bg-BG"/>
        </w:rPr>
      </w:pPr>
      <w:r w:rsidRPr="0060701A">
        <w:rPr>
          <w:szCs w:val="24"/>
          <w:lang w:val="bg-BG"/>
        </w:rPr>
        <w:tab/>
        <w:t xml:space="preserve">а) в процеса на своята работа да влага строителни материали и продукти, отговарящи на съответните нормативни документи и осъществява и осигурява възможност на </w:t>
      </w:r>
      <w:r w:rsidRPr="0060701A">
        <w:rPr>
          <w:b/>
          <w:szCs w:val="24"/>
          <w:lang w:val="bg-BG"/>
        </w:rPr>
        <w:t xml:space="preserve">ВЪЗЛОЖИТЕЛЯ </w:t>
      </w:r>
      <w:r w:rsidRPr="0060701A">
        <w:rPr>
          <w:szCs w:val="24"/>
          <w:lang w:val="bg-BG"/>
        </w:rPr>
        <w:t xml:space="preserve">да упражнява необходимия лабораторен контрол. При неспазване на това изискване </w:t>
      </w:r>
      <w:r w:rsidRPr="0060701A">
        <w:rPr>
          <w:b/>
          <w:szCs w:val="24"/>
          <w:lang w:val="bg-BG"/>
        </w:rPr>
        <w:t xml:space="preserve">ИЗПЪЛНИТЕЛЯТ </w:t>
      </w:r>
      <w:r w:rsidRPr="0060701A">
        <w:rPr>
          <w:szCs w:val="24"/>
          <w:lang w:val="bg-BG"/>
        </w:rPr>
        <w:t>е длъжен сам и за своя сметка да подмени вложените некачествени материали в сроковете, определени от</w:t>
      </w:r>
      <w:r w:rsidRPr="0060701A">
        <w:rPr>
          <w:spacing w:val="-3"/>
          <w:szCs w:val="24"/>
          <w:lang w:val="bg-BG"/>
        </w:rPr>
        <w:t xml:space="preserve"> </w:t>
      </w:r>
      <w:r w:rsidRPr="0060701A">
        <w:rPr>
          <w:b/>
          <w:szCs w:val="24"/>
          <w:lang w:val="bg-BG"/>
        </w:rPr>
        <w:t>ВЪЗЛОЖИТЕЛЯ.</w:t>
      </w:r>
    </w:p>
    <w:p w14:paraId="3624372B" w14:textId="77777777" w:rsidR="00D3068B" w:rsidRPr="0060701A" w:rsidRDefault="00D3068B" w:rsidP="00D3068B">
      <w:pPr>
        <w:pStyle w:val="ListParagraph"/>
        <w:tabs>
          <w:tab w:val="left" w:pos="1162"/>
        </w:tabs>
        <w:spacing w:line="276" w:lineRule="auto"/>
        <w:jc w:val="both"/>
        <w:rPr>
          <w:szCs w:val="24"/>
          <w:lang w:val="bg-BG"/>
        </w:rPr>
      </w:pPr>
      <w:r w:rsidRPr="0060701A">
        <w:rPr>
          <w:szCs w:val="24"/>
          <w:lang w:val="bg-BG"/>
        </w:rPr>
        <w:tab/>
        <w:t xml:space="preserve">б) представя на </w:t>
      </w:r>
      <w:r w:rsidRPr="0060701A">
        <w:rPr>
          <w:b/>
          <w:szCs w:val="24"/>
          <w:lang w:val="bg-BG"/>
        </w:rPr>
        <w:t xml:space="preserve">ВЪЗЛОЖИТЕЛЯ </w:t>
      </w:r>
      <w:r w:rsidRPr="0060701A">
        <w:rPr>
          <w:szCs w:val="24"/>
          <w:lang w:val="bg-BG"/>
        </w:rPr>
        <w:t>съответните протоколи и сертификати от лаборатории, удостоверяващи съответствието на влаганите строителни материали и продукти с действащите нормативни</w:t>
      </w:r>
      <w:r w:rsidRPr="0060701A">
        <w:rPr>
          <w:spacing w:val="-3"/>
          <w:szCs w:val="24"/>
          <w:lang w:val="bg-BG"/>
        </w:rPr>
        <w:t xml:space="preserve"> </w:t>
      </w:r>
      <w:r w:rsidRPr="0060701A">
        <w:rPr>
          <w:szCs w:val="24"/>
          <w:lang w:val="bg-BG"/>
        </w:rPr>
        <w:t>документи;</w:t>
      </w:r>
    </w:p>
    <w:p w14:paraId="26652D23" w14:textId="77777777" w:rsidR="00D3068B" w:rsidRPr="0060701A" w:rsidRDefault="00D3068B" w:rsidP="00867942">
      <w:pPr>
        <w:pStyle w:val="ListParagraph"/>
        <w:widowControl w:val="0"/>
        <w:numPr>
          <w:ilvl w:val="0"/>
          <w:numId w:val="56"/>
        </w:numPr>
        <w:tabs>
          <w:tab w:val="left" w:pos="1222"/>
        </w:tabs>
        <w:autoSpaceDE w:val="0"/>
        <w:autoSpaceDN w:val="0"/>
        <w:spacing w:line="276" w:lineRule="auto"/>
        <w:jc w:val="both"/>
        <w:rPr>
          <w:szCs w:val="24"/>
          <w:lang w:val="bg-BG"/>
        </w:rPr>
      </w:pPr>
      <w:r w:rsidRPr="0060701A">
        <w:rPr>
          <w:szCs w:val="24"/>
          <w:lang w:val="bg-BG"/>
        </w:rPr>
        <w:t xml:space="preserve">да удостоверява съобразно изискванията на </w:t>
      </w:r>
      <w:r w:rsidRPr="0060701A">
        <w:rPr>
          <w:b/>
          <w:szCs w:val="24"/>
          <w:lang w:val="bg-BG"/>
        </w:rPr>
        <w:t>ВЪЗЛОЖИТЕЛЯ</w:t>
      </w:r>
      <w:r w:rsidRPr="0060701A">
        <w:rPr>
          <w:szCs w:val="24"/>
          <w:lang w:val="bg-BG"/>
        </w:rPr>
        <w:t>, количествата на действително извършените видове работи по ССР, като за целта</w:t>
      </w:r>
      <w:r w:rsidRPr="0060701A">
        <w:rPr>
          <w:spacing w:val="-13"/>
          <w:szCs w:val="24"/>
          <w:lang w:val="bg-BG"/>
        </w:rPr>
        <w:t xml:space="preserve"> </w:t>
      </w:r>
      <w:r w:rsidRPr="0060701A">
        <w:rPr>
          <w:szCs w:val="24"/>
          <w:lang w:val="bg-BG"/>
        </w:rPr>
        <w:t>представя:</w:t>
      </w:r>
    </w:p>
    <w:p w14:paraId="12815A41" w14:textId="77777777" w:rsidR="00D3068B" w:rsidRPr="0060701A" w:rsidRDefault="00D3068B" w:rsidP="00D3068B">
      <w:pPr>
        <w:pStyle w:val="ListParagraph"/>
        <w:tabs>
          <w:tab w:val="left" w:pos="1222"/>
        </w:tabs>
        <w:spacing w:line="276" w:lineRule="auto"/>
        <w:jc w:val="both"/>
        <w:rPr>
          <w:szCs w:val="24"/>
          <w:lang w:val="bg-BG"/>
        </w:rPr>
      </w:pPr>
      <w:r w:rsidRPr="0060701A">
        <w:rPr>
          <w:szCs w:val="24"/>
          <w:lang w:val="bg-BG"/>
        </w:rPr>
        <w:tab/>
        <w:t>а) протокол за реално извършените строително-ремонтни работи, съдържащ вид на СРР, количества и</w:t>
      </w:r>
      <w:r w:rsidRPr="0060701A">
        <w:rPr>
          <w:spacing w:val="-3"/>
          <w:szCs w:val="24"/>
          <w:lang w:val="bg-BG"/>
        </w:rPr>
        <w:t xml:space="preserve"> </w:t>
      </w:r>
      <w:r w:rsidRPr="0060701A">
        <w:rPr>
          <w:szCs w:val="24"/>
          <w:lang w:val="bg-BG"/>
        </w:rPr>
        <w:t>стойности;</w:t>
      </w:r>
    </w:p>
    <w:p w14:paraId="07702E7B" w14:textId="77777777" w:rsidR="00D3068B" w:rsidRPr="0060701A" w:rsidRDefault="00D3068B" w:rsidP="00D3068B">
      <w:pPr>
        <w:pStyle w:val="ListParagraph"/>
        <w:tabs>
          <w:tab w:val="left" w:pos="1222"/>
        </w:tabs>
        <w:spacing w:line="276" w:lineRule="auto"/>
        <w:jc w:val="both"/>
        <w:rPr>
          <w:szCs w:val="24"/>
          <w:lang w:val="bg-BG"/>
        </w:rPr>
      </w:pPr>
      <w:r w:rsidRPr="0060701A">
        <w:rPr>
          <w:szCs w:val="24"/>
          <w:lang w:val="bg-BG"/>
        </w:rPr>
        <w:tab/>
        <w:t xml:space="preserve">б) доклади и други доказателства, изискани от </w:t>
      </w:r>
      <w:r w:rsidRPr="0060701A">
        <w:rPr>
          <w:b/>
          <w:szCs w:val="24"/>
          <w:lang w:val="bg-BG"/>
        </w:rPr>
        <w:t>ВЪЗЛОЖИТЕЛЯ</w:t>
      </w:r>
      <w:r w:rsidRPr="0060701A">
        <w:rPr>
          <w:szCs w:val="24"/>
          <w:lang w:val="bg-BG"/>
        </w:rPr>
        <w:t>, от които се констатират количествата изпълнени видове</w:t>
      </w:r>
      <w:r w:rsidRPr="0060701A">
        <w:rPr>
          <w:spacing w:val="-5"/>
          <w:szCs w:val="24"/>
          <w:lang w:val="bg-BG"/>
        </w:rPr>
        <w:t xml:space="preserve"> </w:t>
      </w:r>
      <w:r w:rsidRPr="0060701A">
        <w:rPr>
          <w:szCs w:val="24"/>
          <w:lang w:val="bg-BG"/>
        </w:rPr>
        <w:t>работи.</w:t>
      </w:r>
    </w:p>
    <w:p w14:paraId="75B3E75E" w14:textId="77777777" w:rsidR="00D3068B" w:rsidRPr="0060701A" w:rsidRDefault="00D3068B" w:rsidP="00867942">
      <w:pPr>
        <w:pStyle w:val="ListParagraph"/>
        <w:widowControl w:val="0"/>
        <w:numPr>
          <w:ilvl w:val="0"/>
          <w:numId w:val="56"/>
        </w:numPr>
        <w:tabs>
          <w:tab w:val="left" w:pos="1292"/>
        </w:tabs>
        <w:autoSpaceDE w:val="0"/>
        <w:autoSpaceDN w:val="0"/>
        <w:spacing w:line="276" w:lineRule="auto"/>
        <w:jc w:val="both"/>
        <w:rPr>
          <w:szCs w:val="24"/>
          <w:lang w:val="bg-BG"/>
        </w:rPr>
      </w:pPr>
      <w:r w:rsidRPr="0060701A">
        <w:rPr>
          <w:szCs w:val="24"/>
          <w:lang w:val="bg-BG"/>
        </w:rPr>
        <w:t>да изпълнява изискванията на нормативните актове, отнасящи се за сигнализиране на участъците, в които извършва своята дейност и да отговаря за безопасността на движението.</w:t>
      </w:r>
    </w:p>
    <w:p w14:paraId="11BFF451" w14:textId="77777777" w:rsidR="00D3068B" w:rsidRPr="0060701A" w:rsidRDefault="00D3068B" w:rsidP="00867942">
      <w:pPr>
        <w:pStyle w:val="ListParagraph"/>
        <w:widowControl w:val="0"/>
        <w:numPr>
          <w:ilvl w:val="0"/>
          <w:numId w:val="56"/>
        </w:numPr>
        <w:tabs>
          <w:tab w:val="left" w:pos="1292"/>
        </w:tabs>
        <w:autoSpaceDE w:val="0"/>
        <w:autoSpaceDN w:val="0"/>
        <w:spacing w:line="276" w:lineRule="auto"/>
        <w:jc w:val="both"/>
        <w:rPr>
          <w:szCs w:val="24"/>
          <w:lang w:val="bg-BG"/>
        </w:rPr>
      </w:pPr>
      <w:r w:rsidRPr="0060701A">
        <w:rPr>
          <w:szCs w:val="24"/>
          <w:lang w:val="bg-BG"/>
        </w:rPr>
        <w:t>да поддържа в техническа изправност, сигнализирани според нормативните документи и преминали през необходимите технически и надзорни прегледи всички превозни средства, машини и съоръжения, които участват непосредствено в дейностите, предмет на Договора.</w:t>
      </w:r>
    </w:p>
    <w:p w14:paraId="0C0C81F3" w14:textId="77777777" w:rsidR="00D3068B" w:rsidRPr="0060701A" w:rsidRDefault="00D3068B" w:rsidP="00867942">
      <w:pPr>
        <w:pStyle w:val="ListParagraph"/>
        <w:widowControl w:val="0"/>
        <w:numPr>
          <w:ilvl w:val="0"/>
          <w:numId w:val="56"/>
        </w:numPr>
        <w:tabs>
          <w:tab w:val="left" w:pos="1292"/>
        </w:tabs>
        <w:autoSpaceDE w:val="0"/>
        <w:autoSpaceDN w:val="0"/>
        <w:spacing w:line="276" w:lineRule="auto"/>
        <w:jc w:val="both"/>
        <w:rPr>
          <w:szCs w:val="24"/>
          <w:lang w:val="bg-BG"/>
        </w:rPr>
      </w:pPr>
      <w:r w:rsidRPr="0060701A">
        <w:rPr>
          <w:szCs w:val="24"/>
          <w:lang w:val="bg-BG"/>
        </w:rPr>
        <w:t>да осигурява сам и за своя сметка безопасността на движение на моторните превозни средства по време на работите и да спазва изискванията по противопожарна охрана (ППО) и здравословни и безопасни условия на труд</w:t>
      </w:r>
      <w:r w:rsidRPr="0060701A">
        <w:rPr>
          <w:spacing w:val="-1"/>
          <w:szCs w:val="24"/>
          <w:lang w:val="bg-BG"/>
        </w:rPr>
        <w:t xml:space="preserve"> </w:t>
      </w:r>
      <w:r w:rsidRPr="0060701A">
        <w:rPr>
          <w:szCs w:val="24"/>
          <w:lang w:val="bg-BG"/>
        </w:rPr>
        <w:t>(ЗБУТ).</w:t>
      </w:r>
    </w:p>
    <w:p w14:paraId="56E1F56F" w14:textId="77777777" w:rsidR="00D3068B" w:rsidRPr="0060701A" w:rsidRDefault="00D3068B" w:rsidP="00867942">
      <w:pPr>
        <w:pStyle w:val="ListParagraph"/>
        <w:widowControl w:val="0"/>
        <w:numPr>
          <w:ilvl w:val="0"/>
          <w:numId w:val="56"/>
        </w:numPr>
        <w:tabs>
          <w:tab w:val="left" w:pos="1290"/>
        </w:tabs>
        <w:autoSpaceDE w:val="0"/>
        <w:autoSpaceDN w:val="0"/>
        <w:spacing w:line="276" w:lineRule="auto"/>
        <w:jc w:val="both"/>
        <w:rPr>
          <w:szCs w:val="24"/>
          <w:lang w:val="bg-BG"/>
        </w:rPr>
      </w:pPr>
      <w:r w:rsidRPr="0060701A">
        <w:rPr>
          <w:szCs w:val="24"/>
          <w:lang w:val="bg-BG"/>
        </w:rPr>
        <w:t xml:space="preserve">да следи метеорологичните прогнози и </w:t>
      </w:r>
      <w:r w:rsidRPr="0060701A">
        <w:rPr>
          <w:spacing w:val="1"/>
          <w:szCs w:val="24"/>
          <w:lang w:val="bg-BG"/>
        </w:rPr>
        <w:t xml:space="preserve">да </w:t>
      </w:r>
      <w:r w:rsidRPr="0060701A">
        <w:rPr>
          <w:szCs w:val="24"/>
          <w:lang w:val="bg-BG"/>
        </w:rPr>
        <w:t>създава своевременно необходимата организация за осигуряване на безопасността на</w:t>
      </w:r>
      <w:r w:rsidRPr="0060701A">
        <w:rPr>
          <w:spacing w:val="-7"/>
          <w:szCs w:val="24"/>
          <w:lang w:val="bg-BG"/>
        </w:rPr>
        <w:t xml:space="preserve"> </w:t>
      </w:r>
      <w:r w:rsidRPr="0060701A">
        <w:rPr>
          <w:szCs w:val="24"/>
          <w:lang w:val="bg-BG"/>
        </w:rPr>
        <w:t>движението.</w:t>
      </w:r>
    </w:p>
    <w:p w14:paraId="359178F8" w14:textId="77777777" w:rsidR="00D3068B" w:rsidRPr="0060701A" w:rsidRDefault="00D3068B" w:rsidP="00867942">
      <w:pPr>
        <w:pStyle w:val="ListParagraph"/>
        <w:widowControl w:val="0"/>
        <w:numPr>
          <w:ilvl w:val="0"/>
          <w:numId w:val="56"/>
        </w:numPr>
        <w:tabs>
          <w:tab w:val="left" w:pos="1309"/>
        </w:tabs>
        <w:autoSpaceDE w:val="0"/>
        <w:autoSpaceDN w:val="0"/>
        <w:spacing w:line="276" w:lineRule="auto"/>
        <w:jc w:val="both"/>
        <w:rPr>
          <w:szCs w:val="24"/>
          <w:lang w:val="bg-BG"/>
        </w:rPr>
      </w:pPr>
      <w:r w:rsidRPr="0060701A">
        <w:rPr>
          <w:szCs w:val="24"/>
          <w:lang w:val="bg-BG"/>
        </w:rPr>
        <w:lastRenderedPageBreak/>
        <w:t>да поеме гаранционна отговорност за изпълнените от него видове работи, съгласно условията на Раздел</w:t>
      </w:r>
      <w:r w:rsidRPr="0060701A">
        <w:rPr>
          <w:spacing w:val="-4"/>
          <w:szCs w:val="24"/>
          <w:lang w:val="bg-BG"/>
        </w:rPr>
        <w:t xml:space="preserve"> </w:t>
      </w:r>
      <w:r w:rsidRPr="0060701A">
        <w:rPr>
          <w:szCs w:val="24"/>
          <w:lang w:val="bg-BG"/>
        </w:rPr>
        <w:t>Х.</w:t>
      </w:r>
    </w:p>
    <w:p w14:paraId="28DA8D2C" w14:textId="77777777" w:rsidR="00D3068B" w:rsidRPr="0060701A" w:rsidRDefault="00D3068B" w:rsidP="00867942">
      <w:pPr>
        <w:pStyle w:val="ListParagraph"/>
        <w:widowControl w:val="0"/>
        <w:numPr>
          <w:ilvl w:val="0"/>
          <w:numId w:val="56"/>
        </w:numPr>
        <w:tabs>
          <w:tab w:val="left" w:pos="1287"/>
        </w:tabs>
        <w:autoSpaceDE w:val="0"/>
        <w:autoSpaceDN w:val="0"/>
        <w:spacing w:line="276" w:lineRule="auto"/>
        <w:jc w:val="both"/>
        <w:rPr>
          <w:szCs w:val="24"/>
          <w:lang w:val="bg-BG"/>
        </w:rPr>
      </w:pPr>
      <w:r w:rsidRPr="0060701A">
        <w:rPr>
          <w:szCs w:val="24"/>
          <w:lang w:val="bg-BG"/>
        </w:rPr>
        <w:t xml:space="preserve">да извършва депониране на строителните материали и продукти, годни за втора употреба, добити в резултат на изпълнение на дейностите, предмет на Договора, на указаните от </w:t>
      </w:r>
      <w:r w:rsidRPr="0060701A">
        <w:rPr>
          <w:b/>
          <w:szCs w:val="24"/>
          <w:lang w:val="bg-BG"/>
        </w:rPr>
        <w:t xml:space="preserve">ВЪЗЛОЖИТЕЛЯ </w:t>
      </w:r>
      <w:r w:rsidRPr="0060701A">
        <w:rPr>
          <w:szCs w:val="24"/>
          <w:lang w:val="bg-BG"/>
        </w:rPr>
        <w:t>и/или негови представители места. Строителните материали и продуктите, годни за втора употреба, добити в резултат на изпълнение на дейностите, предмет на Договора, са собственост на</w:t>
      </w:r>
      <w:r w:rsidRPr="0060701A">
        <w:rPr>
          <w:spacing w:val="-2"/>
          <w:szCs w:val="24"/>
          <w:lang w:val="bg-BG"/>
        </w:rPr>
        <w:t xml:space="preserve"> </w:t>
      </w:r>
      <w:r w:rsidRPr="0060701A">
        <w:rPr>
          <w:b/>
          <w:szCs w:val="24"/>
          <w:lang w:val="bg-BG"/>
        </w:rPr>
        <w:t>ВЪЗЛОЖИТЕЛЯ</w:t>
      </w:r>
      <w:r w:rsidRPr="0060701A">
        <w:rPr>
          <w:szCs w:val="24"/>
          <w:lang w:val="bg-BG"/>
        </w:rPr>
        <w:t>.</w:t>
      </w:r>
    </w:p>
    <w:p w14:paraId="6366AAF9" w14:textId="77777777" w:rsidR="00D3068B" w:rsidRPr="0060701A" w:rsidRDefault="00D3068B" w:rsidP="00867942">
      <w:pPr>
        <w:pStyle w:val="ListParagraph"/>
        <w:widowControl w:val="0"/>
        <w:numPr>
          <w:ilvl w:val="0"/>
          <w:numId w:val="56"/>
        </w:numPr>
        <w:tabs>
          <w:tab w:val="left" w:pos="1287"/>
        </w:tabs>
        <w:autoSpaceDE w:val="0"/>
        <w:autoSpaceDN w:val="0"/>
        <w:spacing w:line="276" w:lineRule="auto"/>
        <w:jc w:val="both"/>
        <w:rPr>
          <w:szCs w:val="24"/>
          <w:lang w:val="bg-BG"/>
        </w:rPr>
      </w:pPr>
      <w:r w:rsidRPr="0060701A">
        <w:rPr>
          <w:szCs w:val="24"/>
          <w:lang w:val="bg-BG"/>
        </w:rPr>
        <w:t>при удовлетворяване на ВЪЗЛОЖИТЕЛЯ от внесената гаранция за изпълнение на поръчката поради възникване на вземания по настоящия договор, в срок от 10 (десет) работни дни, да допълни същата, до определения в обявлението за поръчката от ВЪЗЛОЖИТЕЛЯ размер и за срока, посочен в настоящия</w:t>
      </w:r>
      <w:r w:rsidRPr="0060701A">
        <w:rPr>
          <w:spacing w:val="-3"/>
          <w:szCs w:val="24"/>
          <w:lang w:val="bg-BG"/>
        </w:rPr>
        <w:t xml:space="preserve"> </w:t>
      </w:r>
      <w:r w:rsidRPr="0060701A">
        <w:rPr>
          <w:szCs w:val="24"/>
          <w:lang w:val="bg-BG"/>
        </w:rPr>
        <w:t>договор.</w:t>
      </w:r>
    </w:p>
    <w:p w14:paraId="74B9F210" w14:textId="77777777" w:rsidR="00D3068B" w:rsidRPr="0060701A" w:rsidRDefault="00D3068B" w:rsidP="00D3068B">
      <w:pPr>
        <w:pStyle w:val="BodyText"/>
        <w:spacing w:after="0" w:line="276" w:lineRule="auto"/>
        <w:rPr>
          <w:rFonts w:ascii="Times New Roman" w:hAnsi="Times New Roman"/>
          <w:szCs w:val="24"/>
        </w:rPr>
      </w:pPr>
    </w:p>
    <w:p w14:paraId="1C884753" w14:textId="77777777" w:rsidR="00D3068B" w:rsidRPr="0060701A" w:rsidRDefault="00D3068B" w:rsidP="00D3068B">
      <w:pPr>
        <w:pStyle w:val="Heading110"/>
        <w:spacing w:line="276" w:lineRule="auto"/>
        <w:ind w:left="1781"/>
        <w:jc w:val="both"/>
        <w:rPr>
          <w:lang w:val="bg-BG"/>
        </w:rPr>
      </w:pPr>
      <w:bookmarkStart w:id="176" w:name="_bookmark7"/>
      <w:bookmarkEnd w:id="176"/>
      <w:r w:rsidRPr="0060701A">
        <w:rPr>
          <w:lang w:val="bg-BG"/>
        </w:rPr>
        <w:t>VIII. ТЕХНИЧЕСКИ КАПАЦИТЕТ НА ИЗПЪЛНИТЕЛЯ.</w:t>
      </w:r>
    </w:p>
    <w:p w14:paraId="33250A34" w14:textId="77777777" w:rsidR="00D3068B" w:rsidRPr="0060701A" w:rsidRDefault="00D3068B" w:rsidP="00D3068B">
      <w:pPr>
        <w:pStyle w:val="Heading110"/>
        <w:spacing w:line="276" w:lineRule="auto"/>
        <w:ind w:left="1781"/>
        <w:jc w:val="both"/>
        <w:rPr>
          <w:lang w:val="bg-BG"/>
        </w:rPr>
      </w:pPr>
    </w:p>
    <w:p w14:paraId="2F053892" w14:textId="77777777" w:rsidR="00D3068B" w:rsidRPr="0060701A" w:rsidRDefault="00D3068B" w:rsidP="00D3068B">
      <w:pPr>
        <w:pStyle w:val="BodyText"/>
        <w:spacing w:after="0" w:line="276" w:lineRule="auto"/>
        <w:ind w:right="167" w:firstLine="720"/>
        <w:rPr>
          <w:rFonts w:ascii="Times New Roman" w:hAnsi="Times New Roman"/>
          <w:szCs w:val="24"/>
        </w:rPr>
      </w:pPr>
      <w:r w:rsidRPr="0060701A">
        <w:rPr>
          <w:rFonts w:ascii="Times New Roman" w:hAnsi="Times New Roman"/>
          <w:b/>
          <w:szCs w:val="24"/>
        </w:rPr>
        <w:t xml:space="preserve">Чл. 16. (1) ИЗПЪЛНИТЕЛЯТ </w:t>
      </w:r>
      <w:r w:rsidRPr="0060701A">
        <w:rPr>
          <w:rFonts w:ascii="Times New Roman" w:hAnsi="Times New Roman"/>
          <w:szCs w:val="24"/>
        </w:rPr>
        <w:t>се задължава да осигури техническото оборудване, посочено в Офертата, което е необходимо за точното изпълнение на Договора.</w:t>
      </w:r>
    </w:p>
    <w:p w14:paraId="7657FE0C" w14:textId="77777777" w:rsidR="00D3068B" w:rsidRPr="0060701A" w:rsidRDefault="00D3068B" w:rsidP="00D3068B">
      <w:pPr>
        <w:pStyle w:val="BodyText"/>
        <w:spacing w:after="0" w:line="276" w:lineRule="auto"/>
        <w:ind w:right="167"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се задължава да осигури оборудването за осигуряване контрола на качеството на произведените и/или изпълнените видове</w:t>
      </w:r>
      <w:r w:rsidRPr="0060701A">
        <w:rPr>
          <w:rFonts w:ascii="Times New Roman" w:hAnsi="Times New Roman"/>
          <w:spacing w:val="-14"/>
          <w:szCs w:val="24"/>
        </w:rPr>
        <w:t xml:space="preserve"> </w:t>
      </w:r>
      <w:r w:rsidRPr="0060701A">
        <w:rPr>
          <w:rFonts w:ascii="Times New Roman" w:hAnsi="Times New Roman"/>
          <w:szCs w:val="24"/>
        </w:rPr>
        <w:t>работи.</w:t>
      </w:r>
    </w:p>
    <w:p w14:paraId="28B9F75D" w14:textId="77777777" w:rsidR="00D3068B" w:rsidRPr="0060701A" w:rsidRDefault="00D3068B" w:rsidP="00D3068B">
      <w:pPr>
        <w:pStyle w:val="BodyText"/>
        <w:spacing w:after="0" w:line="276" w:lineRule="auto"/>
        <w:ind w:right="167"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 xml:space="preserve">се задължава да поддържа технически изправно, безопасно и в пълна наличност техническото оборудване, посочено в Офертата, като неизпълнението на това задължение за целите на настоящия договор ще се счита за неизпълнение на същия, което ако е системно, е основание за едностранно прекратяване на Договора от страна на </w:t>
      </w:r>
      <w:r w:rsidRPr="0060701A">
        <w:rPr>
          <w:rFonts w:ascii="Times New Roman" w:hAnsi="Times New Roman"/>
          <w:b/>
          <w:szCs w:val="24"/>
        </w:rPr>
        <w:t xml:space="preserve">ВЪЗЛОЖИТЕЛЯ </w:t>
      </w:r>
      <w:r w:rsidRPr="0060701A">
        <w:rPr>
          <w:rFonts w:ascii="Times New Roman" w:hAnsi="Times New Roman"/>
          <w:szCs w:val="24"/>
        </w:rPr>
        <w:t>без</w:t>
      </w:r>
      <w:r w:rsidRPr="0060701A">
        <w:rPr>
          <w:rFonts w:ascii="Times New Roman" w:hAnsi="Times New Roman"/>
          <w:spacing w:val="-3"/>
          <w:szCs w:val="24"/>
        </w:rPr>
        <w:t xml:space="preserve"> </w:t>
      </w:r>
      <w:r w:rsidRPr="0060701A">
        <w:rPr>
          <w:rFonts w:ascii="Times New Roman" w:hAnsi="Times New Roman"/>
          <w:szCs w:val="24"/>
        </w:rPr>
        <w:t>предизвестие.</w:t>
      </w:r>
    </w:p>
    <w:p w14:paraId="01537EEF" w14:textId="77777777" w:rsidR="00D3068B" w:rsidRPr="0060701A" w:rsidRDefault="00D3068B" w:rsidP="00D3068B">
      <w:pPr>
        <w:pStyle w:val="BodyText"/>
        <w:spacing w:after="0" w:line="276" w:lineRule="auto"/>
        <w:ind w:right="167" w:firstLine="720"/>
        <w:rPr>
          <w:rFonts w:ascii="Times New Roman" w:hAnsi="Times New Roman"/>
          <w:szCs w:val="24"/>
        </w:rPr>
      </w:pPr>
      <w:r w:rsidRPr="0060701A">
        <w:rPr>
          <w:rFonts w:ascii="Times New Roman" w:hAnsi="Times New Roman"/>
          <w:b/>
          <w:szCs w:val="24"/>
        </w:rPr>
        <w:t>(4)</w:t>
      </w:r>
      <w:r w:rsidRPr="0060701A">
        <w:rPr>
          <w:rFonts w:ascii="Times New Roman" w:hAnsi="Times New Roman"/>
          <w:szCs w:val="24"/>
        </w:rPr>
        <w:t xml:space="preserve"> Замяна на техническото оборудване, както и оборудването за изпитване и изследване, необходими за изпълнение на обществената поръчка по чл. 16, ал. 2 е допустима след предварителното писмено съгласие на </w:t>
      </w:r>
      <w:r w:rsidRPr="0060701A">
        <w:rPr>
          <w:rFonts w:ascii="Times New Roman" w:hAnsi="Times New Roman"/>
          <w:b/>
          <w:szCs w:val="24"/>
        </w:rPr>
        <w:t>ВЪЗЛОЖИТЕЛЯ</w:t>
      </w:r>
      <w:r w:rsidRPr="0060701A">
        <w:rPr>
          <w:rFonts w:ascii="Times New Roman" w:hAnsi="Times New Roman"/>
          <w:szCs w:val="24"/>
        </w:rPr>
        <w:t xml:space="preserve">, само ако техническите характеристики на предложеното оборудване са еквивалентни или по-добри от тези, които са посочени в Офертата. Замяната на оборудването по чл. 16, ал. 2 е за сметка на </w:t>
      </w:r>
      <w:r w:rsidRPr="0060701A">
        <w:rPr>
          <w:rFonts w:ascii="Times New Roman" w:hAnsi="Times New Roman"/>
          <w:b/>
          <w:szCs w:val="24"/>
        </w:rPr>
        <w:t xml:space="preserve">ИЗПЪЛНИТЕЛЯ </w:t>
      </w:r>
      <w:r w:rsidRPr="0060701A">
        <w:rPr>
          <w:rFonts w:ascii="Times New Roman" w:hAnsi="Times New Roman"/>
          <w:szCs w:val="24"/>
        </w:rPr>
        <w:t>и в негов</w:t>
      </w:r>
      <w:r w:rsidRPr="0060701A">
        <w:rPr>
          <w:rFonts w:ascii="Times New Roman" w:hAnsi="Times New Roman"/>
          <w:spacing w:val="-5"/>
          <w:szCs w:val="24"/>
        </w:rPr>
        <w:t xml:space="preserve"> </w:t>
      </w:r>
      <w:r w:rsidRPr="0060701A">
        <w:rPr>
          <w:rFonts w:ascii="Times New Roman" w:hAnsi="Times New Roman"/>
          <w:szCs w:val="24"/>
        </w:rPr>
        <w:t>риск.</w:t>
      </w:r>
    </w:p>
    <w:p w14:paraId="7B39499F" w14:textId="77777777" w:rsidR="00D3068B" w:rsidRPr="0060701A" w:rsidRDefault="00D3068B" w:rsidP="00D3068B">
      <w:pPr>
        <w:pStyle w:val="BodyText"/>
        <w:spacing w:after="0" w:line="276" w:lineRule="auto"/>
        <w:ind w:right="167" w:firstLine="720"/>
        <w:rPr>
          <w:rFonts w:ascii="Times New Roman" w:hAnsi="Times New Roman"/>
          <w:szCs w:val="24"/>
        </w:rPr>
      </w:pPr>
    </w:p>
    <w:p w14:paraId="5FCA5ECF" w14:textId="77777777" w:rsidR="00D3068B" w:rsidRPr="0060701A" w:rsidRDefault="00D3068B" w:rsidP="00D3068B">
      <w:pPr>
        <w:pStyle w:val="Heading110"/>
        <w:spacing w:line="276" w:lineRule="auto"/>
        <w:ind w:left="3200"/>
        <w:jc w:val="both"/>
        <w:rPr>
          <w:lang w:val="bg-BG"/>
        </w:rPr>
      </w:pPr>
      <w:bookmarkStart w:id="177" w:name="_bookmark8"/>
      <w:bookmarkEnd w:id="177"/>
      <w:r w:rsidRPr="0060701A">
        <w:rPr>
          <w:lang w:val="bg-BG"/>
        </w:rPr>
        <w:t>IХ. ЕКИП НА ИЗПЪЛНИТЕЛЯ.</w:t>
      </w:r>
    </w:p>
    <w:p w14:paraId="71A40EED" w14:textId="77777777" w:rsidR="00D3068B" w:rsidRPr="0060701A" w:rsidRDefault="00D3068B" w:rsidP="00D3068B">
      <w:pPr>
        <w:pStyle w:val="Heading110"/>
        <w:spacing w:line="276" w:lineRule="auto"/>
        <w:ind w:left="3200"/>
        <w:jc w:val="both"/>
        <w:rPr>
          <w:lang w:val="bg-BG"/>
        </w:rPr>
      </w:pPr>
    </w:p>
    <w:p w14:paraId="3DDD913C" w14:textId="77777777" w:rsidR="00D3068B" w:rsidRPr="0060701A" w:rsidRDefault="00D3068B" w:rsidP="00D3068B">
      <w:pPr>
        <w:pStyle w:val="BodyText"/>
        <w:spacing w:after="0" w:line="276" w:lineRule="auto"/>
        <w:ind w:right="160" w:firstLine="720"/>
        <w:rPr>
          <w:rFonts w:ascii="Times New Roman" w:hAnsi="Times New Roman"/>
          <w:szCs w:val="24"/>
        </w:rPr>
      </w:pPr>
      <w:r w:rsidRPr="0060701A">
        <w:rPr>
          <w:rFonts w:ascii="Times New Roman" w:hAnsi="Times New Roman"/>
          <w:b/>
          <w:szCs w:val="24"/>
        </w:rPr>
        <w:t xml:space="preserve">Чл. 17. (1) </w:t>
      </w:r>
      <w:r w:rsidRPr="0060701A">
        <w:rPr>
          <w:rFonts w:ascii="Times New Roman" w:hAnsi="Times New Roman"/>
          <w:szCs w:val="24"/>
        </w:rPr>
        <w:t xml:space="preserve">За изпълнението на Дейностите по Договора, </w:t>
      </w:r>
      <w:r w:rsidRPr="0060701A">
        <w:rPr>
          <w:rFonts w:ascii="Times New Roman" w:hAnsi="Times New Roman"/>
          <w:b/>
          <w:szCs w:val="24"/>
        </w:rPr>
        <w:t xml:space="preserve">ИЗПЪЛНИТЕЛЯТ </w:t>
      </w:r>
      <w:r w:rsidRPr="0060701A">
        <w:rPr>
          <w:rFonts w:ascii="Times New Roman" w:hAnsi="Times New Roman"/>
          <w:szCs w:val="24"/>
        </w:rPr>
        <w:t>е длъжен да разполага със служители/експерти, които участникът ще използва за изпълнение на обществената поръчка, посочени в Офертата, както и с други работници и служители.</w:t>
      </w:r>
    </w:p>
    <w:p w14:paraId="78197D71" w14:textId="77777777" w:rsidR="00D3068B" w:rsidRPr="0060701A" w:rsidRDefault="00D3068B" w:rsidP="00D3068B">
      <w:pPr>
        <w:pStyle w:val="BodyText"/>
        <w:spacing w:after="0" w:line="276" w:lineRule="auto"/>
        <w:ind w:right="160"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Замяна на със служители/експерти, които участникът ще използва за изпълнение на обществената поръчка е допустима след предварителното писмено съгласие</w:t>
      </w:r>
      <w:r w:rsidRPr="0060701A">
        <w:rPr>
          <w:rFonts w:ascii="Times New Roman" w:hAnsi="Times New Roman"/>
          <w:spacing w:val="22"/>
          <w:szCs w:val="24"/>
        </w:rPr>
        <w:t xml:space="preserve"> </w:t>
      </w:r>
      <w:r w:rsidRPr="0060701A">
        <w:rPr>
          <w:rFonts w:ascii="Times New Roman" w:hAnsi="Times New Roman"/>
          <w:szCs w:val="24"/>
        </w:rPr>
        <w:t xml:space="preserve">на </w:t>
      </w:r>
      <w:r w:rsidRPr="0060701A">
        <w:rPr>
          <w:rFonts w:ascii="Times New Roman" w:hAnsi="Times New Roman"/>
          <w:b/>
          <w:szCs w:val="24"/>
        </w:rPr>
        <w:t>ВЪЗЛОЖИТЕЛЯ</w:t>
      </w:r>
      <w:r w:rsidRPr="0060701A">
        <w:rPr>
          <w:rFonts w:ascii="Times New Roman" w:hAnsi="Times New Roman"/>
          <w:szCs w:val="24"/>
        </w:rPr>
        <w:t>, само ако образованието, професионалната квалификация и опита на предложените нови служители/експерти, отговарят на изискванията на документацията за участие в процедурата за възлагане на обществената поръчка и при наличието на обективна невъзможност на експертите да участват в изпълнението на поръчката.</w:t>
      </w:r>
    </w:p>
    <w:p w14:paraId="04EE3F4E" w14:textId="77777777" w:rsidR="00D3068B" w:rsidRPr="0060701A" w:rsidRDefault="00D3068B" w:rsidP="00D3068B">
      <w:pPr>
        <w:pStyle w:val="BodyText"/>
        <w:spacing w:after="0" w:line="276" w:lineRule="auto"/>
        <w:ind w:right="160"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има право да замени служителите/експертите по чл. 17, ал. 1 при възникнали непредвидени обстоятелства, в случай че предложените нови такива отговарят на изискванията на документацията за участие и след предварително писмено съгласие на</w:t>
      </w:r>
      <w:r w:rsidRPr="0060701A">
        <w:rPr>
          <w:rFonts w:ascii="Times New Roman" w:hAnsi="Times New Roman"/>
          <w:spacing w:val="-3"/>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42FF5280" w14:textId="77777777" w:rsidR="00D3068B" w:rsidRPr="0060701A" w:rsidRDefault="00D3068B" w:rsidP="00D3068B">
      <w:pPr>
        <w:pStyle w:val="BodyText"/>
        <w:spacing w:after="0" w:line="276" w:lineRule="auto"/>
        <w:ind w:right="160" w:firstLine="720"/>
        <w:rPr>
          <w:rFonts w:ascii="Times New Roman" w:hAnsi="Times New Roman"/>
          <w:szCs w:val="24"/>
        </w:rPr>
      </w:pPr>
      <w:r w:rsidRPr="0060701A">
        <w:rPr>
          <w:rFonts w:ascii="Times New Roman" w:hAnsi="Times New Roman"/>
          <w:b/>
          <w:szCs w:val="24"/>
        </w:rPr>
        <w:lastRenderedPageBreak/>
        <w:t>(4)</w:t>
      </w:r>
      <w:r w:rsidRPr="0060701A">
        <w:rPr>
          <w:rFonts w:ascii="Times New Roman" w:hAnsi="Times New Roman"/>
          <w:szCs w:val="24"/>
        </w:rPr>
        <w:t xml:space="preserve"> </w:t>
      </w:r>
      <w:r w:rsidRPr="0060701A">
        <w:rPr>
          <w:rFonts w:ascii="Times New Roman" w:hAnsi="Times New Roman"/>
          <w:b/>
          <w:szCs w:val="24"/>
        </w:rPr>
        <w:t xml:space="preserve">ВЪЗЛОЖИТЕЛЯТ </w:t>
      </w:r>
      <w:r w:rsidRPr="0060701A">
        <w:rPr>
          <w:rFonts w:ascii="Times New Roman" w:hAnsi="Times New Roman"/>
          <w:szCs w:val="24"/>
        </w:rPr>
        <w:t xml:space="preserve">може да поиска от </w:t>
      </w:r>
      <w:r w:rsidRPr="0060701A">
        <w:rPr>
          <w:rFonts w:ascii="Times New Roman" w:hAnsi="Times New Roman"/>
          <w:b/>
          <w:szCs w:val="24"/>
        </w:rPr>
        <w:t xml:space="preserve">ИЗПЪЛНИТЕЛЯ </w:t>
      </w:r>
      <w:r w:rsidRPr="0060701A">
        <w:rPr>
          <w:rFonts w:ascii="Times New Roman" w:hAnsi="Times New Roman"/>
          <w:szCs w:val="24"/>
        </w:rPr>
        <w:t>да отстрани от изпълнение на Дейности по Договора служител/експерт, който се държи недисциплинирано, проявява некомпетентност или небрежност при изпълнение на задълженията си. След отстраняване на съответното лице, не може да му бъде възлагано извършване, на каквато и да е дейност по</w:t>
      </w:r>
      <w:r w:rsidRPr="0060701A">
        <w:rPr>
          <w:rFonts w:ascii="Times New Roman" w:hAnsi="Times New Roman"/>
          <w:spacing w:val="-2"/>
          <w:szCs w:val="24"/>
        </w:rPr>
        <w:t xml:space="preserve"> </w:t>
      </w:r>
      <w:r w:rsidRPr="0060701A">
        <w:rPr>
          <w:rFonts w:ascii="Times New Roman" w:hAnsi="Times New Roman"/>
          <w:szCs w:val="24"/>
        </w:rPr>
        <w:t>Договора.</w:t>
      </w:r>
    </w:p>
    <w:p w14:paraId="580CD70F" w14:textId="77777777" w:rsidR="00D3068B" w:rsidRPr="0060701A" w:rsidRDefault="00D3068B" w:rsidP="00D3068B">
      <w:pPr>
        <w:pStyle w:val="BodyText"/>
        <w:spacing w:after="0" w:line="276" w:lineRule="auto"/>
        <w:ind w:right="160" w:firstLine="720"/>
        <w:rPr>
          <w:rFonts w:ascii="Times New Roman" w:hAnsi="Times New Roman"/>
          <w:szCs w:val="24"/>
        </w:rPr>
      </w:pPr>
      <w:r w:rsidRPr="0060701A">
        <w:rPr>
          <w:rFonts w:ascii="Times New Roman" w:hAnsi="Times New Roman"/>
          <w:b/>
          <w:szCs w:val="24"/>
        </w:rPr>
        <w:t>(5)</w:t>
      </w:r>
      <w:r w:rsidRPr="0060701A">
        <w:rPr>
          <w:rFonts w:ascii="Times New Roman" w:hAnsi="Times New Roman"/>
          <w:szCs w:val="24"/>
        </w:rPr>
        <w:t xml:space="preserve"> Всички разходи при замяна на служител/експерт на </w:t>
      </w:r>
      <w:r w:rsidRPr="0060701A">
        <w:rPr>
          <w:rFonts w:ascii="Times New Roman" w:hAnsi="Times New Roman"/>
          <w:b/>
          <w:szCs w:val="24"/>
        </w:rPr>
        <w:t>ИЗПЪЛНИТЕЛЯ</w:t>
      </w:r>
      <w:r w:rsidRPr="0060701A">
        <w:rPr>
          <w:rFonts w:ascii="Times New Roman" w:hAnsi="Times New Roman"/>
          <w:szCs w:val="24"/>
        </w:rPr>
        <w:t>, се поемат</w:t>
      </w:r>
      <w:r w:rsidRPr="0060701A">
        <w:rPr>
          <w:rFonts w:ascii="Times New Roman" w:hAnsi="Times New Roman"/>
          <w:spacing w:val="-5"/>
          <w:szCs w:val="24"/>
        </w:rPr>
        <w:t xml:space="preserve"> </w:t>
      </w:r>
      <w:r w:rsidRPr="0060701A">
        <w:rPr>
          <w:rFonts w:ascii="Times New Roman" w:hAnsi="Times New Roman"/>
          <w:szCs w:val="24"/>
        </w:rPr>
        <w:t xml:space="preserve">от </w:t>
      </w:r>
      <w:r w:rsidRPr="0060701A">
        <w:rPr>
          <w:rFonts w:ascii="Times New Roman" w:hAnsi="Times New Roman"/>
          <w:b/>
          <w:szCs w:val="24"/>
        </w:rPr>
        <w:t xml:space="preserve">ИЗПЪЛНИТЕЛЯТ </w:t>
      </w:r>
      <w:r w:rsidRPr="0060701A">
        <w:rPr>
          <w:rFonts w:ascii="Times New Roman" w:hAnsi="Times New Roman"/>
          <w:szCs w:val="24"/>
        </w:rPr>
        <w:t>и са за негова сметка.</w:t>
      </w:r>
    </w:p>
    <w:p w14:paraId="7FA33D20" w14:textId="77777777" w:rsidR="00D3068B" w:rsidRPr="0060701A" w:rsidRDefault="00D3068B" w:rsidP="00D3068B">
      <w:pPr>
        <w:pStyle w:val="BodyText"/>
        <w:spacing w:after="0" w:line="276" w:lineRule="auto"/>
        <w:rPr>
          <w:rFonts w:ascii="Times New Roman" w:hAnsi="Times New Roman"/>
          <w:szCs w:val="24"/>
        </w:rPr>
      </w:pPr>
    </w:p>
    <w:p w14:paraId="346CFD4C" w14:textId="77777777" w:rsidR="00D3068B" w:rsidRPr="0060701A" w:rsidRDefault="00D3068B" w:rsidP="00D3068B">
      <w:pPr>
        <w:pStyle w:val="Heading110"/>
        <w:spacing w:line="276" w:lineRule="auto"/>
        <w:ind w:left="4054" w:right="1055" w:hanging="3042"/>
        <w:jc w:val="both"/>
        <w:rPr>
          <w:lang w:val="bg-BG"/>
        </w:rPr>
      </w:pPr>
      <w:bookmarkStart w:id="178" w:name="_bookmark9"/>
      <w:bookmarkEnd w:id="178"/>
      <w:r w:rsidRPr="0060701A">
        <w:rPr>
          <w:lang w:val="bg-BG"/>
        </w:rPr>
        <w:t xml:space="preserve">Х. ГАРАНЦИЯ ЗА ИЗПЪЛНЕНИЕ НА ДОГОВОРА. </w:t>
      </w:r>
    </w:p>
    <w:p w14:paraId="543E0C13" w14:textId="77777777" w:rsidR="00D3068B" w:rsidRPr="0060701A" w:rsidRDefault="00D3068B" w:rsidP="00D3068B">
      <w:pPr>
        <w:pStyle w:val="Heading110"/>
        <w:spacing w:line="276" w:lineRule="auto"/>
        <w:ind w:left="4054" w:right="1055" w:hanging="3042"/>
        <w:jc w:val="both"/>
        <w:rPr>
          <w:lang w:val="bg-BG"/>
        </w:rPr>
      </w:pPr>
      <w:r w:rsidRPr="0060701A">
        <w:rPr>
          <w:lang w:val="bg-BG"/>
        </w:rPr>
        <w:t>ГАРАНЦИОННИ ЗАДЪЛЖЕНИЯ.</w:t>
      </w:r>
    </w:p>
    <w:p w14:paraId="6B6208F8" w14:textId="77777777" w:rsidR="00D3068B" w:rsidRPr="0060701A" w:rsidRDefault="00D3068B" w:rsidP="00D3068B">
      <w:pPr>
        <w:pStyle w:val="Heading110"/>
        <w:spacing w:line="276" w:lineRule="auto"/>
        <w:ind w:left="4054" w:right="1055" w:hanging="3042"/>
        <w:jc w:val="both"/>
        <w:rPr>
          <w:lang w:val="bg-BG"/>
        </w:rPr>
      </w:pPr>
    </w:p>
    <w:p w14:paraId="2AFF0AA8" w14:textId="77777777" w:rsidR="00D3068B" w:rsidRPr="0060701A" w:rsidRDefault="00D3068B" w:rsidP="00D3068B">
      <w:pPr>
        <w:spacing w:line="276" w:lineRule="auto"/>
        <w:ind w:firstLine="720"/>
        <w:jc w:val="both"/>
        <w:rPr>
          <w:rFonts w:ascii="Times New Roman" w:hAnsi="Times New Roman"/>
          <w:b/>
          <w:spacing w:val="2"/>
          <w:szCs w:val="24"/>
          <w:lang w:val="bg-BG"/>
        </w:rPr>
      </w:pPr>
      <w:r w:rsidRPr="0060701A">
        <w:rPr>
          <w:rFonts w:ascii="Times New Roman" w:hAnsi="Times New Roman"/>
          <w:b/>
          <w:szCs w:val="24"/>
          <w:lang w:val="bg-BG"/>
        </w:rPr>
        <w:t xml:space="preserve">Чл. 18. (1) </w:t>
      </w:r>
      <w:r w:rsidRPr="0060701A">
        <w:rPr>
          <w:rFonts w:ascii="Times New Roman" w:hAnsi="Times New Roman"/>
          <w:szCs w:val="24"/>
          <w:lang w:val="bg-BG"/>
        </w:rPr>
        <w:t xml:space="preserve">При подписване на Договора, като гаранция за точното изпълнение на задълженията по същия, </w:t>
      </w:r>
      <w:r w:rsidRPr="0060701A">
        <w:rPr>
          <w:rFonts w:ascii="Times New Roman" w:hAnsi="Times New Roman"/>
          <w:b/>
          <w:szCs w:val="24"/>
          <w:lang w:val="bg-BG"/>
        </w:rPr>
        <w:t xml:space="preserve">ИЗПЪЛНИТЕЛЯТ </w:t>
      </w:r>
      <w:r w:rsidRPr="0060701A">
        <w:rPr>
          <w:rFonts w:ascii="Times New Roman" w:hAnsi="Times New Roman"/>
          <w:szCs w:val="24"/>
          <w:lang w:val="bg-BG"/>
        </w:rPr>
        <w:t xml:space="preserve">представя на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 xml:space="preserve">гаранцията за изпълнение на Договора в размер на  </w:t>
      </w:r>
      <w:r w:rsidRPr="0060701A">
        <w:rPr>
          <w:rFonts w:ascii="Times New Roman" w:hAnsi="Times New Roman"/>
          <w:b/>
          <w:szCs w:val="24"/>
          <w:lang w:val="bg-BG"/>
        </w:rPr>
        <w:t>2 %</w:t>
      </w:r>
      <w:r w:rsidRPr="0060701A">
        <w:rPr>
          <w:rFonts w:ascii="Times New Roman" w:hAnsi="Times New Roman"/>
          <w:szCs w:val="24"/>
          <w:lang w:val="bg-BG"/>
        </w:rPr>
        <w:t xml:space="preserve">  (два процент) от стойността на договора без ДДС или сумата от  </w:t>
      </w:r>
      <w:r w:rsidRPr="0060701A">
        <w:rPr>
          <w:rFonts w:ascii="Times New Roman" w:hAnsi="Times New Roman"/>
          <w:b/>
          <w:szCs w:val="24"/>
          <w:lang w:val="bg-BG"/>
        </w:rPr>
        <w:t>50 000.00 лв. /петдесет хиляди лева/</w:t>
      </w:r>
      <w:r w:rsidRPr="0060701A">
        <w:rPr>
          <w:rFonts w:ascii="Times New Roman" w:hAnsi="Times New Roman"/>
          <w:b/>
          <w:spacing w:val="2"/>
          <w:szCs w:val="24"/>
          <w:lang w:val="bg-BG"/>
        </w:rPr>
        <w:t>.</w:t>
      </w:r>
    </w:p>
    <w:p w14:paraId="15488C8D" w14:textId="77777777" w:rsidR="00D3068B" w:rsidRPr="0060701A" w:rsidRDefault="00D3068B" w:rsidP="00D3068B">
      <w:pPr>
        <w:spacing w:line="276" w:lineRule="auto"/>
        <w:ind w:firstLine="720"/>
        <w:jc w:val="both"/>
        <w:rPr>
          <w:rFonts w:ascii="Times New Roman" w:hAnsi="Times New Roman"/>
          <w:b/>
          <w:szCs w:val="24"/>
          <w:lang w:val="bg-BG"/>
        </w:rPr>
      </w:pPr>
      <w:r w:rsidRPr="0060701A">
        <w:rPr>
          <w:rFonts w:ascii="Times New Roman" w:hAnsi="Times New Roman"/>
          <w:b/>
          <w:szCs w:val="24"/>
          <w:lang w:val="bg-BG"/>
        </w:rPr>
        <w:t>(2)</w:t>
      </w:r>
      <w:r w:rsidRPr="0060701A">
        <w:rPr>
          <w:rFonts w:ascii="Times New Roman" w:hAnsi="Times New Roman"/>
          <w:szCs w:val="24"/>
          <w:lang w:val="bg-BG"/>
        </w:rPr>
        <w:t xml:space="preserve"> Разходите</w:t>
      </w:r>
      <w:r w:rsidRPr="0060701A">
        <w:rPr>
          <w:rFonts w:ascii="Times New Roman" w:hAnsi="Times New Roman"/>
          <w:spacing w:val="7"/>
          <w:szCs w:val="24"/>
          <w:lang w:val="bg-BG"/>
        </w:rPr>
        <w:t xml:space="preserve"> </w:t>
      </w:r>
      <w:r w:rsidRPr="0060701A">
        <w:rPr>
          <w:rFonts w:ascii="Times New Roman" w:hAnsi="Times New Roman"/>
          <w:szCs w:val="24"/>
          <w:lang w:val="bg-BG"/>
        </w:rPr>
        <w:t>по</w:t>
      </w:r>
      <w:r w:rsidRPr="0060701A">
        <w:rPr>
          <w:rFonts w:ascii="Times New Roman" w:hAnsi="Times New Roman"/>
          <w:spacing w:val="8"/>
          <w:szCs w:val="24"/>
          <w:lang w:val="bg-BG"/>
        </w:rPr>
        <w:t xml:space="preserve"> </w:t>
      </w:r>
      <w:r w:rsidRPr="0060701A">
        <w:rPr>
          <w:rFonts w:ascii="Times New Roman" w:hAnsi="Times New Roman"/>
          <w:szCs w:val="24"/>
          <w:lang w:val="bg-BG"/>
        </w:rPr>
        <w:t>обслужването</w:t>
      </w:r>
      <w:r w:rsidRPr="0060701A">
        <w:rPr>
          <w:rFonts w:ascii="Times New Roman" w:hAnsi="Times New Roman"/>
          <w:spacing w:val="8"/>
          <w:szCs w:val="24"/>
          <w:lang w:val="bg-BG"/>
        </w:rPr>
        <w:t xml:space="preserve"> </w:t>
      </w:r>
      <w:r w:rsidRPr="0060701A">
        <w:rPr>
          <w:rFonts w:ascii="Times New Roman" w:hAnsi="Times New Roman"/>
          <w:szCs w:val="24"/>
          <w:lang w:val="bg-BG"/>
        </w:rPr>
        <w:t>на</w:t>
      </w:r>
      <w:r w:rsidRPr="0060701A">
        <w:rPr>
          <w:rFonts w:ascii="Times New Roman" w:hAnsi="Times New Roman"/>
          <w:spacing w:val="7"/>
          <w:szCs w:val="24"/>
          <w:lang w:val="bg-BG"/>
        </w:rPr>
        <w:t xml:space="preserve"> </w:t>
      </w:r>
      <w:r w:rsidRPr="0060701A">
        <w:rPr>
          <w:rFonts w:ascii="Times New Roman" w:hAnsi="Times New Roman"/>
          <w:szCs w:val="24"/>
          <w:lang w:val="bg-BG"/>
        </w:rPr>
        <w:t>Гаранцията</w:t>
      </w:r>
      <w:r w:rsidRPr="0060701A">
        <w:rPr>
          <w:rFonts w:ascii="Times New Roman" w:hAnsi="Times New Roman"/>
          <w:spacing w:val="7"/>
          <w:szCs w:val="24"/>
          <w:lang w:val="bg-BG"/>
        </w:rPr>
        <w:t xml:space="preserve"> </w:t>
      </w:r>
      <w:r w:rsidRPr="0060701A">
        <w:rPr>
          <w:rFonts w:ascii="Times New Roman" w:hAnsi="Times New Roman"/>
          <w:szCs w:val="24"/>
          <w:lang w:val="bg-BG"/>
        </w:rPr>
        <w:t>за</w:t>
      </w:r>
      <w:r w:rsidRPr="0060701A">
        <w:rPr>
          <w:rFonts w:ascii="Times New Roman" w:hAnsi="Times New Roman"/>
          <w:spacing w:val="7"/>
          <w:szCs w:val="24"/>
          <w:lang w:val="bg-BG"/>
        </w:rPr>
        <w:t xml:space="preserve"> </w:t>
      </w:r>
      <w:r w:rsidRPr="0060701A">
        <w:rPr>
          <w:rFonts w:ascii="Times New Roman" w:hAnsi="Times New Roman"/>
          <w:szCs w:val="24"/>
          <w:lang w:val="bg-BG"/>
        </w:rPr>
        <w:t>изпълнение</w:t>
      </w:r>
      <w:r w:rsidRPr="0060701A">
        <w:rPr>
          <w:rFonts w:ascii="Times New Roman" w:hAnsi="Times New Roman"/>
          <w:spacing w:val="7"/>
          <w:szCs w:val="24"/>
          <w:lang w:val="bg-BG"/>
        </w:rPr>
        <w:t xml:space="preserve"> </w:t>
      </w:r>
      <w:r w:rsidRPr="0060701A">
        <w:rPr>
          <w:rFonts w:ascii="Times New Roman" w:hAnsi="Times New Roman"/>
          <w:szCs w:val="24"/>
          <w:lang w:val="bg-BG"/>
        </w:rPr>
        <w:t>на</w:t>
      </w:r>
      <w:r w:rsidRPr="0060701A">
        <w:rPr>
          <w:rFonts w:ascii="Times New Roman" w:hAnsi="Times New Roman"/>
          <w:spacing w:val="7"/>
          <w:szCs w:val="24"/>
          <w:lang w:val="bg-BG"/>
        </w:rPr>
        <w:t xml:space="preserve"> </w:t>
      </w:r>
      <w:r w:rsidRPr="0060701A">
        <w:rPr>
          <w:rFonts w:ascii="Times New Roman" w:hAnsi="Times New Roman"/>
          <w:szCs w:val="24"/>
          <w:lang w:val="bg-BG"/>
        </w:rPr>
        <w:t>Договора</w:t>
      </w:r>
      <w:r w:rsidRPr="0060701A">
        <w:rPr>
          <w:rFonts w:ascii="Times New Roman" w:hAnsi="Times New Roman"/>
          <w:spacing w:val="7"/>
          <w:szCs w:val="24"/>
          <w:lang w:val="bg-BG"/>
        </w:rPr>
        <w:t xml:space="preserve"> </w:t>
      </w:r>
      <w:r w:rsidRPr="0060701A">
        <w:rPr>
          <w:rFonts w:ascii="Times New Roman" w:hAnsi="Times New Roman"/>
          <w:szCs w:val="24"/>
          <w:lang w:val="bg-BG"/>
        </w:rPr>
        <w:t>се</w:t>
      </w:r>
      <w:r w:rsidRPr="0060701A">
        <w:rPr>
          <w:rFonts w:ascii="Times New Roman" w:hAnsi="Times New Roman"/>
          <w:spacing w:val="7"/>
          <w:szCs w:val="24"/>
          <w:lang w:val="bg-BG"/>
        </w:rPr>
        <w:t xml:space="preserve"> </w:t>
      </w:r>
      <w:r w:rsidRPr="0060701A">
        <w:rPr>
          <w:rFonts w:ascii="Times New Roman" w:hAnsi="Times New Roman"/>
          <w:szCs w:val="24"/>
          <w:lang w:val="bg-BG"/>
        </w:rPr>
        <w:t>поемат</w:t>
      </w:r>
      <w:r w:rsidRPr="0060701A">
        <w:rPr>
          <w:rFonts w:ascii="Times New Roman" w:hAnsi="Times New Roman"/>
          <w:spacing w:val="10"/>
          <w:szCs w:val="24"/>
          <w:lang w:val="bg-BG"/>
        </w:rPr>
        <w:t xml:space="preserve"> </w:t>
      </w:r>
      <w:r w:rsidRPr="0060701A">
        <w:rPr>
          <w:rFonts w:ascii="Times New Roman" w:hAnsi="Times New Roman"/>
          <w:szCs w:val="24"/>
          <w:lang w:val="bg-BG"/>
        </w:rPr>
        <w:t>от ИЗПЪЛНИТЕЛЯ</w:t>
      </w:r>
      <w:r w:rsidRPr="0060701A">
        <w:rPr>
          <w:rFonts w:ascii="Times New Roman" w:hAnsi="Times New Roman"/>
          <w:b/>
          <w:szCs w:val="24"/>
          <w:lang w:val="bg-BG"/>
        </w:rPr>
        <w:t>.</w:t>
      </w:r>
    </w:p>
    <w:p w14:paraId="1B44B592" w14:textId="77777777" w:rsidR="00D3068B" w:rsidRPr="0060701A" w:rsidRDefault="00D3068B" w:rsidP="00D3068B">
      <w:pPr>
        <w:spacing w:line="276" w:lineRule="auto"/>
        <w:ind w:firstLine="720"/>
        <w:jc w:val="both"/>
        <w:rPr>
          <w:rFonts w:ascii="Times New Roman" w:hAnsi="Times New Roman"/>
          <w:b/>
          <w:szCs w:val="24"/>
          <w:lang w:val="bg-BG"/>
        </w:rPr>
      </w:pPr>
      <w:r w:rsidRPr="0060701A">
        <w:rPr>
          <w:rFonts w:ascii="Times New Roman" w:hAnsi="Times New Roman"/>
          <w:b/>
          <w:szCs w:val="24"/>
          <w:lang w:val="bg-BG"/>
        </w:rPr>
        <w:t>(3)</w:t>
      </w:r>
      <w:r w:rsidRPr="0060701A">
        <w:rPr>
          <w:rFonts w:ascii="Times New Roman" w:hAnsi="Times New Roman"/>
          <w:szCs w:val="24"/>
          <w:lang w:val="bg-BG"/>
        </w:rPr>
        <w:t xml:space="preserve"> Гаранцията за изпълнение на Договора се представя в една от следните</w:t>
      </w:r>
      <w:r w:rsidRPr="0060701A">
        <w:rPr>
          <w:rFonts w:ascii="Times New Roman" w:hAnsi="Times New Roman"/>
          <w:spacing w:val="-17"/>
          <w:szCs w:val="24"/>
          <w:lang w:val="bg-BG"/>
        </w:rPr>
        <w:t xml:space="preserve"> </w:t>
      </w:r>
      <w:r w:rsidRPr="0060701A">
        <w:rPr>
          <w:rFonts w:ascii="Times New Roman" w:hAnsi="Times New Roman"/>
          <w:szCs w:val="24"/>
          <w:lang w:val="bg-BG"/>
        </w:rPr>
        <w:t>форми</w:t>
      </w:r>
      <w:r w:rsidRPr="0060701A">
        <w:rPr>
          <w:rFonts w:ascii="Times New Roman" w:hAnsi="Times New Roman"/>
          <w:szCs w:val="24"/>
          <w:vertAlign w:val="superscript"/>
          <w:lang w:val="bg-BG"/>
        </w:rPr>
        <w:t>1</w:t>
      </w:r>
      <w:r w:rsidRPr="0060701A">
        <w:rPr>
          <w:rFonts w:ascii="Times New Roman" w:hAnsi="Times New Roman"/>
          <w:szCs w:val="24"/>
          <w:lang w:val="bg-BG"/>
        </w:rPr>
        <w:t>:</w:t>
      </w:r>
    </w:p>
    <w:p w14:paraId="35F66C4B" w14:textId="74D13890" w:rsidR="00D3068B" w:rsidRPr="0060701A" w:rsidRDefault="00D3068B" w:rsidP="00867942">
      <w:pPr>
        <w:pStyle w:val="ListParagraph"/>
        <w:widowControl w:val="0"/>
        <w:numPr>
          <w:ilvl w:val="1"/>
          <w:numId w:val="44"/>
        </w:numPr>
        <w:tabs>
          <w:tab w:val="left" w:pos="1009"/>
        </w:tabs>
        <w:autoSpaceDE w:val="0"/>
        <w:autoSpaceDN w:val="0"/>
        <w:spacing w:line="276" w:lineRule="auto"/>
        <w:ind w:left="0" w:firstLine="720"/>
        <w:contextualSpacing w:val="0"/>
        <w:jc w:val="both"/>
        <w:rPr>
          <w:szCs w:val="24"/>
          <w:lang w:val="bg-BG"/>
        </w:rPr>
      </w:pPr>
      <w:r w:rsidRPr="0060701A">
        <w:rPr>
          <w:szCs w:val="24"/>
          <w:lang w:val="bg-BG"/>
        </w:rPr>
        <w:t>парична сума, внесена по сметката на Община</w:t>
      </w:r>
      <w:r w:rsidRPr="0060701A">
        <w:rPr>
          <w:spacing w:val="-1"/>
          <w:szCs w:val="24"/>
          <w:lang w:val="bg-BG"/>
        </w:rPr>
        <w:t xml:space="preserve"> </w:t>
      </w:r>
      <w:r w:rsidR="00C34AFF" w:rsidRPr="0060701A">
        <w:rPr>
          <w:szCs w:val="24"/>
          <w:lang w:val="bg-BG"/>
        </w:rPr>
        <w:t>Гурково</w:t>
      </w:r>
      <w:r w:rsidRPr="0060701A">
        <w:rPr>
          <w:szCs w:val="24"/>
          <w:lang w:val="bg-BG"/>
        </w:rPr>
        <w:t>;</w:t>
      </w:r>
    </w:p>
    <w:p w14:paraId="49A5534F" w14:textId="77777777" w:rsidR="00D3068B" w:rsidRPr="0060701A" w:rsidRDefault="00D3068B" w:rsidP="00867942">
      <w:pPr>
        <w:pStyle w:val="ListParagraph"/>
        <w:widowControl w:val="0"/>
        <w:numPr>
          <w:ilvl w:val="1"/>
          <w:numId w:val="44"/>
        </w:numPr>
        <w:tabs>
          <w:tab w:val="left" w:pos="1009"/>
        </w:tabs>
        <w:autoSpaceDE w:val="0"/>
        <w:autoSpaceDN w:val="0"/>
        <w:spacing w:line="276" w:lineRule="auto"/>
        <w:ind w:left="0" w:firstLine="720"/>
        <w:contextualSpacing w:val="0"/>
        <w:jc w:val="both"/>
        <w:rPr>
          <w:szCs w:val="24"/>
          <w:lang w:val="bg-BG"/>
        </w:rPr>
      </w:pPr>
      <w:r w:rsidRPr="0060701A">
        <w:rPr>
          <w:szCs w:val="24"/>
          <w:lang w:val="bg-BG"/>
        </w:rPr>
        <w:t>оригинал</w:t>
      </w:r>
      <w:r w:rsidRPr="0060701A">
        <w:rPr>
          <w:spacing w:val="27"/>
          <w:szCs w:val="24"/>
          <w:lang w:val="bg-BG"/>
        </w:rPr>
        <w:t xml:space="preserve"> </w:t>
      </w:r>
      <w:r w:rsidRPr="0060701A">
        <w:rPr>
          <w:szCs w:val="24"/>
          <w:lang w:val="bg-BG"/>
        </w:rPr>
        <w:t>на</w:t>
      </w:r>
      <w:r w:rsidRPr="0060701A">
        <w:rPr>
          <w:spacing w:val="28"/>
          <w:szCs w:val="24"/>
          <w:lang w:val="bg-BG"/>
        </w:rPr>
        <w:t xml:space="preserve"> </w:t>
      </w:r>
      <w:r w:rsidRPr="0060701A">
        <w:rPr>
          <w:szCs w:val="24"/>
          <w:lang w:val="bg-BG"/>
        </w:rPr>
        <w:t>безусловна</w:t>
      </w:r>
      <w:r w:rsidRPr="0060701A">
        <w:rPr>
          <w:spacing w:val="28"/>
          <w:szCs w:val="24"/>
          <w:lang w:val="bg-BG"/>
        </w:rPr>
        <w:t xml:space="preserve"> </w:t>
      </w:r>
      <w:r w:rsidRPr="0060701A">
        <w:rPr>
          <w:szCs w:val="24"/>
          <w:lang w:val="bg-BG"/>
        </w:rPr>
        <w:t>и</w:t>
      </w:r>
      <w:r w:rsidRPr="0060701A">
        <w:rPr>
          <w:spacing w:val="27"/>
          <w:szCs w:val="24"/>
          <w:lang w:val="bg-BG"/>
        </w:rPr>
        <w:t xml:space="preserve"> </w:t>
      </w:r>
      <w:r w:rsidRPr="0060701A">
        <w:rPr>
          <w:szCs w:val="24"/>
          <w:lang w:val="bg-BG"/>
        </w:rPr>
        <w:t>неотменима</w:t>
      </w:r>
      <w:r w:rsidRPr="0060701A">
        <w:rPr>
          <w:spacing w:val="28"/>
          <w:szCs w:val="24"/>
          <w:lang w:val="bg-BG"/>
        </w:rPr>
        <w:t xml:space="preserve"> </w:t>
      </w:r>
      <w:r w:rsidRPr="0060701A">
        <w:rPr>
          <w:szCs w:val="24"/>
          <w:lang w:val="bg-BG"/>
        </w:rPr>
        <w:t>банкова</w:t>
      </w:r>
      <w:r w:rsidRPr="0060701A">
        <w:rPr>
          <w:spacing w:val="27"/>
          <w:szCs w:val="24"/>
          <w:lang w:val="bg-BG"/>
        </w:rPr>
        <w:t xml:space="preserve"> </w:t>
      </w:r>
      <w:r w:rsidRPr="0060701A">
        <w:rPr>
          <w:szCs w:val="24"/>
          <w:lang w:val="bg-BG"/>
        </w:rPr>
        <w:t>гаранция,</w:t>
      </w:r>
      <w:r w:rsidRPr="0060701A">
        <w:rPr>
          <w:spacing w:val="26"/>
          <w:szCs w:val="24"/>
          <w:lang w:val="bg-BG"/>
        </w:rPr>
        <w:t xml:space="preserve"> </w:t>
      </w:r>
      <w:r w:rsidRPr="0060701A">
        <w:rPr>
          <w:szCs w:val="24"/>
          <w:lang w:val="bg-BG"/>
        </w:rPr>
        <w:t>издадена</w:t>
      </w:r>
      <w:r w:rsidRPr="0060701A">
        <w:rPr>
          <w:spacing w:val="28"/>
          <w:szCs w:val="24"/>
          <w:lang w:val="bg-BG"/>
        </w:rPr>
        <w:t xml:space="preserve"> </w:t>
      </w:r>
      <w:r w:rsidRPr="0060701A">
        <w:rPr>
          <w:szCs w:val="24"/>
          <w:lang w:val="bg-BG"/>
        </w:rPr>
        <w:t>в</w:t>
      </w:r>
      <w:r w:rsidRPr="0060701A">
        <w:rPr>
          <w:spacing w:val="28"/>
          <w:szCs w:val="24"/>
          <w:lang w:val="bg-BG"/>
        </w:rPr>
        <w:t xml:space="preserve"> </w:t>
      </w:r>
      <w:r w:rsidRPr="0060701A">
        <w:rPr>
          <w:szCs w:val="24"/>
          <w:lang w:val="bg-BG"/>
        </w:rPr>
        <w:t>полза</w:t>
      </w:r>
      <w:r w:rsidRPr="0060701A">
        <w:rPr>
          <w:spacing w:val="28"/>
          <w:szCs w:val="24"/>
          <w:lang w:val="bg-BG"/>
        </w:rPr>
        <w:t xml:space="preserve"> </w:t>
      </w:r>
      <w:r w:rsidRPr="0060701A">
        <w:rPr>
          <w:szCs w:val="24"/>
          <w:lang w:val="bg-BG"/>
        </w:rPr>
        <w:t>на ВЪЗЛОЖИТЕЛЯ;</w:t>
      </w:r>
    </w:p>
    <w:p w14:paraId="6679E446" w14:textId="77777777" w:rsidR="00D3068B" w:rsidRPr="0060701A" w:rsidRDefault="00D3068B" w:rsidP="00867942">
      <w:pPr>
        <w:pStyle w:val="ListParagraph"/>
        <w:widowControl w:val="0"/>
        <w:numPr>
          <w:ilvl w:val="1"/>
          <w:numId w:val="44"/>
        </w:numPr>
        <w:tabs>
          <w:tab w:val="left" w:pos="1009"/>
        </w:tabs>
        <w:autoSpaceDE w:val="0"/>
        <w:autoSpaceDN w:val="0"/>
        <w:spacing w:line="276" w:lineRule="auto"/>
        <w:ind w:left="0" w:firstLine="720"/>
        <w:contextualSpacing w:val="0"/>
        <w:jc w:val="both"/>
        <w:rPr>
          <w:szCs w:val="24"/>
          <w:lang w:val="bg-BG"/>
        </w:rPr>
      </w:pPr>
      <w:r w:rsidRPr="0060701A">
        <w:rPr>
          <w:szCs w:val="24"/>
          <w:lang w:val="bg-BG"/>
        </w:rPr>
        <w:t>застраховка, която обезпечава изпълнението чрез покритие на отговорността на изпълнителя.</w:t>
      </w:r>
    </w:p>
    <w:p w14:paraId="6D3744D1"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(4)</w:t>
      </w:r>
      <w:r w:rsidRPr="0060701A">
        <w:rPr>
          <w:rFonts w:ascii="Times New Roman" w:hAnsi="Times New Roman"/>
          <w:szCs w:val="24"/>
          <w:lang w:val="bg-BG"/>
        </w:rPr>
        <w:t xml:space="preserve"> Когато като Гаранция за изпълнение се представя парична сума,</w:t>
      </w:r>
      <w:r w:rsidRPr="0060701A">
        <w:rPr>
          <w:rFonts w:ascii="Times New Roman" w:hAnsi="Times New Roman"/>
          <w:b/>
          <w:szCs w:val="24"/>
          <w:lang w:val="bg-BG"/>
        </w:rPr>
        <w:t xml:space="preserve"> </w:t>
      </w:r>
      <w:r w:rsidRPr="0060701A">
        <w:rPr>
          <w:rFonts w:ascii="Times New Roman" w:hAnsi="Times New Roman"/>
          <w:szCs w:val="24"/>
          <w:lang w:val="bg-BG"/>
        </w:rPr>
        <w:t>сумата се внася</w:t>
      </w:r>
      <w:r w:rsidRPr="0060701A">
        <w:rPr>
          <w:rFonts w:ascii="Times New Roman" w:hAnsi="Times New Roman"/>
          <w:b/>
          <w:szCs w:val="24"/>
          <w:lang w:val="bg-BG"/>
        </w:rPr>
        <w:t xml:space="preserve"> </w:t>
      </w:r>
      <w:r w:rsidRPr="0060701A">
        <w:rPr>
          <w:rFonts w:ascii="Times New Roman" w:hAnsi="Times New Roman"/>
          <w:szCs w:val="24"/>
          <w:lang w:val="bg-BG"/>
        </w:rPr>
        <w:t xml:space="preserve">по банковата сметка на </w:t>
      </w:r>
      <w:r w:rsidRPr="0060701A">
        <w:rPr>
          <w:rFonts w:ascii="Times New Roman" w:hAnsi="Times New Roman"/>
          <w:b/>
          <w:szCs w:val="24"/>
          <w:lang w:val="bg-BG"/>
        </w:rPr>
        <w:t>ВЪЗЛОЖИТЕЛЯ</w:t>
      </w:r>
      <w:r w:rsidRPr="0060701A">
        <w:rPr>
          <w:rFonts w:ascii="Times New Roman" w:hAnsi="Times New Roman"/>
          <w:szCs w:val="24"/>
          <w:lang w:val="bg-BG"/>
        </w:rPr>
        <w:t>, посочена в документацията за обществената поръчка:</w:t>
      </w:r>
    </w:p>
    <w:p w14:paraId="7C57FBA3" w14:textId="77777777" w:rsidR="00D3068B" w:rsidRPr="0060701A" w:rsidRDefault="00D3068B" w:rsidP="00D3068B">
      <w:pPr>
        <w:spacing w:line="276" w:lineRule="auto"/>
        <w:jc w:val="both"/>
        <w:rPr>
          <w:rFonts w:ascii="Times New Roman" w:hAnsi="Times New Roman"/>
          <w:szCs w:val="24"/>
          <w:lang w:val="bg-BG"/>
        </w:rPr>
      </w:pPr>
    </w:p>
    <w:p w14:paraId="565D83D7" w14:textId="77777777" w:rsidR="00D3068B" w:rsidRPr="0060701A" w:rsidRDefault="00D3068B" w:rsidP="00D3068B">
      <w:pPr>
        <w:tabs>
          <w:tab w:val="left" w:pos="1401"/>
        </w:tabs>
        <w:spacing w:line="276" w:lineRule="auto"/>
        <w:jc w:val="both"/>
        <w:rPr>
          <w:rFonts w:ascii="Times New Roman" w:hAnsi="Times New Roman"/>
          <w:szCs w:val="24"/>
          <w:lang w:val="bg-BG"/>
        </w:rPr>
      </w:pPr>
      <w:r w:rsidRPr="0060701A">
        <w:rPr>
          <w:rFonts w:ascii="Times New Roman" w:hAnsi="Times New Roman"/>
          <w:szCs w:val="24"/>
          <w:lang w:val="bg-BG"/>
        </w:rPr>
        <w:t>Банка:</w:t>
      </w:r>
      <w:r w:rsidRPr="0060701A">
        <w:rPr>
          <w:rFonts w:ascii="Times New Roman" w:hAnsi="Times New Roman"/>
          <w:szCs w:val="24"/>
          <w:lang w:val="bg-BG"/>
        </w:rPr>
        <w:tab/>
        <w:t>………………….</w:t>
      </w:r>
    </w:p>
    <w:p w14:paraId="5C97B109" w14:textId="77777777" w:rsidR="00D3068B" w:rsidRPr="0060701A" w:rsidRDefault="00D3068B" w:rsidP="00D3068B">
      <w:pPr>
        <w:tabs>
          <w:tab w:val="left" w:pos="1401"/>
        </w:tabs>
        <w:spacing w:line="276" w:lineRule="auto"/>
        <w:jc w:val="both"/>
        <w:rPr>
          <w:rFonts w:ascii="Times New Roman" w:hAnsi="Times New Roman"/>
          <w:szCs w:val="24"/>
          <w:lang w:val="bg-BG"/>
        </w:rPr>
      </w:pPr>
      <w:r w:rsidRPr="0060701A">
        <w:rPr>
          <w:rFonts w:ascii="Times New Roman" w:hAnsi="Times New Roman"/>
          <w:szCs w:val="24"/>
          <w:lang w:val="bg-BG"/>
        </w:rPr>
        <w:t>BIC:</w:t>
      </w:r>
      <w:r w:rsidRPr="0060701A">
        <w:rPr>
          <w:rFonts w:ascii="Times New Roman" w:hAnsi="Times New Roman"/>
          <w:szCs w:val="24"/>
          <w:lang w:val="bg-BG"/>
        </w:rPr>
        <w:tab/>
        <w:t>………………….</w:t>
      </w:r>
    </w:p>
    <w:p w14:paraId="426F8F9E" w14:textId="77777777" w:rsidR="00D3068B" w:rsidRPr="0060701A" w:rsidRDefault="00D3068B" w:rsidP="00D3068B">
      <w:pPr>
        <w:tabs>
          <w:tab w:val="left" w:pos="1401"/>
        </w:tabs>
        <w:spacing w:line="276" w:lineRule="auto"/>
        <w:jc w:val="both"/>
        <w:rPr>
          <w:rFonts w:ascii="Times New Roman" w:hAnsi="Times New Roman"/>
          <w:szCs w:val="24"/>
          <w:lang w:val="bg-BG"/>
        </w:rPr>
      </w:pPr>
      <w:r w:rsidRPr="0060701A">
        <w:rPr>
          <w:rFonts w:ascii="Times New Roman" w:hAnsi="Times New Roman"/>
          <w:szCs w:val="24"/>
          <w:lang w:val="bg-BG"/>
        </w:rPr>
        <w:t>IBAN:</w:t>
      </w:r>
      <w:r w:rsidRPr="0060701A">
        <w:rPr>
          <w:rFonts w:ascii="Times New Roman" w:hAnsi="Times New Roman"/>
          <w:szCs w:val="24"/>
          <w:lang w:val="bg-BG"/>
        </w:rPr>
        <w:tab/>
        <w:t>……………………..</w:t>
      </w:r>
    </w:p>
    <w:p w14:paraId="4CE58913" w14:textId="77777777" w:rsidR="00D3068B" w:rsidRPr="0060701A" w:rsidRDefault="00D3068B" w:rsidP="00D3068B">
      <w:pPr>
        <w:spacing w:line="276" w:lineRule="auto"/>
        <w:ind w:firstLine="565"/>
        <w:jc w:val="both"/>
        <w:rPr>
          <w:rFonts w:ascii="Times New Roman" w:hAnsi="Times New Roman"/>
          <w:szCs w:val="24"/>
          <w:lang w:val="bg-BG"/>
        </w:rPr>
      </w:pPr>
      <w:r w:rsidRPr="0060701A">
        <w:rPr>
          <w:rFonts w:ascii="Times New Roman" w:hAnsi="Times New Roman"/>
          <w:b/>
          <w:szCs w:val="24"/>
          <w:lang w:val="bg-BG"/>
        </w:rPr>
        <w:t xml:space="preserve"> (5) </w:t>
      </w:r>
      <w:r w:rsidRPr="0060701A">
        <w:rPr>
          <w:rFonts w:ascii="Times New Roman" w:hAnsi="Times New Roman"/>
          <w:szCs w:val="24"/>
          <w:lang w:val="bg-BG"/>
        </w:rPr>
        <w:t>Когато като гаранция за изпълнение се представя банкова гаранция,</w:t>
      </w:r>
      <w:r w:rsidRPr="0060701A">
        <w:rPr>
          <w:rFonts w:ascii="Times New Roman" w:hAnsi="Times New Roman"/>
          <w:b/>
          <w:szCs w:val="24"/>
          <w:lang w:val="bg-BG"/>
        </w:rPr>
        <w:t xml:space="preserve"> ИЗПЪЛНИТЕЛЯТ </w:t>
      </w:r>
      <w:r w:rsidRPr="0060701A">
        <w:rPr>
          <w:rFonts w:ascii="Times New Roman" w:hAnsi="Times New Roman"/>
          <w:szCs w:val="24"/>
          <w:lang w:val="bg-BG"/>
        </w:rPr>
        <w:t>предава на</w:t>
      </w:r>
      <w:r w:rsidRPr="0060701A">
        <w:rPr>
          <w:rFonts w:ascii="Times New Roman" w:hAnsi="Times New Roman"/>
          <w:b/>
          <w:szCs w:val="24"/>
          <w:lang w:val="bg-BG"/>
        </w:rPr>
        <w:t xml:space="preserve"> ВЪЗЛОЖИТЕЛЯ </w:t>
      </w:r>
      <w:r w:rsidRPr="0060701A">
        <w:rPr>
          <w:rFonts w:ascii="Times New Roman" w:hAnsi="Times New Roman"/>
          <w:szCs w:val="24"/>
          <w:lang w:val="bg-BG"/>
        </w:rPr>
        <w:t>оригинален екземпляр на банкова</w:t>
      </w:r>
      <w:r w:rsidRPr="0060701A">
        <w:rPr>
          <w:rFonts w:ascii="Times New Roman" w:hAnsi="Times New Roman"/>
          <w:b/>
          <w:szCs w:val="24"/>
          <w:lang w:val="bg-BG"/>
        </w:rPr>
        <w:t xml:space="preserve"> </w:t>
      </w:r>
      <w:r w:rsidRPr="0060701A">
        <w:rPr>
          <w:rFonts w:ascii="Times New Roman" w:hAnsi="Times New Roman"/>
          <w:szCs w:val="24"/>
          <w:lang w:val="bg-BG"/>
        </w:rPr>
        <w:t xml:space="preserve">гаранция, издадена в полза на </w:t>
      </w:r>
      <w:r w:rsidRPr="0060701A">
        <w:rPr>
          <w:rFonts w:ascii="Times New Roman" w:hAnsi="Times New Roman"/>
          <w:b/>
          <w:szCs w:val="24"/>
          <w:lang w:val="bg-BG"/>
        </w:rPr>
        <w:t>ВЪЗЛОЖИТЕЛЯ</w:t>
      </w:r>
      <w:r w:rsidRPr="0060701A">
        <w:rPr>
          <w:rFonts w:ascii="Times New Roman" w:hAnsi="Times New Roman"/>
          <w:szCs w:val="24"/>
          <w:lang w:val="bg-BG"/>
        </w:rPr>
        <w:t>, която трябва да отговаря на следните изисквания:</w:t>
      </w:r>
    </w:p>
    <w:p w14:paraId="1CC86E3A" w14:textId="77777777" w:rsidR="00D3068B" w:rsidRPr="0060701A" w:rsidRDefault="00D3068B" w:rsidP="00867942">
      <w:pPr>
        <w:numPr>
          <w:ilvl w:val="0"/>
          <w:numId w:val="57"/>
        </w:numPr>
        <w:tabs>
          <w:tab w:val="left" w:pos="875"/>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да бъде безусловна и неотменяема банкова гаранция във форма, предварително съгласувана с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и да съдържа задължение на банката - гарант да извърши плащане при първо писмено искане от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деклариращ, че е налице неизпълнение на задължение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или друго основание за задържане на Гаранцията за изпълнение по този договор;</w:t>
      </w:r>
    </w:p>
    <w:p w14:paraId="5039761E" w14:textId="77777777" w:rsidR="00D3068B" w:rsidRPr="0060701A" w:rsidRDefault="00D3068B" w:rsidP="00867942">
      <w:pPr>
        <w:numPr>
          <w:ilvl w:val="0"/>
          <w:numId w:val="58"/>
        </w:numPr>
        <w:tabs>
          <w:tab w:val="left" w:pos="864"/>
        </w:tabs>
        <w:spacing w:line="276" w:lineRule="auto"/>
        <w:ind w:firstLine="565"/>
        <w:jc w:val="both"/>
        <w:rPr>
          <w:rFonts w:ascii="Times New Roman" w:hAnsi="Times New Roman"/>
          <w:szCs w:val="24"/>
          <w:lang w:val="bg-BG"/>
        </w:rPr>
      </w:pPr>
      <w:bookmarkStart w:id="179" w:name="page17"/>
      <w:bookmarkEnd w:id="179"/>
      <w:r w:rsidRPr="0060701A">
        <w:rPr>
          <w:rFonts w:ascii="Times New Roman" w:hAnsi="Times New Roman"/>
          <w:szCs w:val="24"/>
          <w:lang w:val="bg-BG"/>
        </w:rPr>
        <w:t>да бъде със срок на валидност за целия срок на действие на договора плюс 30 (тридесет) дни след прекратяването/окончателното изпълнение на договора, като при необходимост срокът на валидност на банковата гаранция се удължава или се издава нова.</w:t>
      </w:r>
    </w:p>
    <w:p w14:paraId="47754EF0"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t xml:space="preserve">(6) </w:t>
      </w:r>
      <w:r w:rsidRPr="0060701A">
        <w:rPr>
          <w:rFonts w:ascii="Times New Roman" w:hAnsi="Times New Roman"/>
          <w:szCs w:val="24"/>
          <w:lang w:val="bg-BG"/>
        </w:rPr>
        <w:t>Банковите разходи по откриването и поддържането на Гаранцията за изпълнение във</w:t>
      </w:r>
      <w:r w:rsidRPr="0060701A">
        <w:rPr>
          <w:rFonts w:ascii="Times New Roman" w:hAnsi="Times New Roman"/>
          <w:b/>
          <w:szCs w:val="24"/>
          <w:lang w:val="bg-BG"/>
        </w:rPr>
        <w:t xml:space="preserve"> </w:t>
      </w:r>
      <w:r w:rsidRPr="0060701A">
        <w:rPr>
          <w:rFonts w:ascii="Times New Roman" w:hAnsi="Times New Roman"/>
          <w:szCs w:val="24"/>
          <w:lang w:val="bg-BG"/>
        </w:rPr>
        <w:t xml:space="preserve">формата на банкова гаранция, както и по усвояването на средства от страна на </w:t>
      </w:r>
      <w:r w:rsidRPr="0060701A">
        <w:rPr>
          <w:rFonts w:ascii="Times New Roman" w:hAnsi="Times New Roman"/>
          <w:b/>
          <w:szCs w:val="24"/>
          <w:lang w:val="bg-BG"/>
        </w:rPr>
        <w:t>ВЪЗЛОЖИТЕЛЯ</w:t>
      </w:r>
      <w:r w:rsidRPr="0060701A">
        <w:rPr>
          <w:rFonts w:ascii="Times New Roman" w:hAnsi="Times New Roman"/>
          <w:szCs w:val="24"/>
          <w:lang w:val="bg-BG"/>
        </w:rPr>
        <w:t>,</w:t>
      </w:r>
      <w:r w:rsidRPr="0060701A">
        <w:rPr>
          <w:rFonts w:ascii="Times New Roman" w:hAnsi="Times New Roman"/>
          <w:b/>
          <w:szCs w:val="24"/>
          <w:lang w:val="bg-BG"/>
        </w:rPr>
        <w:t xml:space="preserve"> </w:t>
      </w:r>
      <w:r w:rsidRPr="0060701A">
        <w:rPr>
          <w:rFonts w:ascii="Times New Roman" w:hAnsi="Times New Roman"/>
          <w:szCs w:val="24"/>
          <w:lang w:val="bg-BG"/>
        </w:rPr>
        <w:t>при наличието на основание за това,</w:t>
      </w:r>
      <w:r w:rsidRPr="0060701A">
        <w:rPr>
          <w:rFonts w:ascii="Times New Roman" w:hAnsi="Times New Roman"/>
          <w:b/>
          <w:szCs w:val="24"/>
          <w:lang w:val="bg-BG"/>
        </w:rPr>
        <w:t xml:space="preserve"> </w:t>
      </w:r>
      <w:r w:rsidRPr="0060701A">
        <w:rPr>
          <w:rFonts w:ascii="Times New Roman" w:hAnsi="Times New Roman"/>
          <w:szCs w:val="24"/>
          <w:lang w:val="bg-BG"/>
        </w:rPr>
        <w:t>са за сметка на</w:t>
      </w:r>
      <w:r w:rsidRPr="0060701A">
        <w:rPr>
          <w:rFonts w:ascii="Times New Roman" w:hAnsi="Times New Roman"/>
          <w:b/>
          <w:szCs w:val="24"/>
          <w:lang w:val="bg-BG"/>
        </w:rPr>
        <w:t xml:space="preserve"> ИЗПЪЛНИТЕЛЯ</w:t>
      </w:r>
      <w:r w:rsidRPr="0060701A">
        <w:rPr>
          <w:rFonts w:ascii="Times New Roman" w:hAnsi="Times New Roman"/>
          <w:szCs w:val="24"/>
          <w:lang w:val="bg-BG"/>
        </w:rPr>
        <w:t>.</w:t>
      </w:r>
    </w:p>
    <w:p w14:paraId="7A62388E" w14:textId="77777777" w:rsidR="00D3068B" w:rsidRPr="0060701A" w:rsidRDefault="00D3068B" w:rsidP="00D3068B">
      <w:pPr>
        <w:spacing w:line="276" w:lineRule="auto"/>
        <w:ind w:firstLine="566"/>
        <w:jc w:val="both"/>
        <w:rPr>
          <w:rFonts w:ascii="Times New Roman" w:hAnsi="Times New Roman"/>
          <w:szCs w:val="24"/>
          <w:lang w:val="bg-BG"/>
        </w:rPr>
      </w:pPr>
      <w:r w:rsidRPr="0060701A">
        <w:rPr>
          <w:rFonts w:ascii="Times New Roman" w:hAnsi="Times New Roman"/>
          <w:b/>
          <w:szCs w:val="24"/>
          <w:lang w:val="bg-BG"/>
        </w:rPr>
        <w:lastRenderedPageBreak/>
        <w:t xml:space="preserve">(7) </w:t>
      </w:r>
      <w:r w:rsidRPr="0060701A">
        <w:rPr>
          <w:rFonts w:ascii="Times New Roman" w:hAnsi="Times New Roman"/>
          <w:szCs w:val="24"/>
          <w:lang w:val="bg-BG"/>
        </w:rPr>
        <w:t>Когато като Гаранция за изпълнение се представя застраховка,</w:t>
      </w:r>
      <w:r w:rsidRPr="0060701A">
        <w:rPr>
          <w:rFonts w:ascii="Times New Roman" w:hAnsi="Times New Roman"/>
          <w:b/>
          <w:szCs w:val="24"/>
          <w:lang w:val="bg-BG"/>
        </w:rPr>
        <w:t xml:space="preserve"> ИЗПЪЛНИТЕЛЯТ </w:t>
      </w:r>
      <w:r w:rsidRPr="0060701A">
        <w:rPr>
          <w:rFonts w:ascii="Times New Roman" w:hAnsi="Times New Roman"/>
          <w:szCs w:val="24"/>
          <w:lang w:val="bg-BG"/>
        </w:rPr>
        <w:t>предава на</w:t>
      </w:r>
      <w:r w:rsidRPr="0060701A">
        <w:rPr>
          <w:rFonts w:ascii="Times New Roman" w:hAnsi="Times New Roman"/>
          <w:b/>
          <w:szCs w:val="24"/>
          <w:lang w:val="bg-BG"/>
        </w:rPr>
        <w:t xml:space="preserve"> ВЪЗЛОЖИТЕЛЯ </w:t>
      </w:r>
      <w:r w:rsidRPr="0060701A">
        <w:rPr>
          <w:rFonts w:ascii="Times New Roman" w:hAnsi="Times New Roman"/>
          <w:szCs w:val="24"/>
          <w:lang w:val="bg-BG"/>
        </w:rPr>
        <w:t>оригинален екземпляр на</w:t>
      </w:r>
      <w:r w:rsidRPr="0060701A">
        <w:rPr>
          <w:rFonts w:ascii="Times New Roman" w:hAnsi="Times New Roman"/>
          <w:b/>
          <w:szCs w:val="24"/>
          <w:lang w:val="bg-BG"/>
        </w:rPr>
        <w:t xml:space="preserve"> </w:t>
      </w:r>
      <w:r w:rsidRPr="0060701A">
        <w:rPr>
          <w:rFonts w:ascii="Times New Roman" w:hAnsi="Times New Roman"/>
          <w:szCs w:val="24"/>
          <w:lang w:val="bg-BG"/>
        </w:rPr>
        <w:t xml:space="preserve">застрахователна полица, в която </w:t>
      </w:r>
      <w:r w:rsidRPr="0060701A">
        <w:rPr>
          <w:rFonts w:ascii="Times New Roman" w:hAnsi="Times New Roman"/>
          <w:b/>
          <w:szCs w:val="24"/>
          <w:lang w:val="bg-BG"/>
        </w:rPr>
        <w:t>ВЪЗЛОЖИТЕЛЯТ</w:t>
      </w:r>
      <w:r w:rsidRPr="0060701A">
        <w:rPr>
          <w:rFonts w:ascii="Times New Roman" w:hAnsi="Times New Roman"/>
          <w:szCs w:val="24"/>
          <w:lang w:val="bg-BG"/>
        </w:rPr>
        <w:t xml:space="preserve"> е посочен като трето ползващо се лице (бенефициер), която трябва да отговаря на следните изисквания:</w:t>
      </w:r>
    </w:p>
    <w:p w14:paraId="2520AAF4" w14:textId="77777777" w:rsidR="00D3068B" w:rsidRPr="0060701A" w:rsidRDefault="00D3068B" w:rsidP="00867942">
      <w:pPr>
        <w:numPr>
          <w:ilvl w:val="0"/>
          <w:numId w:val="60"/>
        </w:numPr>
        <w:tabs>
          <w:tab w:val="left" w:pos="860"/>
        </w:tabs>
        <w:spacing w:line="276" w:lineRule="auto"/>
        <w:jc w:val="both"/>
        <w:rPr>
          <w:rFonts w:ascii="Times New Roman" w:hAnsi="Times New Roman"/>
          <w:szCs w:val="24"/>
          <w:lang w:val="bg-BG"/>
        </w:rPr>
      </w:pPr>
      <w:r w:rsidRPr="0060701A">
        <w:rPr>
          <w:rFonts w:ascii="Times New Roman" w:hAnsi="Times New Roman"/>
          <w:szCs w:val="24"/>
          <w:lang w:val="bg-BG"/>
        </w:rPr>
        <w:t>да обезпечава изпълнението на този договор чрез покритие на отговорността на</w:t>
      </w:r>
    </w:p>
    <w:p w14:paraId="714B26C8" w14:textId="77777777" w:rsidR="00D3068B" w:rsidRPr="0060701A" w:rsidRDefault="00D3068B" w:rsidP="00867942">
      <w:pPr>
        <w:pStyle w:val="ListParagraph"/>
        <w:numPr>
          <w:ilvl w:val="0"/>
          <w:numId w:val="60"/>
        </w:numPr>
        <w:spacing w:line="276" w:lineRule="auto"/>
        <w:jc w:val="both"/>
        <w:rPr>
          <w:szCs w:val="24"/>
          <w:lang w:val="bg-BG"/>
        </w:rPr>
      </w:pPr>
      <w:r w:rsidRPr="0060701A">
        <w:rPr>
          <w:b/>
          <w:szCs w:val="24"/>
          <w:lang w:val="bg-BG"/>
        </w:rPr>
        <w:t>ИЗПЪЛНИТЕЛЯ</w:t>
      </w:r>
      <w:r w:rsidRPr="0060701A">
        <w:rPr>
          <w:szCs w:val="24"/>
          <w:lang w:val="bg-BG"/>
        </w:rPr>
        <w:t>;</w:t>
      </w:r>
    </w:p>
    <w:p w14:paraId="6B1BC62F" w14:textId="77777777" w:rsidR="00D3068B" w:rsidRPr="0060701A" w:rsidRDefault="00D3068B" w:rsidP="00867942">
      <w:pPr>
        <w:numPr>
          <w:ilvl w:val="0"/>
          <w:numId w:val="60"/>
        </w:numPr>
        <w:tabs>
          <w:tab w:val="left" w:pos="859"/>
        </w:tabs>
        <w:spacing w:line="276" w:lineRule="auto"/>
        <w:jc w:val="both"/>
        <w:rPr>
          <w:rFonts w:ascii="Times New Roman" w:hAnsi="Times New Roman"/>
          <w:szCs w:val="24"/>
          <w:lang w:val="bg-BG"/>
        </w:rPr>
      </w:pPr>
      <w:r w:rsidRPr="0060701A">
        <w:rPr>
          <w:rFonts w:ascii="Times New Roman" w:hAnsi="Times New Roman"/>
          <w:szCs w:val="24"/>
          <w:lang w:val="bg-BG"/>
        </w:rPr>
        <w:t xml:space="preserve">да бъде сключена за конкретния договор и в полза на </w:t>
      </w:r>
      <w:r w:rsidRPr="0060701A">
        <w:rPr>
          <w:rFonts w:ascii="Times New Roman" w:hAnsi="Times New Roman"/>
          <w:b/>
          <w:szCs w:val="24"/>
          <w:lang w:val="bg-BG"/>
        </w:rPr>
        <w:t>ВЪЗЛОЖИТЕЛЯ</w:t>
      </w:r>
      <w:r w:rsidRPr="0060701A">
        <w:rPr>
          <w:rFonts w:ascii="Times New Roman" w:hAnsi="Times New Roman"/>
          <w:szCs w:val="24"/>
          <w:lang w:val="bg-BG"/>
        </w:rPr>
        <w:t>;</w:t>
      </w:r>
    </w:p>
    <w:p w14:paraId="238ED8E9" w14:textId="77777777" w:rsidR="00D3068B" w:rsidRPr="0060701A" w:rsidRDefault="00D3068B" w:rsidP="00867942">
      <w:pPr>
        <w:numPr>
          <w:ilvl w:val="0"/>
          <w:numId w:val="60"/>
        </w:numPr>
        <w:tabs>
          <w:tab w:val="left" w:pos="859"/>
        </w:tabs>
        <w:spacing w:line="276" w:lineRule="auto"/>
        <w:jc w:val="both"/>
        <w:rPr>
          <w:rFonts w:ascii="Times New Roman" w:hAnsi="Times New Roman"/>
          <w:szCs w:val="24"/>
          <w:lang w:val="bg-BG"/>
        </w:rPr>
      </w:pPr>
      <w:r w:rsidRPr="0060701A">
        <w:rPr>
          <w:rFonts w:ascii="Times New Roman" w:hAnsi="Times New Roman"/>
          <w:szCs w:val="24"/>
          <w:lang w:val="bg-BG"/>
        </w:rPr>
        <w:t>да бъде със срок на валидност за целия срок на действие на договора плюс 30 (тридесет) дни след прекратяването/изпълнението на договора;</w:t>
      </w:r>
    </w:p>
    <w:p w14:paraId="3A242269" w14:textId="77777777" w:rsidR="00D3068B" w:rsidRPr="0060701A" w:rsidRDefault="00D3068B" w:rsidP="00867942">
      <w:pPr>
        <w:numPr>
          <w:ilvl w:val="0"/>
          <w:numId w:val="60"/>
        </w:numPr>
        <w:tabs>
          <w:tab w:val="left" w:pos="809"/>
        </w:tabs>
        <w:spacing w:line="276" w:lineRule="auto"/>
        <w:jc w:val="both"/>
        <w:rPr>
          <w:rFonts w:ascii="Times New Roman" w:hAnsi="Times New Roman"/>
          <w:szCs w:val="24"/>
          <w:lang w:val="bg-BG"/>
        </w:rPr>
      </w:pPr>
      <w:r w:rsidRPr="0060701A">
        <w:rPr>
          <w:rFonts w:ascii="Times New Roman" w:hAnsi="Times New Roman"/>
          <w:szCs w:val="24"/>
          <w:lang w:val="bg-BG"/>
        </w:rPr>
        <w:t>застрахователната премия трябва да е платима еднократно;</w:t>
      </w:r>
    </w:p>
    <w:p w14:paraId="707F0E32" w14:textId="6DCA2CC4" w:rsidR="00D3068B" w:rsidRPr="0060701A" w:rsidRDefault="00D3068B" w:rsidP="00867942">
      <w:pPr>
        <w:numPr>
          <w:ilvl w:val="0"/>
          <w:numId w:val="60"/>
        </w:numPr>
        <w:tabs>
          <w:tab w:val="left" w:pos="809"/>
        </w:tabs>
        <w:spacing w:line="276" w:lineRule="auto"/>
        <w:jc w:val="both"/>
        <w:rPr>
          <w:rFonts w:ascii="Times New Roman" w:hAnsi="Times New Roman"/>
          <w:szCs w:val="24"/>
          <w:lang w:val="bg-BG"/>
        </w:rPr>
      </w:pPr>
      <w:r w:rsidRPr="0060701A">
        <w:rPr>
          <w:rFonts w:ascii="Times New Roman" w:hAnsi="Times New Roman"/>
          <w:noProof/>
          <w:szCs w:val="24"/>
          <w:lang w:val="en-US"/>
        </w:rPr>
        <mc:AlternateContent>
          <mc:Choice Requires="wps">
            <w:drawing>
              <wp:anchor distT="0" distB="0" distL="114300" distR="114300" simplePos="0" relativeHeight="251662336" behindDoc="0" locked="0" layoutInCell="1" allowOverlap="1" wp14:anchorId="317EE3FB" wp14:editId="6BFCDFA2">
                <wp:simplePos x="0" y="0"/>
                <wp:positionH relativeFrom="column">
                  <wp:posOffset>-17780</wp:posOffset>
                </wp:positionH>
                <wp:positionV relativeFrom="paragraph">
                  <wp:posOffset>336550</wp:posOffset>
                </wp:positionV>
                <wp:extent cx="6105525" cy="9525"/>
                <wp:effectExtent l="6985" t="9525" r="12065" b="9525"/>
                <wp:wrapNone/>
                <wp:docPr id="7"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0E12A"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4pt;margin-top:26.5pt;width:48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"/>
            </w:pict>
          </mc:Fallback>
        </mc:AlternateContent>
      </w:r>
      <w:r w:rsidRPr="0060701A">
        <w:rPr>
          <w:rFonts w:ascii="Times New Roman" w:hAnsi="Times New Roman"/>
          <w:szCs w:val="24"/>
          <w:lang w:val="bg-BG"/>
        </w:rPr>
        <w:t xml:space="preserve">да бъде сключена със застраховател, отговарящ на чл.12, ал.1, т.1, т.2 и т.3 от КЗ. </w:t>
      </w:r>
    </w:p>
    <w:p w14:paraId="002442D5" w14:textId="77777777" w:rsidR="00D3068B" w:rsidRPr="0060701A" w:rsidRDefault="00D3068B" w:rsidP="00D3068B">
      <w:pPr>
        <w:tabs>
          <w:tab w:val="left" w:pos="809"/>
        </w:tabs>
        <w:spacing w:line="276" w:lineRule="auto"/>
        <w:ind w:left="720"/>
        <w:jc w:val="both"/>
        <w:rPr>
          <w:rFonts w:ascii="Times New Roman" w:hAnsi="Times New Roman"/>
          <w:szCs w:val="24"/>
          <w:lang w:val="bg-BG"/>
        </w:rPr>
      </w:pPr>
    </w:p>
    <w:p w14:paraId="61BBA448" w14:textId="19125CCE" w:rsidR="00D3068B" w:rsidRPr="0060701A" w:rsidRDefault="00D3068B" w:rsidP="00D3068B">
      <w:pPr>
        <w:tabs>
          <w:tab w:val="left" w:pos="1003"/>
        </w:tabs>
        <w:spacing w:line="276" w:lineRule="auto"/>
        <w:jc w:val="both"/>
        <w:rPr>
          <w:rFonts w:ascii="Times New Roman" w:hAnsi="Times New Roman"/>
          <w:b/>
          <w:szCs w:val="24"/>
          <w:lang w:val="bg-BG"/>
        </w:rPr>
      </w:pPr>
      <w:r w:rsidRPr="0060701A">
        <w:rPr>
          <w:rFonts w:ascii="Times New Roman" w:hAnsi="Times New Roman"/>
          <w:b/>
          <w:szCs w:val="24"/>
          <w:lang w:val="bg-BG"/>
        </w:rPr>
        <w:t xml:space="preserve"> (8) </w:t>
      </w:r>
      <w:r w:rsidRPr="0060701A">
        <w:rPr>
          <w:rFonts w:ascii="Times New Roman" w:hAnsi="Times New Roman"/>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при наличието на основание за това, са за сметка на </w:t>
      </w:r>
      <w:r w:rsidRPr="0060701A">
        <w:rPr>
          <w:rFonts w:ascii="Times New Roman" w:hAnsi="Times New Roman"/>
          <w:b/>
          <w:szCs w:val="24"/>
          <w:lang w:val="bg-BG"/>
        </w:rPr>
        <w:t>ИЗПЪЛНИТЕЛЯ</w:t>
      </w:r>
      <w:r w:rsidRPr="0060701A">
        <w:rPr>
          <w:rFonts w:ascii="Times New Roman" w:hAnsi="Times New Roman"/>
          <w:szCs w:val="24"/>
          <w:lang w:val="bg-BG"/>
        </w:rPr>
        <w:t>.</w:t>
      </w:r>
    </w:p>
    <w:p w14:paraId="769A4375" w14:textId="77777777" w:rsidR="00D3068B" w:rsidRPr="0060701A" w:rsidRDefault="00D3068B" w:rsidP="00D3068B">
      <w:pPr>
        <w:tabs>
          <w:tab w:val="left" w:pos="1003"/>
        </w:tabs>
        <w:spacing w:line="276" w:lineRule="auto"/>
        <w:jc w:val="both"/>
        <w:rPr>
          <w:rFonts w:ascii="Times New Roman" w:hAnsi="Times New Roman"/>
          <w:b/>
          <w:szCs w:val="24"/>
          <w:lang w:val="bg-BG"/>
        </w:rPr>
      </w:pPr>
      <w:r w:rsidRPr="0060701A">
        <w:rPr>
          <w:rFonts w:ascii="Times New Roman" w:hAnsi="Times New Roman"/>
          <w:b/>
          <w:szCs w:val="24"/>
          <w:lang w:val="bg-BG"/>
        </w:rPr>
        <w:tab/>
        <w:t xml:space="preserve">(9) ВЪЗЛОЖИТЕЛЯТ </w:t>
      </w:r>
      <w:r w:rsidRPr="0060701A">
        <w:rPr>
          <w:rFonts w:ascii="Times New Roman" w:hAnsi="Times New Roman"/>
          <w:szCs w:val="24"/>
          <w:lang w:val="bg-BG"/>
        </w:rPr>
        <w:t>освобождава Гаранцията за изпълнение в срок до</w:t>
      </w:r>
      <w:r w:rsidRPr="0060701A">
        <w:rPr>
          <w:rFonts w:ascii="Times New Roman" w:hAnsi="Times New Roman"/>
          <w:b/>
          <w:szCs w:val="24"/>
          <w:lang w:val="bg-BG"/>
        </w:rPr>
        <w:t xml:space="preserve"> </w:t>
      </w:r>
      <w:r w:rsidRPr="0060701A">
        <w:rPr>
          <w:rFonts w:ascii="Times New Roman" w:hAnsi="Times New Roman"/>
          <w:szCs w:val="24"/>
          <w:lang w:val="bg-BG"/>
        </w:rPr>
        <w:t>30</w:t>
      </w:r>
      <w:r w:rsidRPr="0060701A">
        <w:rPr>
          <w:rFonts w:ascii="Times New Roman" w:hAnsi="Times New Roman"/>
          <w:b/>
          <w:szCs w:val="24"/>
          <w:lang w:val="bg-BG"/>
        </w:rPr>
        <w:t xml:space="preserve"> </w:t>
      </w:r>
      <w:r w:rsidRPr="0060701A">
        <w:rPr>
          <w:rFonts w:ascii="Times New Roman" w:hAnsi="Times New Roman"/>
          <w:szCs w:val="24"/>
          <w:lang w:val="bg-BG"/>
        </w:rPr>
        <w:t>(</w:t>
      </w:r>
      <w:r w:rsidRPr="0060701A">
        <w:rPr>
          <w:rFonts w:ascii="Times New Roman" w:hAnsi="Times New Roman"/>
          <w:i/>
          <w:szCs w:val="24"/>
          <w:lang w:val="bg-BG"/>
        </w:rPr>
        <w:t>тридесет</w:t>
      </w:r>
      <w:r w:rsidRPr="0060701A">
        <w:rPr>
          <w:rFonts w:ascii="Times New Roman" w:hAnsi="Times New Roman"/>
          <w:szCs w:val="24"/>
          <w:lang w:val="bg-BG"/>
        </w:rPr>
        <w:t xml:space="preserve">) дни след приключване на изпълнението на договора и окончателно приемане на дейностите по него в пълен размер, ако липсват основания за задържането от страна на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на каквато и да е сума по нея.</w:t>
      </w:r>
    </w:p>
    <w:p w14:paraId="171ACF86" w14:textId="77777777" w:rsidR="00D3068B" w:rsidRPr="0060701A" w:rsidRDefault="00D3068B" w:rsidP="00D3068B">
      <w:pPr>
        <w:tabs>
          <w:tab w:val="left" w:pos="1003"/>
        </w:tabs>
        <w:spacing w:line="276" w:lineRule="auto"/>
        <w:jc w:val="both"/>
        <w:rPr>
          <w:rFonts w:ascii="Times New Roman" w:hAnsi="Times New Roman"/>
          <w:b/>
          <w:szCs w:val="24"/>
          <w:lang w:val="bg-BG"/>
        </w:rPr>
      </w:pPr>
      <w:r w:rsidRPr="0060701A">
        <w:rPr>
          <w:rFonts w:ascii="Times New Roman" w:hAnsi="Times New Roman"/>
          <w:b/>
          <w:szCs w:val="24"/>
          <w:lang w:val="bg-BG"/>
        </w:rPr>
        <w:tab/>
        <w:t xml:space="preserve">(10) </w:t>
      </w:r>
      <w:r w:rsidRPr="0060701A">
        <w:rPr>
          <w:rFonts w:ascii="Times New Roman" w:hAnsi="Times New Roman"/>
          <w:szCs w:val="24"/>
          <w:lang w:val="bg-BG"/>
        </w:rPr>
        <w:t>Освобождаването на Гаранцията за изпълнение се извършва, както следва:</w:t>
      </w:r>
    </w:p>
    <w:p w14:paraId="7A98106F" w14:textId="77777777" w:rsidR="00D3068B" w:rsidRPr="0060701A" w:rsidRDefault="00D3068B" w:rsidP="00867942">
      <w:pPr>
        <w:numPr>
          <w:ilvl w:val="0"/>
          <w:numId w:val="59"/>
        </w:numPr>
        <w:tabs>
          <w:tab w:val="left" w:pos="849"/>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когато е във формата на парична сума – чрез превеждане на сумата по банковата сметка на </w:t>
      </w:r>
      <w:r w:rsidRPr="0060701A">
        <w:rPr>
          <w:rFonts w:ascii="Times New Roman" w:hAnsi="Times New Roman"/>
          <w:b/>
          <w:szCs w:val="24"/>
          <w:lang w:val="bg-BG"/>
        </w:rPr>
        <w:t>ИЗПЪЛНИТЕЛЯ</w:t>
      </w:r>
      <w:r w:rsidRPr="0060701A">
        <w:rPr>
          <w:rFonts w:ascii="Times New Roman" w:hAnsi="Times New Roman"/>
          <w:szCs w:val="24"/>
          <w:lang w:val="bg-BG"/>
        </w:rPr>
        <w:t>, посочена в договора;</w:t>
      </w:r>
    </w:p>
    <w:p w14:paraId="36BB5A7A" w14:textId="77777777" w:rsidR="00D3068B" w:rsidRPr="0060701A" w:rsidRDefault="00D3068B" w:rsidP="00867942">
      <w:pPr>
        <w:numPr>
          <w:ilvl w:val="0"/>
          <w:numId w:val="59"/>
        </w:numPr>
        <w:tabs>
          <w:tab w:val="left" w:pos="847"/>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когато е във формата на банкова гаранция – чрез връщане на нейния оригинал на представител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или упълномощено от него лице;</w:t>
      </w:r>
    </w:p>
    <w:p w14:paraId="4C8AC061" w14:textId="77777777" w:rsidR="00D3068B" w:rsidRPr="0060701A" w:rsidRDefault="00D3068B" w:rsidP="00867942">
      <w:pPr>
        <w:numPr>
          <w:ilvl w:val="0"/>
          <w:numId w:val="59"/>
        </w:numPr>
        <w:tabs>
          <w:tab w:val="left" w:pos="847"/>
        </w:tabs>
        <w:spacing w:line="276" w:lineRule="auto"/>
        <w:ind w:firstLine="565"/>
        <w:jc w:val="both"/>
        <w:rPr>
          <w:rFonts w:ascii="Times New Roman" w:hAnsi="Times New Roman"/>
          <w:szCs w:val="24"/>
          <w:lang w:val="bg-BG"/>
        </w:rPr>
      </w:pPr>
      <w:r w:rsidRPr="0060701A">
        <w:rPr>
          <w:rFonts w:ascii="Times New Roman" w:hAnsi="Times New Roman"/>
          <w:szCs w:val="24"/>
          <w:lang w:val="bg-BG"/>
        </w:rPr>
        <w:t xml:space="preserve">когато  е  във  формата  на  застраховка   –  чрез   връщане  на  оригинала  на застрахователната полица/застрахователния сертификат на представител 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или упълномощено от него лице.</w:t>
      </w:r>
    </w:p>
    <w:p w14:paraId="02031CB6"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 (11)</w:t>
      </w:r>
      <w:r w:rsidRPr="0060701A">
        <w:rPr>
          <w:rFonts w:ascii="Times New Roman" w:hAnsi="Times New Roman"/>
          <w:szCs w:val="24"/>
          <w:lang w:val="bg-BG"/>
        </w:rPr>
        <w:t xml:space="preserve">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 xml:space="preserve">има право да усвои изцяло или част от Гаранцията за изпълнение на Договора при неточно изпълнение на задължения по Договора от страна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 в това число при едностранно прекратяване на Договора от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поради виновно неизпълнение на задължения 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по Договора.</w:t>
      </w:r>
    </w:p>
    <w:p w14:paraId="4C7132EE"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(12)</w:t>
      </w:r>
      <w:r w:rsidRPr="0060701A">
        <w:rPr>
          <w:rFonts w:ascii="Times New Roman" w:hAnsi="Times New Roman"/>
          <w:szCs w:val="24"/>
          <w:lang w:val="bg-BG"/>
        </w:rPr>
        <w:t xml:space="preserve">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 xml:space="preserve">има право да усвои такава част от Гаранцията за изпълнение, която покрива отговорността 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за неизпълнението, включително размера на начислените</w:t>
      </w:r>
      <w:r w:rsidRPr="0060701A">
        <w:rPr>
          <w:rFonts w:ascii="Times New Roman" w:hAnsi="Times New Roman"/>
          <w:spacing w:val="-3"/>
          <w:szCs w:val="24"/>
          <w:lang w:val="bg-BG"/>
        </w:rPr>
        <w:t xml:space="preserve"> </w:t>
      </w:r>
      <w:r w:rsidRPr="0060701A">
        <w:rPr>
          <w:rFonts w:ascii="Times New Roman" w:hAnsi="Times New Roman"/>
          <w:szCs w:val="24"/>
          <w:lang w:val="bg-BG"/>
        </w:rPr>
        <w:t>неустойки.</w:t>
      </w:r>
    </w:p>
    <w:p w14:paraId="2DBBB2E0"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(13)</w:t>
      </w:r>
      <w:r w:rsidRPr="0060701A">
        <w:rPr>
          <w:rFonts w:ascii="Times New Roman" w:hAnsi="Times New Roman"/>
          <w:szCs w:val="24"/>
          <w:lang w:val="bg-BG"/>
        </w:rPr>
        <w:t xml:space="preserve"> При едностранно прекратяване на Договора от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 xml:space="preserve">поради виновно неизпълнение на задължения 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по Договора, сумата на Гаранцията за изпълнение на Договора се усвоява изцяло като обезщетение за прекратяване на</w:t>
      </w:r>
      <w:r w:rsidRPr="0060701A">
        <w:rPr>
          <w:rFonts w:ascii="Times New Roman" w:hAnsi="Times New Roman"/>
          <w:spacing w:val="-27"/>
          <w:szCs w:val="24"/>
          <w:lang w:val="bg-BG"/>
        </w:rPr>
        <w:t xml:space="preserve"> </w:t>
      </w:r>
      <w:r w:rsidRPr="0060701A">
        <w:rPr>
          <w:rFonts w:ascii="Times New Roman" w:hAnsi="Times New Roman"/>
          <w:szCs w:val="24"/>
          <w:lang w:val="bg-BG"/>
        </w:rPr>
        <w:t>Договора.</w:t>
      </w:r>
    </w:p>
    <w:p w14:paraId="14CA00C3"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(14)</w:t>
      </w:r>
      <w:r w:rsidRPr="0060701A">
        <w:rPr>
          <w:rFonts w:ascii="Times New Roman" w:hAnsi="Times New Roman"/>
          <w:szCs w:val="24"/>
          <w:lang w:val="bg-BG"/>
        </w:rPr>
        <w:t xml:space="preserve"> Гаранцията за изпълнение се освобождава в 30-дневен срок след датата на приключване на</w:t>
      </w:r>
      <w:r w:rsidRPr="0060701A">
        <w:rPr>
          <w:rFonts w:ascii="Times New Roman" w:hAnsi="Times New Roman"/>
          <w:spacing w:val="-3"/>
          <w:szCs w:val="24"/>
          <w:lang w:val="bg-BG"/>
        </w:rPr>
        <w:t xml:space="preserve"> </w:t>
      </w:r>
      <w:r w:rsidRPr="0060701A">
        <w:rPr>
          <w:rFonts w:ascii="Times New Roman" w:hAnsi="Times New Roman"/>
          <w:szCs w:val="24"/>
          <w:lang w:val="bg-BG"/>
        </w:rPr>
        <w:t>договора.</w:t>
      </w:r>
    </w:p>
    <w:p w14:paraId="248BF3F6"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(15) </w:t>
      </w:r>
      <w:r w:rsidRPr="0060701A">
        <w:rPr>
          <w:rFonts w:ascii="Times New Roman" w:hAnsi="Times New Roman"/>
          <w:szCs w:val="24"/>
          <w:lang w:val="bg-BG"/>
        </w:rPr>
        <w:t xml:space="preserve">В случай че поради каквато да е причина срокът за изпълнение на възложените дейности по договора бъде удължен, както и при наличие на висящо производство по възникнал спор между страните,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се задължава да удължи съответно срока на действие на представената Гаранция за изпълнение (банкова гаранция или </w:t>
      </w:r>
      <w:r w:rsidRPr="0060701A">
        <w:rPr>
          <w:rFonts w:ascii="Times New Roman" w:hAnsi="Times New Roman"/>
          <w:szCs w:val="24"/>
          <w:lang w:val="bg-BG"/>
        </w:rPr>
        <w:lastRenderedPageBreak/>
        <w:t xml:space="preserve">застраховка) и да представи на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съответната удължена Гаранция за изпълнение в оригинал не по-късно от 30 календарни дни преди изтичане на срока на първоначалната Гаранция за изпълнение  (прилага се в случаите, при които Гаранцията за изпълнение е под формата на банкова гаранция или застраховка.)</w:t>
      </w:r>
    </w:p>
    <w:p w14:paraId="281AE3E8" w14:textId="77777777" w:rsidR="00D3068B" w:rsidRPr="0060701A" w:rsidRDefault="00D3068B" w:rsidP="00D3068B">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(16)</w:t>
      </w:r>
      <w:r w:rsidRPr="0060701A">
        <w:rPr>
          <w:rFonts w:ascii="Times New Roman" w:hAnsi="Times New Roman"/>
          <w:szCs w:val="24"/>
          <w:lang w:val="bg-BG"/>
        </w:rPr>
        <w:t xml:space="preserve"> В случай че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не представи Гаранция за изпълнение за удължения период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 xml:space="preserve">има право да усвои (предяви за плащане) пълната сума по Гаранцията за изпълнение, с която разполага, и да задържи получената парична сума, която ще служи като обезпечение за изпълнение на задълженията на </w:t>
      </w:r>
      <w:r w:rsidRPr="0060701A">
        <w:rPr>
          <w:rFonts w:ascii="Times New Roman" w:hAnsi="Times New Roman"/>
          <w:b/>
          <w:szCs w:val="24"/>
          <w:lang w:val="bg-BG"/>
        </w:rPr>
        <w:t>ИЗПЪЛНИТЕЛЯ</w:t>
      </w:r>
      <w:r w:rsidRPr="0060701A">
        <w:rPr>
          <w:rFonts w:ascii="Times New Roman" w:hAnsi="Times New Roman"/>
          <w:szCs w:val="24"/>
          <w:lang w:val="bg-BG"/>
        </w:rPr>
        <w:t xml:space="preserve">.Тази възможност следва да е предвидена в условията на първоначалната застраховка. </w:t>
      </w:r>
    </w:p>
    <w:p w14:paraId="2AA61652" w14:textId="77777777" w:rsidR="00D3068B" w:rsidRPr="0060701A" w:rsidRDefault="00D3068B" w:rsidP="00D3068B">
      <w:pPr>
        <w:spacing w:line="276" w:lineRule="auto"/>
        <w:ind w:firstLine="708"/>
        <w:jc w:val="both"/>
        <w:rPr>
          <w:rFonts w:ascii="Times New Roman" w:hAnsi="Times New Roman"/>
          <w:szCs w:val="24"/>
          <w:lang w:val="bg-BG"/>
        </w:rPr>
      </w:pPr>
      <w:r w:rsidRPr="0060701A">
        <w:rPr>
          <w:rFonts w:ascii="Times New Roman" w:hAnsi="Times New Roman"/>
          <w:b/>
          <w:szCs w:val="24"/>
          <w:lang w:val="bg-BG"/>
        </w:rPr>
        <w:t>(17)</w:t>
      </w:r>
      <w:r w:rsidRPr="0060701A">
        <w:rPr>
          <w:rFonts w:ascii="Times New Roman" w:hAnsi="Times New Roman"/>
          <w:szCs w:val="24"/>
          <w:lang w:val="bg-BG"/>
        </w:rPr>
        <w:t xml:space="preserve"> В случай че за банката /застрахователното дружество, издала/о Гаранцията за изпълнение, бъде постановено решение за обявяване в неплатежоспособност /свръхзадълженост/ несъстоятелност и/или ѝ/му бъде отнет лиценза и/или откаже да заплати предявената от Възложителя сума в 7 дневен срок,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 xml:space="preserve">има право да поиска, а </w:t>
      </w:r>
      <w:r w:rsidRPr="0060701A">
        <w:rPr>
          <w:rFonts w:ascii="Times New Roman" w:hAnsi="Times New Roman"/>
          <w:b/>
          <w:szCs w:val="24"/>
          <w:lang w:val="bg-BG"/>
        </w:rPr>
        <w:t>ИЗПЪЛНИТЕЛЯТ</w:t>
      </w:r>
      <w:r w:rsidRPr="0060701A">
        <w:rPr>
          <w:rFonts w:ascii="Times New Roman" w:hAnsi="Times New Roman"/>
          <w:szCs w:val="24"/>
          <w:lang w:val="bg-BG"/>
        </w:rPr>
        <w:t xml:space="preserve"> се задължава да представи в срок до 5 (пет) работни дни от съответното искане, заместваща Гаранция за изпълнение от друга банка/застрахователна институция, издадена при условията на Договора, или да предостави парична сума. </w:t>
      </w:r>
    </w:p>
    <w:p w14:paraId="40B315DD"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18а (1) ИЗПЪЛНИТЕЛЯТ </w:t>
      </w:r>
      <w:r w:rsidRPr="0060701A">
        <w:rPr>
          <w:rFonts w:ascii="Times New Roman" w:hAnsi="Times New Roman"/>
          <w:szCs w:val="24"/>
          <w:lang w:val="bg-BG"/>
        </w:rPr>
        <w:t>се задължава в Гаранционните срокове определени в Наредба № 2 от 31.07.2003г. да отстранява за своя сметка всички проявени Дефекти в качеството на изпълнените от него видове работи и/или дейности по Договора.</w:t>
      </w:r>
    </w:p>
    <w:p w14:paraId="315AA377"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(2)</w:t>
      </w:r>
      <w:r w:rsidRPr="0060701A">
        <w:rPr>
          <w:rFonts w:ascii="Times New Roman" w:hAnsi="Times New Roman"/>
          <w:szCs w:val="24"/>
          <w:lang w:val="bg-BG"/>
        </w:rPr>
        <w:t xml:space="preserve"> Гаранционните срокове започват да текат от датата на приемане на изпълнените СМР и СРР приети със съответния Сертификат за действително</w:t>
      </w:r>
      <w:r w:rsidRPr="0060701A">
        <w:rPr>
          <w:rFonts w:ascii="Times New Roman" w:hAnsi="Times New Roman"/>
          <w:spacing w:val="-8"/>
          <w:szCs w:val="24"/>
          <w:lang w:val="bg-BG"/>
        </w:rPr>
        <w:t xml:space="preserve"> </w:t>
      </w:r>
      <w:r w:rsidRPr="0060701A">
        <w:rPr>
          <w:rFonts w:ascii="Times New Roman" w:hAnsi="Times New Roman"/>
          <w:szCs w:val="24"/>
          <w:lang w:val="bg-BG"/>
        </w:rPr>
        <w:t>изпълнени работи.</w:t>
      </w:r>
    </w:p>
    <w:p w14:paraId="7D3DE072" w14:textId="77777777" w:rsidR="00D3068B" w:rsidRPr="0060701A" w:rsidRDefault="00D3068B" w:rsidP="00D3068B">
      <w:pPr>
        <w:spacing w:line="276" w:lineRule="auto"/>
        <w:ind w:firstLine="720"/>
        <w:jc w:val="both"/>
        <w:rPr>
          <w:rFonts w:ascii="Times New Roman" w:hAnsi="Times New Roman"/>
          <w:b/>
          <w:szCs w:val="24"/>
          <w:lang w:val="bg-BG"/>
        </w:rPr>
      </w:pPr>
      <w:r w:rsidRPr="0060701A">
        <w:rPr>
          <w:rFonts w:ascii="Times New Roman" w:hAnsi="Times New Roman"/>
          <w:b/>
          <w:szCs w:val="24"/>
          <w:lang w:val="bg-BG"/>
        </w:rPr>
        <w:t>(3)</w:t>
      </w:r>
      <w:r w:rsidRPr="0060701A">
        <w:rPr>
          <w:rFonts w:ascii="Times New Roman" w:hAnsi="Times New Roman"/>
          <w:szCs w:val="24"/>
          <w:lang w:val="bg-BG"/>
        </w:rPr>
        <w:t xml:space="preserve"> Гаранционната отговорност се изключва, когато проявените дефекти са резултат от Непредвидено</w:t>
      </w:r>
      <w:r w:rsidRPr="0060701A">
        <w:rPr>
          <w:rFonts w:ascii="Times New Roman" w:hAnsi="Times New Roman"/>
          <w:spacing w:val="-1"/>
          <w:szCs w:val="24"/>
          <w:lang w:val="bg-BG"/>
        </w:rPr>
        <w:t xml:space="preserve"> </w:t>
      </w:r>
      <w:r w:rsidRPr="0060701A">
        <w:rPr>
          <w:rFonts w:ascii="Times New Roman" w:hAnsi="Times New Roman"/>
          <w:szCs w:val="24"/>
          <w:lang w:val="bg-BG"/>
        </w:rPr>
        <w:t>обстоятелство.</w:t>
      </w:r>
      <w:bookmarkStart w:id="180" w:name="_bookmark10"/>
      <w:bookmarkEnd w:id="180"/>
    </w:p>
    <w:p w14:paraId="49D87BE9" w14:textId="77777777" w:rsidR="00D3068B" w:rsidRPr="0060701A" w:rsidRDefault="00D3068B" w:rsidP="00D3068B">
      <w:pPr>
        <w:pStyle w:val="Heading110"/>
        <w:spacing w:line="276" w:lineRule="auto"/>
        <w:ind w:left="2365"/>
        <w:jc w:val="both"/>
        <w:rPr>
          <w:lang w:val="bg-BG"/>
        </w:rPr>
      </w:pPr>
    </w:p>
    <w:p w14:paraId="11167549" w14:textId="77777777" w:rsidR="00D3068B" w:rsidRPr="0060701A" w:rsidRDefault="00D3068B" w:rsidP="00D3068B">
      <w:pPr>
        <w:pStyle w:val="Heading110"/>
        <w:spacing w:line="276" w:lineRule="auto"/>
        <w:ind w:left="2365"/>
        <w:jc w:val="both"/>
        <w:rPr>
          <w:lang w:val="bg-BG"/>
        </w:rPr>
      </w:pPr>
      <w:r w:rsidRPr="0060701A">
        <w:rPr>
          <w:lang w:val="bg-BG"/>
        </w:rPr>
        <w:t>ХI. КОНТРОЛ И ПРИЕМАНЕ НА РАБОТИТЕ.</w:t>
      </w:r>
    </w:p>
    <w:p w14:paraId="259E2A9E" w14:textId="77777777" w:rsidR="00D3068B" w:rsidRPr="0060701A" w:rsidRDefault="00D3068B" w:rsidP="00D3068B">
      <w:pPr>
        <w:pStyle w:val="Heading110"/>
        <w:spacing w:line="276" w:lineRule="auto"/>
        <w:ind w:left="2365"/>
        <w:jc w:val="both"/>
        <w:rPr>
          <w:lang w:val="bg-BG"/>
        </w:rPr>
      </w:pPr>
    </w:p>
    <w:p w14:paraId="3FD5B29C"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 xml:space="preserve">Чл. 19. (1) </w:t>
      </w:r>
      <w:r w:rsidRPr="0060701A">
        <w:rPr>
          <w:rFonts w:ascii="Times New Roman" w:hAnsi="Times New Roman"/>
          <w:szCs w:val="24"/>
        </w:rPr>
        <w:t xml:space="preserve">Контролът по изпълнението и приемането на извършените, съгласно Договора дейности, се осъществява от </w:t>
      </w:r>
      <w:r w:rsidRPr="0060701A">
        <w:rPr>
          <w:rFonts w:ascii="Times New Roman" w:hAnsi="Times New Roman"/>
          <w:b/>
          <w:szCs w:val="24"/>
        </w:rPr>
        <w:t>ВЪЗЛОЖИТЕЛЯ</w:t>
      </w:r>
      <w:r w:rsidRPr="0060701A">
        <w:rPr>
          <w:rFonts w:ascii="Times New Roman" w:hAnsi="Times New Roman"/>
          <w:szCs w:val="24"/>
        </w:rPr>
        <w:t xml:space="preserve">. В 7-дневен срок от подписването на Договора, </w:t>
      </w:r>
      <w:r w:rsidRPr="0060701A">
        <w:rPr>
          <w:rFonts w:ascii="Times New Roman" w:hAnsi="Times New Roman"/>
          <w:b/>
          <w:szCs w:val="24"/>
        </w:rPr>
        <w:t xml:space="preserve">ВЪЗЛОЖИТЕЛЯT </w:t>
      </w:r>
      <w:r w:rsidRPr="0060701A">
        <w:rPr>
          <w:rFonts w:ascii="Times New Roman" w:hAnsi="Times New Roman"/>
          <w:szCs w:val="24"/>
        </w:rPr>
        <w:t xml:space="preserve">ще уведоми </w:t>
      </w:r>
      <w:r w:rsidRPr="0060701A">
        <w:rPr>
          <w:rFonts w:ascii="Times New Roman" w:hAnsi="Times New Roman"/>
          <w:b/>
          <w:szCs w:val="24"/>
        </w:rPr>
        <w:t xml:space="preserve">ИЗПЪЛНИТЕЛЯ </w:t>
      </w:r>
      <w:r w:rsidRPr="0060701A">
        <w:rPr>
          <w:rFonts w:ascii="Times New Roman" w:hAnsi="Times New Roman"/>
          <w:szCs w:val="24"/>
        </w:rPr>
        <w:t>за лицата, които ще изпълняват</w:t>
      </w:r>
      <w:r w:rsidRPr="0060701A">
        <w:rPr>
          <w:rFonts w:ascii="Times New Roman" w:hAnsi="Times New Roman"/>
          <w:spacing w:val="-1"/>
          <w:szCs w:val="24"/>
        </w:rPr>
        <w:t xml:space="preserve"> </w:t>
      </w:r>
      <w:r w:rsidRPr="0060701A">
        <w:rPr>
          <w:rFonts w:ascii="Times New Roman" w:hAnsi="Times New Roman"/>
          <w:szCs w:val="24"/>
        </w:rPr>
        <w:t>контрол.</w:t>
      </w:r>
    </w:p>
    <w:p w14:paraId="0431E1E4"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Количествата на действително извършените видове работи по СМР и ССР, се доказват с протокол за реално извършените строително-ремонтни работи, съдържащ вид на СРР, количества и стойности, доклади, и се следят от представителите на </w:t>
      </w:r>
      <w:r w:rsidRPr="0060701A">
        <w:rPr>
          <w:rFonts w:ascii="Times New Roman" w:hAnsi="Times New Roman"/>
          <w:b/>
          <w:szCs w:val="24"/>
        </w:rPr>
        <w:t xml:space="preserve">ВЪЗЛОЖИТЕЛЯ </w:t>
      </w:r>
      <w:r w:rsidRPr="0060701A">
        <w:rPr>
          <w:rFonts w:ascii="Times New Roman" w:hAnsi="Times New Roman"/>
          <w:szCs w:val="24"/>
        </w:rPr>
        <w:t>пряко на съответния участък.</w:t>
      </w:r>
    </w:p>
    <w:p w14:paraId="08B3ABCB"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Извършените строително-ремонтни работи се приемат от Възложителя с одобряване им и подписването на двустранен приемо-предавателен протокол за действително извършените работи съгласно конкретната заявка. Възложителят следва да се произнесе в 10- дневен срок от представянето на Протокола по предходното изречение от страна на </w:t>
      </w:r>
      <w:r w:rsidRPr="0060701A">
        <w:rPr>
          <w:rFonts w:ascii="Times New Roman" w:hAnsi="Times New Roman"/>
          <w:b/>
          <w:szCs w:val="24"/>
        </w:rPr>
        <w:t xml:space="preserve">ИЗПЪЛНИТЕЛЯ </w:t>
      </w:r>
      <w:r w:rsidRPr="0060701A">
        <w:rPr>
          <w:rFonts w:ascii="Times New Roman" w:hAnsi="Times New Roman"/>
          <w:szCs w:val="24"/>
        </w:rPr>
        <w:t xml:space="preserve">дали приема възложените работи. В случай на констатирани неточност и /или непълнота с ССР </w:t>
      </w:r>
      <w:r w:rsidRPr="0060701A">
        <w:rPr>
          <w:rFonts w:ascii="Times New Roman" w:hAnsi="Times New Roman"/>
          <w:b/>
          <w:szCs w:val="24"/>
        </w:rPr>
        <w:t xml:space="preserve">ВЪЗЛОЖИТЕЛЯТ </w:t>
      </w:r>
      <w:r w:rsidRPr="0060701A">
        <w:rPr>
          <w:rFonts w:ascii="Times New Roman" w:hAnsi="Times New Roman"/>
          <w:szCs w:val="24"/>
        </w:rPr>
        <w:t>съставя Констативен протокол с указания за отстраняване им и срок за отстраняването</w:t>
      </w:r>
      <w:r w:rsidRPr="0060701A">
        <w:rPr>
          <w:rFonts w:ascii="Times New Roman" w:hAnsi="Times New Roman"/>
          <w:spacing w:val="-2"/>
          <w:szCs w:val="24"/>
        </w:rPr>
        <w:t xml:space="preserve"> </w:t>
      </w:r>
      <w:r w:rsidRPr="0060701A">
        <w:rPr>
          <w:rFonts w:ascii="Times New Roman" w:hAnsi="Times New Roman"/>
          <w:szCs w:val="24"/>
        </w:rPr>
        <w:t>им.</w:t>
      </w:r>
      <w:bookmarkStart w:id="181" w:name="_bookmark11"/>
      <w:bookmarkEnd w:id="181"/>
    </w:p>
    <w:p w14:paraId="6FD2348E" w14:textId="77777777" w:rsidR="00D3068B" w:rsidRPr="0060701A" w:rsidRDefault="00D3068B" w:rsidP="00D3068B">
      <w:pPr>
        <w:pStyle w:val="Heading110"/>
        <w:spacing w:line="276" w:lineRule="auto"/>
        <w:ind w:left="2393"/>
        <w:jc w:val="both"/>
        <w:rPr>
          <w:lang w:val="bg-BG"/>
        </w:rPr>
      </w:pPr>
    </w:p>
    <w:p w14:paraId="6E37130F" w14:textId="77777777" w:rsidR="00D3068B" w:rsidRPr="0060701A" w:rsidRDefault="00D3068B" w:rsidP="00D3068B">
      <w:pPr>
        <w:pStyle w:val="Heading110"/>
        <w:spacing w:line="276" w:lineRule="auto"/>
        <w:ind w:left="2393"/>
        <w:jc w:val="both"/>
        <w:rPr>
          <w:lang w:val="bg-BG"/>
        </w:rPr>
      </w:pPr>
      <w:r w:rsidRPr="0060701A">
        <w:rPr>
          <w:lang w:val="bg-BG"/>
        </w:rPr>
        <w:t>ХII. ОТГОВОРНОСТ ПРИ НЕИЗПЪЛНЕНИЕ.</w:t>
      </w:r>
    </w:p>
    <w:p w14:paraId="51E320CE" w14:textId="77777777" w:rsidR="00D3068B" w:rsidRPr="0060701A" w:rsidRDefault="00D3068B" w:rsidP="00D3068B">
      <w:pPr>
        <w:pStyle w:val="Heading110"/>
        <w:spacing w:line="276" w:lineRule="auto"/>
        <w:ind w:left="2393"/>
        <w:jc w:val="both"/>
        <w:rPr>
          <w:lang w:val="bg-BG"/>
        </w:rPr>
      </w:pPr>
    </w:p>
    <w:p w14:paraId="116E7081"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20. </w:t>
      </w:r>
      <w:r w:rsidRPr="0060701A">
        <w:rPr>
          <w:rFonts w:ascii="Times New Roman" w:hAnsi="Times New Roman"/>
          <w:szCs w:val="24"/>
          <w:lang w:val="bg-BG"/>
        </w:rPr>
        <w:t xml:space="preserve">При забавено изпълнение на поетите с настоящия договор задължения </w:t>
      </w:r>
      <w:r w:rsidRPr="0060701A">
        <w:rPr>
          <w:rFonts w:ascii="Times New Roman" w:hAnsi="Times New Roman"/>
          <w:b/>
          <w:szCs w:val="24"/>
          <w:lang w:val="bg-BG"/>
        </w:rPr>
        <w:t xml:space="preserve">ИЗПЪЛНИТЕЛЯТ </w:t>
      </w:r>
      <w:r w:rsidRPr="0060701A">
        <w:rPr>
          <w:rFonts w:ascii="Times New Roman" w:hAnsi="Times New Roman"/>
          <w:szCs w:val="24"/>
          <w:lang w:val="bg-BG"/>
        </w:rPr>
        <w:t xml:space="preserve">заплаща неустойка на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в размер от 0,5 % от  </w:t>
      </w:r>
      <w:r w:rsidRPr="0060701A">
        <w:rPr>
          <w:rFonts w:ascii="Times New Roman" w:hAnsi="Times New Roman"/>
          <w:szCs w:val="24"/>
          <w:lang w:val="bg-BG"/>
        </w:rPr>
        <w:lastRenderedPageBreak/>
        <w:t>стойността на заданието, за всеки просрочен ден, но не повече от общо 10 % (десет процента) от стойността на</w:t>
      </w:r>
      <w:r w:rsidRPr="0060701A">
        <w:rPr>
          <w:rFonts w:ascii="Times New Roman" w:hAnsi="Times New Roman"/>
          <w:spacing w:val="-6"/>
          <w:szCs w:val="24"/>
          <w:lang w:val="bg-BG"/>
        </w:rPr>
        <w:t xml:space="preserve"> </w:t>
      </w:r>
      <w:r w:rsidRPr="0060701A">
        <w:rPr>
          <w:rFonts w:ascii="Times New Roman" w:hAnsi="Times New Roman"/>
          <w:szCs w:val="24"/>
          <w:lang w:val="bg-BG"/>
        </w:rPr>
        <w:t>заданието.</w:t>
      </w:r>
    </w:p>
    <w:p w14:paraId="54DECD65"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21. </w:t>
      </w:r>
      <w:r w:rsidRPr="0060701A">
        <w:rPr>
          <w:rFonts w:ascii="Times New Roman" w:hAnsi="Times New Roman"/>
          <w:szCs w:val="24"/>
          <w:lang w:val="bg-BG"/>
        </w:rPr>
        <w:t xml:space="preserve">При прекратяване на Договора от страна на </w:t>
      </w:r>
      <w:r w:rsidRPr="0060701A">
        <w:rPr>
          <w:rFonts w:ascii="Times New Roman" w:hAnsi="Times New Roman"/>
          <w:b/>
          <w:szCs w:val="24"/>
          <w:lang w:val="bg-BG"/>
        </w:rPr>
        <w:t>ВЪЗЛОЖИТЕЛЯ</w:t>
      </w:r>
      <w:r w:rsidRPr="0060701A">
        <w:rPr>
          <w:rFonts w:ascii="Times New Roman" w:hAnsi="Times New Roman"/>
          <w:szCs w:val="24"/>
          <w:lang w:val="bg-BG"/>
        </w:rPr>
        <w:t xml:space="preserve">, по независещи от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 xml:space="preserve">причини, </w:t>
      </w:r>
      <w:r w:rsidRPr="0060701A">
        <w:rPr>
          <w:rFonts w:ascii="Times New Roman" w:hAnsi="Times New Roman"/>
          <w:b/>
          <w:szCs w:val="24"/>
          <w:lang w:val="bg-BG"/>
        </w:rPr>
        <w:t xml:space="preserve">ВЪЗЛОЖИТЕЛЯТ </w:t>
      </w:r>
      <w:r w:rsidRPr="0060701A">
        <w:rPr>
          <w:rFonts w:ascii="Times New Roman" w:hAnsi="Times New Roman"/>
          <w:szCs w:val="24"/>
          <w:lang w:val="bg-BG"/>
        </w:rPr>
        <w:t xml:space="preserve">заплаща на </w:t>
      </w:r>
      <w:r w:rsidRPr="0060701A">
        <w:rPr>
          <w:rFonts w:ascii="Times New Roman" w:hAnsi="Times New Roman"/>
          <w:b/>
          <w:szCs w:val="24"/>
          <w:lang w:val="bg-BG"/>
        </w:rPr>
        <w:t xml:space="preserve">ИЗПЪЛНИТЕЛЯ </w:t>
      </w:r>
      <w:r w:rsidRPr="0060701A">
        <w:rPr>
          <w:rFonts w:ascii="Times New Roman" w:hAnsi="Times New Roman"/>
          <w:szCs w:val="24"/>
          <w:lang w:val="bg-BG"/>
        </w:rPr>
        <w:t>извършените до момента дейности, установени с двустранен акт, по договорените цени за видовете работи.</w:t>
      </w:r>
    </w:p>
    <w:p w14:paraId="027A6EF1"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22. </w:t>
      </w:r>
      <w:r w:rsidRPr="0060701A">
        <w:rPr>
          <w:rFonts w:ascii="Times New Roman" w:hAnsi="Times New Roman"/>
          <w:szCs w:val="24"/>
          <w:lang w:val="bg-BG"/>
        </w:rPr>
        <w:t>Санкциите, предвидени в този раздел не отменят правото на изправната страна по Договора да търси обезщетение от виновната страна за претърпени вреди във връзка с неизпълнение на условия и/или разпоредби на Договора, надвишаващи размера на неустойката.</w:t>
      </w:r>
    </w:p>
    <w:p w14:paraId="2DFEBF76"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23. ВЪЗЛОЖИТЕЛЯТ </w:t>
      </w:r>
      <w:r w:rsidRPr="0060701A">
        <w:rPr>
          <w:rFonts w:ascii="Times New Roman" w:hAnsi="Times New Roman"/>
          <w:szCs w:val="24"/>
          <w:lang w:val="bg-BG"/>
        </w:rPr>
        <w:t xml:space="preserve">има право да удържа начислените и предявени неустойки от сумите, подлежащи на плащане по одобрените сертификати или от гаранцията за изпълнение на Договора или от всякакви други суми, дължими от </w:t>
      </w:r>
      <w:r w:rsidRPr="0060701A">
        <w:rPr>
          <w:rFonts w:ascii="Times New Roman" w:hAnsi="Times New Roman"/>
          <w:b/>
          <w:szCs w:val="24"/>
          <w:lang w:val="bg-BG"/>
        </w:rPr>
        <w:t xml:space="preserve">ВЪЗЛОЖИТЕЛЯ </w:t>
      </w:r>
      <w:r w:rsidRPr="0060701A">
        <w:rPr>
          <w:rFonts w:ascii="Times New Roman" w:hAnsi="Times New Roman"/>
          <w:szCs w:val="24"/>
          <w:lang w:val="bg-BG"/>
        </w:rPr>
        <w:t>по договора.</w:t>
      </w:r>
    </w:p>
    <w:p w14:paraId="2103D648" w14:textId="77777777" w:rsidR="00D3068B" w:rsidRPr="0060701A" w:rsidRDefault="00D3068B" w:rsidP="00D3068B">
      <w:pPr>
        <w:spacing w:line="276" w:lineRule="auto"/>
        <w:ind w:firstLine="720"/>
        <w:jc w:val="both"/>
        <w:rPr>
          <w:rFonts w:ascii="Times New Roman" w:hAnsi="Times New Roman"/>
          <w:szCs w:val="24"/>
          <w:lang w:val="bg-BG"/>
        </w:rPr>
      </w:pPr>
      <w:r w:rsidRPr="0060701A">
        <w:rPr>
          <w:rFonts w:ascii="Times New Roman" w:hAnsi="Times New Roman"/>
          <w:b/>
          <w:szCs w:val="24"/>
          <w:lang w:val="bg-BG"/>
        </w:rPr>
        <w:t xml:space="preserve">Чл. 24. </w:t>
      </w:r>
      <w:r w:rsidRPr="0060701A">
        <w:rPr>
          <w:rFonts w:ascii="Times New Roman" w:hAnsi="Times New Roman"/>
          <w:szCs w:val="24"/>
          <w:lang w:val="bg-BG"/>
        </w:rPr>
        <w:t xml:space="preserve">При причиняване на ПТП и/или възникване на щета в резултат на неизпълнение или некачествено изпълнение предмета на Договора, както и на всички нормативни и технически изисквания, които следва да се спазват при изпълнението на Договора, </w:t>
      </w:r>
      <w:r w:rsidRPr="0060701A">
        <w:rPr>
          <w:rFonts w:ascii="Times New Roman" w:hAnsi="Times New Roman"/>
          <w:b/>
          <w:szCs w:val="24"/>
          <w:lang w:val="bg-BG"/>
        </w:rPr>
        <w:t xml:space="preserve">ИЗПЪЛНИТЕЛЯТ </w:t>
      </w:r>
      <w:r w:rsidRPr="0060701A">
        <w:rPr>
          <w:rFonts w:ascii="Times New Roman" w:hAnsi="Times New Roman"/>
          <w:szCs w:val="24"/>
          <w:lang w:val="bg-BG"/>
        </w:rPr>
        <w:t>носи пълна имуществена и неимуществена отговорност за причинените</w:t>
      </w:r>
      <w:r w:rsidRPr="0060701A">
        <w:rPr>
          <w:rFonts w:ascii="Times New Roman" w:hAnsi="Times New Roman"/>
          <w:spacing w:val="-2"/>
          <w:szCs w:val="24"/>
          <w:lang w:val="bg-BG"/>
        </w:rPr>
        <w:t xml:space="preserve"> </w:t>
      </w:r>
      <w:r w:rsidRPr="0060701A">
        <w:rPr>
          <w:rFonts w:ascii="Times New Roman" w:hAnsi="Times New Roman"/>
          <w:szCs w:val="24"/>
          <w:lang w:val="bg-BG"/>
        </w:rPr>
        <w:t>вреди.</w:t>
      </w:r>
    </w:p>
    <w:p w14:paraId="2B404C6B" w14:textId="77777777" w:rsidR="00D3068B" w:rsidRPr="0060701A" w:rsidRDefault="00D3068B" w:rsidP="00D3068B">
      <w:pPr>
        <w:pStyle w:val="Heading110"/>
        <w:spacing w:line="276" w:lineRule="auto"/>
        <w:ind w:left="3253"/>
        <w:jc w:val="both"/>
        <w:rPr>
          <w:lang w:val="bg-BG"/>
        </w:rPr>
      </w:pPr>
      <w:bookmarkStart w:id="182" w:name="_bookmark12"/>
      <w:bookmarkEnd w:id="182"/>
      <w:r w:rsidRPr="0060701A">
        <w:rPr>
          <w:lang w:val="bg-BG"/>
        </w:rPr>
        <w:t>ХIIІ. КОНФИДЕНЦИАЛНОСТ.</w:t>
      </w:r>
    </w:p>
    <w:p w14:paraId="5CC06A8E" w14:textId="77777777" w:rsidR="00D3068B" w:rsidRPr="0060701A" w:rsidRDefault="00D3068B" w:rsidP="00D3068B">
      <w:pPr>
        <w:pStyle w:val="Heading110"/>
        <w:spacing w:line="276" w:lineRule="auto"/>
        <w:ind w:left="3253"/>
        <w:jc w:val="both"/>
        <w:rPr>
          <w:lang w:val="bg-BG"/>
        </w:rPr>
      </w:pPr>
    </w:p>
    <w:p w14:paraId="5CC4A094"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 xml:space="preserve">Чл. 25. (1) </w:t>
      </w:r>
      <w:r w:rsidRPr="0060701A">
        <w:rPr>
          <w:rFonts w:ascii="Times New Roman" w:hAnsi="Times New Roman"/>
          <w:szCs w:val="24"/>
        </w:rPr>
        <w:t>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w:t>
      </w:r>
      <w:r w:rsidRPr="0060701A">
        <w:rPr>
          <w:rFonts w:ascii="Times New Roman" w:hAnsi="Times New Roman"/>
          <w:spacing w:val="-6"/>
          <w:szCs w:val="24"/>
        </w:rPr>
        <w:t xml:space="preserve"> </w:t>
      </w:r>
      <w:r w:rsidRPr="0060701A">
        <w:rPr>
          <w:rFonts w:ascii="Times New Roman" w:hAnsi="Times New Roman"/>
          <w:szCs w:val="24"/>
        </w:rPr>
        <w:t>конфиденциална.</w:t>
      </w:r>
    </w:p>
    <w:p w14:paraId="7E51232E"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или получени от </w:t>
      </w:r>
      <w:r w:rsidRPr="0060701A">
        <w:rPr>
          <w:rFonts w:ascii="Times New Roman" w:hAnsi="Times New Roman"/>
          <w:b/>
          <w:szCs w:val="24"/>
        </w:rPr>
        <w:t>ИЗПЪЛНИТЕЛЯ</w:t>
      </w:r>
      <w:r w:rsidRPr="0060701A">
        <w:rPr>
          <w:rFonts w:ascii="Times New Roman" w:hAnsi="Times New Roman"/>
          <w:szCs w:val="24"/>
        </w:rPr>
        <w:t>, във връзка с изпълнението на Договора, имат статут на конфиденциална</w:t>
      </w:r>
      <w:r w:rsidRPr="0060701A">
        <w:rPr>
          <w:rFonts w:ascii="Times New Roman" w:hAnsi="Times New Roman"/>
          <w:spacing w:val="-3"/>
          <w:szCs w:val="24"/>
        </w:rPr>
        <w:t xml:space="preserve"> </w:t>
      </w:r>
      <w:r w:rsidRPr="0060701A">
        <w:rPr>
          <w:rFonts w:ascii="Times New Roman" w:hAnsi="Times New Roman"/>
          <w:szCs w:val="24"/>
        </w:rPr>
        <w:t>информация.</w:t>
      </w:r>
    </w:p>
    <w:p w14:paraId="09BF9E9D"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Не е конфиденциална информацията, която </w:t>
      </w:r>
      <w:r w:rsidRPr="0060701A">
        <w:rPr>
          <w:rFonts w:ascii="Times New Roman" w:hAnsi="Times New Roman"/>
          <w:b/>
          <w:szCs w:val="24"/>
        </w:rPr>
        <w:t xml:space="preserve">ВЪЗЛОЖИТЕЛЯТ </w:t>
      </w:r>
      <w:r w:rsidRPr="0060701A">
        <w:rPr>
          <w:rFonts w:ascii="Times New Roman" w:hAnsi="Times New Roman"/>
          <w:szCs w:val="24"/>
        </w:rPr>
        <w:t>следва да представи на Агенцията по обществени поръчки в изпълнение на Закона за обществените поръчки.</w:t>
      </w:r>
    </w:p>
    <w:p w14:paraId="1734AD1A"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 xml:space="preserve">Чл. 26. (1) ИЗПЪЛНИТЕЛЯТ </w:t>
      </w:r>
      <w:r w:rsidRPr="0060701A">
        <w:rPr>
          <w:rFonts w:ascii="Times New Roman" w:hAnsi="Times New Roman"/>
          <w:szCs w:val="24"/>
        </w:rPr>
        <w:t xml:space="preserve">ще използва предоставената от </w:t>
      </w:r>
      <w:r w:rsidRPr="0060701A">
        <w:rPr>
          <w:rFonts w:ascii="Times New Roman" w:hAnsi="Times New Roman"/>
          <w:b/>
          <w:szCs w:val="24"/>
        </w:rPr>
        <w:t xml:space="preserve">ВЪЗЛОЖИТЕЛЯ </w:t>
      </w:r>
      <w:r w:rsidRPr="0060701A">
        <w:rPr>
          <w:rFonts w:ascii="Times New Roman" w:hAnsi="Times New Roman"/>
          <w:szCs w:val="24"/>
        </w:rPr>
        <w:t xml:space="preserve">конфиденциална информация, свързана с дейността, във връзка с изпълнението на Договора, с изключителната цел </w:t>
      </w:r>
      <w:r w:rsidRPr="0060701A">
        <w:rPr>
          <w:rFonts w:ascii="Times New Roman" w:hAnsi="Times New Roman"/>
          <w:b/>
          <w:szCs w:val="24"/>
        </w:rPr>
        <w:t xml:space="preserve">ИЗПЪЛНИТЕЛЯТ </w:t>
      </w:r>
      <w:r w:rsidRPr="0060701A">
        <w:rPr>
          <w:rFonts w:ascii="Times New Roman" w:hAnsi="Times New Roman"/>
          <w:szCs w:val="24"/>
        </w:rPr>
        <w:t>да изпълни своите задължения по Договора.</w:t>
      </w:r>
    </w:p>
    <w:p w14:paraId="5AE17D89"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w:t>
      </w:r>
      <w:r w:rsidRPr="0060701A">
        <w:rPr>
          <w:rFonts w:ascii="Times New Roman" w:hAnsi="Times New Roman"/>
          <w:spacing w:val="-2"/>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1799C85D"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няма право да използва, разгласява, предоставя, разпространява всяка непубликувана или конфиденциална информация, освен ако му бъде предварително писмено разрешено от</w:t>
      </w:r>
      <w:r w:rsidRPr="0060701A">
        <w:rPr>
          <w:rFonts w:ascii="Times New Roman" w:hAnsi="Times New Roman"/>
          <w:spacing w:val="1"/>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01A8583A"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(4)</w:t>
      </w:r>
      <w:r w:rsidRPr="0060701A">
        <w:rPr>
          <w:rFonts w:ascii="Times New Roman" w:hAnsi="Times New Roman"/>
          <w:szCs w:val="24"/>
        </w:rPr>
        <w:t xml:space="preserve"> Конфиденциалната информация може да бъде предавана само на лица, които са изрично писмено упълномощени от </w:t>
      </w:r>
      <w:r w:rsidRPr="0060701A">
        <w:rPr>
          <w:rFonts w:ascii="Times New Roman" w:hAnsi="Times New Roman"/>
          <w:b/>
          <w:szCs w:val="24"/>
        </w:rPr>
        <w:t xml:space="preserve">ВЪЗЛОЖИТЕЛЯ </w:t>
      </w:r>
      <w:r w:rsidRPr="0060701A">
        <w:rPr>
          <w:rFonts w:ascii="Times New Roman" w:hAnsi="Times New Roman"/>
          <w:szCs w:val="24"/>
        </w:rPr>
        <w:t>да я</w:t>
      </w:r>
      <w:r w:rsidRPr="0060701A">
        <w:rPr>
          <w:rFonts w:ascii="Times New Roman" w:hAnsi="Times New Roman"/>
          <w:spacing w:val="1"/>
          <w:szCs w:val="24"/>
        </w:rPr>
        <w:t xml:space="preserve"> </w:t>
      </w:r>
      <w:r w:rsidRPr="0060701A">
        <w:rPr>
          <w:rFonts w:ascii="Times New Roman" w:hAnsi="Times New Roman"/>
          <w:szCs w:val="24"/>
        </w:rPr>
        <w:t>получат.</w:t>
      </w:r>
    </w:p>
    <w:p w14:paraId="324D64A4"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lastRenderedPageBreak/>
        <w:t>(5)</w:t>
      </w:r>
      <w:r w:rsidRPr="0060701A">
        <w:rPr>
          <w:rFonts w:ascii="Times New Roman" w:hAnsi="Times New Roman"/>
          <w:szCs w:val="24"/>
        </w:rPr>
        <w:t xml:space="preserve"> Преди началото на започване на изпълнението на Договора </w:t>
      </w:r>
      <w:r w:rsidRPr="0060701A">
        <w:rPr>
          <w:rFonts w:ascii="Times New Roman" w:hAnsi="Times New Roman"/>
          <w:b/>
          <w:szCs w:val="24"/>
        </w:rPr>
        <w:t xml:space="preserve">ИЗПЪЛНИТЕЛЯТ </w:t>
      </w:r>
      <w:r w:rsidRPr="0060701A">
        <w:rPr>
          <w:rFonts w:ascii="Times New Roman" w:hAnsi="Times New Roman"/>
          <w:szCs w:val="24"/>
        </w:rPr>
        <w:t xml:space="preserve">ще предаде на </w:t>
      </w:r>
      <w:r w:rsidRPr="0060701A">
        <w:rPr>
          <w:rFonts w:ascii="Times New Roman" w:hAnsi="Times New Roman"/>
          <w:b/>
          <w:szCs w:val="24"/>
        </w:rPr>
        <w:t xml:space="preserve">ВЪЗЛОЖИТЕЛЯ </w:t>
      </w:r>
      <w:r w:rsidRPr="0060701A">
        <w:rPr>
          <w:rFonts w:ascii="Times New Roman" w:hAnsi="Times New Roman"/>
          <w:szCs w:val="24"/>
        </w:rPr>
        <w:t xml:space="preserve">списък на лицата, представляващи </w:t>
      </w:r>
      <w:r w:rsidRPr="0060701A">
        <w:rPr>
          <w:rFonts w:ascii="Times New Roman" w:hAnsi="Times New Roman"/>
          <w:b/>
          <w:szCs w:val="24"/>
        </w:rPr>
        <w:t xml:space="preserve">ИЗПЪЛНИТЕЛЯ </w:t>
      </w:r>
      <w:r w:rsidRPr="0060701A">
        <w:rPr>
          <w:rFonts w:ascii="Times New Roman" w:hAnsi="Times New Roman"/>
          <w:szCs w:val="24"/>
        </w:rPr>
        <w:t>в процеса на изпълнение на Договора, както и на представителите на всички Подизпълнители. Само на посочените в списъка лица ще бъде даван достъп до конфиденциална</w:t>
      </w:r>
      <w:r w:rsidRPr="0060701A">
        <w:rPr>
          <w:rFonts w:ascii="Times New Roman" w:hAnsi="Times New Roman"/>
          <w:spacing w:val="-15"/>
          <w:szCs w:val="24"/>
        </w:rPr>
        <w:t xml:space="preserve"> </w:t>
      </w:r>
      <w:r w:rsidRPr="0060701A">
        <w:rPr>
          <w:rFonts w:ascii="Times New Roman" w:hAnsi="Times New Roman"/>
          <w:szCs w:val="24"/>
        </w:rPr>
        <w:t>информация.</w:t>
      </w:r>
    </w:p>
    <w:p w14:paraId="5E1AAA90"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(6)</w:t>
      </w:r>
      <w:r w:rsidRPr="0060701A">
        <w:rPr>
          <w:rFonts w:ascii="Times New Roman" w:hAnsi="Times New Roman"/>
          <w:szCs w:val="24"/>
        </w:rPr>
        <w:t xml:space="preserve"> Предоставени материали, независимо от носителя и формата им, не могат да бъдат копирани без предварителното изрично писмено съгласие на</w:t>
      </w:r>
      <w:r w:rsidRPr="0060701A">
        <w:rPr>
          <w:rFonts w:ascii="Times New Roman" w:hAnsi="Times New Roman"/>
          <w:spacing w:val="-7"/>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400E4A7D"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(7)</w:t>
      </w:r>
      <w:r w:rsidRPr="0060701A">
        <w:rPr>
          <w:rFonts w:ascii="Times New Roman" w:hAnsi="Times New Roman"/>
          <w:szCs w:val="24"/>
        </w:rPr>
        <w:t xml:space="preserve"> При приключване на изпълнението на Договора или при искане на </w:t>
      </w:r>
      <w:r w:rsidRPr="0060701A">
        <w:rPr>
          <w:rFonts w:ascii="Times New Roman" w:hAnsi="Times New Roman"/>
          <w:b/>
          <w:szCs w:val="24"/>
        </w:rPr>
        <w:t>ВЪЗЛОЖИТЕЛЯ</w:t>
      </w:r>
      <w:r w:rsidRPr="0060701A">
        <w:rPr>
          <w:rFonts w:ascii="Times New Roman" w:hAnsi="Times New Roman"/>
          <w:szCs w:val="24"/>
        </w:rPr>
        <w:t>, всички предоставени материали, съдържащи конфиденциална информация, ще бъдат върнати на</w:t>
      </w:r>
      <w:r w:rsidRPr="0060701A">
        <w:rPr>
          <w:rFonts w:ascii="Times New Roman" w:hAnsi="Times New Roman"/>
          <w:spacing w:val="-1"/>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7F4C7C6A" w14:textId="77777777" w:rsidR="00D3068B" w:rsidRPr="0060701A" w:rsidRDefault="00D3068B" w:rsidP="00D3068B">
      <w:pPr>
        <w:pStyle w:val="BodyText"/>
        <w:spacing w:after="0" w:line="276" w:lineRule="auto"/>
        <w:ind w:right="165" w:firstLine="720"/>
        <w:rPr>
          <w:rFonts w:ascii="Times New Roman" w:hAnsi="Times New Roman"/>
          <w:szCs w:val="24"/>
        </w:rPr>
      </w:pPr>
      <w:r w:rsidRPr="0060701A">
        <w:rPr>
          <w:rFonts w:ascii="Times New Roman" w:hAnsi="Times New Roman"/>
          <w:b/>
          <w:szCs w:val="24"/>
        </w:rPr>
        <w:t>(8)</w:t>
      </w:r>
      <w:r w:rsidRPr="0060701A">
        <w:rPr>
          <w:rFonts w:ascii="Times New Roman" w:hAnsi="Times New Roman"/>
          <w:szCs w:val="24"/>
        </w:rPr>
        <w:t xml:space="preserve"> Предоставянето на конфиденциална информация на надлежно упълномощени представители на </w:t>
      </w:r>
      <w:r w:rsidRPr="0060701A">
        <w:rPr>
          <w:rFonts w:ascii="Times New Roman" w:hAnsi="Times New Roman"/>
          <w:b/>
          <w:szCs w:val="24"/>
        </w:rPr>
        <w:t xml:space="preserve">ВЪЗЛОЖИТЕЛЯ </w:t>
      </w:r>
      <w:r w:rsidRPr="0060701A">
        <w:rPr>
          <w:rFonts w:ascii="Times New Roman" w:hAnsi="Times New Roman"/>
          <w:szCs w:val="24"/>
        </w:rPr>
        <w:t>и оправомощените по закон държавни институции няма да се смята за нарушение на ал. 1-7</w:t>
      </w:r>
      <w:r w:rsidRPr="0060701A">
        <w:rPr>
          <w:rFonts w:ascii="Times New Roman" w:hAnsi="Times New Roman"/>
          <w:spacing w:val="-6"/>
          <w:szCs w:val="24"/>
        </w:rPr>
        <w:t xml:space="preserve"> </w:t>
      </w:r>
      <w:r w:rsidRPr="0060701A">
        <w:rPr>
          <w:rFonts w:ascii="Times New Roman" w:hAnsi="Times New Roman"/>
          <w:szCs w:val="24"/>
        </w:rPr>
        <w:t>включително.</w:t>
      </w:r>
    </w:p>
    <w:p w14:paraId="344DFB00" w14:textId="77777777" w:rsidR="00D3068B" w:rsidRPr="0060701A" w:rsidRDefault="00D3068B" w:rsidP="00D3068B">
      <w:pPr>
        <w:pStyle w:val="BodyText"/>
        <w:spacing w:after="0" w:line="276" w:lineRule="auto"/>
        <w:ind w:right="165" w:firstLine="720"/>
        <w:rPr>
          <w:rFonts w:ascii="Times New Roman" w:hAnsi="Times New Roman"/>
          <w:szCs w:val="24"/>
        </w:rPr>
      </w:pPr>
    </w:p>
    <w:p w14:paraId="2EA2F8A8" w14:textId="77777777" w:rsidR="00D3068B" w:rsidRPr="0060701A" w:rsidRDefault="00D3068B" w:rsidP="00D3068B">
      <w:pPr>
        <w:pStyle w:val="Heading110"/>
        <w:spacing w:line="276" w:lineRule="auto"/>
        <w:ind w:left="1781"/>
        <w:jc w:val="both"/>
        <w:rPr>
          <w:lang w:val="bg-BG"/>
        </w:rPr>
      </w:pPr>
      <w:bookmarkStart w:id="183" w:name="_bookmark13"/>
      <w:bookmarkEnd w:id="183"/>
      <w:r w:rsidRPr="0060701A">
        <w:rPr>
          <w:lang w:val="bg-BG"/>
        </w:rPr>
        <w:t>ХIV. АРХИВНА ДОКУМЕНТАЦИЯ. ОДИТ И КОНТРОЛ.</w:t>
      </w:r>
    </w:p>
    <w:p w14:paraId="3D2A0DB6" w14:textId="77777777" w:rsidR="00D3068B" w:rsidRPr="0060701A" w:rsidRDefault="00D3068B" w:rsidP="00D3068B">
      <w:pPr>
        <w:pStyle w:val="Heading110"/>
        <w:spacing w:line="276" w:lineRule="auto"/>
        <w:ind w:left="1781"/>
        <w:jc w:val="both"/>
        <w:rPr>
          <w:lang w:val="bg-BG"/>
        </w:rPr>
      </w:pPr>
    </w:p>
    <w:p w14:paraId="115CE04D"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 xml:space="preserve">Чл. 27. (1) </w:t>
      </w:r>
      <w:r w:rsidRPr="0060701A">
        <w:rPr>
          <w:rFonts w:ascii="Times New Roman" w:hAnsi="Times New Roman"/>
          <w:szCs w:val="24"/>
        </w:rPr>
        <w:t xml:space="preserve">През времето, докато Договорът е в сила, както и за период, не по-малък от 4 (четири) години, считано от датата на изтичане на последния гаранционен срок по договора, </w:t>
      </w:r>
      <w:r w:rsidRPr="0060701A">
        <w:rPr>
          <w:rFonts w:ascii="Times New Roman" w:hAnsi="Times New Roman"/>
          <w:b/>
          <w:szCs w:val="24"/>
        </w:rPr>
        <w:t xml:space="preserve">ИЗПЪЛНИТЕЛЯТ </w:t>
      </w:r>
      <w:r w:rsidRPr="0060701A">
        <w:rPr>
          <w:rFonts w:ascii="Times New Roman" w:hAnsi="Times New Roman"/>
          <w:szCs w:val="24"/>
        </w:rPr>
        <w:t>се задължава да поддържа архив за всички дейности, предмет на Договора.</w:t>
      </w:r>
    </w:p>
    <w:p w14:paraId="3315B401"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w:t>
      </w:r>
      <w:r w:rsidRPr="0060701A">
        <w:rPr>
          <w:rFonts w:ascii="Times New Roman" w:hAnsi="Times New Roman"/>
          <w:b/>
          <w:szCs w:val="24"/>
        </w:rPr>
        <w:t xml:space="preserve">ВЪЗЛОЖИТЕЛЯТ </w:t>
      </w:r>
      <w:r w:rsidRPr="0060701A">
        <w:rPr>
          <w:rFonts w:ascii="Times New Roman" w:hAnsi="Times New Roman"/>
          <w:szCs w:val="24"/>
        </w:rPr>
        <w:t>може по всяко време да изиска документация или всякаква друга информация за извършените дейности и може да преглежда и проверява посочената документация, без с това да затруднява дейността на</w:t>
      </w:r>
      <w:r w:rsidRPr="0060701A">
        <w:rPr>
          <w:rFonts w:ascii="Times New Roman" w:hAnsi="Times New Roman"/>
          <w:spacing w:val="-7"/>
          <w:szCs w:val="24"/>
        </w:rPr>
        <w:t xml:space="preserve"> </w:t>
      </w:r>
      <w:r w:rsidRPr="0060701A">
        <w:rPr>
          <w:rFonts w:ascii="Times New Roman" w:hAnsi="Times New Roman"/>
          <w:b/>
          <w:szCs w:val="24"/>
        </w:rPr>
        <w:t>ИЗПЪЛНИТЕЛЯ</w:t>
      </w:r>
      <w:r w:rsidRPr="0060701A">
        <w:rPr>
          <w:rFonts w:ascii="Times New Roman" w:hAnsi="Times New Roman"/>
          <w:szCs w:val="24"/>
        </w:rPr>
        <w:t>.</w:t>
      </w:r>
    </w:p>
    <w:p w14:paraId="62A74F85"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 xml:space="preserve">ще се въздържа от всякакви действия, които могат да имат неблагоприятни последици за </w:t>
      </w:r>
      <w:r w:rsidRPr="0060701A">
        <w:rPr>
          <w:rFonts w:ascii="Times New Roman" w:hAnsi="Times New Roman"/>
          <w:b/>
          <w:szCs w:val="24"/>
        </w:rPr>
        <w:t xml:space="preserve">ВЪЗЛОЖИТЕЛЯ </w:t>
      </w:r>
      <w:r w:rsidRPr="0060701A">
        <w:rPr>
          <w:rFonts w:ascii="Times New Roman" w:hAnsi="Times New Roman"/>
          <w:szCs w:val="24"/>
        </w:rPr>
        <w:t>и ще изпълнява всички свои задължения, като изцяло съблюдава интересите на</w:t>
      </w:r>
      <w:r w:rsidRPr="0060701A">
        <w:rPr>
          <w:rFonts w:ascii="Times New Roman" w:hAnsi="Times New Roman"/>
          <w:spacing w:val="-2"/>
          <w:szCs w:val="24"/>
        </w:rPr>
        <w:t xml:space="preserve"> </w:t>
      </w:r>
      <w:r w:rsidRPr="0060701A">
        <w:rPr>
          <w:rFonts w:ascii="Times New Roman" w:hAnsi="Times New Roman"/>
          <w:b/>
          <w:szCs w:val="24"/>
        </w:rPr>
        <w:t>ВЪЗЛОЖИТЕЛЯ</w:t>
      </w:r>
      <w:r w:rsidRPr="0060701A">
        <w:rPr>
          <w:rFonts w:ascii="Times New Roman" w:hAnsi="Times New Roman"/>
          <w:szCs w:val="24"/>
        </w:rPr>
        <w:t>.</w:t>
      </w:r>
    </w:p>
    <w:p w14:paraId="47A29442" w14:textId="77777777" w:rsidR="00D3068B" w:rsidRPr="0060701A" w:rsidRDefault="00D3068B" w:rsidP="00D3068B">
      <w:pPr>
        <w:pStyle w:val="BodyText"/>
        <w:spacing w:after="0" w:line="276" w:lineRule="auto"/>
        <w:ind w:right="163" w:firstLine="720"/>
        <w:rPr>
          <w:rFonts w:ascii="Times New Roman" w:hAnsi="Times New Roman"/>
          <w:szCs w:val="24"/>
        </w:rPr>
      </w:pPr>
    </w:p>
    <w:p w14:paraId="431E73E1" w14:textId="77777777" w:rsidR="00D3068B" w:rsidRPr="0060701A" w:rsidRDefault="00D3068B" w:rsidP="00D3068B">
      <w:pPr>
        <w:pStyle w:val="Heading110"/>
        <w:spacing w:line="276" w:lineRule="auto"/>
        <w:ind w:left="1248"/>
        <w:jc w:val="both"/>
        <w:rPr>
          <w:lang w:val="bg-BG"/>
        </w:rPr>
      </w:pPr>
      <w:bookmarkStart w:id="184" w:name="_bookmark14"/>
      <w:bookmarkEnd w:id="184"/>
      <w:r w:rsidRPr="0060701A">
        <w:rPr>
          <w:lang w:val="bg-BG"/>
        </w:rPr>
        <w:t>ХV. СПИРАНЕ НА ИЗПЪЛНЕНИЕТО ПОРАДИ НЕПРЕДВИДЕНИ</w:t>
      </w:r>
    </w:p>
    <w:p w14:paraId="025058A8" w14:textId="77777777" w:rsidR="00D3068B" w:rsidRPr="0060701A" w:rsidRDefault="00D3068B" w:rsidP="00D3068B">
      <w:pPr>
        <w:spacing w:line="276" w:lineRule="auto"/>
        <w:ind w:left="914"/>
        <w:jc w:val="both"/>
        <w:rPr>
          <w:rFonts w:ascii="Times New Roman" w:hAnsi="Times New Roman"/>
          <w:b/>
          <w:szCs w:val="24"/>
          <w:lang w:val="bg-BG"/>
        </w:rPr>
      </w:pPr>
      <w:r w:rsidRPr="0060701A">
        <w:rPr>
          <w:rFonts w:ascii="Times New Roman" w:hAnsi="Times New Roman"/>
          <w:b/>
          <w:szCs w:val="24"/>
          <w:lang w:val="bg-BG"/>
        </w:rPr>
        <w:t>ОБСТОЯТЕЛСТВА. ИЗМЕНЕНИЕ И ПРЕКРАТЯВАНЕ НА ДОГОВОРА.</w:t>
      </w:r>
    </w:p>
    <w:p w14:paraId="5F65D74E"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28. (1) </w:t>
      </w:r>
      <w:r w:rsidRPr="0060701A">
        <w:rPr>
          <w:rFonts w:ascii="Times New Roman" w:hAnsi="Times New Roman"/>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14:paraId="6101C6F8"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Срокът за изпълнение на задължението (конкретната работа) се продължава съобразно периода, през който изпълнението е било спряно от Непредвиденото  обстоятелство.</w:t>
      </w:r>
    </w:p>
    <w:p w14:paraId="1C3AFDB3"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(3)</w:t>
      </w:r>
      <w:r w:rsidRPr="0060701A">
        <w:rPr>
          <w:rFonts w:ascii="Times New Roman" w:hAnsi="Times New Roman"/>
          <w:szCs w:val="24"/>
        </w:rPr>
        <w:t xml:space="preserve"> Страната, която не може да изпълни задълженията си по Договора поради Непредвидени обстоятелства, не носи</w:t>
      </w:r>
      <w:r w:rsidRPr="0060701A">
        <w:rPr>
          <w:rFonts w:ascii="Times New Roman" w:hAnsi="Times New Roman"/>
          <w:spacing w:val="-2"/>
          <w:szCs w:val="24"/>
        </w:rPr>
        <w:t xml:space="preserve"> </w:t>
      </w:r>
      <w:r w:rsidRPr="0060701A">
        <w:rPr>
          <w:rFonts w:ascii="Times New Roman" w:hAnsi="Times New Roman"/>
          <w:szCs w:val="24"/>
        </w:rPr>
        <w:t>отговорност.</w:t>
      </w:r>
    </w:p>
    <w:p w14:paraId="1E237B32"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(4)</w:t>
      </w:r>
      <w:r w:rsidRPr="0060701A">
        <w:rPr>
          <w:rFonts w:ascii="Times New Roman" w:hAnsi="Times New Roman"/>
          <w:szCs w:val="24"/>
        </w:rPr>
        <w:t xml:space="preserve"> Настъпването на Непредвидено обстоятелство не освобождава Страните от изпълнение на задължения, които е трябвало да бъдат изпълнени преди настъпване на събитието.</w:t>
      </w:r>
    </w:p>
    <w:p w14:paraId="5239E55C"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(5)</w:t>
      </w:r>
      <w:r w:rsidRPr="0060701A">
        <w:rPr>
          <w:rFonts w:ascii="Times New Roman" w:hAnsi="Times New Roman"/>
          <w:szCs w:val="24"/>
        </w:rPr>
        <w:t xml:space="preserve"> Страна, която е засегната от Непредвидено обстоятелство, е длъжна в 3-дневен срок от настъпването, респ. от узнаване на събитието, писмено да извести другата страна за Непредвиденото обстоятелство. Известието задължително съдържа информация</w:t>
      </w:r>
      <w:r w:rsidRPr="0060701A">
        <w:rPr>
          <w:rFonts w:ascii="Times New Roman" w:hAnsi="Times New Roman"/>
          <w:spacing w:val="-10"/>
          <w:szCs w:val="24"/>
        </w:rPr>
        <w:t xml:space="preserve"> </w:t>
      </w:r>
      <w:r w:rsidRPr="0060701A">
        <w:rPr>
          <w:rFonts w:ascii="Times New Roman" w:hAnsi="Times New Roman"/>
          <w:szCs w:val="24"/>
        </w:rPr>
        <w:t>за:</w:t>
      </w:r>
    </w:p>
    <w:p w14:paraId="1220DD1B" w14:textId="77777777" w:rsidR="00D3068B" w:rsidRPr="0060701A" w:rsidRDefault="00D3068B" w:rsidP="00D3068B">
      <w:pPr>
        <w:pStyle w:val="BodyText"/>
        <w:spacing w:after="0" w:line="276" w:lineRule="auto"/>
        <w:ind w:right="167" w:firstLine="720"/>
        <w:rPr>
          <w:rFonts w:ascii="Times New Roman" w:hAnsi="Times New Roman"/>
          <w:szCs w:val="24"/>
        </w:rPr>
      </w:pPr>
      <w:r w:rsidRPr="0060701A">
        <w:rPr>
          <w:rFonts w:ascii="Times New Roman" w:hAnsi="Times New Roman"/>
          <w:szCs w:val="24"/>
        </w:rPr>
        <w:t>а/ очакваното въздействие на Непредвиденото обстоятелство върху изпълнение на работите по Договора,</w:t>
      </w:r>
    </w:p>
    <w:p w14:paraId="11CF10C1" w14:textId="77777777" w:rsidR="00D3068B" w:rsidRPr="0060701A" w:rsidRDefault="00D3068B" w:rsidP="00D3068B">
      <w:pPr>
        <w:pStyle w:val="BodyText"/>
        <w:spacing w:after="0" w:line="276" w:lineRule="auto"/>
        <w:ind w:right="168" w:firstLine="720"/>
        <w:rPr>
          <w:rFonts w:ascii="Times New Roman" w:hAnsi="Times New Roman"/>
          <w:szCs w:val="24"/>
        </w:rPr>
      </w:pPr>
      <w:r w:rsidRPr="0060701A">
        <w:rPr>
          <w:rFonts w:ascii="Times New Roman" w:hAnsi="Times New Roman"/>
          <w:szCs w:val="24"/>
        </w:rPr>
        <w:lastRenderedPageBreak/>
        <w:t>б/ предложения за начините на избягване или намаление на ефекта от такова събитие, респ. обстоятелство,</w:t>
      </w:r>
    </w:p>
    <w:p w14:paraId="4FC27B94" w14:textId="77777777" w:rsidR="00D3068B" w:rsidRPr="0060701A" w:rsidRDefault="00D3068B" w:rsidP="00D3068B">
      <w:pPr>
        <w:pStyle w:val="BodyText"/>
        <w:spacing w:after="0" w:line="276" w:lineRule="auto"/>
        <w:ind w:right="162" w:firstLine="720"/>
        <w:rPr>
          <w:rFonts w:ascii="Times New Roman" w:hAnsi="Times New Roman"/>
          <w:szCs w:val="24"/>
        </w:rPr>
      </w:pPr>
      <w:r w:rsidRPr="0060701A">
        <w:rPr>
          <w:rFonts w:ascii="Times New Roman" w:hAnsi="Times New Roman"/>
          <w:szCs w:val="24"/>
        </w:rPr>
        <w:t>в/ предполагаемият период на действие и преустановяване на Непредвиденото обстоятелство,</w:t>
      </w:r>
    </w:p>
    <w:p w14:paraId="730BB0D5" w14:textId="77777777" w:rsidR="00D3068B" w:rsidRPr="0060701A" w:rsidRDefault="00D3068B" w:rsidP="00D3068B">
      <w:pPr>
        <w:pStyle w:val="BodyText"/>
        <w:spacing w:after="0" w:line="276" w:lineRule="auto"/>
        <w:ind w:left="828"/>
        <w:rPr>
          <w:rFonts w:ascii="Times New Roman" w:hAnsi="Times New Roman"/>
          <w:szCs w:val="24"/>
        </w:rPr>
      </w:pPr>
      <w:r w:rsidRPr="0060701A">
        <w:rPr>
          <w:rFonts w:ascii="Times New Roman" w:hAnsi="Times New Roman"/>
          <w:szCs w:val="24"/>
        </w:rPr>
        <w:t>г/ евентуалните последствия от него за изпълнението на Договора.</w:t>
      </w:r>
    </w:p>
    <w:p w14:paraId="228BD3F1"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(6)</w:t>
      </w:r>
      <w:r w:rsidRPr="0060701A">
        <w:rPr>
          <w:rFonts w:ascii="Times New Roman" w:hAnsi="Times New Roman"/>
          <w:szCs w:val="24"/>
        </w:rPr>
        <w:t xml:space="preserve"> 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сроковете, предвидени за извършване на съответната</w:t>
      </w:r>
      <w:r w:rsidRPr="0060701A">
        <w:rPr>
          <w:rFonts w:ascii="Times New Roman" w:hAnsi="Times New Roman"/>
          <w:spacing w:val="-12"/>
          <w:szCs w:val="24"/>
        </w:rPr>
        <w:t xml:space="preserve"> </w:t>
      </w:r>
      <w:r w:rsidRPr="0060701A">
        <w:rPr>
          <w:rFonts w:ascii="Times New Roman" w:hAnsi="Times New Roman"/>
          <w:szCs w:val="24"/>
        </w:rPr>
        <w:t>работа.</w:t>
      </w:r>
    </w:p>
    <w:p w14:paraId="694E8211" w14:textId="77777777" w:rsidR="00D3068B" w:rsidRPr="0060701A" w:rsidRDefault="00D3068B" w:rsidP="00D3068B">
      <w:pPr>
        <w:pStyle w:val="ListParagraph"/>
        <w:tabs>
          <w:tab w:val="left" w:pos="1230"/>
        </w:tabs>
        <w:spacing w:line="276" w:lineRule="auto"/>
        <w:ind w:left="0" w:right="168"/>
        <w:jc w:val="both"/>
        <w:rPr>
          <w:szCs w:val="24"/>
          <w:lang w:val="bg-BG"/>
        </w:rPr>
      </w:pPr>
      <w:r w:rsidRPr="0060701A">
        <w:rPr>
          <w:szCs w:val="24"/>
          <w:lang w:val="bg-BG"/>
        </w:rPr>
        <w:t>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r w:rsidRPr="0060701A">
        <w:rPr>
          <w:spacing w:val="-17"/>
          <w:szCs w:val="24"/>
          <w:lang w:val="bg-BG"/>
        </w:rPr>
        <w:t xml:space="preserve"> </w:t>
      </w:r>
      <w:r w:rsidRPr="0060701A">
        <w:rPr>
          <w:szCs w:val="24"/>
          <w:lang w:val="bg-BG"/>
        </w:rPr>
        <w:t>(БТПП).</w:t>
      </w:r>
    </w:p>
    <w:p w14:paraId="03E0A4E4" w14:textId="77777777" w:rsidR="00D3068B" w:rsidRPr="0060701A" w:rsidRDefault="00D3068B" w:rsidP="00D3068B">
      <w:pPr>
        <w:pStyle w:val="BodyText"/>
        <w:spacing w:after="0" w:line="276" w:lineRule="auto"/>
        <w:ind w:right="162" w:firstLine="720"/>
        <w:rPr>
          <w:rFonts w:ascii="Times New Roman" w:hAnsi="Times New Roman"/>
          <w:szCs w:val="24"/>
        </w:rPr>
      </w:pPr>
      <w:r w:rsidRPr="0060701A">
        <w:rPr>
          <w:rFonts w:ascii="Times New Roman" w:hAnsi="Times New Roman"/>
          <w:b/>
          <w:szCs w:val="24"/>
        </w:rPr>
        <w:t xml:space="preserve">Чл. 29. (1) </w:t>
      </w:r>
      <w:r w:rsidRPr="0060701A">
        <w:rPr>
          <w:rFonts w:ascii="Times New Roman" w:hAnsi="Times New Roman"/>
          <w:szCs w:val="24"/>
        </w:rPr>
        <w:t>От датата на настъпването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Договора, които не са възпрепятствани от Непредвиденото обстоятелство.</w:t>
      </w:r>
    </w:p>
    <w:p w14:paraId="5C2262B8" w14:textId="77777777" w:rsidR="00D3068B" w:rsidRPr="0060701A" w:rsidRDefault="00D3068B" w:rsidP="00D3068B">
      <w:pPr>
        <w:pStyle w:val="BodyText"/>
        <w:spacing w:after="0" w:line="276" w:lineRule="auto"/>
        <w:ind w:right="162"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Доколкото Непредвиденото обстоятелство е риск, обхванат от условията на застрахователното покритие, </w:t>
      </w:r>
      <w:r w:rsidRPr="0060701A">
        <w:rPr>
          <w:rFonts w:ascii="Times New Roman" w:hAnsi="Times New Roman"/>
          <w:b/>
          <w:szCs w:val="24"/>
        </w:rPr>
        <w:t xml:space="preserve">ИЗПЪЛНИТЕЛЯТ </w:t>
      </w:r>
      <w:r w:rsidRPr="0060701A">
        <w:rPr>
          <w:rFonts w:ascii="Times New Roman" w:hAnsi="Times New Roman"/>
          <w:szCs w:val="24"/>
        </w:rPr>
        <w:t>е длъжен незабавно да предяви съответните претенции по застрахователната полица.</w:t>
      </w:r>
    </w:p>
    <w:p w14:paraId="2E3206E9"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 xml:space="preserve">Чл. 30. (1) </w:t>
      </w:r>
      <w:r w:rsidRPr="0060701A">
        <w:rPr>
          <w:rFonts w:ascii="Times New Roman" w:hAnsi="Times New Roman"/>
          <w:szCs w:val="24"/>
        </w:rPr>
        <w:t>Страните могат да изменят Договора при условията на чл. 116 от ЗОП.</w:t>
      </w:r>
    </w:p>
    <w:p w14:paraId="503FD8DB"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(2)</w:t>
      </w:r>
      <w:r w:rsidRPr="0060701A">
        <w:rPr>
          <w:rFonts w:ascii="Times New Roman" w:hAnsi="Times New Roman"/>
          <w:szCs w:val="24"/>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14:paraId="3C6F3CF3"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Чл. 31</w:t>
      </w:r>
      <w:r w:rsidRPr="0060701A">
        <w:rPr>
          <w:rFonts w:ascii="Times New Roman" w:hAnsi="Times New Roman"/>
          <w:szCs w:val="24"/>
        </w:rPr>
        <w:t>. Настоящият договор се прекратява с изтичане на срока на Договора и изпълнение на задълженията от Страните.</w:t>
      </w:r>
    </w:p>
    <w:p w14:paraId="128205A1"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b/>
          <w:szCs w:val="24"/>
        </w:rPr>
        <w:t>Чл. 32</w:t>
      </w:r>
      <w:r w:rsidRPr="0060701A">
        <w:rPr>
          <w:rFonts w:ascii="Times New Roman" w:hAnsi="Times New Roman"/>
          <w:szCs w:val="24"/>
        </w:rPr>
        <w:t xml:space="preserve">. </w:t>
      </w:r>
      <w:r w:rsidRPr="0060701A">
        <w:rPr>
          <w:rFonts w:ascii="Times New Roman" w:hAnsi="Times New Roman"/>
          <w:b/>
          <w:szCs w:val="24"/>
        </w:rPr>
        <w:t xml:space="preserve">ВЪЗЛОЖИТЕЛЯТ </w:t>
      </w:r>
      <w:r w:rsidRPr="0060701A">
        <w:rPr>
          <w:rFonts w:ascii="Times New Roman" w:hAnsi="Times New Roman"/>
          <w:szCs w:val="24"/>
        </w:rPr>
        <w:t xml:space="preserve">има право едностранно да прекрати Договора, с отправянето на писмено предизвестие до </w:t>
      </w:r>
      <w:r w:rsidRPr="0060701A">
        <w:rPr>
          <w:rFonts w:ascii="Times New Roman" w:hAnsi="Times New Roman"/>
          <w:b/>
          <w:szCs w:val="24"/>
        </w:rPr>
        <w:t xml:space="preserve">ИЗПЪЛНИТЕЛЯ </w:t>
      </w:r>
      <w:r w:rsidRPr="0060701A">
        <w:rPr>
          <w:rFonts w:ascii="Times New Roman" w:hAnsi="Times New Roman"/>
          <w:szCs w:val="24"/>
        </w:rPr>
        <w:t>с предупреждение, че след изтичането на допълнително предоставен в предупреждението подходящ срок за изпълнение, ще счита Договорът за прекратен.</w:t>
      </w:r>
    </w:p>
    <w:p w14:paraId="211EB2AE" w14:textId="77777777" w:rsidR="00D3068B" w:rsidRPr="0060701A" w:rsidRDefault="00D3068B" w:rsidP="00D3068B">
      <w:pPr>
        <w:pStyle w:val="BodyText"/>
        <w:spacing w:after="0" w:line="276" w:lineRule="auto"/>
        <w:ind w:firstLine="720"/>
        <w:rPr>
          <w:rFonts w:ascii="Times New Roman" w:hAnsi="Times New Roman"/>
          <w:b/>
          <w:szCs w:val="24"/>
        </w:rPr>
      </w:pPr>
      <w:r w:rsidRPr="0060701A">
        <w:rPr>
          <w:rFonts w:ascii="Times New Roman" w:hAnsi="Times New Roman"/>
          <w:b/>
          <w:szCs w:val="24"/>
        </w:rPr>
        <w:t xml:space="preserve">Чл. 33. </w:t>
      </w:r>
      <w:r w:rsidRPr="0060701A">
        <w:rPr>
          <w:rFonts w:ascii="Times New Roman" w:hAnsi="Times New Roman"/>
          <w:szCs w:val="24"/>
        </w:rPr>
        <w:t xml:space="preserve">Договорът се прекратява от </w:t>
      </w:r>
      <w:r w:rsidRPr="0060701A">
        <w:rPr>
          <w:rFonts w:ascii="Times New Roman" w:hAnsi="Times New Roman"/>
          <w:b/>
          <w:szCs w:val="24"/>
        </w:rPr>
        <w:t>ВЪЗЛОЖИТЕЛЯ:</w:t>
      </w:r>
    </w:p>
    <w:p w14:paraId="31B971BD" w14:textId="77777777" w:rsidR="00D3068B" w:rsidRPr="0060701A" w:rsidRDefault="00D3068B" w:rsidP="00867942">
      <w:pPr>
        <w:pStyle w:val="BodyText"/>
        <w:widowControl w:val="0"/>
        <w:numPr>
          <w:ilvl w:val="0"/>
          <w:numId w:val="49"/>
        </w:numPr>
        <w:autoSpaceDE w:val="0"/>
        <w:autoSpaceDN w:val="0"/>
        <w:spacing w:after="0" w:line="276" w:lineRule="auto"/>
        <w:rPr>
          <w:rFonts w:ascii="Times New Roman" w:hAnsi="Times New Roman"/>
          <w:szCs w:val="24"/>
        </w:rPr>
      </w:pPr>
      <w:r w:rsidRPr="0060701A">
        <w:rPr>
          <w:rFonts w:ascii="Times New Roman" w:hAnsi="Times New Roman"/>
          <w:szCs w:val="24"/>
        </w:rPr>
        <w:t xml:space="preserve">с писмено уведомление до </w:t>
      </w:r>
      <w:r w:rsidRPr="0060701A">
        <w:rPr>
          <w:rFonts w:ascii="Times New Roman" w:hAnsi="Times New Roman"/>
          <w:b/>
          <w:szCs w:val="24"/>
        </w:rPr>
        <w:t>ИЗПЪЛНИТЕЛЯ</w:t>
      </w:r>
      <w:r w:rsidRPr="0060701A">
        <w:rPr>
          <w:rFonts w:ascii="Times New Roman" w:hAnsi="Times New Roman"/>
          <w:szCs w:val="24"/>
        </w:rPr>
        <w:t>, ако в резултат на обстоятелства, възникнали след сключването на Договора, не е в състояние да изпълни своите</w:t>
      </w:r>
      <w:r w:rsidRPr="0060701A">
        <w:rPr>
          <w:rFonts w:ascii="Times New Roman" w:hAnsi="Times New Roman"/>
          <w:spacing w:val="-36"/>
          <w:szCs w:val="24"/>
        </w:rPr>
        <w:t xml:space="preserve"> </w:t>
      </w:r>
      <w:r w:rsidRPr="0060701A">
        <w:rPr>
          <w:rFonts w:ascii="Times New Roman" w:hAnsi="Times New Roman"/>
          <w:szCs w:val="24"/>
        </w:rPr>
        <w:t>задължения;</w:t>
      </w:r>
    </w:p>
    <w:p w14:paraId="324D1FCD" w14:textId="77777777" w:rsidR="00D3068B" w:rsidRPr="0060701A" w:rsidRDefault="00D3068B" w:rsidP="00867942">
      <w:pPr>
        <w:pStyle w:val="BodyText"/>
        <w:widowControl w:val="0"/>
        <w:numPr>
          <w:ilvl w:val="0"/>
          <w:numId w:val="49"/>
        </w:numPr>
        <w:autoSpaceDE w:val="0"/>
        <w:autoSpaceDN w:val="0"/>
        <w:spacing w:after="0" w:line="276" w:lineRule="auto"/>
        <w:rPr>
          <w:rFonts w:ascii="Times New Roman" w:hAnsi="Times New Roman"/>
          <w:szCs w:val="24"/>
        </w:rPr>
      </w:pPr>
      <w:r w:rsidRPr="0060701A">
        <w:rPr>
          <w:rFonts w:ascii="Times New Roman" w:hAnsi="Times New Roman"/>
          <w:szCs w:val="24"/>
        </w:rPr>
        <w:t>Настоящият договор се</w:t>
      </w:r>
      <w:r w:rsidRPr="0060701A">
        <w:rPr>
          <w:rFonts w:ascii="Times New Roman" w:hAnsi="Times New Roman"/>
          <w:spacing w:val="-2"/>
          <w:szCs w:val="24"/>
        </w:rPr>
        <w:t xml:space="preserve"> </w:t>
      </w:r>
      <w:r w:rsidRPr="0060701A">
        <w:rPr>
          <w:rFonts w:ascii="Times New Roman" w:hAnsi="Times New Roman"/>
          <w:szCs w:val="24"/>
        </w:rPr>
        <w:t>прекратява:</w:t>
      </w:r>
    </w:p>
    <w:p w14:paraId="53C9C188"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2.1. С изтичане на срока му или при достигане на максималната прогнозна стойност на договора, което от двете условия настъпи</w:t>
      </w:r>
      <w:r w:rsidRPr="0060701A">
        <w:rPr>
          <w:rFonts w:ascii="Times New Roman" w:hAnsi="Times New Roman"/>
          <w:spacing w:val="-1"/>
          <w:szCs w:val="24"/>
        </w:rPr>
        <w:t xml:space="preserve"> </w:t>
      </w:r>
      <w:r w:rsidRPr="0060701A">
        <w:rPr>
          <w:rFonts w:ascii="Times New Roman" w:hAnsi="Times New Roman"/>
          <w:szCs w:val="24"/>
        </w:rPr>
        <w:t>първо;</w:t>
      </w:r>
    </w:p>
    <w:p w14:paraId="7E1251DF"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2.2. По взаимно съгласие между страните, изразено</w:t>
      </w:r>
      <w:r w:rsidRPr="0060701A">
        <w:rPr>
          <w:rFonts w:ascii="Times New Roman" w:hAnsi="Times New Roman"/>
          <w:spacing w:val="-9"/>
          <w:szCs w:val="24"/>
        </w:rPr>
        <w:t xml:space="preserve"> </w:t>
      </w:r>
      <w:r w:rsidRPr="0060701A">
        <w:rPr>
          <w:rFonts w:ascii="Times New Roman" w:hAnsi="Times New Roman"/>
          <w:szCs w:val="24"/>
        </w:rPr>
        <w:t>писмено;</w:t>
      </w:r>
    </w:p>
    <w:p w14:paraId="1FDBE58E"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2.3. Възложителят има право едностранно и без предизвестие да прекрати договора за възлагане на обществената поръчка поради невъзможност за осигуряване на</w:t>
      </w:r>
      <w:r w:rsidRPr="0060701A">
        <w:rPr>
          <w:rFonts w:ascii="Times New Roman" w:hAnsi="Times New Roman"/>
          <w:spacing w:val="-21"/>
          <w:szCs w:val="24"/>
        </w:rPr>
        <w:t xml:space="preserve"> </w:t>
      </w:r>
      <w:r w:rsidRPr="0060701A">
        <w:rPr>
          <w:rFonts w:ascii="Times New Roman" w:hAnsi="Times New Roman"/>
          <w:szCs w:val="24"/>
        </w:rPr>
        <w:t>финансирането;</w:t>
      </w:r>
    </w:p>
    <w:p w14:paraId="520230B5"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2.4. По силата на чл. 118 от</w:t>
      </w:r>
      <w:r w:rsidRPr="0060701A">
        <w:rPr>
          <w:rFonts w:ascii="Times New Roman" w:hAnsi="Times New Roman"/>
          <w:spacing w:val="-1"/>
          <w:szCs w:val="24"/>
        </w:rPr>
        <w:t xml:space="preserve"> </w:t>
      </w:r>
      <w:r w:rsidRPr="0060701A">
        <w:rPr>
          <w:rFonts w:ascii="Times New Roman" w:hAnsi="Times New Roman"/>
          <w:szCs w:val="24"/>
        </w:rPr>
        <w:t>ЗОП;</w:t>
      </w:r>
    </w:p>
    <w:p w14:paraId="39136B78" w14:textId="77777777" w:rsidR="00D3068B" w:rsidRPr="0060701A" w:rsidRDefault="00D3068B" w:rsidP="00D3068B">
      <w:pPr>
        <w:pStyle w:val="BodyText"/>
        <w:spacing w:after="0" w:line="276" w:lineRule="auto"/>
        <w:ind w:firstLine="720"/>
        <w:rPr>
          <w:rFonts w:ascii="Times New Roman" w:hAnsi="Times New Roman"/>
          <w:szCs w:val="24"/>
        </w:rPr>
      </w:pPr>
      <w:r w:rsidRPr="0060701A">
        <w:rPr>
          <w:rFonts w:ascii="Times New Roman" w:hAnsi="Times New Roman"/>
          <w:szCs w:val="24"/>
        </w:rPr>
        <w:t>2.5. При условията на чл. 114 от ЗОП.</w:t>
      </w:r>
    </w:p>
    <w:p w14:paraId="390E9AA8"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 xml:space="preserve">Чл. 34. (1) ВЪЗЛОЖИТЕЛЯТ </w:t>
      </w:r>
      <w:r w:rsidRPr="0060701A">
        <w:rPr>
          <w:rFonts w:ascii="Times New Roman" w:hAnsi="Times New Roman"/>
          <w:szCs w:val="24"/>
        </w:rPr>
        <w:t xml:space="preserve">има право да развали Договора, с отправянето на писмено предизвестие до </w:t>
      </w:r>
      <w:r w:rsidRPr="0060701A">
        <w:rPr>
          <w:rFonts w:ascii="Times New Roman" w:hAnsi="Times New Roman"/>
          <w:b/>
          <w:szCs w:val="24"/>
        </w:rPr>
        <w:t xml:space="preserve">ИЗПЪЛНИТЕЛЯ </w:t>
      </w:r>
      <w:r w:rsidRPr="0060701A">
        <w:rPr>
          <w:rFonts w:ascii="Times New Roman" w:hAnsi="Times New Roman"/>
          <w:szCs w:val="24"/>
        </w:rPr>
        <w:t>с предупреждение, че след изтичането на допълнително предоставен в предупреждението подходящ срок за изпълнение, ще счита Договорът за развален в следните случаи:</w:t>
      </w:r>
    </w:p>
    <w:p w14:paraId="0050047D" w14:textId="77777777" w:rsidR="00D3068B" w:rsidRPr="0060701A" w:rsidRDefault="00D3068B" w:rsidP="00867942">
      <w:pPr>
        <w:pStyle w:val="BodyText"/>
        <w:widowControl w:val="0"/>
        <w:numPr>
          <w:ilvl w:val="0"/>
          <w:numId w:val="50"/>
        </w:numPr>
        <w:autoSpaceDE w:val="0"/>
        <w:autoSpaceDN w:val="0"/>
        <w:spacing w:after="0" w:line="276" w:lineRule="auto"/>
        <w:ind w:right="163"/>
        <w:rPr>
          <w:rFonts w:ascii="Times New Roman" w:hAnsi="Times New Roman"/>
          <w:szCs w:val="24"/>
        </w:rPr>
      </w:pPr>
      <w:r w:rsidRPr="0060701A">
        <w:rPr>
          <w:rFonts w:ascii="Times New Roman" w:hAnsi="Times New Roman"/>
          <w:szCs w:val="24"/>
        </w:rPr>
        <w:t xml:space="preserve">при забава на </w:t>
      </w:r>
      <w:r w:rsidRPr="0060701A">
        <w:rPr>
          <w:rFonts w:ascii="Times New Roman" w:hAnsi="Times New Roman"/>
          <w:b/>
          <w:szCs w:val="24"/>
        </w:rPr>
        <w:t xml:space="preserve">ИЗПЪЛНИТЕЛЯ </w:t>
      </w:r>
      <w:r w:rsidRPr="0060701A">
        <w:rPr>
          <w:rFonts w:ascii="Times New Roman" w:hAnsi="Times New Roman"/>
          <w:szCs w:val="24"/>
        </w:rPr>
        <w:t>в изпълнението на работите по</w:t>
      </w:r>
      <w:r w:rsidRPr="0060701A">
        <w:rPr>
          <w:rFonts w:ascii="Times New Roman" w:hAnsi="Times New Roman"/>
          <w:spacing w:val="-14"/>
          <w:szCs w:val="24"/>
        </w:rPr>
        <w:t xml:space="preserve"> </w:t>
      </w:r>
      <w:r w:rsidRPr="0060701A">
        <w:rPr>
          <w:rFonts w:ascii="Times New Roman" w:hAnsi="Times New Roman"/>
          <w:szCs w:val="24"/>
        </w:rPr>
        <w:t>Договора;</w:t>
      </w:r>
    </w:p>
    <w:p w14:paraId="18C8E0A4" w14:textId="77777777" w:rsidR="00D3068B" w:rsidRPr="0060701A" w:rsidRDefault="00D3068B" w:rsidP="00867942">
      <w:pPr>
        <w:pStyle w:val="BodyText"/>
        <w:widowControl w:val="0"/>
        <w:numPr>
          <w:ilvl w:val="0"/>
          <w:numId w:val="50"/>
        </w:numPr>
        <w:autoSpaceDE w:val="0"/>
        <w:autoSpaceDN w:val="0"/>
        <w:spacing w:after="0" w:line="276" w:lineRule="auto"/>
        <w:ind w:right="163"/>
        <w:rPr>
          <w:rFonts w:ascii="Times New Roman" w:hAnsi="Times New Roman"/>
          <w:szCs w:val="24"/>
        </w:rPr>
      </w:pPr>
      <w:r w:rsidRPr="0060701A">
        <w:rPr>
          <w:rFonts w:ascii="Times New Roman" w:hAnsi="Times New Roman"/>
          <w:szCs w:val="24"/>
        </w:rPr>
        <w:t xml:space="preserve">при забава на </w:t>
      </w:r>
      <w:r w:rsidRPr="0060701A">
        <w:rPr>
          <w:rFonts w:ascii="Times New Roman" w:hAnsi="Times New Roman"/>
          <w:b/>
          <w:szCs w:val="24"/>
        </w:rPr>
        <w:t xml:space="preserve">ИЗПЪЛНИТЕЛЯ </w:t>
      </w:r>
      <w:r w:rsidRPr="0060701A">
        <w:rPr>
          <w:rFonts w:ascii="Times New Roman" w:hAnsi="Times New Roman"/>
          <w:szCs w:val="24"/>
        </w:rPr>
        <w:t>в изпълнението на задълженията за отстраняване на дефекти и/или недостатъци с повече от 30 (тридесет)</w:t>
      </w:r>
      <w:r w:rsidRPr="0060701A">
        <w:rPr>
          <w:rFonts w:ascii="Times New Roman" w:hAnsi="Times New Roman"/>
          <w:spacing w:val="-8"/>
          <w:szCs w:val="24"/>
        </w:rPr>
        <w:t xml:space="preserve"> </w:t>
      </w:r>
      <w:r w:rsidRPr="0060701A">
        <w:rPr>
          <w:rFonts w:ascii="Times New Roman" w:hAnsi="Times New Roman"/>
          <w:szCs w:val="24"/>
        </w:rPr>
        <w:t>дни.</w:t>
      </w:r>
    </w:p>
    <w:p w14:paraId="6D5EB404"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lastRenderedPageBreak/>
        <w:t xml:space="preserve">Чл. 35. (1) ВЪЗЛОЖИТЕЛЯТ </w:t>
      </w:r>
      <w:r w:rsidRPr="0060701A">
        <w:rPr>
          <w:rFonts w:ascii="Times New Roman" w:hAnsi="Times New Roman"/>
          <w:szCs w:val="24"/>
        </w:rPr>
        <w:t xml:space="preserve">има право да развали Договора, с отправянето на писмено предизвестие до </w:t>
      </w:r>
      <w:r w:rsidRPr="0060701A">
        <w:rPr>
          <w:rFonts w:ascii="Times New Roman" w:hAnsi="Times New Roman"/>
          <w:b/>
          <w:szCs w:val="24"/>
        </w:rPr>
        <w:t xml:space="preserve">ИЗПЪЛНИТЕЛЯ </w:t>
      </w:r>
      <w:r w:rsidRPr="0060701A">
        <w:rPr>
          <w:rFonts w:ascii="Times New Roman" w:hAnsi="Times New Roman"/>
          <w:szCs w:val="24"/>
        </w:rPr>
        <w:t>с предупреждение, че след изтичането на допълнително предоставен в предупреждението подходящ срок за изпълнение, ще счита Договорът за развален в следните случаи:</w:t>
      </w:r>
    </w:p>
    <w:p w14:paraId="652CEDC0"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 xml:space="preserve">(2) </w:t>
      </w:r>
      <w:r w:rsidRPr="0060701A">
        <w:rPr>
          <w:rFonts w:ascii="Times New Roman" w:hAnsi="Times New Roman"/>
          <w:szCs w:val="24"/>
        </w:rPr>
        <w:t xml:space="preserve">Във всички случаи на прекратяване или разваляне на Договора по вина на </w:t>
      </w:r>
      <w:r w:rsidRPr="0060701A">
        <w:rPr>
          <w:rFonts w:ascii="Times New Roman" w:hAnsi="Times New Roman"/>
          <w:b/>
          <w:szCs w:val="24"/>
        </w:rPr>
        <w:t>ИЗПЪЛНИТЕЛЯ</w:t>
      </w:r>
      <w:r w:rsidRPr="0060701A">
        <w:rPr>
          <w:rFonts w:ascii="Times New Roman" w:hAnsi="Times New Roman"/>
          <w:szCs w:val="24"/>
        </w:rPr>
        <w:t xml:space="preserve">, </w:t>
      </w:r>
      <w:r w:rsidRPr="0060701A">
        <w:rPr>
          <w:rFonts w:ascii="Times New Roman" w:hAnsi="Times New Roman"/>
          <w:b/>
          <w:szCs w:val="24"/>
        </w:rPr>
        <w:t xml:space="preserve">ВЪЗЛОЖИТЕЛЯТ </w:t>
      </w:r>
      <w:r w:rsidRPr="0060701A">
        <w:rPr>
          <w:rFonts w:ascii="Times New Roman" w:hAnsi="Times New Roman"/>
          <w:szCs w:val="24"/>
        </w:rPr>
        <w:t>има право да получи неустойка в размер на стойността на Гаранцията за изпълнение на Договора. Неустойката се усвоява от Гаранцията за изпълнение на</w:t>
      </w:r>
      <w:r w:rsidRPr="0060701A">
        <w:rPr>
          <w:rFonts w:ascii="Times New Roman" w:hAnsi="Times New Roman"/>
          <w:spacing w:val="-4"/>
          <w:szCs w:val="24"/>
        </w:rPr>
        <w:t xml:space="preserve"> </w:t>
      </w:r>
      <w:r w:rsidRPr="0060701A">
        <w:rPr>
          <w:rFonts w:ascii="Times New Roman" w:hAnsi="Times New Roman"/>
          <w:szCs w:val="24"/>
        </w:rPr>
        <w:t>Договора.</w:t>
      </w:r>
    </w:p>
    <w:p w14:paraId="07A9CB2D" w14:textId="77777777" w:rsidR="00D3068B" w:rsidRPr="0060701A" w:rsidRDefault="00D3068B" w:rsidP="00D3068B">
      <w:pPr>
        <w:pStyle w:val="BodyText"/>
        <w:spacing w:after="0" w:line="276" w:lineRule="auto"/>
        <w:ind w:right="163" w:firstLine="720"/>
        <w:rPr>
          <w:rFonts w:ascii="Times New Roman" w:hAnsi="Times New Roman"/>
          <w:szCs w:val="24"/>
        </w:rPr>
      </w:pPr>
      <w:r w:rsidRPr="0060701A">
        <w:rPr>
          <w:rFonts w:ascii="Times New Roman" w:hAnsi="Times New Roman"/>
          <w:b/>
          <w:szCs w:val="24"/>
        </w:rPr>
        <w:t>Чл. 36</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 xml:space="preserve">има право да развали Договора, с предупреждение за разваляне до </w:t>
      </w:r>
      <w:r w:rsidRPr="0060701A">
        <w:rPr>
          <w:rFonts w:ascii="Times New Roman" w:hAnsi="Times New Roman"/>
          <w:b/>
          <w:szCs w:val="24"/>
        </w:rPr>
        <w:t>ВЪЗЛОЖИТЕЛЯ</w:t>
      </w:r>
      <w:r w:rsidRPr="0060701A">
        <w:rPr>
          <w:rFonts w:ascii="Times New Roman" w:hAnsi="Times New Roman"/>
          <w:szCs w:val="24"/>
        </w:rPr>
        <w:t xml:space="preserve">, съдържащо подходящ срок за изпълнение на задължението за плащане, но не повече от 30 (тридесет) дни, в случай, че </w:t>
      </w:r>
      <w:r w:rsidRPr="0060701A">
        <w:rPr>
          <w:rFonts w:ascii="Times New Roman" w:hAnsi="Times New Roman"/>
          <w:b/>
          <w:szCs w:val="24"/>
        </w:rPr>
        <w:t xml:space="preserve">ВЪЗЛОЖИТЕЛЯТ </w:t>
      </w:r>
      <w:r w:rsidRPr="0060701A">
        <w:rPr>
          <w:rFonts w:ascii="Times New Roman" w:hAnsi="Times New Roman"/>
          <w:szCs w:val="24"/>
        </w:rPr>
        <w:t xml:space="preserve">забави дължимите плащания с повече от 30 (тридесет) дни след изтичане на срока по чл. 4. В този случай </w:t>
      </w:r>
      <w:r w:rsidRPr="0060701A">
        <w:rPr>
          <w:rFonts w:ascii="Times New Roman" w:hAnsi="Times New Roman"/>
          <w:b/>
          <w:szCs w:val="24"/>
        </w:rPr>
        <w:t xml:space="preserve">ИЗПЪЛНИТЕЛЯТ </w:t>
      </w:r>
      <w:r w:rsidRPr="0060701A">
        <w:rPr>
          <w:rFonts w:ascii="Times New Roman" w:hAnsi="Times New Roman"/>
          <w:szCs w:val="24"/>
        </w:rPr>
        <w:t xml:space="preserve">има право на законната лихва за забава върху просрочената сума, както и да търси обезщетение от </w:t>
      </w:r>
      <w:r w:rsidRPr="0060701A">
        <w:rPr>
          <w:rFonts w:ascii="Times New Roman" w:hAnsi="Times New Roman"/>
          <w:b/>
          <w:szCs w:val="24"/>
        </w:rPr>
        <w:t xml:space="preserve">ВЪЗЛОЖИТЕЛЯ </w:t>
      </w:r>
      <w:r w:rsidRPr="0060701A">
        <w:rPr>
          <w:rFonts w:ascii="Times New Roman" w:hAnsi="Times New Roman"/>
          <w:szCs w:val="24"/>
        </w:rPr>
        <w:t>за претърпените вреди от развалянето на Договора по общия</w:t>
      </w:r>
      <w:r w:rsidRPr="0060701A">
        <w:rPr>
          <w:rFonts w:ascii="Times New Roman" w:hAnsi="Times New Roman"/>
          <w:spacing w:val="-2"/>
          <w:szCs w:val="24"/>
        </w:rPr>
        <w:t xml:space="preserve"> </w:t>
      </w:r>
      <w:r w:rsidRPr="0060701A">
        <w:rPr>
          <w:rFonts w:ascii="Times New Roman" w:hAnsi="Times New Roman"/>
          <w:szCs w:val="24"/>
        </w:rPr>
        <w:t>ред.</w:t>
      </w:r>
    </w:p>
    <w:p w14:paraId="17E42A75" w14:textId="77777777" w:rsidR="00D3068B" w:rsidRPr="0060701A" w:rsidRDefault="00D3068B" w:rsidP="00D3068B">
      <w:pPr>
        <w:pStyle w:val="BodyText"/>
        <w:spacing w:after="0" w:line="276" w:lineRule="auto"/>
        <w:ind w:right="163" w:firstLine="720"/>
        <w:rPr>
          <w:rFonts w:ascii="Times New Roman" w:hAnsi="Times New Roman"/>
          <w:szCs w:val="24"/>
        </w:rPr>
      </w:pPr>
    </w:p>
    <w:p w14:paraId="7F1680D5" w14:textId="616AA1BA" w:rsidR="00D3068B" w:rsidRPr="0060701A" w:rsidRDefault="00D3068B" w:rsidP="00D3068B">
      <w:pPr>
        <w:pStyle w:val="Heading110"/>
        <w:spacing w:line="276" w:lineRule="auto"/>
        <w:ind w:left="225" w:right="279"/>
        <w:jc w:val="both"/>
        <w:rPr>
          <w:lang w:val="bg-BG"/>
        </w:rPr>
      </w:pPr>
      <w:bookmarkStart w:id="185" w:name="_bookmark15"/>
      <w:bookmarkEnd w:id="185"/>
      <w:r w:rsidRPr="0060701A">
        <w:rPr>
          <w:lang w:val="bg-BG"/>
        </w:rPr>
        <w:t>ХV. ОБЩИ РАЗПОРЕДБИ.</w:t>
      </w:r>
    </w:p>
    <w:p w14:paraId="1D59667D"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37. (1) </w:t>
      </w:r>
      <w:r w:rsidRPr="0060701A">
        <w:rPr>
          <w:rFonts w:ascii="Times New Roman" w:hAnsi="Times New Roman"/>
          <w:szCs w:val="24"/>
        </w:rPr>
        <w:t xml:space="preserve">Договорът е сключен с оглед пригодността за изпълнение на професионална дейност, техническите възможности и професионалната квалификация на </w:t>
      </w:r>
      <w:r w:rsidRPr="0060701A">
        <w:rPr>
          <w:rFonts w:ascii="Times New Roman" w:hAnsi="Times New Roman"/>
          <w:b/>
          <w:szCs w:val="24"/>
        </w:rPr>
        <w:t>ИЗПЪЛНИТЕЛЯ</w:t>
      </w:r>
      <w:r w:rsidRPr="0060701A">
        <w:rPr>
          <w:rFonts w:ascii="Times New Roman" w:hAnsi="Times New Roman"/>
          <w:szCs w:val="24"/>
        </w:rPr>
        <w:t>.</w:t>
      </w:r>
    </w:p>
    <w:p w14:paraId="09BD8DAC"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(2) </w:t>
      </w:r>
      <w:r w:rsidRPr="0060701A">
        <w:rPr>
          <w:rFonts w:ascii="Times New Roman" w:hAnsi="Times New Roman"/>
          <w:szCs w:val="24"/>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60701A">
        <w:rPr>
          <w:rFonts w:ascii="Times New Roman" w:hAnsi="Times New Roman"/>
          <w:b/>
          <w:szCs w:val="24"/>
        </w:rPr>
        <w:t>ИЗПЪЛНИТЕЛЯ</w:t>
      </w:r>
      <w:r w:rsidRPr="0060701A">
        <w:rPr>
          <w:rFonts w:ascii="Times New Roman" w:hAnsi="Times New Roman"/>
          <w:szCs w:val="24"/>
        </w:rPr>
        <w:t xml:space="preserve">, </w:t>
      </w:r>
      <w:r w:rsidRPr="0060701A">
        <w:rPr>
          <w:rFonts w:ascii="Times New Roman" w:hAnsi="Times New Roman"/>
          <w:b/>
          <w:szCs w:val="24"/>
        </w:rPr>
        <w:t xml:space="preserve">ИЗПЪЛНИТЕЛЯТ </w:t>
      </w:r>
      <w:r w:rsidRPr="0060701A">
        <w:rPr>
          <w:rFonts w:ascii="Times New Roman" w:hAnsi="Times New Roman"/>
          <w:szCs w:val="24"/>
        </w:rPr>
        <w:t xml:space="preserve">се задължава да уведоми </w:t>
      </w:r>
      <w:r w:rsidRPr="0060701A">
        <w:rPr>
          <w:rFonts w:ascii="Times New Roman" w:hAnsi="Times New Roman"/>
          <w:b/>
          <w:szCs w:val="24"/>
        </w:rPr>
        <w:t xml:space="preserve">ВЪЗЛОЖИТЕЛЯ </w:t>
      </w:r>
      <w:r w:rsidRPr="0060701A">
        <w:rPr>
          <w:rFonts w:ascii="Times New Roman" w:hAnsi="Times New Roman"/>
          <w:szCs w:val="24"/>
        </w:rPr>
        <w:t>за промяната в 7-дневен срок от вписването й в съответния регистър.</w:t>
      </w:r>
    </w:p>
    <w:p w14:paraId="47F0C52B"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Чл.38. </w:t>
      </w:r>
      <w:r w:rsidRPr="0060701A">
        <w:rPr>
          <w:rFonts w:ascii="Times New Roman" w:hAnsi="Times New Roman"/>
          <w:szCs w:val="24"/>
        </w:rPr>
        <w:t>Когато в Договора е предвидено, че страните извършват определено действие или работа или дейност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48 часа, освен ако Договора и приложенията към него определят по-кратък срок за извършването му.</w:t>
      </w:r>
    </w:p>
    <w:p w14:paraId="7AC8D99C"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39. (1) </w:t>
      </w:r>
      <w:r w:rsidRPr="0060701A">
        <w:rPr>
          <w:rFonts w:ascii="Times New Roman" w:hAnsi="Times New Roman"/>
          <w:szCs w:val="24"/>
        </w:rPr>
        <w:t>Ако друго не е уточнено, дните в Договора се считат за календарни.</w:t>
      </w:r>
    </w:p>
    <w:p w14:paraId="06513175"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(2) </w:t>
      </w:r>
      <w:r w:rsidRPr="0060701A">
        <w:rPr>
          <w:rFonts w:ascii="Times New Roman" w:hAnsi="Times New Roman"/>
          <w:szCs w:val="24"/>
        </w:rPr>
        <w:t>Сроковете по Договора се броят по реда на Закона за задълженията и договорите.</w:t>
      </w:r>
    </w:p>
    <w:p w14:paraId="73E30BAD"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40. (1) ВЪЗЛОЖИТЕЛЯТ </w:t>
      </w:r>
      <w:r w:rsidRPr="0060701A">
        <w:rPr>
          <w:rFonts w:ascii="Times New Roman" w:hAnsi="Times New Roman"/>
          <w:szCs w:val="24"/>
        </w:rPr>
        <w:t xml:space="preserve">издава удостоверение за добро изпълнение на </w:t>
      </w:r>
      <w:r w:rsidRPr="0060701A">
        <w:rPr>
          <w:rFonts w:ascii="Times New Roman" w:hAnsi="Times New Roman"/>
          <w:b/>
          <w:szCs w:val="24"/>
        </w:rPr>
        <w:t>ИЗПЪЛНИТЕЛЯ</w:t>
      </w:r>
      <w:r w:rsidRPr="0060701A">
        <w:rPr>
          <w:rFonts w:ascii="Times New Roman" w:hAnsi="Times New Roman"/>
          <w:szCs w:val="24"/>
        </w:rPr>
        <w:t xml:space="preserve">, когато последният е изпълнил Договора с изискващото се качество, в съответния договорен срок, не е бил санкциониран с неустойки и не дължи обезщетение за неизпълнение на </w:t>
      </w:r>
      <w:r w:rsidRPr="0060701A">
        <w:rPr>
          <w:rFonts w:ascii="Times New Roman" w:hAnsi="Times New Roman"/>
          <w:b/>
          <w:szCs w:val="24"/>
        </w:rPr>
        <w:t>ВЪЗЛОЖИТЕЛЯ</w:t>
      </w:r>
      <w:r w:rsidRPr="0060701A">
        <w:rPr>
          <w:rFonts w:ascii="Times New Roman" w:hAnsi="Times New Roman"/>
          <w:szCs w:val="24"/>
        </w:rPr>
        <w:t>.</w:t>
      </w:r>
    </w:p>
    <w:p w14:paraId="6843D233"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(2) </w:t>
      </w:r>
      <w:r w:rsidRPr="0060701A">
        <w:rPr>
          <w:rFonts w:ascii="Times New Roman" w:hAnsi="Times New Roman"/>
          <w:szCs w:val="24"/>
        </w:rPr>
        <w:t xml:space="preserve">Във всички останали случаи </w:t>
      </w:r>
      <w:r w:rsidRPr="0060701A">
        <w:rPr>
          <w:rFonts w:ascii="Times New Roman" w:hAnsi="Times New Roman"/>
          <w:b/>
          <w:szCs w:val="24"/>
        </w:rPr>
        <w:t xml:space="preserve">ВЪЗЛОЖИТЕЛЯТ </w:t>
      </w:r>
      <w:r w:rsidRPr="0060701A">
        <w:rPr>
          <w:rFonts w:ascii="Times New Roman" w:hAnsi="Times New Roman"/>
          <w:szCs w:val="24"/>
        </w:rPr>
        <w:t xml:space="preserve">издава отказ за даване на удостоверение за добро изпълнение на </w:t>
      </w:r>
      <w:r w:rsidRPr="0060701A">
        <w:rPr>
          <w:rFonts w:ascii="Times New Roman" w:hAnsi="Times New Roman"/>
          <w:b/>
          <w:szCs w:val="24"/>
        </w:rPr>
        <w:t>ИЗПЪЛНИТЕЛЯ</w:t>
      </w:r>
      <w:r w:rsidRPr="0060701A">
        <w:rPr>
          <w:rFonts w:ascii="Times New Roman" w:hAnsi="Times New Roman"/>
          <w:szCs w:val="24"/>
        </w:rPr>
        <w:t>.</w:t>
      </w:r>
    </w:p>
    <w:p w14:paraId="0CE3CD2A"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41. </w:t>
      </w:r>
      <w:r w:rsidRPr="0060701A">
        <w:rPr>
          <w:rFonts w:ascii="Times New Roman" w:hAnsi="Times New Roman"/>
          <w:szCs w:val="24"/>
        </w:rPr>
        <w:t xml:space="preserve">Когато в Договора е предвидено, че определено действие или отговорност е за сметка на </w:t>
      </w:r>
      <w:r w:rsidRPr="0060701A">
        <w:rPr>
          <w:rFonts w:ascii="Times New Roman" w:hAnsi="Times New Roman"/>
          <w:b/>
          <w:szCs w:val="24"/>
        </w:rPr>
        <w:t>ИЗПЪЛНИТЕЛЯ</w:t>
      </w:r>
      <w:r w:rsidRPr="0060701A">
        <w:rPr>
          <w:rFonts w:ascii="Times New Roman" w:hAnsi="Times New Roman"/>
          <w:szCs w:val="24"/>
        </w:rPr>
        <w:t xml:space="preserve">, то разходите за това действие или отговорност не могат да се искат от </w:t>
      </w:r>
      <w:r w:rsidRPr="0060701A">
        <w:rPr>
          <w:rFonts w:ascii="Times New Roman" w:hAnsi="Times New Roman"/>
          <w:b/>
          <w:szCs w:val="24"/>
        </w:rPr>
        <w:t>ВЪЗЛОЖИТЕЛЯ</w:t>
      </w:r>
      <w:r w:rsidRPr="0060701A">
        <w:rPr>
          <w:rFonts w:ascii="Times New Roman" w:hAnsi="Times New Roman"/>
          <w:szCs w:val="24"/>
        </w:rPr>
        <w:t>.</w:t>
      </w:r>
    </w:p>
    <w:p w14:paraId="1A42878C"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42. (1) </w:t>
      </w:r>
      <w:r w:rsidRPr="0060701A">
        <w:rPr>
          <w:rFonts w:ascii="Times New Roman" w:hAnsi="Times New Roman"/>
          <w:szCs w:val="24"/>
        </w:rPr>
        <w:t>Всички съобщения между страните във връзка с Договора следва да бъдат в писмена форма. Съобщенията ще се получават на следните адреси:</w:t>
      </w:r>
    </w:p>
    <w:p w14:paraId="0556BDAF" w14:textId="77777777" w:rsidR="00D3068B" w:rsidRPr="0060701A" w:rsidRDefault="00D3068B" w:rsidP="00867942">
      <w:pPr>
        <w:pStyle w:val="ListParagraph"/>
        <w:widowControl w:val="0"/>
        <w:numPr>
          <w:ilvl w:val="0"/>
          <w:numId w:val="48"/>
        </w:numPr>
        <w:tabs>
          <w:tab w:val="left" w:pos="1057"/>
        </w:tabs>
        <w:autoSpaceDE w:val="0"/>
        <w:autoSpaceDN w:val="0"/>
        <w:spacing w:line="276" w:lineRule="auto"/>
        <w:contextualSpacing w:val="0"/>
        <w:jc w:val="both"/>
        <w:rPr>
          <w:b/>
          <w:szCs w:val="24"/>
          <w:lang w:val="bg-BG"/>
        </w:rPr>
      </w:pPr>
      <w:r w:rsidRPr="0060701A">
        <w:rPr>
          <w:szCs w:val="24"/>
          <w:lang w:val="bg-BG"/>
        </w:rPr>
        <w:t>за</w:t>
      </w:r>
      <w:r w:rsidRPr="0060701A">
        <w:rPr>
          <w:spacing w:val="-2"/>
          <w:szCs w:val="24"/>
          <w:lang w:val="bg-BG"/>
        </w:rPr>
        <w:t xml:space="preserve"> </w:t>
      </w:r>
      <w:r w:rsidRPr="0060701A">
        <w:rPr>
          <w:b/>
          <w:szCs w:val="24"/>
          <w:lang w:val="bg-BG"/>
        </w:rPr>
        <w:t>ВЪЗЛОЖИТЕЛЯ</w:t>
      </w:r>
    </w:p>
    <w:p w14:paraId="6BB7A269" w14:textId="77777777" w:rsidR="00D3068B" w:rsidRPr="0060701A" w:rsidRDefault="00D3068B" w:rsidP="00867942">
      <w:pPr>
        <w:pStyle w:val="ListParagraph"/>
        <w:widowControl w:val="0"/>
        <w:numPr>
          <w:ilvl w:val="1"/>
          <w:numId w:val="44"/>
        </w:numPr>
        <w:tabs>
          <w:tab w:val="left" w:pos="1009"/>
          <w:tab w:val="left" w:pos="3480"/>
        </w:tabs>
        <w:autoSpaceDE w:val="0"/>
        <w:autoSpaceDN w:val="0"/>
        <w:spacing w:line="276" w:lineRule="auto"/>
        <w:ind w:firstLine="720"/>
        <w:contextualSpacing w:val="0"/>
        <w:jc w:val="both"/>
        <w:rPr>
          <w:szCs w:val="24"/>
          <w:lang w:val="bg-BG"/>
        </w:rPr>
      </w:pPr>
      <w:r w:rsidRPr="0060701A">
        <w:rPr>
          <w:szCs w:val="24"/>
          <w:lang w:val="bg-BG"/>
        </w:rPr>
        <w:t>Адрес</w:t>
      </w:r>
      <w:r w:rsidRPr="0060701A">
        <w:rPr>
          <w:szCs w:val="24"/>
          <w:lang w:val="bg-BG"/>
        </w:rPr>
        <w:tab/>
        <w:t>................................</w:t>
      </w:r>
    </w:p>
    <w:p w14:paraId="7EDE8D0D" w14:textId="77777777" w:rsidR="00D3068B" w:rsidRPr="0060701A" w:rsidRDefault="00D3068B" w:rsidP="00867942">
      <w:pPr>
        <w:pStyle w:val="ListParagraph"/>
        <w:widowControl w:val="0"/>
        <w:numPr>
          <w:ilvl w:val="1"/>
          <w:numId w:val="44"/>
        </w:numPr>
        <w:tabs>
          <w:tab w:val="left" w:pos="1009"/>
          <w:tab w:val="left" w:pos="2772"/>
        </w:tabs>
        <w:autoSpaceDE w:val="0"/>
        <w:autoSpaceDN w:val="0"/>
        <w:spacing w:line="276" w:lineRule="auto"/>
        <w:ind w:firstLine="720"/>
        <w:contextualSpacing w:val="0"/>
        <w:jc w:val="both"/>
        <w:rPr>
          <w:szCs w:val="24"/>
          <w:lang w:val="bg-BG"/>
        </w:rPr>
      </w:pPr>
      <w:r w:rsidRPr="0060701A">
        <w:rPr>
          <w:szCs w:val="24"/>
          <w:lang w:val="bg-BG"/>
        </w:rPr>
        <w:lastRenderedPageBreak/>
        <w:t>БУЛСТАТ</w:t>
      </w:r>
      <w:r w:rsidRPr="0060701A">
        <w:rPr>
          <w:szCs w:val="24"/>
          <w:lang w:val="bg-BG"/>
        </w:rPr>
        <w:tab/>
        <w:t>.................................</w:t>
      </w:r>
    </w:p>
    <w:p w14:paraId="3AD6361E" w14:textId="77777777" w:rsidR="00D3068B" w:rsidRPr="0060701A" w:rsidRDefault="00D3068B" w:rsidP="00867942">
      <w:pPr>
        <w:pStyle w:val="ListParagraph"/>
        <w:widowControl w:val="0"/>
        <w:numPr>
          <w:ilvl w:val="1"/>
          <w:numId w:val="44"/>
        </w:numPr>
        <w:tabs>
          <w:tab w:val="left" w:pos="1009"/>
          <w:tab w:val="left" w:pos="3205"/>
        </w:tabs>
        <w:autoSpaceDE w:val="0"/>
        <w:autoSpaceDN w:val="0"/>
        <w:spacing w:line="276" w:lineRule="auto"/>
        <w:ind w:firstLine="720"/>
        <w:contextualSpacing w:val="0"/>
        <w:jc w:val="both"/>
        <w:rPr>
          <w:szCs w:val="24"/>
          <w:lang w:val="bg-BG"/>
        </w:rPr>
      </w:pPr>
      <w:r w:rsidRPr="0060701A">
        <w:rPr>
          <w:szCs w:val="24"/>
          <w:lang w:val="bg-BG"/>
        </w:rPr>
        <w:t>Обслужваща</w:t>
      </w:r>
      <w:r w:rsidRPr="0060701A">
        <w:rPr>
          <w:spacing w:val="-4"/>
          <w:szCs w:val="24"/>
          <w:lang w:val="bg-BG"/>
        </w:rPr>
        <w:t xml:space="preserve"> </w:t>
      </w:r>
      <w:r w:rsidRPr="0060701A">
        <w:rPr>
          <w:szCs w:val="24"/>
          <w:lang w:val="bg-BG"/>
        </w:rPr>
        <w:t>банка</w:t>
      </w:r>
      <w:r w:rsidRPr="0060701A">
        <w:rPr>
          <w:szCs w:val="24"/>
          <w:lang w:val="bg-BG"/>
        </w:rPr>
        <w:tab/>
        <w:t>..................................</w:t>
      </w:r>
    </w:p>
    <w:p w14:paraId="46E6E342" w14:textId="77777777" w:rsidR="00D3068B" w:rsidRPr="0060701A" w:rsidRDefault="00D3068B" w:rsidP="00867942">
      <w:pPr>
        <w:pStyle w:val="ListParagraph"/>
        <w:widowControl w:val="0"/>
        <w:numPr>
          <w:ilvl w:val="1"/>
          <w:numId w:val="44"/>
        </w:numPr>
        <w:tabs>
          <w:tab w:val="left" w:pos="1009"/>
          <w:tab w:val="left" w:pos="3153"/>
        </w:tabs>
        <w:autoSpaceDE w:val="0"/>
        <w:autoSpaceDN w:val="0"/>
        <w:spacing w:line="276" w:lineRule="auto"/>
        <w:ind w:firstLine="720"/>
        <w:contextualSpacing w:val="0"/>
        <w:jc w:val="both"/>
        <w:rPr>
          <w:szCs w:val="24"/>
          <w:lang w:val="bg-BG"/>
        </w:rPr>
      </w:pPr>
      <w:r w:rsidRPr="0060701A">
        <w:rPr>
          <w:szCs w:val="24"/>
          <w:lang w:val="bg-BG"/>
        </w:rPr>
        <w:t>IBAN</w:t>
      </w:r>
      <w:r w:rsidRPr="0060701A">
        <w:rPr>
          <w:szCs w:val="24"/>
          <w:lang w:val="bg-BG"/>
        </w:rPr>
        <w:tab/>
        <w:t>..................................</w:t>
      </w:r>
    </w:p>
    <w:p w14:paraId="22A923F5" w14:textId="77777777" w:rsidR="00D3068B" w:rsidRPr="0060701A" w:rsidRDefault="00D3068B" w:rsidP="00867942">
      <w:pPr>
        <w:pStyle w:val="ListParagraph"/>
        <w:widowControl w:val="0"/>
        <w:numPr>
          <w:ilvl w:val="1"/>
          <w:numId w:val="44"/>
        </w:numPr>
        <w:tabs>
          <w:tab w:val="left" w:pos="1009"/>
          <w:tab w:val="left" w:pos="3206"/>
        </w:tabs>
        <w:autoSpaceDE w:val="0"/>
        <w:autoSpaceDN w:val="0"/>
        <w:spacing w:line="276" w:lineRule="auto"/>
        <w:ind w:firstLine="720"/>
        <w:contextualSpacing w:val="0"/>
        <w:jc w:val="both"/>
        <w:rPr>
          <w:szCs w:val="24"/>
          <w:lang w:val="bg-BG"/>
        </w:rPr>
      </w:pPr>
      <w:r w:rsidRPr="0060701A">
        <w:rPr>
          <w:szCs w:val="24"/>
          <w:lang w:val="bg-BG"/>
        </w:rPr>
        <w:t>BIC</w:t>
      </w:r>
      <w:r w:rsidRPr="0060701A">
        <w:rPr>
          <w:szCs w:val="24"/>
          <w:lang w:val="bg-BG"/>
        </w:rPr>
        <w:tab/>
        <w:t>.................................</w:t>
      </w:r>
    </w:p>
    <w:p w14:paraId="4DD544B2" w14:textId="77777777" w:rsidR="00D3068B" w:rsidRPr="0060701A" w:rsidRDefault="00D3068B" w:rsidP="00867942">
      <w:pPr>
        <w:pStyle w:val="ListParagraph"/>
        <w:widowControl w:val="0"/>
        <w:numPr>
          <w:ilvl w:val="0"/>
          <w:numId w:val="48"/>
        </w:numPr>
        <w:tabs>
          <w:tab w:val="left" w:pos="1057"/>
        </w:tabs>
        <w:autoSpaceDE w:val="0"/>
        <w:autoSpaceDN w:val="0"/>
        <w:spacing w:line="276" w:lineRule="auto"/>
        <w:contextualSpacing w:val="0"/>
        <w:jc w:val="both"/>
        <w:rPr>
          <w:szCs w:val="24"/>
          <w:lang w:val="bg-BG"/>
        </w:rPr>
      </w:pPr>
      <w:r w:rsidRPr="0060701A">
        <w:rPr>
          <w:szCs w:val="24"/>
          <w:lang w:val="bg-BG"/>
        </w:rPr>
        <w:t>за</w:t>
      </w:r>
      <w:r w:rsidRPr="0060701A">
        <w:rPr>
          <w:spacing w:val="-2"/>
          <w:szCs w:val="24"/>
          <w:lang w:val="bg-BG"/>
        </w:rPr>
        <w:t xml:space="preserve"> </w:t>
      </w:r>
      <w:r w:rsidRPr="0060701A">
        <w:rPr>
          <w:b/>
          <w:szCs w:val="24"/>
          <w:lang w:val="bg-BG"/>
        </w:rPr>
        <w:t>ИЗПЪЛНИТЕЛЯ</w:t>
      </w:r>
      <w:r w:rsidRPr="0060701A">
        <w:rPr>
          <w:szCs w:val="24"/>
          <w:lang w:val="bg-BG"/>
        </w:rPr>
        <w:t>:</w:t>
      </w:r>
    </w:p>
    <w:p w14:paraId="09B94093" w14:textId="77777777" w:rsidR="00D3068B" w:rsidRPr="0060701A" w:rsidRDefault="00D3068B" w:rsidP="00867942">
      <w:pPr>
        <w:pStyle w:val="ListParagraph"/>
        <w:widowControl w:val="0"/>
        <w:numPr>
          <w:ilvl w:val="1"/>
          <w:numId w:val="44"/>
        </w:numPr>
        <w:tabs>
          <w:tab w:val="left" w:pos="1009"/>
          <w:tab w:val="left" w:pos="3072"/>
        </w:tabs>
        <w:autoSpaceDE w:val="0"/>
        <w:autoSpaceDN w:val="0"/>
        <w:spacing w:line="276" w:lineRule="auto"/>
        <w:ind w:firstLine="720"/>
        <w:contextualSpacing w:val="0"/>
        <w:jc w:val="both"/>
        <w:rPr>
          <w:szCs w:val="24"/>
          <w:lang w:val="bg-BG"/>
        </w:rPr>
      </w:pPr>
      <w:r w:rsidRPr="0060701A">
        <w:rPr>
          <w:szCs w:val="24"/>
          <w:lang w:val="bg-BG"/>
        </w:rPr>
        <w:t>Адрес</w:t>
      </w:r>
      <w:r w:rsidRPr="0060701A">
        <w:rPr>
          <w:szCs w:val="24"/>
          <w:lang w:val="bg-BG"/>
        </w:rPr>
        <w:tab/>
        <w:t>................................</w:t>
      </w:r>
    </w:p>
    <w:p w14:paraId="22EF0E10" w14:textId="77777777" w:rsidR="00D3068B" w:rsidRPr="0060701A" w:rsidRDefault="00D3068B" w:rsidP="00867942">
      <w:pPr>
        <w:pStyle w:val="ListParagraph"/>
        <w:widowControl w:val="0"/>
        <w:numPr>
          <w:ilvl w:val="1"/>
          <w:numId w:val="44"/>
        </w:numPr>
        <w:tabs>
          <w:tab w:val="left" w:pos="1009"/>
          <w:tab w:val="left" w:pos="3185"/>
        </w:tabs>
        <w:autoSpaceDE w:val="0"/>
        <w:autoSpaceDN w:val="0"/>
        <w:spacing w:line="276" w:lineRule="auto"/>
        <w:ind w:firstLine="720"/>
        <w:contextualSpacing w:val="0"/>
        <w:jc w:val="both"/>
        <w:rPr>
          <w:szCs w:val="24"/>
          <w:lang w:val="bg-BG"/>
        </w:rPr>
      </w:pPr>
      <w:r w:rsidRPr="0060701A">
        <w:rPr>
          <w:szCs w:val="24"/>
          <w:lang w:val="bg-BG"/>
        </w:rPr>
        <w:t>БУЛСТАТ</w:t>
      </w:r>
      <w:r w:rsidRPr="0060701A">
        <w:rPr>
          <w:szCs w:val="24"/>
          <w:lang w:val="bg-BG"/>
        </w:rPr>
        <w:tab/>
        <w:t>.................................</w:t>
      </w:r>
    </w:p>
    <w:p w14:paraId="47FB3A4D" w14:textId="77777777" w:rsidR="00D3068B" w:rsidRPr="0060701A" w:rsidRDefault="00D3068B" w:rsidP="00867942">
      <w:pPr>
        <w:pStyle w:val="ListParagraph"/>
        <w:widowControl w:val="0"/>
        <w:numPr>
          <w:ilvl w:val="1"/>
          <w:numId w:val="44"/>
        </w:numPr>
        <w:tabs>
          <w:tab w:val="left" w:pos="1009"/>
          <w:tab w:val="left" w:pos="3205"/>
        </w:tabs>
        <w:autoSpaceDE w:val="0"/>
        <w:autoSpaceDN w:val="0"/>
        <w:spacing w:line="276" w:lineRule="auto"/>
        <w:ind w:firstLine="720"/>
        <w:contextualSpacing w:val="0"/>
        <w:jc w:val="both"/>
        <w:rPr>
          <w:szCs w:val="24"/>
          <w:lang w:val="bg-BG"/>
        </w:rPr>
      </w:pPr>
      <w:r w:rsidRPr="0060701A">
        <w:rPr>
          <w:szCs w:val="24"/>
          <w:lang w:val="bg-BG"/>
        </w:rPr>
        <w:t>Обслужваща</w:t>
      </w:r>
      <w:r w:rsidRPr="0060701A">
        <w:rPr>
          <w:spacing w:val="-4"/>
          <w:szCs w:val="24"/>
          <w:lang w:val="bg-BG"/>
        </w:rPr>
        <w:t xml:space="preserve"> </w:t>
      </w:r>
      <w:r w:rsidRPr="0060701A">
        <w:rPr>
          <w:szCs w:val="24"/>
          <w:lang w:val="bg-BG"/>
        </w:rPr>
        <w:t>банка</w:t>
      </w:r>
      <w:r w:rsidRPr="0060701A">
        <w:rPr>
          <w:szCs w:val="24"/>
          <w:lang w:val="bg-BG"/>
        </w:rPr>
        <w:tab/>
        <w:t>..................................</w:t>
      </w:r>
    </w:p>
    <w:p w14:paraId="0BF8888C" w14:textId="77777777" w:rsidR="00D3068B" w:rsidRPr="0060701A" w:rsidRDefault="00D3068B" w:rsidP="00867942">
      <w:pPr>
        <w:pStyle w:val="ListParagraph"/>
        <w:widowControl w:val="0"/>
        <w:numPr>
          <w:ilvl w:val="1"/>
          <w:numId w:val="44"/>
        </w:numPr>
        <w:tabs>
          <w:tab w:val="left" w:pos="1009"/>
          <w:tab w:val="left" w:pos="3153"/>
        </w:tabs>
        <w:autoSpaceDE w:val="0"/>
        <w:autoSpaceDN w:val="0"/>
        <w:spacing w:line="276" w:lineRule="auto"/>
        <w:ind w:firstLine="720"/>
        <w:contextualSpacing w:val="0"/>
        <w:jc w:val="both"/>
        <w:rPr>
          <w:szCs w:val="24"/>
          <w:lang w:val="bg-BG"/>
        </w:rPr>
      </w:pPr>
      <w:r w:rsidRPr="0060701A">
        <w:rPr>
          <w:szCs w:val="24"/>
          <w:lang w:val="bg-BG"/>
        </w:rPr>
        <w:t>IBAN</w:t>
      </w:r>
      <w:r w:rsidRPr="0060701A">
        <w:rPr>
          <w:szCs w:val="24"/>
          <w:lang w:val="bg-BG"/>
        </w:rPr>
        <w:tab/>
        <w:t>..................................</w:t>
      </w:r>
    </w:p>
    <w:p w14:paraId="589B1DE7" w14:textId="77777777" w:rsidR="00D3068B" w:rsidRPr="0060701A" w:rsidRDefault="00D3068B" w:rsidP="00867942">
      <w:pPr>
        <w:pStyle w:val="ListParagraph"/>
        <w:widowControl w:val="0"/>
        <w:numPr>
          <w:ilvl w:val="1"/>
          <w:numId w:val="44"/>
        </w:numPr>
        <w:tabs>
          <w:tab w:val="left" w:pos="1009"/>
          <w:tab w:val="left" w:pos="3206"/>
        </w:tabs>
        <w:autoSpaceDE w:val="0"/>
        <w:autoSpaceDN w:val="0"/>
        <w:spacing w:line="276" w:lineRule="auto"/>
        <w:ind w:firstLine="720"/>
        <w:contextualSpacing w:val="0"/>
        <w:jc w:val="both"/>
        <w:rPr>
          <w:szCs w:val="24"/>
          <w:lang w:val="bg-BG"/>
        </w:rPr>
      </w:pPr>
      <w:r w:rsidRPr="0060701A">
        <w:rPr>
          <w:szCs w:val="24"/>
          <w:lang w:val="bg-BG"/>
        </w:rPr>
        <w:t>BIC</w:t>
      </w:r>
      <w:r w:rsidRPr="0060701A">
        <w:rPr>
          <w:szCs w:val="24"/>
          <w:lang w:val="bg-BG"/>
        </w:rPr>
        <w:tab/>
        <w:t>.................................</w:t>
      </w:r>
    </w:p>
    <w:p w14:paraId="51D705DA"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(2) </w:t>
      </w:r>
      <w:r w:rsidRPr="0060701A">
        <w:rPr>
          <w:rFonts w:ascii="Times New Roman" w:hAnsi="Times New Roman"/>
          <w:szCs w:val="24"/>
        </w:rPr>
        <w:t>При промяна на данните, посочени в предходната алинея, всяка от страните е длъжна писмено да уведоми другата в 3-дневен срок от настъпване на</w:t>
      </w:r>
      <w:r w:rsidRPr="0060701A">
        <w:rPr>
          <w:rFonts w:ascii="Times New Roman" w:hAnsi="Times New Roman"/>
          <w:spacing w:val="-12"/>
          <w:szCs w:val="24"/>
        </w:rPr>
        <w:t xml:space="preserve"> </w:t>
      </w:r>
      <w:r w:rsidRPr="0060701A">
        <w:rPr>
          <w:rFonts w:ascii="Times New Roman" w:hAnsi="Times New Roman"/>
          <w:szCs w:val="24"/>
        </w:rPr>
        <w:t>промяната.</w:t>
      </w:r>
    </w:p>
    <w:p w14:paraId="41085B5B"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(3) </w:t>
      </w:r>
      <w:r w:rsidRPr="0060701A">
        <w:rPr>
          <w:rFonts w:ascii="Times New Roman" w:hAnsi="Times New Roman"/>
          <w:szCs w:val="24"/>
        </w:rPr>
        <w:t xml:space="preserve">При промяна на банковата сметка, посочена в чл. 7, ал. 4 от Договора, </w:t>
      </w:r>
      <w:r w:rsidRPr="0060701A">
        <w:rPr>
          <w:rFonts w:ascii="Times New Roman" w:hAnsi="Times New Roman"/>
          <w:b/>
          <w:szCs w:val="24"/>
        </w:rPr>
        <w:t xml:space="preserve">ИЗПЪЛНИТЕЛЯТ </w:t>
      </w:r>
      <w:r w:rsidRPr="0060701A">
        <w:rPr>
          <w:rFonts w:ascii="Times New Roman" w:hAnsi="Times New Roman"/>
          <w:szCs w:val="24"/>
        </w:rPr>
        <w:t xml:space="preserve">уведомява незабавно </w:t>
      </w:r>
      <w:r w:rsidRPr="0060701A">
        <w:rPr>
          <w:rFonts w:ascii="Times New Roman" w:hAnsi="Times New Roman"/>
          <w:b/>
          <w:szCs w:val="24"/>
        </w:rPr>
        <w:t>ВЪЗЛОЖИТЕЛЯ</w:t>
      </w:r>
      <w:r w:rsidRPr="0060701A">
        <w:rPr>
          <w:rFonts w:ascii="Times New Roman" w:hAnsi="Times New Roman"/>
          <w:szCs w:val="24"/>
        </w:rPr>
        <w:t>. При липса на незабавно уведомяване, плащането по сметката се счита за валидно</w:t>
      </w:r>
      <w:r w:rsidRPr="0060701A">
        <w:rPr>
          <w:rFonts w:ascii="Times New Roman" w:hAnsi="Times New Roman"/>
          <w:spacing w:val="-6"/>
          <w:szCs w:val="24"/>
        </w:rPr>
        <w:t xml:space="preserve"> </w:t>
      </w:r>
      <w:r w:rsidRPr="0060701A">
        <w:rPr>
          <w:rFonts w:ascii="Times New Roman" w:hAnsi="Times New Roman"/>
          <w:szCs w:val="24"/>
        </w:rPr>
        <w:t>извършено.</w:t>
      </w:r>
    </w:p>
    <w:p w14:paraId="78A57FC2"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43. </w:t>
      </w:r>
      <w:r w:rsidRPr="0060701A">
        <w:rPr>
          <w:rFonts w:ascii="Times New Roman" w:hAnsi="Times New Roman"/>
          <w:szCs w:val="24"/>
        </w:rPr>
        <w:t>Нищожността на някоя клауза от Договора не води до нищожност на друга клауза или на Договора като цяло.</w:t>
      </w:r>
    </w:p>
    <w:p w14:paraId="00231D2E"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44. </w:t>
      </w:r>
      <w:r w:rsidRPr="0060701A">
        <w:rPr>
          <w:rFonts w:ascii="Times New Roman" w:hAnsi="Times New Roman"/>
          <w:szCs w:val="24"/>
        </w:rPr>
        <w:t>Всички спорове, породени от Договора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разрешавани по пътя на преговорите, а когато е невъзможно постигането на съгласие, същите се отнасят за решаване пред компетентния български съд</w:t>
      </w:r>
      <w:r w:rsidRPr="0060701A">
        <w:rPr>
          <w:rFonts w:ascii="Times New Roman" w:hAnsi="Times New Roman"/>
          <w:i/>
          <w:szCs w:val="24"/>
        </w:rPr>
        <w:t>.</w:t>
      </w:r>
    </w:p>
    <w:p w14:paraId="5E23302C"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45. </w:t>
      </w:r>
      <w:r w:rsidRPr="0060701A">
        <w:rPr>
          <w:rFonts w:ascii="Times New Roman" w:hAnsi="Times New Roman"/>
          <w:szCs w:val="24"/>
        </w:rPr>
        <w:t>За всичко неупоменато в Договора, се прилагат разпоредбите на „Закон за обществените поръчки” (ЗОП), „Закон за задълженията и договорите” (ЗЗД), „Търговски закон” (ТЗ) и тези на действащото гражданско законодателство, приложими за съответния случай.</w:t>
      </w:r>
    </w:p>
    <w:p w14:paraId="06FBE640" w14:textId="77777777" w:rsidR="00D3068B" w:rsidRPr="0060701A" w:rsidRDefault="00D3068B" w:rsidP="00D3068B">
      <w:pPr>
        <w:pStyle w:val="BodyText"/>
        <w:spacing w:after="0" w:line="276" w:lineRule="auto"/>
        <w:ind w:right="166" w:firstLine="720"/>
        <w:rPr>
          <w:rFonts w:ascii="Times New Roman" w:hAnsi="Times New Roman"/>
          <w:szCs w:val="24"/>
        </w:rPr>
      </w:pPr>
      <w:r w:rsidRPr="0060701A">
        <w:rPr>
          <w:rFonts w:ascii="Times New Roman" w:hAnsi="Times New Roman"/>
          <w:b/>
          <w:szCs w:val="24"/>
        </w:rPr>
        <w:t xml:space="preserve">Чл. 46. </w:t>
      </w:r>
      <w:r w:rsidRPr="0060701A">
        <w:rPr>
          <w:rFonts w:ascii="Times New Roman" w:hAnsi="Times New Roman"/>
          <w:szCs w:val="24"/>
        </w:rPr>
        <w:t>Неразделна част от договора са:</w:t>
      </w:r>
    </w:p>
    <w:p w14:paraId="08BCD415" w14:textId="77777777" w:rsidR="00D3068B" w:rsidRPr="0060701A" w:rsidRDefault="00D3068B" w:rsidP="00867942">
      <w:pPr>
        <w:pStyle w:val="ListParagraph"/>
        <w:widowControl w:val="0"/>
        <w:numPr>
          <w:ilvl w:val="0"/>
          <w:numId w:val="47"/>
        </w:numPr>
        <w:tabs>
          <w:tab w:val="left" w:pos="1057"/>
        </w:tabs>
        <w:autoSpaceDE w:val="0"/>
        <w:autoSpaceDN w:val="0"/>
        <w:spacing w:line="276" w:lineRule="auto"/>
        <w:ind w:firstLine="708"/>
        <w:contextualSpacing w:val="0"/>
        <w:jc w:val="both"/>
        <w:rPr>
          <w:szCs w:val="24"/>
          <w:lang w:val="bg-BG"/>
        </w:rPr>
      </w:pPr>
      <w:r w:rsidRPr="0060701A">
        <w:rPr>
          <w:b/>
          <w:szCs w:val="24"/>
          <w:lang w:val="bg-BG"/>
        </w:rPr>
        <w:t>Приложение № 1</w:t>
      </w:r>
      <w:r w:rsidRPr="0060701A">
        <w:rPr>
          <w:szCs w:val="24"/>
          <w:lang w:val="bg-BG"/>
        </w:rPr>
        <w:t xml:space="preserve"> – Техническа спецификация за изпълнение на</w:t>
      </w:r>
      <w:r w:rsidRPr="0060701A">
        <w:rPr>
          <w:spacing w:val="-18"/>
          <w:szCs w:val="24"/>
          <w:lang w:val="bg-BG"/>
        </w:rPr>
        <w:t xml:space="preserve"> </w:t>
      </w:r>
      <w:r w:rsidRPr="0060701A">
        <w:rPr>
          <w:szCs w:val="24"/>
          <w:lang w:val="bg-BG"/>
        </w:rPr>
        <w:t>поръчката;</w:t>
      </w:r>
    </w:p>
    <w:p w14:paraId="4F20F142" w14:textId="77777777" w:rsidR="00D3068B" w:rsidRPr="0060701A" w:rsidRDefault="00D3068B" w:rsidP="00867942">
      <w:pPr>
        <w:pStyle w:val="ListParagraph"/>
        <w:widowControl w:val="0"/>
        <w:numPr>
          <w:ilvl w:val="0"/>
          <w:numId w:val="47"/>
        </w:numPr>
        <w:tabs>
          <w:tab w:val="left" w:pos="1057"/>
        </w:tabs>
        <w:autoSpaceDE w:val="0"/>
        <w:autoSpaceDN w:val="0"/>
        <w:spacing w:line="276" w:lineRule="auto"/>
        <w:ind w:firstLine="708"/>
        <w:contextualSpacing w:val="0"/>
        <w:jc w:val="both"/>
        <w:rPr>
          <w:szCs w:val="24"/>
          <w:lang w:val="bg-BG"/>
        </w:rPr>
      </w:pPr>
      <w:r w:rsidRPr="0060701A">
        <w:rPr>
          <w:b/>
          <w:szCs w:val="24"/>
          <w:lang w:val="bg-BG"/>
        </w:rPr>
        <w:t>Приложение № 2</w:t>
      </w:r>
      <w:r w:rsidRPr="0060701A">
        <w:rPr>
          <w:szCs w:val="24"/>
          <w:lang w:val="bg-BG"/>
        </w:rPr>
        <w:t xml:space="preserve"> – Предложение на изпълнителя за изпълнението на</w:t>
      </w:r>
      <w:r w:rsidRPr="0060701A">
        <w:rPr>
          <w:spacing w:val="-20"/>
          <w:szCs w:val="24"/>
          <w:lang w:val="bg-BG"/>
        </w:rPr>
        <w:t xml:space="preserve"> </w:t>
      </w:r>
      <w:r w:rsidRPr="0060701A">
        <w:rPr>
          <w:szCs w:val="24"/>
          <w:lang w:val="bg-BG"/>
        </w:rPr>
        <w:t>поръчката;</w:t>
      </w:r>
    </w:p>
    <w:p w14:paraId="3DD463B1" w14:textId="77777777" w:rsidR="00D3068B" w:rsidRPr="0060701A" w:rsidRDefault="00D3068B" w:rsidP="00867942">
      <w:pPr>
        <w:pStyle w:val="ListParagraph"/>
        <w:widowControl w:val="0"/>
        <w:numPr>
          <w:ilvl w:val="0"/>
          <w:numId w:val="47"/>
        </w:numPr>
        <w:tabs>
          <w:tab w:val="left" w:pos="1062"/>
        </w:tabs>
        <w:autoSpaceDE w:val="0"/>
        <w:autoSpaceDN w:val="0"/>
        <w:spacing w:line="276" w:lineRule="auto"/>
        <w:ind w:right="161" w:firstLine="708"/>
        <w:contextualSpacing w:val="0"/>
        <w:jc w:val="both"/>
        <w:rPr>
          <w:szCs w:val="24"/>
          <w:lang w:val="bg-BG"/>
        </w:rPr>
      </w:pPr>
      <w:r w:rsidRPr="0060701A">
        <w:rPr>
          <w:b/>
          <w:szCs w:val="24"/>
          <w:lang w:val="bg-BG"/>
        </w:rPr>
        <w:t>Приложение № 3</w:t>
      </w:r>
      <w:r w:rsidRPr="0060701A">
        <w:rPr>
          <w:i/>
          <w:szCs w:val="24"/>
          <w:lang w:val="bg-BG"/>
        </w:rPr>
        <w:t xml:space="preserve"> </w:t>
      </w:r>
      <w:r w:rsidRPr="0060701A">
        <w:rPr>
          <w:szCs w:val="24"/>
          <w:lang w:val="bg-BG"/>
        </w:rPr>
        <w:t>– Ценово предложение, ведно със Сметки № 1, 2, 3, 4 с попълнени единични цени за всеки вид работа и</w:t>
      </w:r>
      <w:r w:rsidRPr="0060701A">
        <w:rPr>
          <w:spacing w:val="-5"/>
          <w:szCs w:val="24"/>
          <w:lang w:val="bg-BG"/>
        </w:rPr>
        <w:t xml:space="preserve"> </w:t>
      </w:r>
      <w:r w:rsidRPr="0060701A">
        <w:rPr>
          <w:szCs w:val="24"/>
          <w:lang w:val="bg-BG"/>
        </w:rPr>
        <w:t>дейност.</w:t>
      </w:r>
    </w:p>
    <w:p w14:paraId="1B194FB9" w14:textId="65A13D11" w:rsidR="00984E22" w:rsidRPr="0060701A" w:rsidRDefault="00D3068B" w:rsidP="00D3068B">
      <w:pPr>
        <w:pStyle w:val="BodyText"/>
        <w:spacing w:after="0" w:line="276" w:lineRule="auto"/>
        <w:ind w:right="179" w:firstLine="674"/>
        <w:rPr>
          <w:rFonts w:ascii="Times New Roman" w:hAnsi="Times New Roman"/>
          <w:szCs w:val="24"/>
        </w:rPr>
      </w:pPr>
      <w:r w:rsidRPr="0060701A">
        <w:rPr>
          <w:rFonts w:ascii="Times New Roman" w:hAnsi="Times New Roman"/>
          <w:szCs w:val="24"/>
        </w:rPr>
        <w:t xml:space="preserve">Този договор се състави, подписа и подпечата в 4 (четири) еднообразни екземпляра, един за </w:t>
      </w:r>
      <w:r w:rsidRPr="0060701A">
        <w:rPr>
          <w:rFonts w:ascii="Times New Roman" w:hAnsi="Times New Roman"/>
          <w:b/>
          <w:szCs w:val="24"/>
        </w:rPr>
        <w:t xml:space="preserve">ИЗПЪЛНИТЕЛЯ </w:t>
      </w:r>
      <w:r w:rsidRPr="0060701A">
        <w:rPr>
          <w:rFonts w:ascii="Times New Roman" w:hAnsi="Times New Roman"/>
          <w:szCs w:val="24"/>
        </w:rPr>
        <w:t xml:space="preserve">и три за </w:t>
      </w:r>
      <w:r w:rsidRPr="0060701A">
        <w:rPr>
          <w:rFonts w:ascii="Times New Roman" w:hAnsi="Times New Roman"/>
          <w:b/>
          <w:szCs w:val="24"/>
        </w:rPr>
        <w:t>ВЪЗЛОЖИТЕЛЯ</w:t>
      </w:r>
      <w:r w:rsidRPr="0060701A">
        <w:rPr>
          <w:rFonts w:ascii="Times New Roman" w:hAnsi="Times New Roman"/>
          <w:szCs w:val="24"/>
        </w:rPr>
        <w:t>.</w:t>
      </w:r>
    </w:p>
    <w:tbl>
      <w:tblPr>
        <w:tblW w:w="0" w:type="auto"/>
        <w:tblLook w:val="04A0" w:firstRow="1" w:lastRow="0" w:firstColumn="1" w:lastColumn="0" w:noHBand="0" w:noVBand="1"/>
      </w:tblPr>
      <w:tblGrid>
        <w:gridCol w:w="4747"/>
        <w:gridCol w:w="4747"/>
      </w:tblGrid>
      <w:tr w:rsidR="00984E22" w:rsidRPr="0060701A" w14:paraId="135B2033" w14:textId="77777777" w:rsidTr="00F153FE">
        <w:tc>
          <w:tcPr>
            <w:tcW w:w="4747" w:type="dxa"/>
          </w:tcPr>
          <w:p w14:paraId="35143869" w14:textId="77777777" w:rsidR="00984E22" w:rsidRPr="0060701A" w:rsidRDefault="00984E22" w:rsidP="00D3068B">
            <w:pPr>
              <w:spacing w:line="276" w:lineRule="auto"/>
              <w:jc w:val="both"/>
              <w:rPr>
                <w:rFonts w:ascii="Times New Roman" w:eastAsia="Calibri" w:hAnsi="Times New Roman"/>
                <w:szCs w:val="24"/>
                <w:lang w:val="bg-BG"/>
              </w:rPr>
            </w:pPr>
            <w:r w:rsidRPr="0060701A">
              <w:rPr>
                <w:rFonts w:ascii="Times New Roman" w:eastAsia="Calibri" w:hAnsi="Times New Roman"/>
                <w:b/>
                <w:szCs w:val="24"/>
                <w:lang w:val="bg-BG"/>
              </w:rPr>
              <w:t>ЗА ВЪЗЛОЖИТЕЛЯ:</w:t>
            </w:r>
          </w:p>
        </w:tc>
        <w:tc>
          <w:tcPr>
            <w:tcW w:w="4747" w:type="dxa"/>
          </w:tcPr>
          <w:p w14:paraId="63C4E391" w14:textId="77777777" w:rsidR="00984E22" w:rsidRPr="0060701A" w:rsidRDefault="00984E22" w:rsidP="00D3068B">
            <w:pPr>
              <w:spacing w:line="276" w:lineRule="auto"/>
              <w:jc w:val="both"/>
              <w:rPr>
                <w:rFonts w:ascii="Times New Roman" w:eastAsia="Calibri" w:hAnsi="Times New Roman"/>
                <w:szCs w:val="24"/>
                <w:lang w:val="bg-BG"/>
              </w:rPr>
            </w:pPr>
            <w:r w:rsidRPr="0060701A">
              <w:rPr>
                <w:rFonts w:ascii="Times New Roman" w:eastAsia="Calibri" w:hAnsi="Times New Roman"/>
                <w:b/>
                <w:szCs w:val="24"/>
                <w:lang w:val="bg-BG"/>
              </w:rPr>
              <w:t>ЗА ИЗПЪЛНИТЕЛЯ:</w:t>
            </w:r>
          </w:p>
        </w:tc>
      </w:tr>
      <w:tr w:rsidR="00984E22" w:rsidRPr="0060701A" w14:paraId="0B12B064" w14:textId="77777777" w:rsidTr="00F153FE">
        <w:tc>
          <w:tcPr>
            <w:tcW w:w="4747" w:type="dxa"/>
          </w:tcPr>
          <w:p w14:paraId="29EEF4EF" w14:textId="6D2178A0" w:rsidR="00984E22" w:rsidRPr="0060701A" w:rsidRDefault="00984E22" w:rsidP="00D3068B">
            <w:pPr>
              <w:spacing w:line="276" w:lineRule="auto"/>
              <w:jc w:val="both"/>
              <w:rPr>
                <w:rFonts w:ascii="Times New Roman" w:eastAsia="Calibri" w:hAnsi="Times New Roman"/>
                <w:b/>
                <w:sz w:val="22"/>
                <w:szCs w:val="22"/>
                <w:lang w:val="bg-BG"/>
              </w:rPr>
            </w:pPr>
            <w:r w:rsidRPr="0060701A">
              <w:rPr>
                <w:rFonts w:ascii="Times New Roman" w:eastAsia="Calibri" w:hAnsi="Times New Roman"/>
                <w:b/>
                <w:sz w:val="22"/>
                <w:szCs w:val="22"/>
                <w:lang w:val="bg-BG"/>
              </w:rPr>
              <w:t>Мариан Цонев</w:t>
            </w:r>
          </w:p>
          <w:p w14:paraId="4F373556" w14:textId="44563BDE" w:rsidR="00984E22" w:rsidRPr="0060701A" w:rsidRDefault="00984E22" w:rsidP="00D3068B">
            <w:pPr>
              <w:spacing w:line="276" w:lineRule="auto"/>
              <w:jc w:val="both"/>
              <w:rPr>
                <w:rFonts w:ascii="Times New Roman" w:eastAsia="Calibri" w:hAnsi="Times New Roman"/>
                <w:i/>
                <w:sz w:val="22"/>
                <w:szCs w:val="22"/>
                <w:lang w:val="bg-BG"/>
              </w:rPr>
            </w:pPr>
            <w:r w:rsidRPr="0060701A">
              <w:rPr>
                <w:rFonts w:ascii="Times New Roman" w:eastAsia="Calibri" w:hAnsi="Times New Roman"/>
                <w:i/>
                <w:sz w:val="22"/>
                <w:szCs w:val="22"/>
                <w:lang w:val="bg-BG"/>
              </w:rPr>
              <w:t>Кмет на Община Гурково</w:t>
            </w:r>
          </w:p>
        </w:tc>
        <w:tc>
          <w:tcPr>
            <w:tcW w:w="4747" w:type="dxa"/>
          </w:tcPr>
          <w:p w14:paraId="14060D25" w14:textId="77777777" w:rsidR="00984E22" w:rsidRPr="0060701A" w:rsidRDefault="00984E22" w:rsidP="00D3068B">
            <w:pPr>
              <w:spacing w:line="276" w:lineRule="auto"/>
              <w:jc w:val="both"/>
              <w:rPr>
                <w:rFonts w:ascii="Times New Roman" w:eastAsia="Calibri" w:hAnsi="Times New Roman"/>
                <w:b/>
                <w:sz w:val="22"/>
                <w:szCs w:val="22"/>
                <w:lang w:val="bg-BG"/>
              </w:rPr>
            </w:pPr>
            <w:r w:rsidRPr="0060701A">
              <w:rPr>
                <w:rFonts w:ascii="Times New Roman" w:eastAsia="Calibri" w:hAnsi="Times New Roman"/>
                <w:b/>
                <w:sz w:val="22"/>
                <w:szCs w:val="22"/>
                <w:lang w:val="bg-BG"/>
              </w:rPr>
              <w:t>..................................................</w:t>
            </w:r>
          </w:p>
          <w:p w14:paraId="4733034E" w14:textId="77777777" w:rsidR="00984E22" w:rsidRPr="0060701A" w:rsidRDefault="00984E22" w:rsidP="00D3068B">
            <w:pPr>
              <w:spacing w:line="276" w:lineRule="auto"/>
              <w:jc w:val="both"/>
              <w:rPr>
                <w:rFonts w:ascii="Times New Roman" w:eastAsia="Calibri" w:hAnsi="Times New Roman"/>
                <w:i/>
                <w:sz w:val="22"/>
                <w:szCs w:val="22"/>
                <w:lang w:val="bg-BG"/>
              </w:rPr>
            </w:pPr>
            <w:r w:rsidRPr="0060701A">
              <w:rPr>
                <w:rFonts w:ascii="Times New Roman" w:eastAsia="Calibri" w:hAnsi="Times New Roman"/>
                <w:i/>
                <w:sz w:val="22"/>
                <w:szCs w:val="22"/>
                <w:lang w:val="bg-BG"/>
              </w:rPr>
              <w:t>Управител</w:t>
            </w:r>
          </w:p>
        </w:tc>
      </w:tr>
      <w:tr w:rsidR="00984E22" w:rsidRPr="0060701A" w14:paraId="5F0DC757" w14:textId="77777777" w:rsidTr="00F153FE">
        <w:tc>
          <w:tcPr>
            <w:tcW w:w="4747" w:type="dxa"/>
          </w:tcPr>
          <w:p w14:paraId="670592C4" w14:textId="77777777" w:rsidR="00984E22" w:rsidRPr="0060701A" w:rsidRDefault="00984E22" w:rsidP="00D3068B">
            <w:pPr>
              <w:spacing w:line="276" w:lineRule="auto"/>
              <w:jc w:val="both"/>
              <w:rPr>
                <w:rFonts w:ascii="Times New Roman" w:eastAsia="Calibri" w:hAnsi="Times New Roman"/>
                <w:b/>
                <w:sz w:val="22"/>
                <w:szCs w:val="22"/>
                <w:lang w:val="bg-BG"/>
              </w:rPr>
            </w:pPr>
            <w:r w:rsidRPr="0060701A">
              <w:rPr>
                <w:rFonts w:ascii="Times New Roman" w:eastAsia="Calibri" w:hAnsi="Times New Roman"/>
                <w:b/>
                <w:sz w:val="22"/>
                <w:szCs w:val="22"/>
                <w:lang w:val="bg-BG"/>
              </w:rPr>
              <w:t>………………….</w:t>
            </w:r>
          </w:p>
          <w:p w14:paraId="5BDC4A02" w14:textId="77777777" w:rsidR="00984E22" w:rsidRPr="0060701A" w:rsidRDefault="00984E22" w:rsidP="00D3068B">
            <w:pPr>
              <w:spacing w:line="276" w:lineRule="auto"/>
              <w:jc w:val="both"/>
              <w:rPr>
                <w:rFonts w:ascii="Times New Roman" w:eastAsia="Calibri" w:hAnsi="Times New Roman"/>
                <w:i/>
                <w:sz w:val="22"/>
                <w:szCs w:val="22"/>
                <w:lang w:val="bg-BG"/>
              </w:rPr>
            </w:pPr>
            <w:r w:rsidRPr="0060701A">
              <w:rPr>
                <w:rFonts w:ascii="Times New Roman" w:eastAsia="Calibri" w:hAnsi="Times New Roman"/>
                <w:i/>
                <w:sz w:val="22"/>
                <w:szCs w:val="22"/>
                <w:lang w:val="bg-BG"/>
              </w:rPr>
              <w:t>Гл. счетоводител</w:t>
            </w:r>
          </w:p>
        </w:tc>
        <w:tc>
          <w:tcPr>
            <w:tcW w:w="4747" w:type="dxa"/>
          </w:tcPr>
          <w:p w14:paraId="2D1022A4" w14:textId="77777777" w:rsidR="00984E22" w:rsidRPr="0060701A" w:rsidRDefault="00984E22" w:rsidP="00D3068B">
            <w:pPr>
              <w:spacing w:line="276" w:lineRule="auto"/>
              <w:jc w:val="both"/>
              <w:rPr>
                <w:rFonts w:ascii="Times New Roman" w:eastAsia="Calibri" w:hAnsi="Times New Roman"/>
                <w:sz w:val="22"/>
                <w:szCs w:val="22"/>
                <w:lang w:val="bg-BG"/>
              </w:rPr>
            </w:pPr>
          </w:p>
        </w:tc>
      </w:tr>
    </w:tbl>
    <w:p w14:paraId="322C5CF4" w14:textId="4885349A" w:rsidR="00D4704D" w:rsidRPr="0060701A" w:rsidRDefault="00D4704D" w:rsidP="00D3068B">
      <w:pPr>
        <w:spacing w:line="276" w:lineRule="auto"/>
        <w:jc w:val="center"/>
        <w:rPr>
          <w:rFonts w:ascii="Times New Roman" w:hAnsi="Times New Roman"/>
          <w:b/>
          <w:caps/>
          <w:szCs w:val="24"/>
          <w:lang w:val="bg-BG"/>
        </w:rPr>
      </w:pPr>
      <w:r w:rsidRPr="0060701A">
        <w:rPr>
          <w:rFonts w:ascii="Times New Roman" w:hAnsi="Times New Roman"/>
          <w:b/>
          <w:caps/>
          <w:szCs w:val="24"/>
          <w:lang w:val="bg-BG"/>
        </w:rPr>
        <w:t>VІIІ. ПРЕКРАТЯВАНЕ НА ПРОЦЕДУРАТА</w:t>
      </w:r>
    </w:p>
    <w:p w14:paraId="6AF6D847" w14:textId="77777777" w:rsidR="00D4704D" w:rsidRPr="0060701A" w:rsidRDefault="00D4704D" w:rsidP="00336BFA">
      <w:pPr>
        <w:tabs>
          <w:tab w:val="left" w:pos="567"/>
        </w:tabs>
        <w:spacing w:line="276" w:lineRule="auto"/>
        <w:jc w:val="both"/>
        <w:rPr>
          <w:rFonts w:ascii="Times New Roman" w:hAnsi="Times New Roman"/>
          <w:b/>
          <w:caps/>
          <w:szCs w:val="24"/>
          <w:lang w:val="bg-BG"/>
        </w:rPr>
      </w:pPr>
    </w:p>
    <w:p w14:paraId="1AD3FB41" w14:textId="77777777" w:rsidR="00D4704D" w:rsidRPr="0060701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Възложителят прекратява процедурата с мотивирано решение, когато:</w:t>
      </w:r>
    </w:p>
    <w:p w14:paraId="515AAFF9"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не е подадена нито една оферта;</w:t>
      </w:r>
    </w:p>
    <w:p w14:paraId="1F1DC89D"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всички оферти за участие не отговарят на условията за представяне, включително за форма, начин и срок, или са неподходящи;</w:t>
      </w:r>
    </w:p>
    <w:p w14:paraId="54A5EAC1"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първият и вторият класиран участник откаже да сключи договор;</w:t>
      </w:r>
    </w:p>
    <w:p w14:paraId="7C2BBF08"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lastRenderedPageBreak/>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354C9CB4"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поради неизпълнение на някое от условията по чл. 112, ал. 1 от ЗОП не се сключва договор;</w:t>
      </w:r>
    </w:p>
    <w:p w14:paraId="57247689"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2CE45B1C"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4F8805E1" w14:textId="77777777" w:rsidR="00D4704D" w:rsidRPr="0060701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са необходими съществени промени в условията на обявената поръчка, които биха променили кръга на заинтересованите лица.</w:t>
      </w:r>
    </w:p>
    <w:p w14:paraId="3056783C" w14:textId="77777777" w:rsidR="00D4704D" w:rsidRPr="0060701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Възложителят може да прекрати процедурата с мотивирано решение, когато:</w:t>
      </w:r>
    </w:p>
    <w:p w14:paraId="004F5411" w14:textId="77777777" w:rsidR="00D4704D" w:rsidRPr="0060701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е подадена само една оферта;</w:t>
      </w:r>
    </w:p>
    <w:p w14:paraId="7E58C17A" w14:textId="77777777" w:rsidR="00D4704D" w:rsidRPr="0060701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има само една подходяща оферта;</w:t>
      </w:r>
    </w:p>
    <w:p w14:paraId="2E035318" w14:textId="77777777" w:rsidR="00D4704D" w:rsidRPr="0060701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 xml:space="preserve">участникът, класиран на първо място: </w:t>
      </w:r>
    </w:p>
    <w:p w14:paraId="509785A0" w14:textId="77777777" w:rsidR="00D4704D" w:rsidRPr="0060701A" w:rsidRDefault="00D4704D" w:rsidP="00336BFA">
      <w:pPr>
        <w:tabs>
          <w:tab w:val="left" w:pos="567"/>
        </w:tabs>
        <w:spacing w:line="276" w:lineRule="auto"/>
        <w:jc w:val="both"/>
        <w:rPr>
          <w:rFonts w:ascii="Times New Roman" w:hAnsi="Times New Roman"/>
          <w:szCs w:val="24"/>
          <w:lang w:val="bg-BG"/>
        </w:rPr>
      </w:pPr>
      <w:r w:rsidRPr="0060701A">
        <w:rPr>
          <w:rFonts w:ascii="Times New Roman" w:hAnsi="Times New Roman"/>
          <w:szCs w:val="24"/>
          <w:lang w:val="bg-BG"/>
        </w:rPr>
        <w:t>а) откаже да сключи договор;</w:t>
      </w:r>
    </w:p>
    <w:p w14:paraId="5FEE3705" w14:textId="77777777" w:rsidR="00D4704D" w:rsidRPr="0060701A" w:rsidRDefault="00D4704D" w:rsidP="00336BFA">
      <w:pPr>
        <w:tabs>
          <w:tab w:val="left" w:pos="567"/>
        </w:tabs>
        <w:spacing w:line="276" w:lineRule="auto"/>
        <w:jc w:val="both"/>
        <w:rPr>
          <w:rFonts w:ascii="Times New Roman" w:hAnsi="Times New Roman"/>
          <w:szCs w:val="24"/>
          <w:lang w:val="bg-BG"/>
        </w:rPr>
      </w:pPr>
      <w:r w:rsidRPr="0060701A">
        <w:rPr>
          <w:rFonts w:ascii="Times New Roman" w:hAnsi="Times New Roman"/>
          <w:szCs w:val="24"/>
          <w:lang w:val="bg-BG"/>
        </w:rPr>
        <w:t>б) не изпълни някое от условията по чл. 112, ал. 1, или</w:t>
      </w:r>
    </w:p>
    <w:p w14:paraId="50C1AA3C" w14:textId="77777777" w:rsidR="00D4704D" w:rsidRPr="0060701A" w:rsidRDefault="00D4704D" w:rsidP="00336BFA">
      <w:pPr>
        <w:tabs>
          <w:tab w:val="left" w:pos="567"/>
        </w:tabs>
        <w:spacing w:line="276" w:lineRule="auto"/>
        <w:jc w:val="both"/>
        <w:rPr>
          <w:rFonts w:ascii="Times New Roman" w:hAnsi="Times New Roman"/>
          <w:szCs w:val="24"/>
          <w:lang w:val="bg-BG"/>
        </w:rPr>
      </w:pPr>
      <w:r w:rsidRPr="0060701A">
        <w:rPr>
          <w:rFonts w:ascii="Times New Roman" w:hAnsi="Times New Roman"/>
          <w:szCs w:val="24"/>
          <w:lang w:val="bg-BG"/>
        </w:rPr>
        <w:t xml:space="preserve">в) не докаже, че не са налице основания за отстраняване от процедурата. </w:t>
      </w:r>
    </w:p>
    <w:p w14:paraId="30AC9D75" w14:textId="77777777" w:rsidR="00D4704D" w:rsidRPr="0060701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Когато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14:paraId="69216D4A" w14:textId="77777777" w:rsidR="00D4704D" w:rsidRPr="0060701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60701A">
        <w:rPr>
          <w:rFonts w:ascii="Times New Roman" w:hAnsi="Times New Roman"/>
          <w:szCs w:val="24"/>
          <w:lang w:val="bg-BG"/>
        </w:rPr>
        <w:t>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 110, ал. 1, т. 4, 6 и 8 или ал. 2, т. 4 от ЗОП.</w:t>
      </w:r>
    </w:p>
    <w:p w14:paraId="426A9D47" w14:textId="77777777" w:rsidR="00D4704D" w:rsidRPr="0060701A" w:rsidRDefault="00D4704D" w:rsidP="00336BFA">
      <w:pPr>
        <w:pStyle w:val="BodyText2"/>
        <w:tabs>
          <w:tab w:val="left" w:pos="567"/>
        </w:tabs>
        <w:spacing w:line="276" w:lineRule="auto"/>
        <w:jc w:val="both"/>
        <w:rPr>
          <w:rFonts w:ascii="Times New Roman" w:hAnsi="Times New Roman"/>
          <w:caps w:val="0"/>
          <w:szCs w:val="24"/>
          <w:lang w:val="bg-BG"/>
        </w:rPr>
      </w:pPr>
    </w:p>
    <w:p w14:paraId="0F208E21" w14:textId="77777777" w:rsidR="00D4704D" w:rsidRPr="0060701A" w:rsidRDefault="00D4704D" w:rsidP="00336BFA">
      <w:pPr>
        <w:pStyle w:val="BodyText2"/>
        <w:spacing w:line="276" w:lineRule="auto"/>
        <w:rPr>
          <w:rFonts w:ascii="Times New Roman" w:hAnsi="Times New Roman"/>
          <w:b/>
          <w:caps w:val="0"/>
          <w:szCs w:val="24"/>
          <w:lang w:val="bg-BG"/>
        </w:rPr>
      </w:pPr>
      <w:r w:rsidRPr="0060701A">
        <w:rPr>
          <w:rFonts w:ascii="Times New Roman" w:hAnsi="Times New Roman"/>
          <w:b/>
          <w:szCs w:val="24"/>
          <w:lang w:val="bg-BG"/>
        </w:rPr>
        <w:t>ІX</w:t>
      </w:r>
      <w:r w:rsidRPr="0060701A">
        <w:rPr>
          <w:rFonts w:ascii="Times New Roman" w:hAnsi="Times New Roman"/>
          <w:caps w:val="0"/>
          <w:szCs w:val="24"/>
          <w:lang w:val="bg-BG"/>
        </w:rPr>
        <w:t xml:space="preserve">. </w:t>
      </w:r>
      <w:r w:rsidRPr="0060701A">
        <w:rPr>
          <w:rFonts w:ascii="Times New Roman" w:hAnsi="Times New Roman"/>
          <w:b/>
          <w:caps w:val="0"/>
          <w:szCs w:val="24"/>
          <w:lang w:val="bg-BG"/>
        </w:rPr>
        <w:t>ОБЖАЛВАНЕ</w:t>
      </w:r>
    </w:p>
    <w:p w14:paraId="6EF93997" w14:textId="77777777" w:rsidR="00D4704D" w:rsidRPr="0060701A" w:rsidRDefault="00D4704D" w:rsidP="00336BFA">
      <w:pPr>
        <w:pStyle w:val="BodyText2"/>
        <w:spacing w:line="276" w:lineRule="auto"/>
        <w:rPr>
          <w:rFonts w:ascii="Times New Roman" w:hAnsi="Times New Roman"/>
          <w:b/>
          <w:caps w:val="0"/>
          <w:szCs w:val="24"/>
          <w:lang w:val="bg-BG"/>
        </w:rPr>
      </w:pPr>
    </w:p>
    <w:p w14:paraId="6A233922"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Всяко решение на Възложителя в процедурата подлежи на обжалване по реда на Част шеста, Глава двадесет и седма от ЗОП.</w:t>
      </w:r>
    </w:p>
    <w:p w14:paraId="6453C11D"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Решенията на Възложителя се обжалват пред Комисията за защита на конкуренцията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14:paraId="7C2467B9"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Жалба може да се подава в 10-дневен срок, съгласно изискванията на чл.197, ал.1, т.1 и т.7 от ЗОП.</w:t>
      </w:r>
    </w:p>
    <w:p w14:paraId="1BAC1D85"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w:t>
      </w:r>
    </w:p>
    <w:p w14:paraId="34F52DCA"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Жалбата се подава до Комисията за защита на конкуренцията с копие и до възложителя.</w:t>
      </w:r>
    </w:p>
    <w:p w14:paraId="3CEA7A3F" w14:textId="77777777" w:rsidR="00D4704D" w:rsidRPr="0060701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14:paraId="0A6090E4" w14:textId="77777777" w:rsidR="00D4704D" w:rsidRPr="0060701A" w:rsidRDefault="00D4704D" w:rsidP="00336BFA">
      <w:pPr>
        <w:numPr>
          <w:ilvl w:val="0"/>
          <w:numId w:val="8"/>
        </w:numPr>
        <w:tabs>
          <w:tab w:val="left" w:pos="993"/>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p>
    <w:p w14:paraId="35A331AD" w14:textId="77777777" w:rsidR="00D4704D" w:rsidRPr="0060701A" w:rsidRDefault="00D4704D" w:rsidP="00336BFA">
      <w:pPr>
        <w:spacing w:line="276" w:lineRule="auto"/>
        <w:ind w:left="709"/>
        <w:jc w:val="both"/>
        <w:rPr>
          <w:rFonts w:ascii="Times New Roman" w:hAnsi="Times New Roman"/>
          <w:szCs w:val="24"/>
          <w:u w:val="single"/>
          <w:lang w:val="bg-BG"/>
        </w:rPr>
      </w:pPr>
      <w:r w:rsidRPr="0060701A">
        <w:rPr>
          <w:rFonts w:ascii="Times New Roman" w:hAnsi="Times New Roman"/>
          <w:szCs w:val="24"/>
          <w:u w:val="single"/>
          <w:lang w:val="bg-BG"/>
        </w:rPr>
        <w:lastRenderedPageBreak/>
        <w:t>7.1. определението, с което се отхвърля искането за временна мярка, или</w:t>
      </w:r>
    </w:p>
    <w:p w14:paraId="50B59230" w14:textId="77777777" w:rsidR="00D4704D" w:rsidRPr="0060701A" w:rsidRDefault="00D4704D" w:rsidP="00336BFA">
      <w:pPr>
        <w:spacing w:line="276" w:lineRule="auto"/>
        <w:ind w:left="709"/>
        <w:jc w:val="both"/>
        <w:rPr>
          <w:rFonts w:ascii="Times New Roman" w:hAnsi="Times New Roman"/>
          <w:szCs w:val="24"/>
          <w:u w:val="single"/>
          <w:lang w:val="bg-BG"/>
        </w:rPr>
      </w:pPr>
      <w:r w:rsidRPr="0060701A">
        <w:rPr>
          <w:rFonts w:ascii="Times New Roman" w:hAnsi="Times New Roman"/>
          <w:szCs w:val="24"/>
          <w:u w:val="single"/>
          <w:lang w:val="bg-BG"/>
        </w:rPr>
        <w:t>7.2. решението по жалбата, ако е наложена временната мярка.</w:t>
      </w:r>
    </w:p>
    <w:p w14:paraId="60B61B32" w14:textId="77777777" w:rsidR="00D4704D" w:rsidRPr="0060701A" w:rsidRDefault="00D4704D" w:rsidP="00336BFA">
      <w:pPr>
        <w:numPr>
          <w:ilvl w:val="0"/>
          <w:numId w:val="8"/>
        </w:numPr>
        <w:tabs>
          <w:tab w:val="left" w:pos="1134"/>
        </w:tabs>
        <w:spacing w:line="276" w:lineRule="auto"/>
        <w:ind w:left="0" w:firstLine="709"/>
        <w:jc w:val="both"/>
        <w:rPr>
          <w:rFonts w:ascii="Times New Roman" w:hAnsi="Times New Roman"/>
          <w:szCs w:val="24"/>
          <w:lang w:val="bg-BG"/>
        </w:rPr>
      </w:pPr>
      <w:r w:rsidRPr="0060701A">
        <w:rPr>
          <w:rFonts w:ascii="Times New Roman" w:hAnsi="Times New Roman"/>
          <w:szCs w:val="24"/>
          <w:lang w:val="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p>
    <w:p w14:paraId="453E2C40" w14:textId="77777777" w:rsidR="00D4704D" w:rsidRPr="0060701A" w:rsidRDefault="00D4704D" w:rsidP="00336BFA">
      <w:pPr>
        <w:spacing w:line="276" w:lineRule="auto"/>
        <w:ind w:firstLine="720"/>
        <w:jc w:val="both"/>
        <w:rPr>
          <w:rFonts w:ascii="Times New Roman" w:hAnsi="Times New Roman"/>
          <w:b/>
          <w:caps/>
          <w:szCs w:val="24"/>
          <w:lang w:val="bg-BG"/>
        </w:rPr>
      </w:pPr>
    </w:p>
    <w:p w14:paraId="7D3459FB" w14:textId="77777777" w:rsidR="00D4704D" w:rsidRPr="0060701A" w:rsidRDefault="00D4704D" w:rsidP="00336BFA">
      <w:pPr>
        <w:spacing w:line="276" w:lineRule="auto"/>
        <w:ind w:firstLine="720"/>
        <w:jc w:val="both"/>
        <w:rPr>
          <w:rFonts w:ascii="Times New Roman" w:hAnsi="Times New Roman"/>
          <w:b/>
          <w:caps/>
          <w:szCs w:val="24"/>
          <w:lang w:val="bg-BG"/>
        </w:rPr>
      </w:pPr>
    </w:p>
    <w:p w14:paraId="5C6CDE01"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578DB4E3"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72615136"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1A758246"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2913826F"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6C7FAF58"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7976A6B2"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57E5F1E0"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2B7CF7EA" w14:textId="77777777" w:rsidR="00D4704D" w:rsidRPr="0060701A" w:rsidRDefault="00D4704D" w:rsidP="00336BFA">
      <w:pPr>
        <w:pStyle w:val="Header"/>
        <w:tabs>
          <w:tab w:val="clear" w:pos="4153"/>
          <w:tab w:val="clear" w:pos="8306"/>
        </w:tabs>
        <w:spacing w:line="276" w:lineRule="auto"/>
        <w:rPr>
          <w:rFonts w:ascii="Times New Roman" w:hAnsi="Times New Roman"/>
          <w:b/>
          <w:szCs w:val="24"/>
          <w:lang w:val="bg-BG"/>
        </w:rPr>
      </w:pPr>
    </w:p>
    <w:p w14:paraId="743FA82B" w14:textId="774CB861" w:rsidR="00D4704D"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r w:rsidRPr="0060701A">
        <w:rPr>
          <w:rFonts w:ascii="Times New Roman" w:hAnsi="Times New Roman"/>
          <w:b/>
          <w:szCs w:val="24"/>
          <w:lang w:val="bg-BG"/>
        </w:rPr>
        <w:tab/>
      </w:r>
    </w:p>
    <w:p w14:paraId="554A53E1" w14:textId="41383A67"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25254707" w14:textId="50216705"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2C7A0927" w14:textId="223FAC46"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7FC0B897" w14:textId="41ECFE30"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3BE04FDA" w14:textId="7A75F030"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198C5355" w14:textId="3075E8D6"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36721D54" w14:textId="0CA8C33C"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41569F20" w14:textId="7467A0D1"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46917234" w14:textId="23E135D6"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11DB2312" w14:textId="3A3C4F4D"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36BB2174" w14:textId="7741AF82"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2DF7189F" w14:textId="6A6F6D96"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4FCBFCC4" w14:textId="146FFBD2"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271C6675" w14:textId="0C091308"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532BCAAF" w14:textId="02D900A8"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59FADCD6" w14:textId="2C7D03E4"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530B155F" w14:textId="23C208E2"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65DB875D" w14:textId="05BC321A"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1FDAC1CD" w14:textId="0C398881"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16366600" w14:textId="1BE21C09"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4C5A37D9" w14:textId="5BBF0AC4"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4B0CF737" w14:textId="198A45CD" w:rsidR="00D3068B" w:rsidRPr="0060701A" w:rsidRDefault="00D3068B" w:rsidP="00D3068B">
      <w:pPr>
        <w:pStyle w:val="Header"/>
        <w:tabs>
          <w:tab w:val="clear" w:pos="4153"/>
          <w:tab w:val="clear" w:pos="8306"/>
          <w:tab w:val="left" w:pos="4116"/>
        </w:tabs>
        <w:spacing w:line="276" w:lineRule="auto"/>
        <w:rPr>
          <w:rFonts w:ascii="Times New Roman" w:hAnsi="Times New Roman"/>
          <w:b/>
          <w:szCs w:val="24"/>
          <w:lang w:val="bg-BG"/>
        </w:rPr>
      </w:pPr>
    </w:p>
    <w:p w14:paraId="68A4814B" w14:textId="4C0B6D1E" w:rsidR="00D3068B"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r w:rsidRPr="0060701A">
        <w:rPr>
          <w:rFonts w:ascii="Times New Roman" w:hAnsi="Times New Roman"/>
          <w:b/>
          <w:szCs w:val="24"/>
          <w:lang w:val="bg-BG"/>
        </w:rPr>
        <w:tab/>
      </w:r>
    </w:p>
    <w:p w14:paraId="6D65EEBD" w14:textId="481F0DFA"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6A6809BB" w14:textId="133BF660"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7E67892D" w14:textId="26ABC776"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270FB417" w14:textId="7DF569A3"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4AE29052" w14:textId="4966CA4F"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076C16F6" w14:textId="77777777" w:rsidR="00BE2513" w:rsidRPr="0060701A" w:rsidRDefault="00BE2513" w:rsidP="00BE2513">
      <w:pPr>
        <w:pStyle w:val="Header"/>
        <w:tabs>
          <w:tab w:val="clear" w:pos="4153"/>
          <w:tab w:val="clear" w:pos="8306"/>
          <w:tab w:val="left" w:pos="3420"/>
        </w:tabs>
        <w:spacing w:line="276" w:lineRule="auto"/>
        <w:rPr>
          <w:rFonts w:ascii="Times New Roman" w:hAnsi="Times New Roman"/>
          <w:b/>
          <w:szCs w:val="24"/>
          <w:lang w:val="bg-BG"/>
        </w:rPr>
      </w:pPr>
    </w:p>
    <w:p w14:paraId="3B3C5848" w14:textId="77777777" w:rsidR="00D4704D" w:rsidRPr="0060701A" w:rsidRDefault="00D4704D" w:rsidP="00336BFA">
      <w:pPr>
        <w:spacing w:line="276" w:lineRule="auto"/>
        <w:ind w:firstLine="720"/>
        <w:jc w:val="both"/>
        <w:rPr>
          <w:rFonts w:ascii="Times New Roman" w:hAnsi="Times New Roman"/>
          <w:b/>
          <w:caps/>
          <w:szCs w:val="24"/>
          <w:lang w:val="bg-BG"/>
        </w:rPr>
      </w:pPr>
      <w:r w:rsidRPr="0060701A">
        <w:rPr>
          <w:rFonts w:ascii="Times New Roman" w:hAnsi="Times New Roman"/>
          <w:b/>
          <w:caps/>
          <w:szCs w:val="24"/>
          <w:lang w:val="bg-BG"/>
        </w:rPr>
        <w:lastRenderedPageBreak/>
        <w:t>Х. ПРИЛОЖЕНИЯ</w:t>
      </w:r>
    </w:p>
    <w:p w14:paraId="151383DF" w14:textId="77777777" w:rsidR="00D4704D" w:rsidRPr="0060701A" w:rsidRDefault="00D4704D" w:rsidP="00336BFA">
      <w:pPr>
        <w:spacing w:line="276" w:lineRule="auto"/>
        <w:jc w:val="both"/>
        <w:rPr>
          <w:rFonts w:ascii="Times New Roman" w:hAnsi="Times New Roman"/>
          <w:b/>
          <w:caps/>
          <w:szCs w:val="24"/>
          <w:lang w:val="bg-BG"/>
        </w:rPr>
      </w:pPr>
    </w:p>
    <w:p w14:paraId="28B6C0F4" w14:textId="77777777" w:rsidR="00D4704D" w:rsidRPr="0060701A" w:rsidRDefault="00D4704D" w:rsidP="00867942">
      <w:pPr>
        <w:numPr>
          <w:ilvl w:val="0"/>
          <w:numId w:val="29"/>
        </w:numPr>
        <w:spacing w:line="276" w:lineRule="auto"/>
        <w:jc w:val="both"/>
        <w:rPr>
          <w:rFonts w:ascii="Times New Roman" w:hAnsi="Times New Roman"/>
          <w:b/>
          <w:caps/>
          <w:szCs w:val="24"/>
          <w:lang w:val="bg-BG"/>
        </w:rPr>
      </w:pPr>
      <w:r w:rsidRPr="0060701A">
        <w:rPr>
          <w:rFonts w:ascii="Times New Roman" w:hAnsi="Times New Roman"/>
          <w:b/>
          <w:caps/>
          <w:szCs w:val="24"/>
          <w:lang w:val="bg-BG"/>
        </w:rPr>
        <w:t>ПРИЛОЖЕНИЕ № 1 – ТЕХНИЧЕСКА СПЕЦИФИКАЦИЯ</w:t>
      </w:r>
    </w:p>
    <w:p w14:paraId="06151A4D" w14:textId="77777777" w:rsidR="00D4704D" w:rsidRPr="0060701A" w:rsidRDefault="00D4704D" w:rsidP="00867942">
      <w:pPr>
        <w:numPr>
          <w:ilvl w:val="0"/>
          <w:numId w:val="29"/>
        </w:numPr>
        <w:spacing w:line="276" w:lineRule="auto"/>
        <w:jc w:val="both"/>
        <w:rPr>
          <w:rFonts w:ascii="Times New Roman" w:hAnsi="Times New Roman"/>
          <w:b/>
          <w:caps/>
          <w:szCs w:val="24"/>
          <w:lang w:val="bg-BG"/>
        </w:rPr>
      </w:pPr>
      <w:r w:rsidRPr="0060701A">
        <w:rPr>
          <w:rFonts w:ascii="Times New Roman" w:hAnsi="Times New Roman"/>
          <w:b/>
          <w:caps/>
          <w:szCs w:val="24"/>
          <w:lang w:val="bg-BG"/>
        </w:rPr>
        <w:t xml:space="preserve">ПРИЛОЖЕНИЕ № 2 – ОБРАЗЦИ НА ДОКУМЕНТИ  </w:t>
      </w:r>
    </w:p>
    <w:p w14:paraId="729E9E49" w14:textId="77777777" w:rsidR="00D4704D" w:rsidRPr="0060701A" w:rsidRDefault="00D4704D" w:rsidP="00867942">
      <w:pPr>
        <w:numPr>
          <w:ilvl w:val="0"/>
          <w:numId w:val="29"/>
        </w:numPr>
        <w:spacing w:line="276" w:lineRule="auto"/>
        <w:jc w:val="both"/>
        <w:rPr>
          <w:rFonts w:ascii="Times New Roman" w:hAnsi="Times New Roman"/>
          <w:b/>
          <w:caps/>
          <w:szCs w:val="24"/>
          <w:lang w:val="bg-BG"/>
        </w:rPr>
      </w:pPr>
      <w:r w:rsidRPr="0060701A">
        <w:rPr>
          <w:rFonts w:ascii="Times New Roman" w:hAnsi="Times New Roman"/>
          <w:b/>
          <w:caps/>
          <w:szCs w:val="24"/>
          <w:lang w:val="bg-BG"/>
        </w:rPr>
        <w:t>ПРИЛОЖЕНИЕ № 3 – МЕТОДИКА ЗА ОЦЕНКА</w:t>
      </w:r>
    </w:p>
    <w:p w14:paraId="7CC47C47" w14:textId="77777777" w:rsidR="00D4704D" w:rsidRPr="0060701A" w:rsidRDefault="00D4704D" w:rsidP="00336BFA">
      <w:pPr>
        <w:spacing w:line="276" w:lineRule="auto"/>
        <w:ind w:left="2835" w:hanging="2835"/>
        <w:jc w:val="both"/>
        <w:rPr>
          <w:rFonts w:ascii="Times New Roman" w:hAnsi="Times New Roman"/>
          <w:szCs w:val="24"/>
          <w:lang w:val="bg-BG"/>
        </w:rPr>
      </w:pPr>
    </w:p>
    <w:p w14:paraId="7CBE92F9" w14:textId="62F9B8A9" w:rsidR="00D4704D" w:rsidRPr="0060701A" w:rsidRDefault="00D4704D"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Образец № 1</w:t>
      </w:r>
      <w:r w:rsidRPr="0060701A">
        <w:rPr>
          <w:rFonts w:ascii="Times New Roman" w:hAnsi="Times New Roman"/>
          <w:szCs w:val="24"/>
          <w:lang w:val="bg-BG"/>
        </w:rPr>
        <w:tab/>
      </w:r>
      <w:r w:rsidR="007512CB" w:rsidRPr="0060701A">
        <w:rPr>
          <w:rFonts w:ascii="Times New Roman" w:hAnsi="Times New Roman"/>
          <w:szCs w:val="24"/>
          <w:lang w:val="bg-BG"/>
        </w:rPr>
        <w:t>Заявление за участие;</w:t>
      </w:r>
    </w:p>
    <w:p w14:paraId="03AF8EA1" w14:textId="097756A9" w:rsidR="007512CB" w:rsidRPr="0060701A" w:rsidRDefault="007512CB"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Образец № 2</w:t>
      </w:r>
      <w:r w:rsidRPr="0060701A">
        <w:rPr>
          <w:rFonts w:ascii="Times New Roman" w:hAnsi="Times New Roman"/>
          <w:szCs w:val="24"/>
          <w:lang w:val="bg-BG"/>
        </w:rPr>
        <w:tab/>
        <w:t>О</w:t>
      </w:r>
      <w:r w:rsidR="00336BFA" w:rsidRPr="0060701A">
        <w:rPr>
          <w:rFonts w:ascii="Times New Roman" w:hAnsi="Times New Roman"/>
          <w:szCs w:val="24"/>
          <w:lang w:val="bg-BG"/>
        </w:rPr>
        <w:t>пис на представените документи;</w:t>
      </w:r>
    </w:p>
    <w:p w14:paraId="00FF621A" w14:textId="77777777" w:rsidR="007512CB" w:rsidRPr="0060701A" w:rsidRDefault="007512CB"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 xml:space="preserve">Образец № 3 </w:t>
      </w:r>
      <w:r w:rsidRPr="0060701A">
        <w:rPr>
          <w:rFonts w:ascii="Times New Roman" w:hAnsi="Times New Roman"/>
          <w:szCs w:val="24"/>
          <w:lang w:val="bg-BG"/>
        </w:rPr>
        <w:tab/>
        <w:t>ЕЕДОП;</w:t>
      </w:r>
    </w:p>
    <w:p w14:paraId="5701AC4A" w14:textId="77777777" w:rsidR="007512CB" w:rsidRPr="0060701A" w:rsidRDefault="007512CB" w:rsidP="00336BFA">
      <w:pPr>
        <w:pStyle w:val="BodyText2"/>
        <w:tabs>
          <w:tab w:val="left" w:pos="720"/>
          <w:tab w:val="left" w:pos="1440"/>
          <w:tab w:val="left" w:pos="2160"/>
          <w:tab w:val="left" w:pos="2880"/>
          <w:tab w:val="left" w:pos="3600"/>
          <w:tab w:val="left" w:pos="4320"/>
          <w:tab w:val="left" w:pos="5040"/>
          <w:tab w:val="left" w:pos="5760"/>
          <w:tab w:val="left" w:pos="6480"/>
          <w:tab w:val="left" w:pos="7464"/>
        </w:tabs>
        <w:spacing w:line="276" w:lineRule="auto"/>
        <w:ind w:left="2832" w:hanging="2832"/>
        <w:jc w:val="both"/>
        <w:rPr>
          <w:rFonts w:ascii="Times New Roman" w:eastAsia="Batang" w:hAnsi="Times New Roman"/>
          <w:caps w:val="0"/>
          <w:szCs w:val="24"/>
          <w:lang w:val="bg-BG" w:eastAsia="bg-BG"/>
        </w:rPr>
      </w:pPr>
      <w:r w:rsidRPr="0060701A">
        <w:rPr>
          <w:rFonts w:ascii="Times New Roman" w:hAnsi="Times New Roman"/>
          <w:szCs w:val="24"/>
          <w:lang w:val="bg-BG"/>
        </w:rPr>
        <w:t>О</w:t>
      </w:r>
      <w:r w:rsidRPr="0060701A">
        <w:rPr>
          <w:rFonts w:ascii="Times New Roman" w:hAnsi="Times New Roman"/>
          <w:caps w:val="0"/>
          <w:szCs w:val="24"/>
          <w:lang w:val="bg-BG"/>
        </w:rPr>
        <w:t>бразец</w:t>
      </w:r>
      <w:r w:rsidRPr="0060701A">
        <w:rPr>
          <w:rFonts w:ascii="Times New Roman" w:hAnsi="Times New Roman"/>
          <w:szCs w:val="24"/>
          <w:lang w:val="bg-BG"/>
        </w:rPr>
        <w:t xml:space="preserve"> № 3.1</w:t>
      </w:r>
      <w:r w:rsidRPr="0060701A">
        <w:rPr>
          <w:rFonts w:ascii="Times New Roman" w:hAnsi="Times New Roman"/>
          <w:i/>
          <w:szCs w:val="24"/>
          <w:lang w:val="bg-BG"/>
        </w:rPr>
        <w:t xml:space="preserve">  </w:t>
      </w:r>
      <w:r w:rsidRPr="0060701A">
        <w:rPr>
          <w:rFonts w:ascii="Times New Roman" w:hAnsi="Times New Roman"/>
          <w:i/>
          <w:szCs w:val="24"/>
          <w:lang w:val="bg-BG"/>
        </w:rPr>
        <w:tab/>
      </w:r>
      <w:r w:rsidRPr="0060701A">
        <w:rPr>
          <w:rFonts w:ascii="Times New Roman" w:hAnsi="Times New Roman"/>
          <w:i/>
          <w:szCs w:val="24"/>
          <w:lang w:val="bg-BG"/>
        </w:rPr>
        <w:tab/>
        <w:t>Д</w:t>
      </w:r>
      <w:r w:rsidRPr="0060701A">
        <w:rPr>
          <w:rFonts w:ascii="Times New Roman" w:hAnsi="Times New Roman"/>
          <w:bCs/>
          <w:caps w:val="0"/>
          <w:szCs w:val="24"/>
          <w:lang w:val="bg-BG"/>
        </w:rPr>
        <w:t>екларация</w:t>
      </w:r>
      <w:r w:rsidRPr="0060701A">
        <w:rPr>
          <w:rFonts w:ascii="Times New Roman" w:eastAsia="Batang" w:hAnsi="Times New Roman"/>
          <w:szCs w:val="24"/>
          <w:lang w:val="bg-BG" w:eastAsia="bg-BG"/>
        </w:rPr>
        <w:t xml:space="preserve"> </w:t>
      </w:r>
      <w:r w:rsidRPr="0060701A">
        <w:rPr>
          <w:rFonts w:ascii="Times New Roman" w:eastAsia="Batang" w:hAnsi="Times New Roman"/>
          <w:caps w:val="0"/>
          <w:szCs w:val="24"/>
          <w:lang w:val="bg-BG" w:eastAsia="bg-BG"/>
        </w:rPr>
        <w:t>за актуалност на ЕЕДОП.</w:t>
      </w:r>
      <w:r w:rsidRPr="0060701A">
        <w:rPr>
          <w:rFonts w:ascii="Times New Roman" w:eastAsia="Batang" w:hAnsi="Times New Roman"/>
          <w:caps w:val="0"/>
          <w:szCs w:val="24"/>
          <w:lang w:val="bg-BG" w:eastAsia="bg-BG"/>
        </w:rPr>
        <w:tab/>
      </w:r>
      <w:r w:rsidRPr="0060701A">
        <w:rPr>
          <w:rFonts w:ascii="Times New Roman" w:eastAsia="Batang" w:hAnsi="Times New Roman"/>
          <w:caps w:val="0"/>
          <w:szCs w:val="24"/>
          <w:lang w:val="bg-BG" w:eastAsia="bg-BG"/>
        </w:rPr>
        <w:tab/>
      </w:r>
    </w:p>
    <w:p w14:paraId="4EA84AD8" w14:textId="72947D67" w:rsidR="007512CB" w:rsidRPr="0060701A" w:rsidRDefault="007512CB" w:rsidP="00336BFA">
      <w:pPr>
        <w:spacing w:line="276" w:lineRule="auto"/>
        <w:ind w:left="2832" w:hanging="2832"/>
        <w:jc w:val="both"/>
        <w:rPr>
          <w:rFonts w:ascii="Times New Roman" w:hAnsi="Times New Roman"/>
          <w:bCs/>
          <w:szCs w:val="24"/>
          <w:lang w:val="bg-BG"/>
        </w:rPr>
      </w:pPr>
      <w:r w:rsidRPr="0060701A">
        <w:rPr>
          <w:rFonts w:ascii="Times New Roman" w:hAnsi="Times New Roman"/>
          <w:szCs w:val="24"/>
          <w:lang w:val="bg-BG"/>
        </w:rPr>
        <w:t>Образец № 4</w:t>
      </w:r>
      <w:r w:rsidRPr="0060701A">
        <w:rPr>
          <w:rFonts w:ascii="Times New Roman" w:hAnsi="Times New Roman"/>
          <w:i/>
          <w:szCs w:val="24"/>
          <w:lang w:val="bg-BG"/>
        </w:rPr>
        <w:t xml:space="preserve">        </w:t>
      </w:r>
      <w:r w:rsidRPr="0060701A">
        <w:rPr>
          <w:rFonts w:ascii="Times New Roman" w:hAnsi="Times New Roman"/>
          <w:i/>
          <w:szCs w:val="24"/>
          <w:lang w:val="bg-BG"/>
        </w:rPr>
        <w:tab/>
      </w:r>
      <w:r w:rsidRPr="0060701A">
        <w:rPr>
          <w:rFonts w:ascii="Times New Roman" w:hAnsi="Times New Roman"/>
          <w:bCs/>
          <w:szCs w:val="24"/>
          <w:lang w:val="bg-BG"/>
        </w:rPr>
        <w:t xml:space="preserve">Декларация по </w:t>
      </w:r>
      <w:r w:rsidRPr="0060701A">
        <w:rPr>
          <w:rFonts w:ascii="Times New Roman" w:eastAsia="Calibri" w:hAnsi="Times New Roman"/>
          <w:szCs w:val="24"/>
          <w:lang w:val="bg-BG" w:eastAsia="zh-CN"/>
        </w:rPr>
        <w:t xml:space="preserve">чл. 54, ал. 2 и ал. 3 от </w:t>
      </w:r>
      <w:r w:rsidR="00336BFA" w:rsidRPr="0060701A">
        <w:rPr>
          <w:rFonts w:ascii="Times New Roman" w:hAnsi="Times New Roman"/>
          <w:bCs/>
          <w:szCs w:val="24"/>
          <w:lang w:val="bg-BG"/>
        </w:rPr>
        <w:t>Закона за обществените поръчки;</w:t>
      </w:r>
    </w:p>
    <w:p w14:paraId="66104C16" w14:textId="24DCB22E" w:rsidR="00687A3A" w:rsidRPr="0060701A" w:rsidRDefault="00D4704D"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 xml:space="preserve">Образец № </w:t>
      </w:r>
      <w:r w:rsidR="007512CB" w:rsidRPr="0060701A">
        <w:rPr>
          <w:rFonts w:ascii="Times New Roman" w:hAnsi="Times New Roman"/>
          <w:szCs w:val="24"/>
          <w:lang w:val="bg-BG"/>
        </w:rPr>
        <w:t>5</w:t>
      </w:r>
      <w:r w:rsidRPr="0060701A">
        <w:rPr>
          <w:rFonts w:ascii="Times New Roman" w:hAnsi="Times New Roman"/>
          <w:szCs w:val="24"/>
          <w:lang w:val="bg-BG"/>
        </w:rPr>
        <w:tab/>
      </w:r>
      <w:r w:rsidR="00336BFA" w:rsidRPr="0060701A">
        <w:rPr>
          <w:rFonts w:ascii="Times New Roman" w:hAnsi="Times New Roman"/>
          <w:szCs w:val="24"/>
          <w:lang w:val="bg-BG"/>
        </w:rPr>
        <w:t>Техническо предложение;</w:t>
      </w:r>
    </w:p>
    <w:p w14:paraId="387D8B5D" w14:textId="0571B933" w:rsidR="00D4704D" w:rsidRPr="0060701A" w:rsidRDefault="00687A3A"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 xml:space="preserve">Образец № 6 </w:t>
      </w:r>
      <w:r w:rsidRPr="0060701A">
        <w:rPr>
          <w:rFonts w:ascii="Times New Roman" w:hAnsi="Times New Roman"/>
          <w:szCs w:val="24"/>
          <w:lang w:val="bg-BG"/>
        </w:rPr>
        <w:tab/>
      </w:r>
      <w:r w:rsidR="00D4704D" w:rsidRPr="0060701A">
        <w:rPr>
          <w:rFonts w:ascii="Times New Roman" w:hAnsi="Times New Roman"/>
          <w:szCs w:val="24"/>
          <w:lang w:val="bg-BG"/>
        </w:rPr>
        <w:t xml:space="preserve">Предложение за </w:t>
      </w:r>
      <w:bookmarkStart w:id="186" w:name="OLE_LINK53"/>
      <w:bookmarkStart w:id="187" w:name="OLE_LINK54"/>
      <w:bookmarkStart w:id="188" w:name="OLE_LINK55"/>
      <w:r w:rsidR="00D4704D" w:rsidRPr="0060701A">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86"/>
      <w:bookmarkEnd w:id="187"/>
      <w:bookmarkEnd w:id="188"/>
      <w:r w:rsidR="00336BFA" w:rsidRPr="0060701A">
        <w:rPr>
          <w:rFonts w:ascii="Times New Roman" w:hAnsi="Times New Roman"/>
          <w:szCs w:val="24"/>
          <w:lang w:val="bg-BG"/>
        </w:rPr>
        <w:t>;</w:t>
      </w:r>
    </w:p>
    <w:p w14:paraId="2E1A85F6" w14:textId="53BF3260" w:rsidR="00D4704D" w:rsidRPr="0060701A" w:rsidRDefault="00D4704D" w:rsidP="00336BFA">
      <w:pPr>
        <w:spacing w:line="276" w:lineRule="auto"/>
        <w:ind w:left="2835" w:hanging="2835"/>
        <w:jc w:val="both"/>
        <w:rPr>
          <w:rFonts w:ascii="Times New Roman" w:hAnsi="Times New Roman"/>
          <w:szCs w:val="24"/>
          <w:lang w:val="bg-BG"/>
        </w:rPr>
      </w:pPr>
      <w:bookmarkStart w:id="189" w:name="OLE_LINK39"/>
      <w:bookmarkStart w:id="190" w:name="OLE_LINK40"/>
      <w:bookmarkStart w:id="191" w:name="OLE_LINK41"/>
      <w:r w:rsidRPr="0060701A">
        <w:rPr>
          <w:rFonts w:ascii="Times New Roman" w:hAnsi="Times New Roman"/>
          <w:szCs w:val="24"/>
          <w:lang w:val="bg-BG"/>
        </w:rPr>
        <w:t xml:space="preserve">Образец № </w:t>
      </w:r>
      <w:r w:rsidR="00687A3A" w:rsidRPr="0060701A">
        <w:rPr>
          <w:rFonts w:ascii="Times New Roman" w:hAnsi="Times New Roman"/>
          <w:szCs w:val="24"/>
          <w:lang w:val="bg-BG"/>
        </w:rPr>
        <w:t>7</w:t>
      </w:r>
      <w:r w:rsidRPr="0060701A">
        <w:rPr>
          <w:rFonts w:ascii="Times New Roman" w:hAnsi="Times New Roman"/>
          <w:szCs w:val="24"/>
          <w:lang w:val="bg-BG"/>
        </w:rPr>
        <w:t>.</w:t>
      </w:r>
      <w:r w:rsidRPr="0060701A">
        <w:rPr>
          <w:rFonts w:ascii="Times New Roman" w:hAnsi="Times New Roman"/>
          <w:szCs w:val="24"/>
          <w:lang w:val="bg-BG"/>
        </w:rPr>
        <w:tab/>
        <w:t>Ценово предложение;</w:t>
      </w:r>
      <w:bookmarkEnd w:id="189"/>
      <w:bookmarkEnd w:id="190"/>
      <w:bookmarkEnd w:id="191"/>
    </w:p>
    <w:p w14:paraId="5F8E7399" w14:textId="0C0CA858" w:rsidR="0060701A" w:rsidRPr="0060701A" w:rsidRDefault="00D4704D"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 xml:space="preserve">Образец № </w:t>
      </w:r>
      <w:r w:rsidR="00687A3A" w:rsidRPr="0060701A">
        <w:rPr>
          <w:rFonts w:ascii="Times New Roman" w:hAnsi="Times New Roman"/>
          <w:szCs w:val="24"/>
          <w:lang w:val="bg-BG"/>
        </w:rPr>
        <w:t>7.1</w:t>
      </w:r>
      <w:r w:rsidRPr="0060701A">
        <w:rPr>
          <w:rFonts w:ascii="Times New Roman" w:hAnsi="Times New Roman"/>
          <w:szCs w:val="24"/>
          <w:lang w:val="bg-BG"/>
        </w:rPr>
        <w:tab/>
      </w:r>
      <w:r w:rsidR="00687A3A" w:rsidRPr="0060701A">
        <w:rPr>
          <w:rFonts w:ascii="Times New Roman" w:hAnsi="Times New Roman"/>
          <w:szCs w:val="24"/>
          <w:lang w:val="bg-BG"/>
        </w:rPr>
        <w:t>Количествено-стойностна сметка</w:t>
      </w:r>
      <w:r w:rsidR="0060701A" w:rsidRPr="0060701A">
        <w:rPr>
          <w:rFonts w:ascii="Times New Roman" w:hAnsi="Times New Roman"/>
          <w:szCs w:val="24"/>
          <w:lang w:val="bg-BG"/>
        </w:rPr>
        <w:t xml:space="preserve"> за обособена позиция № 1;</w:t>
      </w:r>
    </w:p>
    <w:p w14:paraId="5C692C6B" w14:textId="228AE0D5" w:rsidR="00D4704D" w:rsidRPr="0060701A" w:rsidRDefault="0060701A" w:rsidP="00336BFA">
      <w:pPr>
        <w:spacing w:line="276" w:lineRule="auto"/>
        <w:ind w:left="2835" w:hanging="2835"/>
        <w:jc w:val="both"/>
        <w:rPr>
          <w:rFonts w:ascii="Times New Roman" w:hAnsi="Times New Roman"/>
          <w:szCs w:val="24"/>
          <w:lang w:val="bg-BG"/>
        </w:rPr>
      </w:pPr>
      <w:r w:rsidRPr="0060701A">
        <w:rPr>
          <w:rFonts w:ascii="Times New Roman" w:hAnsi="Times New Roman"/>
          <w:szCs w:val="24"/>
          <w:lang w:val="bg-BG"/>
        </w:rPr>
        <w:t>Образец № 7.2</w:t>
      </w:r>
      <w:r w:rsidRPr="0060701A">
        <w:rPr>
          <w:rFonts w:ascii="Times New Roman" w:hAnsi="Times New Roman"/>
          <w:szCs w:val="24"/>
          <w:lang w:val="bg-BG"/>
        </w:rPr>
        <w:tab/>
        <w:t>Количествено-стойностна сметка за обособена позиция № ;</w:t>
      </w:r>
      <w:r w:rsidR="00687A3A" w:rsidRPr="0060701A">
        <w:rPr>
          <w:rFonts w:ascii="Times New Roman" w:hAnsi="Times New Roman"/>
          <w:szCs w:val="24"/>
          <w:lang w:val="bg-BG"/>
        </w:rPr>
        <w:t xml:space="preserve"> </w:t>
      </w:r>
    </w:p>
    <w:p w14:paraId="49D9FDCE" w14:textId="048358B3" w:rsidR="00D4704D" w:rsidRPr="0060701A" w:rsidRDefault="00D4704D" w:rsidP="00336BFA">
      <w:pPr>
        <w:spacing w:line="276" w:lineRule="auto"/>
        <w:ind w:left="1985" w:hanging="1985"/>
        <w:rPr>
          <w:rFonts w:ascii="Times New Roman" w:hAnsi="Times New Roman"/>
          <w:szCs w:val="24"/>
          <w:lang w:val="bg-BG" w:eastAsia="bg-BG"/>
        </w:rPr>
      </w:pPr>
      <w:bookmarkStart w:id="192" w:name="_Hlk519084572"/>
      <w:r w:rsidRPr="0060701A">
        <w:rPr>
          <w:rFonts w:ascii="Times New Roman" w:hAnsi="Times New Roman"/>
          <w:szCs w:val="24"/>
          <w:lang w:val="bg-BG"/>
        </w:rPr>
        <w:t xml:space="preserve">Образец № </w:t>
      </w:r>
      <w:r w:rsidR="00687A3A" w:rsidRPr="0060701A">
        <w:rPr>
          <w:rFonts w:ascii="Times New Roman" w:hAnsi="Times New Roman"/>
          <w:szCs w:val="24"/>
          <w:lang w:val="bg-BG"/>
        </w:rPr>
        <w:t>8</w:t>
      </w:r>
      <w:r w:rsidR="0060701A" w:rsidRPr="0060701A">
        <w:rPr>
          <w:rFonts w:ascii="Times New Roman" w:hAnsi="Times New Roman"/>
          <w:szCs w:val="24"/>
          <w:lang w:val="bg-BG"/>
        </w:rPr>
        <w:t xml:space="preserve">                         </w:t>
      </w:r>
      <w:r w:rsidRPr="0060701A">
        <w:rPr>
          <w:rFonts w:ascii="Times New Roman" w:hAnsi="Times New Roman"/>
          <w:szCs w:val="24"/>
          <w:lang w:val="bg-BG" w:eastAsia="bg-BG"/>
        </w:rPr>
        <w:t xml:space="preserve">Декларация по </w:t>
      </w:r>
      <w:bookmarkStart w:id="193" w:name="_Hlk518299766"/>
      <w:r w:rsidRPr="0060701A">
        <w:rPr>
          <w:rFonts w:ascii="Times New Roman" w:hAnsi="Times New Roman"/>
          <w:szCs w:val="24"/>
          <w:lang w:val="bg-BG" w:eastAsia="bg-BG"/>
        </w:rPr>
        <w:t>чл. 66, ал. 2 от ЗМИП</w:t>
      </w:r>
      <w:bookmarkEnd w:id="193"/>
      <w:r w:rsidRPr="0060701A">
        <w:rPr>
          <w:rFonts w:ascii="Times New Roman" w:hAnsi="Times New Roman"/>
          <w:szCs w:val="24"/>
          <w:lang w:val="bg-BG" w:eastAsia="bg-BG"/>
        </w:rPr>
        <w:t>;</w:t>
      </w:r>
    </w:p>
    <w:p w14:paraId="6E24C94D" w14:textId="2517D0A1" w:rsidR="00D4704D" w:rsidRPr="0060701A" w:rsidRDefault="00D4704D" w:rsidP="00336BFA">
      <w:pPr>
        <w:suppressLineNumbers/>
        <w:spacing w:line="276" w:lineRule="auto"/>
        <w:rPr>
          <w:rFonts w:ascii="Times New Roman" w:hAnsi="Times New Roman"/>
          <w:iCs/>
          <w:szCs w:val="24"/>
          <w:lang w:val="bg-BG" w:eastAsia="ar-SA"/>
        </w:rPr>
      </w:pPr>
      <w:r w:rsidRPr="0060701A">
        <w:rPr>
          <w:rFonts w:ascii="Times New Roman" w:hAnsi="Times New Roman"/>
          <w:iCs/>
          <w:szCs w:val="24"/>
          <w:lang w:val="bg-BG" w:eastAsia="ar-SA"/>
        </w:rPr>
        <w:t xml:space="preserve">Образец № </w:t>
      </w:r>
      <w:r w:rsidR="00687A3A" w:rsidRPr="0060701A">
        <w:rPr>
          <w:rFonts w:ascii="Times New Roman" w:hAnsi="Times New Roman"/>
          <w:iCs/>
          <w:szCs w:val="24"/>
          <w:lang w:val="bg-BG" w:eastAsia="ar-SA"/>
        </w:rPr>
        <w:t>9</w:t>
      </w:r>
      <w:r w:rsidRPr="0060701A">
        <w:rPr>
          <w:rFonts w:ascii="Times New Roman" w:hAnsi="Times New Roman"/>
          <w:iCs/>
          <w:szCs w:val="24"/>
          <w:lang w:val="bg-BG" w:eastAsia="ar-SA"/>
        </w:rPr>
        <w:t xml:space="preserve">                         Декларация по чл. 59, ал. 1, т. 3 </w:t>
      </w:r>
      <w:r w:rsidRPr="0060701A">
        <w:rPr>
          <w:rFonts w:ascii="Times New Roman" w:hAnsi="Times New Roman"/>
          <w:iCs/>
          <w:szCs w:val="24"/>
          <w:lang w:val="bg-BG" w:eastAsia="bg-BG"/>
        </w:rPr>
        <w:t xml:space="preserve">от </w:t>
      </w:r>
      <w:r w:rsidRPr="0060701A">
        <w:rPr>
          <w:rFonts w:ascii="Times New Roman" w:hAnsi="Times New Roman"/>
          <w:iCs/>
          <w:szCs w:val="24"/>
          <w:lang w:val="bg-BG" w:eastAsia="ar-SA"/>
        </w:rPr>
        <w:t>ЗМИП;</w:t>
      </w:r>
      <w:bookmarkEnd w:id="192"/>
    </w:p>
    <w:p w14:paraId="2F1741D2" w14:textId="7FAE70F3" w:rsidR="00D4704D" w:rsidRPr="0060701A" w:rsidRDefault="00D4704D" w:rsidP="00336BFA">
      <w:pPr>
        <w:spacing w:line="276" w:lineRule="auto"/>
        <w:ind w:left="2835" w:hanging="2835"/>
        <w:jc w:val="both"/>
        <w:rPr>
          <w:rFonts w:ascii="Times New Roman" w:hAnsi="Times New Roman"/>
          <w:szCs w:val="24"/>
          <w:lang w:val="bg-BG" w:eastAsia="x-none"/>
        </w:rPr>
      </w:pPr>
      <w:r w:rsidRPr="0060701A">
        <w:rPr>
          <w:rFonts w:ascii="Times New Roman" w:hAnsi="Times New Roman"/>
          <w:szCs w:val="24"/>
          <w:lang w:val="bg-BG" w:eastAsia="x-none"/>
        </w:rPr>
        <w:t xml:space="preserve">Образец № </w:t>
      </w:r>
      <w:r w:rsidR="00687A3A" w:rsidRPr="0060701A">
        <w:rPr>
          <w:rFonts w:ascii="Times New Roman" w:hAnsi="Times New Roman"/>
          <w:szCs w:val="24"/>
          <w:lang w:val="bg-BG" w:eastAsia="x-none"/>
        </w:rPr>
        <w:t xml:space="preserve">10                 </w:t>
      </w:r>
      <w:r w:rsidR="0060701A" w:rsidRPr="0060701A">
        <w:rPr>
          <w:rFonts w:ascii="Times New Roman" w:hAnsi="Times New Roman"/>
          <w:szCs w:val="24"/>
          <w:lang w:val="bg-BG" w:eastAsia="x-none"/>
        </w:rPr>
        <w:t xml:space="preserve"> </w:t>
      </w:r>
      <w:r w:rsidR="00687A3A" w:rsidRPr="0060701A">
        <w:rPr>
          <w:rFonts w:ascii="Times New Roman" w:hAnsi="Times New Roman"/>
          <w:szCs w:val="24"/>
          <w:lang w:val="bg-BG" w:eastAsia="x-none"/>
        </w:rPr>
        <w:t>Д</w:t>
      </w:r>
      <w:r w:rsidRPr="0060701A">
        <w:rPr>
          <w:rFonts w:ascii="Times New Roman" w:hAnsi="Times New Roman"/>
          <w:szCs w:val="24"/>
          <w:lang w:val="bg-BG" w:eastAsia="x-none"/>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w:t>
      </w:r>
      <w:r w:rsidR="00336BFA" w:rsidRPr="0060701A">
        <w:rPr>
          <w:rFonts w:ascii="Times New Roman" w:hAnsi="Times New Roman"/>
          <w:szCs w:val="24"/>
          <w:lang w:val="bg-BG" w:eastAsia="x-none"/>
        </w:rPr>
        <w:t>хните действителни собственици;</w:t>
      </w:r>
    </w:p>
    <w:p w14:paraId="307FC335" w14:textId="68FD2148" w:rsidR="00D4704D" w:rsidRPr="0060701A" w:rsidRDefault="00D4704D" w:rsidP="00336BFA">
      <w:pPr>
        <w:spacing w:line="276" w:lineRule="auto"/>
        <w:ind w:left="2832" w:hanging="2832"/>
        <w:jc w:val="both"/>
        <w:rPr>
          <w:rFonts w:ascii="Times New Roman" w:hAnsi="Times New Roman"/>
          <w:i/>
          <w:szCs w:val="24"/>
          <w:lang w:val="bg-BG"/>
        </w:rPr>
      </w:pPr>
      <w:r w:rsidRPr="0060701A">
        <w:rPr>
          <w:rFonts w:ascii="Times New Roman" w:hAnsi="Times New Roman"/>
          <w:szCs w:val="24"/>
          <w:lang w:val="bg-BG"/>
        </w:rPr>
        <w:t xml:space="preserve">Образец № </w:t>
      </w:r>
      <w:r w:rsidR="00687A3A" w:rsidRPr="0060701A">
        <w:rPr>
          <w:rFonts w:ascii="Times New Roman" w:hAnsi="Times New Roman"/>
          <w:szCs w:val="24"/>
          <w:lang w:val="bg-BG"/>
        </w:rPr>
        <w:t>11</w:t>
      </w:r>
      <w:r w:rsidRPr="0060701A">
        <w:rPr>
          <w:rFonts w:ascii="Times New Roman" w:hAnsi="Times New Roman"/>
          <w:i/>
          <w:szCs w:val="24"/>
          <w:lang w:val="bg-BG"/>
        </w:rPr>
        <w:t xml:space="preserve">         </w:t>
      </w:r>
      <w:r w:rsidRPr="0060701A">
        <w:rPr>
          <w:rFonts w:ascii="Times New Roman" w:hAnsi="Times New Roman"/>
          <w:i/>
          <w:szCs w:val="24"/>
          <w:lang w:val="bg-BG"/>
        </w:rPr>
        <w:tab/>
      </w:r>
      <w:r w:rsidRPr="0060701A">
        <w:rPr>
          <w:rFonts w:ascii="Times New Roman" w:hAnsi="Times New Roman"/>
          <w:bCs/>
          <w:szCs w:val="24"/>
          <w:lang w:val="bg-BG"/>
        </w:rPr>
        <w:t>Декларация по чл. 101, ал. 11 от Закона за обществените поръчки;</w:t>
      </w:r>
    </w:p>
    <w:p w14:paraId="30708B64" w14:textId="77777777" w:rsidR="00D4704D" w:rsidRPr="0060701A" w:rsidRDefault="00687A3A" w:rsidP="00336BFA">
      <w:pPr>
        <w:spacing w:line="276" w:lineRule="auto"/>
        <w:ind w:left="2832" w:hanging="2832"/>
        <w:jc w:val="both"/>
        <w:rPr>
          <w:rFonts w:ascii="Times New Roman" w:hAnsi="Times New Roman"/>
          <w:bCs/>
          <w:szCs w:val="24"/>
          <w:lang w:val="bg-BG"/>
        </w:rPr>
      </w:pPr>
      <w:bookmarkStart w:id="194" w:name="_Hlk12613219"/>
      <w:r w:rsidRPr="0060701A">
        <w:rPr>
          <w:rFonts w:ascii="Times New Roman" w:hAnsi="Times New Roman"/>
          <w:bCs/>
          <w:szCs w:val="24"/>
          <w:lang w:val="bg-BG"/>
        </w:rPr>
        <w:t>Образец № 12</w:t>
      </w:r>
      <w:r w:rsidR="00D4704D" w:rsidRPr="0060701A">
        <w:rPr>
          <w:rFonts w:ascii="Times New Roman" w:hAnsi="Times New Roman"/>
          <w:bCs/>
          <w:szCs w:val="24"/>
          <w:lang w:val="bg-BG"/>
        </w:rPr>
        <w:tab/>
        <w:t xml:space="preserve">Декларация по чл. </w:t>
      </w:r>
      <w:r w:rsidR="00D4704D" w:rsidRPr="0060701A">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p>
    <w:bookmarkEnd w:id="194"/>
    <w:p w14:paraId="68A04B93" w14:textId="77777777" w:rsidR="00D4704D" w:rsidRPr="0060701A" w:rsidRDefault="00D4704D" w:rsidP="00336BFA">
      <w:pPr>
        <w:spacing w:line="276" w:lineRule="auto"/>
        <w:ind w:left="2832" w:hanging="2832"/>
        <w:jc w:val="both"/>
        <w:rPr>
          <w:rFonts w:ascii="Times New Roman" w:hAnsi="Times New Roman"/>
          <w:bCs/>
          <w:szCs w:val="24"/>
          <w:lang w:val="bg-BG"/>
        </w:rPr>
      </w:pPr>
    </w:p>
    <w:p w14:paraId="688034D8" w14:textId="77777777" w:rsidR="00D4704D" w:rsidRPr="0060701A" w:rsidRDefault="00D4704D" w:rsidP="00336BFA">
      <w:pPr>
        <w:spacing w:line="276" w:lineRule="auto"/>
        <w:rPr>
          <w:rFonts w:ascii="Times New Roman" w:hAnsi="Times New Roman"/>
          <w:bCs/>
          <w:szCs w:val="24"/>
          <w:lang w:val="bg-BG"/>
        </w:rPr>
      </w:pPr>
    </w:p>
    <w:p w14:paraId="197838A2" w14:textId="77777777" w:rsidR="00687A3A" w:rsidRPr="0060701A" w:rsidRDefault="00687A3A" w:rsidP="00336BFA">
      <w:pPr>
        <w:spacing w:line="276" w:lineRule="auto"/>
        <w:rPr>
          <w:rFonts w:ascii="Times New Roman" w:hAnsi="Times New Roman"/>
          <w:bCs/>
          <w:szCs w:val="24"/>
          <w:lang w:val="bg-BG"/>
        </w:rPr>
      </w:pPr>
    </w:p>
    <w:p w14:paraId="3421637D" w14:textId="77777777" w:rsidR="00687A3A" w:rsidRPr="0060701A" w:rsidRDefault="00687A3A" w:rsidP="00336BFA">
      <w:pPr>
        <w:spacing w:line="276" w:lineRule="auto"/>
        <w:rPr>
          <w:rFonts w:ascii="Times New Roman" w:hAnsi="Times New Roman"/>
          <w:bCs/>
          <w:szCs w:val="24"/>
          <w:lang w:val="bg-BG"/>
        </w:rPr>
      </w:pPr>
    </w:p>
    <w:p w14:paraId="7FF27491" w14:textId="77777777" w:rsidR="00687A3A" w:rsidRPr="0060701A" w:rsidRDefault="00687A3A" w:rsidP="00336BFA">
      <w:pPr>
        <w:spacing w:line="276" w:lineRule="auto"/>
        <w:rPr>
          <w:rFonts w:ascii="Times New Roman" w:hAnsi="Times New Roman"/>
          <w:b/>
          <w:szCs w:val="24"/>
          <w:lang w:val="bg-BG"/>
        </w:rPr>
      </w:pPr>
    </w:p>
    <w:p w14:paraId="136EEDCB" w14:textId="77777777" w:rsidR="00D4704D" w:rsidRPr="0060701A" w:rsidRDefault="00D4704D" w:rsidP="00336BFA">
      <w:pPr>
        <w:spacing w:line="276" w:lineRule="auto"/>
        <w:rPr>
          <w:rFonts w:ascii="Times New Roman" w:hAnsi="Times New Roman"/>
          <w:b/>
          <w:szCs w:val="24"/>
          <w:lang w:val="bg-BG"/>
        </w:rPr>
      </w:pPr>
    </w:p>
    <w:p w14:paraId="21A535D4" w14:textId="77777777" w:rsidR="00D4704D" w:rsidRPr="0060701A" w:rsidRDefault="00D4704D" w:rsidP="00336BFA">
      <w:pPr>
        <w:spacing w:line="276" w:lineRule="auto"/>
        <w:rPr>
          <w:rFonts w:ascii="Times New Roman" w:hAnsi="Times New Roman"/>
          <w:b/>
          <w:caps/>
          <w:szCs w:val="24"/>
          <w:lang w:val="bg-BG"/>
        </w:rPr>
      </w:pPr>
    </w:p>
    <w:p w14:paraId="5A0EB884" w14:textId="77777777" w:rsidR="00D4704D" w:rsidRPr="0060701A" w:rsidRDefault="00D4704D" w:rsidP="00336BFA">
      <w:pPr>
        <w:spacing w:line="276" w:lineRule="auto"/>
        <w:jc w:val="center"/>
        <w:rPr>
          <w:rFonts w:ascii="Times New Roman" w:hAnsi="Times New Roman"/>
          <w:b/>
          <w:szCs w:val="24"/>
          <w:lang w:val="bg-BG"/>
        </w:rPr>
      </w:pPr>
    </w:p>
    <w:p w14:paraId="01C98A21" w14:textId="215584F8" w:rsidR="00D4704D" w:rsidRPr="0060701A" w:rsidRDefault="00D4704D" w:rsidP="00336BFA">
      <w:pPr>
        <w:pStyle w:val="Heading2"/>
        <w:keepNext w:val="0"/>
        <w:spacing w:line="276" w:lineRule="auto"/>
        <w:ind w:left="0"/>
        <w:jc w:val="both"/>
        <w:rPr>
          <w:b w:val="0"/>
          <w:sz w:val="24"/>
          <w:szCs w:val="24"/>
        </w:rPr>
      </w:pPr>
    </w:p>
    <w:p w14:paraId="68DAF442" w14:textId="5AFED817" w:rsidR="00D3068B" w:rsidRPr="0060701A" w:rsidRDefault="00D3068B" w:rsidP="00D3068B">
      <w:pPr>
        <w:rPr>
          <w:rFonts w:ascii="Times New Roman" w:hAnsi="Times New Roman"/>
          <w:lang w:val="bg-BG" w:eastAsia="bg-BG"/>
        </w:rPr>
      </w:pPr>
    </w:p>
    <w:p w14:paraId="7DB4CAA3" w14:textId="02F0A32A" w:rsidR="00D3068B" w:rsidRPr="0060701A" w:rsidRDefault="00D3068B" w:rsidP="00D3068B">
      <w:pPr>
        <w:rPr>
          <w:rFonts w:ascii="Times New Roman" w:hAnsi="Times New Roman"/>
          <w:lang w:val="bg-BG" w:eastAsia="bg-BG"/>
        </w:rPr>
      </w:pPr>
    </w:p>
    <w:p w14:paraId="64B031D6" w14:textId="2B4B0825" w:rsidR="00D3068B" w:rsidRPr="0060701A" w:rsidRDefault="00D3068B" w:rsidP="00D3068B">
      <w:pPr>
        <w:rPr>
          <w:rFonts w:ascii="Times New Roman" w:hAnsi="Times New Roman"/>
          <w:lang w:val="bg-BG" w:eastAsia="bg-BG"/>
        </w:rPr>
      </w:pPr>
    </w:p>
    <w:p w14:paraId="7884488F" w14:textId="5CAB2BCE" w:rsidR="00D3068B" w:rsidRPr="0060701A" w:rsidRDefault="00D3068B" w:rsidP="00D3068B">
      <w:pPr>
        <w:rPr>
          <w:rFonts w:ascii="Times New Roman" w:hAnsi="Times New Roman"/>
          <w:lang w:val="bg-BG" w:eastAsia="bg-BG"/>
        </w:rPr>
      </w:pPr>
    </w:p>
    <w:p w14:paraId="2DBC53C8" w14:textId="322522F1" w:rsidR="00D3068B" w:rsidRPr="0060701A" w:rsidRDefault="00D3068B" w:rsidP="00D3068B">
      <w:pPr>
        <w:rPr>
          <w:rFonts w:ascii="Times New Roman" w:hAnsi="Times New Roman"/>
          <w:lang w:val="bg-BG" w:eastAsia="bg-BG"/>
        </w:rPr>
      </w:pPr>
    </w:p>
    <w:p w14:paraId="55BA49E5" w14:textId="22B66CFB" w:rsidR="00D3068B" w:rsidRPr="0060701A" w:rsidRDefault="00D3068B" w:rsidP="00D3068B">
      <w:pPr>
        <w:rPr>
          <w:rFonts w:ascii="Times New Roman" w:hAnsi="Times New Roman"/>
          <w:lang w:val="bg-BG" w:eastAsia="bg-BG"/>
        </w:rPr>
      </w:pPr>
    </w:p>
    <w:p w14:paraId="4B7F8F0F" w14:textId="3E2D575B" w:rsidR="00D3068B" w:rsidRPr="0060701A" w:rsidRDefault="00D3068B" w:rsidP="00D3068B">
      <w:pPr>
        <w:rPr>
          <w:rFonts w:ascii="Times New Roman" w:hAnsi="Times New Roman"/>
          <w:lang w:val="bg-BG" w:eastAsia="bg-BG"/>
        </w:rPr>
      </w:pPr>
    </w:p>
    <w:p w14:paraId="6C7D1D37" w14:textId="7E90FE11" w:rsidR="0060701A" w:rsidRPr="0060701A" w:rsidRDefault="0060701A" w:rsidP="00D3068B">
      <w:pPr>
        <w:rPr>
          <w:rFonts w:ascii="Times New Roman" w:hAnsi="Times New Roman"/>
          <w:lang w:val="bg-BG" w:eastAsia="bg-BG"/>
        </w:rPr>
      </w:pPr>
    </w:p>
    <w:p w14:paraId="1B6FD321" w14:textId="77777777" w:rsidR="0060701A" w:rsidRPr="0060701A" w:rsidRDefault="0060701A" w:rsidP="00D3068B">
      <w:pPr>
        <w:rPr>
          <w:rFonts w:ascii="Times New Roman" w:hAnsi="Times New Roman"/>
          <w:lang w:val="bg-BG" w:eastAsia="bg-BG"/>
        </w:rPr>
      </w:pPr>
    </w:p>
    <w:p w14:paraId="5E8530A4" w14:textId="77777777" w:rsidR="00D3068B" w:rsidRPr="0060701A" w:rsidRDefault="00D3068B" w:rsidP="00D3068B">
      <w:pPr>
        <w:rPr>
          <w:rFonts w:ascii="Times New Roman" w:hAnsi="Times New Roman"/>
          <w:lang w:val="bg-BG" w:eastAsia="bg-BG"/>
        </w:rPr>
      </w:pPr>
    </w:p>
    <w:p w14:paraId="1919115F" w14:textId="5C0BC4C0" w:rsidR="0053059C" w:rsidRPr="0060701A" w:rsidRDefault="0053059C" w:rsidP="00336BFA">
      <w:pPr>
        <w:spacing w:line="276" w:lineRule="auto"/>
        <w:rPr>
          <w:rFonts w:ascii="Times New Roman" w:hAnsi="Times New Roman"/>
          <w:b/>
          <w:caps/>
          <w:szCs w:val="24"/>
          <w:lang w:val="bg-BG"/>
        </w:rPr>
      </w:pPr>
    </w:p>
    <w:p w14:paraId="751B492A" w14:textId="71ADE35B" w:rsidR="00D4704D" w:rsidRPr="0060701A" w:rsidRDefault="00336BFA" w:rsidP="00336BFA">
      <w:pPr>
        <w:spacing w:line="276" w:lineRule="auto"/>
        <w:rPr>
          <w:rFonts w:ascii="Times New Roman" w:hAnsi="Times New Roman"/>
          <w:b/>
          <w:caps/>
          <w:szCs w:val="24"/>
          <w:lang w:val="bg-BG"/>
        </w:rPr>
      </w:pPr>
      <w:r w:rsidRPr="0060701A">
        <w:rPr>
          <w:rFonts w:ascii="Times New Roman" w:hAnsi="Times New Roman"/>
          <w:b/>
          <w:caps/>
          <w:szCs w:val="24"/>
          <w:lang w:val="bg-BG"/>
        </w:rPr>
        <w:lastRenderedPageBreak/>
        <w:t>ПРИЛОЖЕНИЕ № 1</w:t>
      </w:r>
    </w:p>
    <w:p w14:paraId="65BC79DA" w14:textId="033C4842" w:rsidR="00336BFA" w:rsidRPr="0060701A" w:rsidRDefault="00336BFA" w:rsidP="00D3068B">
      <w:pPr>
        <w:autoSpaceDE w:val="0"/>
        <w:autoSpaceDN w:val="0"/>
        <w:adjustRightInd w:val="0"/>
        <w:spacing w:line="276" w:lineRule="auto"/>
        <w:rPr>
          <w:rFonts w:ascii="Times New Roman" w:hAnsi="Times New Roman"/>
          <w:b/>
          <w:bCs/>
          <w:szCs w:val="24"/>
          <w:lang w:val="bg-BG"/>
        </w:rPr>
      </w:pPr>
    </w:p>
    <w:p w14:paraId="4F8B3B5A" w14:textId="1C5F333A" w:rsidR="008477DB" w:rsidRPr="0060701A" w:rsidRDefault="008477DB" w:rsidP="00336BFA">
      <w:pPr>
        <w:spacing w:line="276" w:lineRule="auto"/>
        <w:jc w:val="both"/>
        <w:rPr>
          <w:rFonts w:ascii="Times New Roman" w:eastAsia="MS Mincho" w:hAnsi="Times New Roman"/>
          <w:szCs w:val="24"/>
          <w:lang w:val="bg-BG" w:eastAsia="zh-CN"/>
        </w:rPr>
      </w:pPr>
    </w:p>
    <w:p w14:paraId="27EF1E6B" w14:textId="77777777" w:rsidR="0060701A" w:rsidRPr="0060701A" w:rsidRDefault="0060701A" w:rsidP="0060701A">
      <w:pPr>
        <w:suppressAutoHyphens/>
        <w:jc w:val="center"/>
        <w:rPr>
          <w:rFonts w:ascii="Times New Roman" w:eastAsia="Arial Unicode MS" w:hAnsi="Times New Roman"/>
          <w:b/>
          <w:szCs w:val="24"/>
          <w:lang w:val="bg-BG" w:eastAsia="bg-BG"/>
        </w:rPr>
      </w:pPr>
      <w:bookmarkStart w:id="195" w:name="bookmark3"/>
      <w:r w:rsidRPr="0060701A">
        <w:rPr>
          <w:rFonts w:ascii="Times New Roman" w:eastAsia="Arial Unicode MS" w:hAnsi="Times New Roman"/>
          <w:b/>
          <w:szCs w:val="24"/>
          <w:lang w:val="bg-BG" w:eastAsia="bg-BG"/>
        </w:rPr>
        <w:t xml:space="preserve">ТЕХНИЧЕСКА СПЕЦИФИКАЦИЯ </w:t>
      </w:r>
    </w:p>
    <w:p w14:paraId="1B6EC6B1" w14:textId="77777777" w:rsidR="0060701A" w:rsidRPr="0060701A" w:rsidRDefault="0060701A" w:rsidP="0060701A">
      <w:pPr>
        <w:jc w:val="center"/>
        <w:rPr>
          <w:rFonts w:ascii="Times New Roman" w:eastAsia="Calibri" w:hAnsi="Times New Roman"/>
          <w:b/>
          <w:caps/>
          <w:szCs w:val="24"/>
          <w:lang w:val="bg-BG"/>
        </w:rPr>
      </w:pPr>
      <w:r w:rsidRPr="0060701A">
        <w:rPr>
          <w:rFonts w:ascii="Times New Roman" w:eastAsia="Calibri" w:hAnsi="Times New Roman"/>
          <w:b/>
          <w:caps/>
          <w:szCs w:val="24"/>
          <w:lang w:val="bg-BG"/>
        </w:rPr>
        <w:t>В обществена поръчка по РЕДА НА ЧЛ.18, АЛ.1, Т.12, ВЪВ ВРЪЗКА С ЧЛ. 20, АЛ. 2, Т. 1 ОТ ЗОП – ПУБЛИЧНО СЪСТЕЗАНИЕ с предмет:</w:t>
      </w:r>
      <w:r w:rsidRPr="0060701A">
        <w:rPr>
          <w:rFonts w:ascii="Times New Roman" w:eastAsia="Calibri" w:hAnsi="Times New Roman"/>
          <w:szCs w:val="24"/>
          <w:lang w:val="bg-BG"/>
        </w:rPr>
        <w:t xml:space="preserve"> </w:t>
      </w:r>
    </w:p>
    <w:p w14:paraId="03C92349" w14:textId="77777777" w:rsidR="0060701A" w:rsidRPr="0060701A" w:rsidRDefault="0060701A" w:rsidP="0060701A">
      <w:pPr>
        <w:tabs>
          <w:tab w:val="left" w:pos="-4678"/>
          <w:tab w:val="left" w:pos="-4536"/>
          <w:tab w:val="left" w:pos="-4395"/>
          <w:tab w:val="left" w:pos="-1560"/>
        </w:tabs>
        <w:jc w:val="center"/>
        <w:rPr>
          <w:rFonts w:ascii="Times New Roman" w:hAnsi="Times New Roman"/>
          <w:b/>
          <w:bCs/>
          <w:i/>
          <w:iCs/>
          <w:szCs w:val="24"/>
          <w:shd w:val="clear" w:color="auto" w:fill="FFFFFF"/>
          <w:lang w:val="bg-BG"/>
        </w:rPr>
      </w:pPr>
      <w:r w:rsidRPr="0060701A">
        <w:rPr>
          <w:rFonts w:ascii="Times New Roman" w:hAnsi="Times New Roman"/>
          <w:b/>
          <w:szCs w:val="24"/>
          <w:lang w:val="bg-BG"/>
        </w:rPr>
        <w:t>„</w:t>
      </w:r>
      <w:r w:rsidRPr="0060701A">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p>
    <w:p w14:paraId="565B56B9" w14:textId="77777777" w:rsidR="0060701A" w:rsidRPr="0060701A" w:rsidRDefault="0060701A" w:rsidP="0060701A">
      <w:pPr>
        <w:suppressAutoHyphens/>
        <w:jc w:val="center"/>
        <w:rPr>
          <w:rFonts w:ascii="Times New Roman" w:eastAsia="Arial Unicode MS" w:hAnsi="Times New Roman"/>
          <w:b/>
          <w:szCs w:val="24"/>
          <w:lang w:val="bg-BG" w:eastAsia="bg-BG"/>
        </w:rPr>
      </w:pPr>
    </w:p>
    <w:p w14:paraId="091AE1AF" w14:textId="77777777" w:rsidR="0060701A" w:rsidRPr="0060701A" w:rsidRDefault="0060701A" w:rsidP="0060701A">
      <w:pPr>
        <w:suppressAutoHyphens/>
        <w:jc w:val="center"/>
        <w:rPr>
          <w:rFonts w:ascii="Times New Roman" w:eastAsia="Arial Unicode MS" w:hAnsi="Times New Roman"/>
          <w:b/>
          <w:szCs w:val="24"/>
          <w:lang w:val="bg-BG" w:eastAsia="bg-BG"/>
        </w:rPr>
      </w:pPr>
      <w:r w:rsidRPr="0060701A">
        <w:rPr>
          <w:rFonts w:ascii="Times New Roman" w:eastAsia="Arial Unicode MS" w:hAnsi="Times New Roman"/>
          <w:b/>
          <w:szCs w:val="24"/>
          <w:lang w:val="bg-BG" w:eastAsia="bg-BG"/>
        </w:rPr>
        <w:t>І. ОБЩИ УСЛОВИЯ</w:t>
      </w:r>
    </w:p>
    <w:p w14:paraId="6750AE52" w14:textId="77777777" w:rsidR="0060701A" w:rsidRPr="0060701A" w:rsidRDefault="0060701A" w:rsidP="0060701A">
      <w:pPr>
        <w:keepNext/>
        <w:keepLines/>
        <w:tabs>
          <w:tab w:val="left" w:pos="-1134"/>
        </w:tabs>
        <w:jc w:val="both"/>
        <w:outlineLvl w:val="5"/>
        <w:rPr>
          <w:rFonts w:ascii="Times New Roman" w:eastAsia="Calibri" w:hAnsi="Times New Roman"/>
          <w:b/>
          <w:szCs w:val="24"/>
          <w:u w:val="single"/>
          <w:shd w:val="clear" w:color="auto" w:fill="FFFFFF"/>
          <w:lang w:val="bg-BG"/>
        </w:rPr>
      </w:pPr>
      <w:r w:rsidRPr="0060701A">
        <w:rPr>
          <w:rFonts w:ascii="Times New Roman" w:eastAsia="Calibri" w:hAnsi="Times New Roman"/>
          <w:bCs/>
          <w:szCs w:val="24"/>
          <w:shd w:val="clear" w:color="auto" w:fill="FFFFFF"/>
          <w:lang w:val="bg-BG"/>
        </w:rPr>
        <w:tab/>
      </w:r>
      <w:r w:rsidRPr="0060701A">
        <w:rPr>
          <w:rFonts w:ascii="Times New Roman" w:eastAsia="Calibri" w:hAnsi="Times New Roman"/>
          <w:b/>
          <w:bCs/>
          <w:szCs w:val="24"/>
          <w:u w:val="single"/>
          <w:shd w:val="clear" w:color="auto" w:fill="FFFFFF"/>
          <w:lang w:val="bg-BG"/>
        </w:rPr>
        <w:t>1. Предмет на поръчката</w:t>
      </w:r>
    </w:p>
    <w:p w14:paraId="1D3C5F06" w14:textId="77777777" w:rsidR="0060701A" w:rsidRPr="0060701A" w:rsidRDefault="0060701A"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sidRPr="0060701A">
        <w:rPr>
          <w:rFonts w:ascii="Times New Roman" w:hAnsi="Times New Roman"/>
          <w:b/>
          <w:szCs w:val="24"/>
          <w:lang w:val="bg-BG"/>
        </w:rPr>
        <w:tab/>
        <w:t>Предметът на настоящата обществена поръчка е „</w:t>
      </w:r>
      <w:r w:rsidRPr="0060701A">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p>
    <w:p w14:paraId="30163DDA" w14:textId="77777777" w:rsidR="0060701A" w:rsidRPr="0060701A" w:rsidRDefault="0060701A"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sidRPr="0060701A">
        <w:rPr>
          <w:rFonts w:ascii="Times New Roman" w:hAnsi="Times New Roman"/>
          <w:b/>
          <w:bCs/>
          <w:i/>
          <w:iCs/>
          <w:szCs w:val="24"/>
          <w:shd w:val="clear" w:color="auto" w:fill="FFFFFF"/>
          <w:lang w:val="bg-BG"/>
        </w:rPr>
        <w:tab/>
        <w:t xml:space="preserve">Обособена позиция № 1 „Ремонти на </w:t>
      </w:r>
      <w:r w:rsidRPr="0060701A">
        <w:rPr>
          <w:rFonts w:ascii="Times New Roman" w:hAnsi="Times New Roman"/>
          <w:b/>
          <w:bCs/>
          <w:i/>
          <w:iCs/>
          <w:szCs w:val="24"/>
          <w:u w:val="single"/>
          <w:shd w:val="clear" w:color="auto" w:fill="FFFFFF"/>
          <w:lang w:val="bg-BG"/>
        </w:rPr>
        <w:t>общинска улична мрежа</w:t>
      </w:r>
      <w:r w:rsidRPr="0060701A">
        <w:rPr>
          <w:rFonts w:ascii="Times New Roman" w:hAnsi="Times New Roman"/>
          <w:b/>
          <w:bCs/>
          <w:i/>
          <w:iCs/>
          <w:szCs w:val="24"/>
          <w:shd w:val="clear" w:color="auto" w:fill="FFFFFF"/>
          <w:lang w:val="bg-BG"/>
        </w:rPr>
        <w:t xml:space="preserve"> на територията на Община Гурково“</w:t>
      </w:r>
    </w:p>
    <w:p w14:paraId="604F9169" w14:textId="77777777" w:rsidR="0060701A" w:rsidRPr="0060701A" w:rsidRDefault="0060701A"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sidRPr="0060701A">
        <w:rPr>
          <w:rFonts w:ascii="Times New Roman" w:hAnsi="Times New Roman"/>
          <w:b/>
          <w:bCs/>
          <w:i/>
          <w:iCs/>
          <w:szCs w:val="24"/>
          <w:shd w:val="clear" w:color="auto" w:fill="FFFFFF"/>
          <w:lang w:val="bg-BG"/>
        </w:rPr>
        <w:tab/>
        <w:t xml:space="preserve">Обособена позиция № 2 „Ремонти на </w:t>
      </w:r>
      <w:r w:rsidRPr="0060701A">
        <w:rPr>
          <w:rFonts w:ascii="Times New Roman" w:hAnsi="Times New Roman"/>
          <w:b/>
          <w:bCs/>
          <w:i/>
          <w:iCs/>
          <w:szCs w:val="24"/>
          <w:u w:val="single"/>
          <w:shd w:val="clear" w:color="auto" w:fill="FFFFFF"/>
          <w:lang w:val="bg-BG"/>
        </w:rPr>
        <w:t>общинска пътна мрежа</w:t>
      </w:r>
      <w:r w:rsidRPr="0060701A">
        <w:rPr>
          <w:rFonts w:ascii="Times New Roman" w:hAnsi="Times New Roman"/>
          <w:b/>
          <w:bCs/>
          <w:i/>
          <w:iCs/>
          <w:szCs w:val="24"/>
          <w:shd w:val="clear" w:color="auto" w:fill="FFFFFF"/>
          <w:lang w:val="bg-BG"/>
        </w:rPr>
        <w:t xml:space="preserve"> на територията на Община Гурково“</w:t>
      </w:r>
    </w:p>
    <w:p w14:paraId="4085D4B5" w14:textId="4019A02E" w:rsidR="0060701A" w:rsidRPr="0060701A" w:rsidRDefault="0060701A" w:rsidP="002818F4">
      <w:pPr>
        <w:tabs>
          <w:tab w:val="left" w:pos="720"/>
          <w:tab w:val="left" w:pos="1080"/>
        </w:tabs>
        <w:jc w:val="both"/>
        <w:rPr>
          <w:rStyle w:val="81"/>
          <w:rFonts w:ascii="Times New Roman" w:hAnsi="Times New Roman" w:cs="Times New Roman"/>
          <w:b/>
          <w:szCs w:val="24"/>
          <w:lang w:val="bg-BG"/>
        </w:rPr>
      </w:pPr>
      <w:r w:rsidRPr="0060701A">
        <w:rPr>
          <w:rFonts w:ascii="Times New Roman" w:hAnsi="Times New Roman"/>
          <w:b/>
          <w:lang w:val="bg-BG"/>
        </w:rPr>
        <w:tab/>
      </w:r>
    </w:p>
    <w:p w14:paraId="693DFC51" w14:textId="77777777" w:rsidR="0060701A" w:rsidRPr="0060701A" w:rsidRDefault="0060701A" w:rsidP="0060701A">
      <w:pPr>
        <w:tabs>
          <w:tab w:val="left" w:pos="-4678"/>
          <w:tab w:val="left" w:pos="-4536"/>
          <w:tab w:val="left" w:pos="-4395"/>
          <w:tab w:val="left" w:pos="-1560"/>
        </w:tabs>
        <w:jc w:val="both"/>
        <w:rPr>
          <w:rStyle w:val="81"/>
          <w:rFonts w:ascii="Times New Roman" w:hAnsi="Times New Roman" w:cs="Times New Roman"/>
          <w:b/>
          <w:szCs w:val="24"/>
          <w:lang w:val="bg-BG"/>
        </w:rPr>
      </w:pPr>
      <w:r w:rsidRPr="0060701A">
        <w:rPr>
          <w:rStyle w:val="81"/>
          <w:rFonts w:ascii="Times New Roman" w:hAnsi="Times New Roman" w:cs="Times New Roman"/>
          <w:b/>
          <w:szCs w:val="24"/>
          <w:lang w:val="bg-BG"/>
        </w:rPr>
        <w:tab/>
        <w:t xml:space="preserve">2. </w:t>
      </w:r>
      <w:r w:rsidRPr="0060701A">
        <w:rPr>
          <w:rStyle w:val="81"/>
          <w:rFonts w:ascii="Times New Roman" w:hAnsi="Times New Roman" w:cs="Times New Roman"/>
          <w:b/>
          <w:szCs w:val="24"/>
          <w:u w:val="single"/>
          <w:lang w:val="bg-BG"/>
        </w:rPr>
        <w:t>Описание на обществената поръчка:</w:t>
      </w:r>
      <w:r w:rsidRPr="0060701A">
        <w:rPr>
          <w:rStyle w:val="81"/>
          <w:rFonts w:ascii="Times New Roman" w:hAnsi="Times New Roman" w:cs="Times New Roman"/>
          <w:b/>
          <w:szCs w:val="24"/>
          <w:lang w:val="bg-BG"/>
        </w:rPr>
        <w:t xml:space="preserve"> </w:t>
      </w:r>
    </w:p>
    <w:p w14:paraId="0A05A418" w14:textId="77777777" w:rsidR="0060701A" w:rsidRPr="0060701A" w:rsidRDefault="0060701A" w:rsidP="0060701A">
      <w:pPr>
        <w:pStyle w:val="10"/>
        <w:shd w:val="clear" w:color="auto" w:fill="auto"/>
        <w:tabs>
          <w:tab w:val="left" w:pos="-1134"/>
        </w:tabs>
        <w:spacing w:before="0" w:after="0" w:line="240" w:lineRule="auto"/>
        <w:ind w:firstLine="0"/>
        <w:jc w:val="both"/>
        <w:rPr>
          <w:rFonts w:ascii="Times New Roman" w:eastAsia="Calibri" w:hAnsi="Times New Roman" w:cs="Times New Roman"/>
          <w:shd w:val="clear" w:color="auto" w:fill="FFFFFF"/>
          <w:lang w:val="bg-BG"/>
        </w:rPr>
      </w:pPr>
      <w:r w:rsidRPr="0060701A">
        <w:rPr>
          <w:rStyle w:val="81"/>
          <w:rFonts w:ascii="Times New Roman" w:eastAsiaTheme="minorHAnsi" w:hAnsi="Times New Roman" w:cs="Times New Roman"/>
          <w:lang w:val="bg-BG"/>
        </w:rPr>
        <w:tab/>
      </w:r>
      <w:r w:rsidRPr="0060701A">
        <w:rPr>
          <w:rFonts w:ascii="Times New Roman" w:eastAsia="Calibri" w:hAnsi="Times New Roman" w:cs="Times New Roman"/>
          <w:shd w:val="clear" w:color="auto" w:fill="FFFFFF"/>
          <w:lang w:val="bg-BG"/>
        </w:rPr>
        <w:t xml:space="preserve">Обществената поръчка е с обект: строителство по смисъла на чл. 3, ал. 1, т. 1, буква „а“ от ЗОП. </w:t>
      </w:r>
    </w:p>
    <w:p w14:paraId="1574D914" w14:textId="77777777" w:rsidR="0060701A" w:rsidRPr="0060701A" w:rsidRDefault="0060701A" w:rsidP="0060701A">
      <w:pPr>
        <w:pStyle w:val="10"/>
        <w:shd w:val="clear" w:color="auto" w:fill="auto"/>
        <w:tabs>
          <w:tab w:val="left" w:pos="-1134"/>
        </w:tabs>
        <w:spacing w:before="0" w:after="0" w:line="240" w:lineRule="auto"/>
        <w:ind w:firstLine="0"/>
        <w:jc w:val="both"/>
        <w:rPr>
          <w:rFonts w:ascii="Times New Roman" w:eastAsia="Times New Roman" w:hAnsi="Times New Roman" w:cs="Times New Roman"/>
          <w:lang w:val="bg-BG"/>
        </w:rPr>
      </w:pPr>
      <w:r w:rsidRPr="0060701A">
        <w:rPr>
          <w:rFonts w:ascii="Times New Roman" w:eastAsia="Calibri" w:hAnsi="Times New Roman" w:cs="Times New Roman"/>
          <w:shd w:val="clear" w:color="auto" w:fill="FFFFFF"/>
          <w:lang w:val="bg-BG"/>
        </w:rPr>
        <w:tab/>
      </w:r>
      <w:r w:rsidRPr="0060701A">
        <w:rPr>
          <w:rFonts w:ascii="Times New Roman" w:eastAsia="Times New Roman" w:hAnsi="Times New Roman" w:cs="Times New Roman"/>
          <w:lang w:val="bg-BG"/>
        </w:rPr>
        <w:t>Код по СРV номенклатура – код  45233252 – строителни работи по полагане на пътна настилка на улици.</w:t>
      </w:r>
    </w:p>
    <w:p w14:paraId="3EB89C1F" w14:textId="77777777" w:rsidR="0060701A" w:rsidRPr="0060701A" w:rsidRDefault="0060701A" w:rsidP="0060701A">
      <w:pPr>
        <w:pStyle w:val="10"/>
        <w:shd w:val="clear" w:color="auto" w:fill="auto"/>
        <w:tabs>
          <w:tab w:val="left" w:pos="-1134"/>
        </w:tabs>
        <w:spacing w:before="0" w:after="0" w:line="240" w:lineRule="auto"/>
        <w:ind w:firstLine="0"/>
        <w:jc w:val="both"/>
        <w:rPr>
          <w:rFonts w:ascii="Times New Roman" w:eastAsia="Calibri" w:hAnsi="Times New Roman" w:cs="Times New Roman"/>
          <w:shd w:val="clear" w:color="auto" w:fill="FFFFFF"/>
          <w:lang w:val="bg-BG"/>
        </w:rPr>
      </w:pPr>
      <w:r w:rsidRPr="0060701A">
        <w:rPr>
          <w:rFonts w:ascii="Times New Roman" w:eastAsia="Times New Roman" w:hAnsi="Times New Roman" w:cs="Times New Roman"/>
          <w:lang w:val="bg-BG"/>
        </w:rPr>
        <w:tab/>
        <w:t>Код по СРV номенклатура – код 45233200 – строителни работи по полагане на пътна настилка на пътища.</w:t>
      </w:r>
    </w:p>
    <w:p w14:paraId="4B4A3285" w14:textId="77777777" w:rsidR="0060701A" w:rsidRPr="0060701A" w:rsidRDefault="0060701A" w:rsidP="0060701A">
      <w:pPr>
        <w:pStyle w:val="10"/>
        <w:shd w:val="clear" w:color="auto" w:fill="auto"/>
        <w:tabs>
          <w:tab w:val="left" w:pos="-1134"/>
        </w:tabs>
        <w:spacing w:before="0" w:after="0" w:line="240" w:lineRule="auto"/>
        <w:ind w:firstLine="0"/>
        <w:jc w:val="both"/>
        <w:rPr>
          <w:rFonts w:ascii="Times New Roman" w:eastAsia="Calibri" w:hAnsi="Times New Roman" w:cs="Times New Roman"/>
          <w:shd w:val="clear" w:color="auto" w:fill="FFFFFF"/>
          <w:lang w:val="bg-BG"/>
        </w:rPr>
      </w:pPr>
    </w:p>
    <w:p w14:paraId="7880E950" w14:textId="77777777" w:rsidR="0060701A" w:rsidRPr="002818F4" w:rsidRDefault="0060701A" w:rsidP="0060701A">
      <w:pPr>
        <w:pStyle w:val="10"/>
        <w:shd w:val="clear" w:color="auto" w:fill="auto"/>
        <w:tabs>
          <w:tab w:val="left" w:pos="-1134"/>
        </w:tabs>
        <w:spacing w:before="0" w:after="0" w:line="240" w:lineRule="auto"/>
        <w:ind w:firstLine="0"/>
        <w:jc w:val="both"/>
        <w:rPr>
          <w:rStyle w:val="81"/>
          <w:rFonts w:ascii="Times New Roman" w:eastAsiaTheme="minorHAnsi" w:hAnsi="Times New Roman" w:cs="Times New Roman"/>
          <w:sz w:val="24"/>
          <w:szCs w:val="24"/>
          <w:lang w:val="bg-BG"/>
        </w:rPr>
      </w:pPr>
      <w:r w:rsidRPr="002818F4">
        <w:rPr>
          <w:rStyle w:val="81"/>
          <w:rFonts w:ascii="Times New Roman" w:eastAsiaTheme="minorHAnsi" w:hAnsi="Times New Roman" w:cs="Times New Roman"/>
          <w:sz w:val="24"/>
          <w:szCs w:val="24"/>
          <w:lang w:val="bg-BG"/>
        </w:rPr>
        <w:tab/>
        <w:t xml:space="preserve">Предметът на поръчката включва извършване на ремонтни работи на уличната и пътна мрежа на територията на Община Гурково. </w:t>
      </w:r>
    </w:p>
    <w:p w14:paraId="04838978" w14:textId="77777777" w:rsidR="0060701A" w:rsidRPr="002818F4" w:rsidRDefault="0060701A" w:rsidP="0060701A">
      <w:pPr>
        <w:pStyle w:val="10"/>
        <w:shd w:val="clear" w:color="auto" w:fill="auto"/>
        <w:tabs>
          <w:tab w:val="left" w:pos="-1134"/>
        </w:tabs>
        <w:spacing w:before="0" w:after="0" w:line="240" w:lineRule="auto"/>
        <w:ind w:firstLine="0"/>
        <w:jc w:val="both"/>
        <w:rPr>
          <w:rStyle w:val="81"/>
          <w:rFonts w:ascii="Times New Roman" w:eastAsiaTheme="minorHAnsi" w:hAnsi="Times New Roman" w:cs="Times New Roman"/>
          <w:sz w:val="24"/>
          <w:szCs w:val="24"/>
          <w:lang w:val="bg-BG"/>
        </w:rPr>
      </w:pPr>
      <w:r w:rsidRPr="002818F4">
        <w:rPr>
          <w:rStyle w:val="81"/>
          <w:rFonts w:ascii="Times New Roman" w:eastAsiaTheme="minorHAnsi" w:hAnsi="Times New Roman" w:cs="Times New Roman"/>
          <w:sz w:val="24"/>
          <w:szCs w:val="24"/>
          <w:lang w:val="bg-BG"/>
        </w:rPr>
        <w:tab/>
        <w:t>Възлагането на обществената поръчка има за цел да бъдат отстранявани възникнали повреди на уличната е пътна мрежа на територията на Община Гурково, което ще позволи нормалното експлоатиране на същата.</w:t>
      </w:r>
    </w:p>
    <w:p w14:paraId="453D672F" w14:textId="77777777" w:rsidR="0060701A" w:rsidRPr="0060701A" w:rsidRDefault="0060701A" w:rsidP="0060701A">
      <w:pPr>
        <w:pStyle w:val="10"/>
        <w:shd w:val="clear" w:color="auto" w:fill="auto"/>
        <w:tabs>
          <w:tab w:val="left" w:pos="-1134"/>
        </w:tabs>
        <w:spacing w:before="0" w:after="0" w:line="240" w:lineRule="auto"/>
        <w:ind w:firstLine="0"/>
        <w:jc w:val="both"/>
        <w:rPr>
          <w:rFonts w:ascii="Times New Roman" w:hAnsi="Times New Roman" w:cs="Times New Roman"/>
          <w:lang w:val="bg-BG"/>
        </w:rPr>
      </w:pPr>
      <w:r w:rsidRPr="0060701A">
        <w:rPr>
          <w:rFonts w:ascii="Times New Roman" w:hAnsi="Times New Roman" w:cs="Times New Roman"/>
          <w:lang w:val="bg-BG"/>
        </w:rPr>
        <w:tab/>
        <w:t xml:space="preserve">Отчитайки спецификата и обема на отделните дейности – предмет на възлагане по обособени позиции, се предвижда обществената поръчка да бъде изпълнявана </w:t>
      </w:r>
      <w:r w:rsidRPr="0060701A">
        <w:rPr>
          <w:rFonts w:ascii="Times New Roman" w:hAnsi="Times New Roman" w:cs="Times New Roman"/>
          <w:b/>
          <w:lang w:val="bg-BG"/>
        </w:rPr>
        <w:t>за период от 36 /тридесет и шест/ месеца, считано от датата на сключването на договора за обществена поръчка.</w:t>
      </w:r>
    </w:p>
    <w:p w14:paraId="5FAC3E74" w14:textId="77777777" w:rsidR="0060701A" w:rsidRPr="0060701A" w:rsidRDefault="0060701A" w:rsidP="0060701A">
      <w:pPr>
        <w:tabs>
          <w:tab w:val="left" w:pos="-1134"/>
        </w:tabs>
        <w:jc w:val="both"/>
        <w:rPr>
          <w:rFonts w:ascii="Times New Roman" w:eastAsia="Calibri" w:hAnsi="Times New Roman"/>
          <w:szCs w:val="24"/>
          <w:lang w:val="bg-BG"/>
        </w:rPr>
      </w:pPr>
      <w:r w:rsidRPr="0060701A">
        <w:rPr>
          <w:rFonts w:ascii="Times New Roman" w:eastAsia="Calibri" w:hAnsi="Times New Roman"/>
          <w:szCs w:val="24"/>
          <w:lang w:val="bg-BG"/>
        </w:rPr>
        <w:tab/>
        <w:t xml:space="preserve">Договорът за изпълнение на обществената поръчка е с продължително изпълнение и дейностите от предмета на поръчката ще бъдат изпълнявани за период от </w:t>
      </w:r>
      <w:r w:rsidRPr="0060701A">
        <w:rPr>
          <w:rFonts w:ascii="Times New Roman" w:eastAsia="Calibri" w:hAnsi="Times New Roman"/>
          <w:b/>
          <w:szCs w:val="24"/>
          <w:lang w:val="bg-BG"/>
        </w:rPr>
        <w:t>36 /тридесет и шест/ месеца</w:t>
      </w:r>
      <w:r w:rsidRPr="0060701A">
        <w:rPr>
          <w:rFonts w:ascii="Times New Roman" w:eastAsia="Calibri" w:hAnsi="Times New Roman"/>
          <w:szCs w:val="24"/>
          <w:lang w:val="bg-BG"/>
        </w:rPr>
        <w:t xml:space="preserve">, считано от  датата на сключването му </w:t>
      </w:r>
      <w:r w:rsidRPr="0060701A">
        <w:rPr>
          <w:rFonts w:ascii="Times New Roman" w:eastAsia="Calibri" w:hAnsi="Times New Roman"/>
          <w:b/>
          <w:szCs w:val="24"/>
          <w:u w:val="single"/>
          <w:lang w:val="bg-BG"/>
        </w:rPr>
        <w:t>или</w:t>
      </w:r>
      <w:r w:rsidRPr="0060701A">
        <w:rPr>
          <w:rFonts w:ascii="Times New Roman" w:eastAsia="Calibri" w:hAnsi="Times New Roman"/>
          <w:b/>
          <w:szCs w:val="24"/>
          <w:lang w:val="bg-BG"/>
        </w:rPr>
        <w:t xml:space="preserve"> до достигане на максималната прогнозна стойност на поръчката, което от двете събития настъпи първо.</w:t>
      </w:r>
    </w:p>
    <w:p w14:paraId="6DE4D3CF" w14:textId="77777777" w:rsidR="0060701A" w:rsidRPr="0060701A" w:rsidRDefault="0060701A" w:rsidP="0060701A">
      <w:pPr>
        <w:tabs>
          <w:tab w:val="left" w:pos="-1134"/>
        </w:tabs>
        <w:jc w:val="both"/>
        <w:rPr>
          <w:rFonts w:ascii="Times New Roman" w:eastAsia="Calibri" w:hAnsi="Times New Roman"/>
          <w:szCs w:val="24"/>
          <w:lang w:val="bg-BG"/>
        </w:rPr>
      </w:pPr>
      <w:r w:rsidRPr="0060701A">
        <w:rPr>
          <w:rFonts w:ascii="Times New Roman" w:eastAsia="Calibri" w:hAnsi="Times New Roman"/>
          <w:szCs w:val="24"/>
          <w:lang w:val="bg-BG"/>
        </w:rPr>
        <w:tab/>
        <w:t xml:space="preserve">Конкретните дейности ще бъдат заявявани от Възложителя при възникнала необходимост от </w:t>
      </w:r>
      <w:r w:rsidRPr="0060701A">
        <w:rPr>
          <w:rFonts w:ascii="Times New Roman" w:eastAsia="Calibri" w:hAnsi="Times New Roman"/>
          <w:szCs w:val="24"/>
          <w:shd w:val="clear" w:color="auto" w:fill="FFFFFF"/>
          <w:lang w:val="bg-BG"/>
        </w:rPr>
        <w:t>извършване на ремонтно-възстановителни работи и реконструкция на уличната мрежа</w:t>
      </w:r>
      <w:r w:rsidRPr="0060701A">
        <w:rPr>
          <w:rFonts w:ascii="Times New Roman" w:eastAsia="Calibri" w:hAnsi="Times New Roman"/>
          <w:szCs w:val="24"/>
          <w:lang w:val="bg-BG"/>
        </w:rPr>
        <w:t>, съгласно индикативния списък на основните видове работи, посочени в Техническата спецификация – неразделна част от настоящата документация.</w:t>
      </w:r>
    </w:p>
    <w:p w14:paraId="7E9EAD13" w14:textId="77777777" w:rsidR="0060701A" w:rsidRPr="0060701A" w:rsidRDefault="0060701A" w:rsidP="0060701A">
      <w:pPr>
        <w:autoSpaceDE w:val="0"/>
        <w:autoSpaceDN w:val="0"/>
        <w:adjustRightInd w:val="0"/>
        <w:snapToGrid w:val="0"/>
        <w:jc w:val="both"/>
        <w:rPr>
          <w:rFonts w:ascii="Times New Roman" w:eastAsia="Calibri" w:hAnsi="Times New Roman"/>
          <w:bCs/>
          <w:szCs w:val="24"/>
          <w:u w:val="single"/>
          <w:shd w:val="clear" w:color="auto" w:fill="FFFFFF"/>
          <w:lang w:val="bg-BG"/>
        </w:rPr>
      </w:pPr>
      <w:r w:rsidRPr="0060701A">
        <w:rPr>
          <w:rFonts w:ascii="Times New Roman" w:eastAsia="Arial" w:hAnsi="Times New Roman"/>
          <w:szCs w:val="24"/>
          <w:lang w:val="bg-BG" w:eastAsia="bg-BG"/>
        </w:rPr>
        <w:t xml:space="preserve">          </w:t>
      </w:r>
    </w:p>
    <w:p w14:paraId="28629BED" w14:textId="77777777" w:rsidR="0060701A" w:rsidRPr="0060701A" w:rsidRDefault="0060701A" w:rsidP="0060701A">
      <w:pPr>
        <w:tabs>
          <w:tab w:val="left" w:pos="986"/>
        </w:tabs>
        <w:rPr>
          <w:rFonts w:ascii="Times New Roman" w:eastAsia="Calibri" w:hAnsi="Times New Roman"/>
          <w:b/>
          <w:bCs/>
          <w:szCs w:val="24"/>
          <w:shd w:val="clear" w:color="auto" w:fill="FFFFFF"/>
          <w:lang w:val="bg-BG"/>
        </w:rPr>
      </w:pPr>
      <w:r w:rsidRPr="0060701A">
        <w:rPr>
          <w:rFonts w:ascii="Times New Roman" w:eastAsia="Calibri" w:hAnsi="Times New Roman"/>
          <w:szCs w:val="24"/>
          <w:lang w:val="bg-BG"/>
        </w:rPr>
        <w:tab/>
      </w:r>
      <w:r w:rsidRPr="0060701A">
        <w:rPr>
          <w:rFonts w:ascii="Times New Roman" w:eastAsia="Calibri" w:hAnsi="Times New Roman"/>
          <w:b/>
          <w:bCs/>
          <w:szCs w:val="24"/>
          <w:shd w:val="clear" w:color="auto" w:fill="FFFFFF"/>
          <w:lang w:val="bg-BG"/>
        </w:rPr>
        <w:t>3. Видове строително-ремонтни работи, предмет на поръчката по обособени позиции</w:t>
      </w:r>
    </w:p>
    <w:p w14:paraId="6A04ADD5" w14:textId="77777777" w:rsidR="0060701A" w:rsidRPr="0060701A" w:rsidRDefault="0060701A" w:rsidP="0060701A">
      <w:pPr>
        <w:shd w:val="clear" w:color="auto" w:fill="FFFFFF"/>
        <w:ind w:firstLine="567"/>
        <w:jc w:val="both"/>
        <w:rPr>
          <w:rFonts w:ascii="Times New Roman" w:eastAsia="Arial Unicode MS" w:hAnsi="Times New Roman"/>
          <w:b/>
          <w:szCs w:val="24"/>
          <w:u w:val="single"/>
          <w:lang w:val="bg-BG" w:eastAsia="bg-BG"/>
        </w:rPr>
      </w:pPr>
      <w:r w:rsidRPr="0060701A">
        <w:rPr>
          <w:rFonts w:ascii="Times New Roman" w:eastAsia="Arial Unicode MS" w:hAnsi="Times New Roman"/>
          <w:b/>
          <w:szCs w:val="24"/>
          <w:u w:val="single"/>
          <w:lang w:val="bg-BG" w:eastAsia="bg-BG"/>
        </w:rPr>
        <w:t>3.1. За изпълнение на строително-ремонтните работи, предмет на настоящата обществена поръчка се предвиждат следните видове основни работи:</w:t>
      </w:r>
    </w:p>
    <w:p w14:paraId="508DC34F" w14:textId="77777777" w:rsidR="0060701A" w:rsidRPr="0060701A" w:rsidRDefault="0060701A" w:rsidP="0060701A">
      <w:pPr>
        <w:ind w:right="-7"/>
        <w:jc w:val="both"/>
        <w:rPr>
          <w:rFonts w:ascii="Times New Roman" w:hAnsi="Times New Roman"/>
          <w:b/>
          <w:bCs/>
          <w:lang w:val="bg-BG"/>
        </w:rPr>
      </w:pPr>
      <w:r w:rsidRPr="0060701A">
        <w:rPr>
          <w:rFonts w:ascii="Times New Roman" w:hAnsi="Times New Roman"/>
          <w:b/>
          <w:bCs/>
          <w:lang w:val="bg-BG"/>
        </w:rPr>
        <w:t>ЗА ОБОСОБЕНА ПОЗИЦИЯ № 1:</w:t>
      </w:r>
    </w:p>
    <w:p w14:paraId="698A7BFF" w14:textId="77777777" w:rsidR="0060701A" w:rsidRPr="0060701A" w:rsidRDefault="0060701A" w:rsidP="0060701A">
      <w:pPr>
        <w:ind w:right="-7"/>
        <w:jc w:val="both"/>
        <w:rPr>
          <w:rFonts w:ascii="Times New Roman" w:hAnsi="Times New Roman"/>
          <w:b/>
          <w:bCs/>
          <w:lang w:val="bg-BG"/>
        </w:rPr>
      </w:pPr>
    </w:p>
    <w:tbl>
      <w:tblPr>
        <w:tblW w:w="96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
        <w:gridCol w:w="34"/>
        <w:gridCol w:w="7470"/>
        <w:gridCol w:w="1260"/>
        <w:gridCol w:w="22"/>
      </w:tblGrid>
      <w:tr w:rsidR="0060701A" w:rsidRPr="0060701A" w14:paraId="3073F914" w14:textId="77777777" w:rsidTr="00AA56C1">
        <w:trPr>
          <w:trHeight w:val="818"/>
        </w:trPr>
        <w:tc>
          <w:tcPr>
            <w:tcW w:w="866" w:type="dxa"/>
          </w:tcPr>
          <w:p w14:paraId="00C3DEBA" w14:textId="77777777" w:rsidR="0060701A" w:rsidRPr="0060701A" w:rsidRDefault="0060701A" w:rsidP="00AA56C1">
            <w:pPr>
              <w:pStyle w:val="TableParagraph"/>
              <w:ind w:left="148" w:right="113"/>
              <w:jc w:val="center"/>
              <w:rPr>
                <w:rFonts w:ascii="Times New Roman" w:hAnsi="Times New Roman"/>
                <w:b/>
                <w:sz w:val="24"/>
                <w:szCs w:val="24"/>
                <w:lang w:val="bg-BG"/>
              </w:rPr>
            </w:pPr>
            <w:r w:rsidRPr="0060701A">
              <w:rPr>
                <w:rFonts w:ascii="Times New Roman" w:hAnsi="Times New Roman"/>
                <w:b/>
                <w:w w:val="105"/>
                <w:sz w:val="24"/>
                <w:szCs w:val="24"/>
                <w:lang w:val="bg-BG"/>
              </w:rPr>
              <w:t>№ по ред</w:t>
            </w:r>
          </w:p>
        </w:tc>
        <w:tc>
          <w:tcPr>
            <w:tcW w:w="7504" w:type="dxa"/>
            <w:gridSpan w:val="2"/>
          </w:tcPr>
          <w:p w14:paraId="7544270F" w14:textId="77777777" w:rsidR="0060701A" w:rsidRPr="0060701A" w:rsidRDefault="0060701A" w:rsidP="00AA56C1">
            <w:pPr>
              <w:pStyle w:val="TableParagraph"/>
              <w:ind w:left="1311" w:right="1301"/>
              <w:jc w:val="center"/>
              <w:rPr>
                <w:rFonts w:ascii="Times New Roman" w:hAnsi="Times New Roman"/>
                <w:b/>
                <w:sz w:val="24"/>
                <w:szCs w:val="24"/>
                <w:lang w:val="bg-BG"/>
              </w:rPr>
            </w:pPr>
            <w:r w:rsidRPr="0060701A">
              <w:rPr>
                <w:rFonts w:ascii="Times New Roman" w:hAnsi="Times New Roman"/>
                <w:b/>
                <w:w w:val="105"/>
                <w:sz w:val="24"/>
                <w:szCs w:val="24"/>
                <w:lang w:val="bg-BG"/>
              </w:rPr>
              <w:t>Наименование на видовете строително-ремонтни работи</w:t>
            </w:r>
          </w:p>
        </w:tc>
        <w:tc>
          <w:tcPr>
            <w:tcW w:w="1282" w:type="dxa"/>
            <w:gridSpan w:val="2"/>
          </w:tcPr>
          <w:p w14:paraId="529B7212" w14:textId="77777777" w:rsidR="0060701A" w:rsidRPr="0060701A" w:rsidRDefault="0060701A" w:rsidP="00AA56C1">
            <w:pPr>
              <w:pStyle w:val="TableParagraph"/>
              <w:ind w:left="158" w:right="151"/>
              <w:jc w:val="center"/>
              <w:rPr>
                <w:rFonts w:ascii="Times New Roman" w:hAnsi="Times New Roman"/>
                <w:b/>
                <w:sz w:val="24"/>
                <w:szCs w:val="24"/>
                <w:lang w:val="bg-BG"/>
              </w:rPr>
            </w:pPr>
            <w:r w:rsidRPr="0060701A">
              <w:rPr>
                <w:rFonts w:ascii="Times New Roman" w:hAnsi="Times New Roman"/>
                <w:b/>
                <w:w w:val="105"/>
                <w:sz w:val="24"/>
                <w:szCs w:val="24"/>
                <w:lang w:val="bg-BG"/>
              </w:rPr>
              <w:t>Ед. м.</w:t>
            </w:r>
          </w:p>
        </w:tc>
      </w:tr>
      <w:tr w:rsidR="0060701A" w:rsidRPr="0060701A" w14:paraId="5A62A40B" w14:textId="77777777" w:rsidTr="00AA56C1">
        <w:trPr>
          <w:trHeight w:val="254"/>
        </w:trPr>
        <w:tc>
          <w:tcPr>
            <w:tcW w:w="866" w:type="dxa"/>
          </w:tcPr>
          <w:p w14:paraId="6C273441"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370C8019"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1 „Демонтажни работи“</w:t>
            </w:r>
          </w:p>
        </w:tc>
        <w:tc>
          <w:tcPr>
            <w:tcW w:w="1282" w:type="dxa"/>
            <w:gridSpan w:val="2"/>
          </w:tcPr>
          <w:p w14:paraId="759B1ADE"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5B0A230E" w14:textId="77777777" w:rsidTr="00AA56C1">
        <w:trPr>
          <w:trHeight w:val="254"/>
        </w:trPr>
        <w:tc>
          <w:tcPr>
            <w:tcW w:w="866" w:type="dxa"/>
          </w:tcPr>
          <w:p w14:paraId="153C1B55"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1</w:t>
            </w:r>
          </w:p>
        </w:tc>
        <w:tc>
          <w:tcPr>
            <w:tcW w:w="7504" w:type="dxa"/>
            <w:gridSpan w:val="2"/>
          </w:tcPr>
          <w:p w14:paraId="3DF13D7B"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Рязане асфалтова настилка с фугорез</w:t>
            </w:r>
          </w:p>
        </w:tc>
        <w:tc>
          <w:tcPr>
            <w:tcW w:w="1282" w:type="dxa"/>
            <w:gridSpan w:val="2"/>
          </w:tcPr>
          <w:p w14:paraId="6AD07AF6" w14:textId="77777777" w:rsidR="0060701A" w:rsidRPr="0060701A" w:rsidRDefault="0060701A" w:rsidP="00AA56C1">
            <w:pPr>
              <w:pStyle w:val="TableParagraph"/>
              <w:ind w:left="158" w:right="151"/>
              <w:jc w:val="center"/>
              <w:rPr>
                <w:rFonts w:ascii="Times New Roman" w:hAnsi="Times New Roman"/>
                <w:sz w:val="24"/>
                <w:szCs w:val="24"/>
                <w:lang w:val="bg-BG"/>
              </w:rPr>
            </w:pPr>
            <w:r w:rsidRPr="0060701A">
              <w:rPr>
                <w:rFonts w:ascii="Times New Roman" w:hAnsi="Times New Roman"/>
                <w:sz w:val="24"/>
                <w:szCs w:val="24"/>
                <w:lang w:val="bg-BG"/>
              </w:rPr>
              <w:t>м.л.</w:t>
            </w:r>
          </w:p>
        </w:tc>
      </w:tr>
      <w:tr w:rsidR="0060701A" w:rsidRPr="0060701A" w14:paraId="251C6446" w14:textId="77777777" w:rsidTr="00AA56C1">
        <w:trPr>
          <w:trHeight w:val="256"/>
        </w:trPr>
        <w:tc>
          <w:tcPr>
            <w:tcW w:w="866" w:type="dxa"/>
          </w:tcPr>
          <w:p w14:paraId="2EEFBB4F"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2</w:t>
            </w:r>
          </w:p>
        </w:tc>
        <w:tc>
          <w:tcPr>
            <w:tcW w:w="7504" w:type="dxa"/>
            <w:gridSpan w:val="2"/>
          </w:tcPr>
          <w:p w14:paraId="3DF19CC4"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съществуваща асфалтобетонова настилка</w:t>
            </w:r>
          </w:p>
        </w:tc>
        <w:tc>
          <w:tcPr>
            <w:tcW w:w="1282" w:type="dxa"/>
            <w:gridSpan w:val="2"/>
          </w:tcPr>
          <w:p w14:paraId="7917E796"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ABDF703" w14:textId="77777777" w:rsidTr="00AA56C1">
        <w:trPr>
          <w:trHeight w:val="254"/>
        </w:trPr>
        <w:tc>
          <w:tcPr>
            <w:tcW w:w="866" w:type="dxa"/>
          </w:tcPr>
          <w:p w14:paraId="4D3F91CB"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3</w:t>
            </w:r>
          </w:p>
        </w:tc>
        <w:tc>
          <w:tcPr>
            <w:tcW w:w="7504" w:type="dxa"/>
            <w:gridSpan w:val="2"/>
          </w:tcPr>
          <w:p w14:paraId="1AC8F3B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стари бордюри, вкл. и транспорт</w:t>
            </w:r>
          </w:p>
        </w:tc>
        <w:tc>
          <w:tcPr>
            <w:tcW w:w="1282" w:type="dxa"/>
            <w:gridSpan w:val="2"/>
          </w:tcPr>
          <w:p w14:paraId="2A3A543A" w14:textId="77777777" w:rsidR="0060701A" w:rsidRPr="0060701A" w:rsidRDefault="0060701A" w:rsidP="00AA56C1">
            <w:pPr>
              <w:pStyle w:val="TableParagraph"/>
              <w:ind w:left="158" w:right="151"/>
              <w:jc w:val="center"/>
              <w:rPr>
                <w:rFonts w:ascii="Times New Roman" w:hAnsi="Times New Roman"/>
                <w:sz w:val="24"/>
                <w:szCs w:val="24"/>
                <w:lang w:val="bg-BG"/>
              </w:rPr>
            </w:pPr>
            <w:r w:rsidRPr="0060701A">
              <w:rPr>
                <w:rFonts w:ascii="Times New Roman" w:hAnsi="Times New Roman"/>
                <w:sz w:val="24"/>
                <w:szCs w:val="24"/>
                <w:lang w:val="bg-BG"/>
              </w:rPr>
              <w:t>м.л.</w:t>
            </w:r>
          </w:p>
        </w:tc>
      </w:tr>
      <w:tr w:rsidR="0060701A" w:rsidRPr="0060701A" w14:paraId="54B1DB36" w14:textId="77777777" w:rsidTr="00AA56C1">
        <w:trPr>
          <w:trHeight w:val="230"/>
        </w:trPr>
        <w:tc>
          <w:tcPr>
            <w:tcW w:w="866" w:type="dxa"/>
          </w:tcPr>
          <w:p w14:paraId="04B9DB93"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4</w:t>
            </w:r>
          </w:p>
        </w:tc>
        <w:tc>
          <w:tcPr>
            <w:tcW w:w="7504" w:type="dxa"/>
            <w:gridSpan w:val="2"/>
          </w:tcPr>
          <w:p w14:paraId="692953B1"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паважна настилка и транспорт на депо</w:t>
            </w:r>
          </w:p>
        </w:tc>
        <w:tc>
          <w:tcPr>
            <w:tcW w:w="1282" w:type="dxa"/>
            <w:gridSpan w:val="2"/>
          </w:tcPr>
          <w:p w14:paraId="717C9D7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6656374" w14:textId="77777777" w:rsidTr="00AA56C1">
        <w:trPr>
          <w:trHeight w:val="256"/>
        </w:trPr>
        <w:tc>
          <w:tcPr>
            <w:tcW w:w="866" w:type="dxa"/>
          </w:tcPr>
          <w:p w14:paraId="46337F8F"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5</w:t>
            </w:r>
          </w:p>
        </w:tc>
        <w:tc>
          <w:tcPr>
            <w:tcW w:w="7504" w:type="dxa"/>
            <w:gridSpan w:val="2"/>
          </w:tcPr>
          <w:p w14:paraId="40B15BBA"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тротоарна настилка</w:t>
            </w:r>
          </w:p>
        </w:tc>
        <w:tc>
          <w:tcPr>
            <w:tcW w:w="1282" w:type="dxa"/>
            <w:gridSpan w:val="2"/>
          </w:tcPr>
          <w:p w14:paraId="6F18D30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391B6EC" w14:textId="77777777" w:rsidTr="00AA56C1">
        <w:trPr>
          <w:trHeight w:val="256"/>
        </w:trPr>
        <w:tc>
          <w:tcPr>
            <w:tcW w:w="866" w:type="dxa"/>
          </w:tcPr>
          <w:p w14:paraId="1AA528CB" w14:textId="77777777" w:rsidR="0060701A" w:rsidRPr="0060701A" w:rsidRDefault="0060701A" w:rsidP="00AA56C1">
            <w:pPr>
              <w:pStyle w:val="TableParagraph"/>
              <w:ind w:left="6"/>
              <w:jc w:val="center"/>
              <w:rPr>
                <w:rFonts w:ascii="Times New Roman" w:hAnsi="Times New Roman"/>
                <w:w w:val="99"/>
                <w:sz w:val="24"/>
                <w:szCs w:val="24"/>
                <w:lang w:val="bg-BG"/>
              </w:rPr>
            </w:pPr>
            <w:r w:rsidRPr="0060701A">
              <w:rPr>
                <w:rFonts w:ascii="Times New Roman" w:hAnsi="Times New Roman"/>
                <w:w w:val="99"/>
                <w:sz w:val="24"/>
                <w:szCs w:val="24"/>
                <w:lang w:val="bg-BG"/>
              </w:rPr>
              <w:t>6</w:t>
            </w:r>
          </w:p>
        </w:tc>
        <w:tc>
          <w:tcPr>
            <w:tcW w:w="7504" w:type="dxa"/>
            <w:gridSpan w:val="2"/>
          </w:tcPr>
          <w:p w14:paraId="4D1AAA71"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Разкъртване и разваляне на съществуващи бетонови структури (бетонови подпорни стени, бетонови тротоари), вкл. натоварване на транспорт</w:t>
            </w:r>
          </w:p>
        </w:tc>
        <w:tc>
          <w:tcPr>
            <w:tcW w:w="1282" w:type="dxa"/>
            <w:gridSpan w:val="2"/>
          </w:tcPr>
          <w:p w14:paraId="1309A1D2" w14:textId="77777777" w:rsidR="0060701A" w:rsidRPr="0060701A" w:rsidRDefault="0060701A" w:rsidP="00AA56C1">
            <w:pPr>
              <w:pStyle w:val="TableParagraph"/>
              <w:ind w:left="160" w:right="151"/>
              <w:jc w:val="center"/>
              <w:rPr>
                <w:rFonts w:ascii="Times New Roman" w:hAnsi="Times New Roman"/>
                <w:sz w:val="24"/>
                <w:szCs w:val="24"/>
                <w:lang w:val="bg-BG"/>
              </w:rPr>
            </w:pPr>
          </w:p>
        </w:tc>
      </w:tr>
      <w:tr w:rsidR="0060701A" w:rsidRPr="0060701A" w14:paraId="42AB5D58" w14:textId="77777777" w:rsidTr="00AA56C1">
        <w:trPr>
          <w:trHeight w:val="254"/>
        </w:trPr>
        <w:tc>
          <w:tcPr>
            <w:tcW w:w="866" w:type="dxa"/>
          </w:tcPr>
          <w:p w14:paraId="3823806F"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7</w:t>
            </w:r>
          </w:p>
        </w:tc>
        <w:tc>
          <w:tcPr>
            <w:tcW w:w="7504" w:type="dxa"/>
            <w:gridSpan w:val="2"/>
          </w:tcPr>
          <w:p w14:paraId="4502F02D"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Извозване на строителни отпадъци на депо до 15 км</w:t>
            </w:r>
          </w:p>
        </w:tc>
        <w:tc>
          <w:tcPr>
            <w:tcW w:w="1282" w:type="dxa"/>
            <w:gridSpan w:val="2"/>
          </w:tcPr>
          <w:p w14:paraId="1CC4BDA0" w14:textId="77777777" w:rsidR="0060701A" w:rsidRPr="0060701A" w:rsidRDefault="0060701A" w:rsidP="00AA56C1">
            <w:pPr>
              <w:pStyle w:val="TableParagraph"/>
              <w:ind w:left="156" w:right="151"/>
              <w:jc w:val="center"/>
              <w:rPr>
                <w:rFonts w:ascii="Times New Roman" w:hAnsi="Times New Roman"/>
                <w:sz w:val="24"/>
                <w:szCs w:val="24"/>
                <w:lang w:val="bg-BG"/>
              </w:rPr>
            </w:pPr>
            <w:r w:rsidRPr="0060701A">
              <w:rPr>
                <w:rFonts w:ascii="Times New Roman" w:hAnsi="Times New Roman"/>
                <w:sz w:val="24"/>
                <w:szCs w:val="24"/>
                <w:lang w:val="bg-BG"/>
              </w:rPr>
              <w:t>т/км.</w:t>
            </w:r>
          </w:p>
        </w:tc>
      </w:tr>
      <w:tr w:rsidR="0060701A" w:rsidRPr="0060701A" w14:paraId="62D9AFA2" w14:textId="77777777" w:rsidTr="00AA56C1">
        <w:trPr>
          <w:trHeight w:val="254"/>
        </w:trPr>
        <w:tc>
          <w:tcPr>
            <w:tcW w:w="866" w:type="dxa"/>
          </w:tcPr>
          <w:p w14:paraId="4328D7FA"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10F277F3" w14:textId="77777777" w:rsidR="0060701A" w:rsidRPr="0060701A" w:rsidRDefault="0060701A" w:rsidP="00AA56C1">
            <w:pPr>
              <w:pStyle w:val="TableParagraph"/>
              <w:tabs>
                <w:tab w:val="left" w:pos="2717"/>
                <w:tab w:val="center" w:pos="3900"/>
              </w:tabs>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2 „Земни работи“</w:t>
            </w:r>
          </w:p>
        </w:tc>
        <w:tc>
          <w:tcPr>
            <w:tcW w:w="1282" w:type="dxa"/>
            <w:gridSpan w:val="2"/>
          </w:tcPr>
          <w:p w14:paraId="40F06EDB"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3F10F515" w14:textId="77777777" w:rsidTr="00AA56C1">
        <w:trPr>
          <w:trHeight w:val="230"/>
        </w:trPr>
        <w:tc>
          <w:tcPr>
            <w:tcW w:w="866" w:type="dxa"/>
          </w:tcPr>
          <w:p w14:paraId="5433BF27"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1</w:t>
            </w:r>
          </w:p>
        </w:tc>
        <w:tc>
          <w:tcPr>
            <w:tcW w:w="7504" w:type="dxa"/>
            <w:gridSpan w:val="2"/>
          </w:tcPr>
          <w:p w14:paraId="60392B2F"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Изкоп в земни почви с натоварване на транспорт – машинно</w:t>
            </w:r>
          </w:p>
        </w:tc>
        <w:tc>
          <w:tcPr>
            <w:tcW w:w="1282" w:type="dxa"/>
            <w:gridSpan w:val="2"/>
          </w:tcPr>
          <w:p w14:paraId="0C3A991F"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447FE329" w14:textId="77777777" w:rsidTr="00AA56C1">
        <w:trPr>
          <w:trHeight w:val="230"/>
        </w:trPr>
        <w:tc>
          <w:tcPr>
            <w:tcW w:w="866" w:type="dxa"/>
          </w:tcPr>
          <w:p w14:paraId="0896F0A9" w14:textId="77777777" w:rsidR="0060701A" w:rsidRPr="0060701A" w:rsidRDefault="0060701A" w:rsidP="00AA56C1">
            <w:pPr>
              <w:pStyle w:val="TableParagraph"/>
              <w:ind w:left="6"/>
              <w:jc w:val="center"/>
              <w:rPr>
                <w:rFonts w:ascii="Times New Roman" w:hAnsi="Times New Roman"/>
                <w:w w:val="99"/>
                <w:sz w:val="24"/>
                <w:szCs w:val="24"/>
                <w:lang w:val="bg-BG"/>
              </w:rPr>
            </w:pPr>
            <w:r w:rsidRPr="0060701A">
              <w:rPr>
                <w:rFonts w:ascii="Times New Roman" w:hAnsi="Times New Roman"/>
                <w:w w:val="99"/>
                <w:sz w:val="24"/>
                <w:szCs w:val="24"/>
                <w:lang w:val="bg-BG"/>
              </w:rPr>
              <w:t>2</w:t>
            </w:r>
          </w:p>
        </w:tc>
        <w:tc>
          <w:tcPr>
            <w:tcW w:w="7504" w:type="dxa"/>
            <w:gridSpan w:val="2"/>
          </w:tcPr>
          <w:p w14:paraId="219B488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Комбиниран изкоп в земни почви и натоварване на транспорт – машинно и ръчно</w:t>
            </w:r>
          </w:p>
        </w:tc>
        <w:tc>
          <w:tcPr>
            <w:tcW w:w="1282" w:type="dxa"/>
            <w:gridSpan w:val="2"/>
          </w:tcPr>
          <w:p w14:paraId="5D3B3C29"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3D8F9859" w14:textId="77777777" w:rsidTr="00AA56C1">
        <w:trPr>
          <w:trHeight w:val="268"/>
        </w:trPr>
        <w:tc>
          <w:tcPr>
            <w:tcW w:w="866" w:type="dxa"/>
          </w:tcPr>
          <w:p w14:paraId="793A75CE"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3</w:t>
            </w:r>
          </w:p>
        </w:tc>
        <w:tc>
          <w:tcPr>
            <w:tcW w:w="7504" w:type="dxa"/>
            <w:gridSpan w:val="2"/>
          </w:tcPr>
          <w:p w14:paraId="52C65ED7"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Машинно подравняване и профилиране на насипи и земни участъци от улични платна</w:t>
            </w:r>
          </w:p>
        </w:tc>
        <w:tc>
          <w:tcPr>
            <w:tcW w:w="1282" w:type="dxa"/>
            <w:gridSpan w:val="2"/>
          </w:tcPr>
          <w:p w14:paraId="1F313373" w14:textId="77777777" w:rsidR="0060701A" w:rsidRPr="0060701A" w:rsidRDefault="0060701A" w:rsidP="00AA56C1">
            <w:pPr>
              <w:pStyle w:val="TableParagraph"/>
              <w:ind w:left="162" w:right="150"/>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386C9A8" w14:textId="77777777" w:rsidTr="00AA56C1">
        <w:trPr>
          <w:trHeight w:val="230"/>
        </w:trPr>
        <w:tc>
          <w:tcPr>
            <w:tcW w:w="866" w:type="dxa"/>
          </w:tcPr>
          <w:p w14:paraId="48D45271"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4</w:t>
            </w:r>
          </w:p>
        </w:tc>
        <w:tc>
          <w:tcPr>
            <w:tcW w:w="7504" w:type="dxa"/>
            <w:gridSpan w:val="2"/>
          </w:tcPr>
          <w:p w14:paraId="146B972A"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Тесен изкоп за бордюри и натоварване – ръчно</w:t>
            </w:r>
          </w:p>
        </w:tc>
        <w:tc>
          <w:tcPr>
            <w:tcW w:w="1282" w:type="dxa"/>
            <w:gridSpan w:val="2"/>
          </w:tcPr>
          <w:p w14:paraId="7E92DF2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005909BA" w14:textId="77777777" w:rsidTr="00AA56C1">
        <w:trPr>
          <w:trHeight w:val="230"/>
        </w:trPr>
        <w:tc>
          <w:tcPr>
            <w:tcW w:w="866" w:type="dxa"/>
          </w:tcPr>
          <w:p w14:paraId="44F315C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3C96AA9D"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Превоз на земни /скални/ маси на депо на разст. до 15 км</w:t>
            </w:r>
          </w:p>
        </w:tc>
        <w:tc>
          <w:tcPr>
            <w:tcW w:w="1282" w:type="dxa"/>
            <w:gridSpan w:val="2"/>
          </w:tcPr>
          <w:p w14:paraId="7B1C1B8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5F4708B7" w14:textId="77777777" w:rsidTr="00AA56C1">
        <w:trPr>
          <w:trHeight w:val="230"/>
        </w:trPr>
        <w:tc>
          <w:tcPr>
            <w:tcW w:w="866" w:type="dxa"/>
          </w:tcPr>
          <w:p w14:paraId="72D6C57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3462361B" w14:textId="77777777" w:rsidR="0060701A" w:rsidRPr="0060701A" w:rsidRDefault="0060701A" w:rsidP="00AA56C1">
            <w:pPr>
              <w:pStyle w:val="TableParagraph"/>
              <w:rPr>
                <w:rFonts w:ascii="Times New Roman" w:hAnsi="Times New Roman"/>
                <w:sz w:val="24"/>
                <w:szCs w:val="24"/>
                <w:lang w:val="bg-BG"/>
              </w:rPr>
            </w:pPr>
            <w:r w:rsidRPr="0060701A">
              <w:rPr>
                <w:rFonts w:ascii="Times New Roman" w:hAnsi="Times New Roman"/>
                <w:sz w:val="24"/>
                <w:szCs w:val="24"/>
                <w:lang w:val="bg-BG"/>
              </w:rPr>
              <w:t>Оформяне на канавки</w:t>
            </w:r>
          </w:p>
        </w:tc>
        <w:tc>
          <w:tcPr>
            <w:tcW w:w="1282" w:type="dxa"/>
            <w:gridSpan w:val="2"/>
          </w:tcPr>
          <w:p w14:paraId="36C283C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w:t>
            </w:r>
          </w:p>
        </w:tc>
      </w:tr>
      <w:tr w:rsidR="0060701A" w:rsidRPr="0060701A" w14:paraId="19BE4380" w14:textId="77777777" w:rsidTr="00AA56C1">
        <w:trPr>
          <w:trHeight w:val="256"/>
        </w:trPr>
        <w:tc>
          <w:tcPr>
            <w:tcW w:w="866" w:type="dxa"/>
          </w:tcPr>
          <w:p w14:paraId="43264BFE"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2F3E1E40"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10"/>
                <w:sz w:val="24"/>
                <w:szCs w:val="24"/>
                <w:lang w:val="bg-BG"/>
              </w:rPr>
              <w:t>Сметка № 3 „Пътни работи“</w:t>
            </w:r>
          </w:p>
        </w:tc>
        <w:tc>
          <w:tcPr>
            <w:tcW w:w="1282" w:type="dxa"/>
            <w:gridSpan w:val="2"/>
          </w:tcPr>
          <w:p w14:paraId="7D1B41F5"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0B9CC5AF" w14:textId="77777777" w:rsidTr="00AA56C1">
        <w:trPr>
          <w:trHeight w:val="254"/>
        </w:trPr>
        <w:tc>
          <w:tcPr>
            <w:tcW w:w="866" w:type="dxa"/>
          </w:tcPr>
          <w:p w14:paraId="333043C4"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504" w:type="dxa"/>
            <w:gridSpan w:val="2"/>
          </w:tcPr>
          <w:p w14:paraId="5DA48DDE"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Технологично студено фрезоване</w:t>
            </w:r>
          </w:p>
        </w:tc>
        <w:tc>
          <w:tcPr>
            <w:tcW w:w="1282" w:type="dxa"/>
            <w:gridSpan w:val="2"/>
          </w:tcPr>
          <w:p w14:paraId="0CE36B6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E4B44D8" w14:textId="77777777" w:rsidTr="00AA56C1">
        <w:trPr>
          <w:trHeight w:val="254"/>
        </w:trPr>
        <w:tc>
          <w:tcPr>
            <w:tcW w:w="866" w:type="dxa"/>
          </w:tcPr>
          <w:p w14:paraId="18588DF0"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504" w:type="dxa"/>
            <w:gridSpan w:val="2"/>
          </w:tcPr>
          <w:p w14:paraId="1849EEFB"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Фрезоване на нарушена асфалтова повърхност</w:t>
            </w:r>
          </w:p>
        </w:tc>
        <w:tc>
          <w:tcPr>
            <w:tcW w:w="1282" w:type="dxa"/>
            <w:gridSpan w:val="2"/>
          </w:tcPr>
          <w:p w14:paraId="6761CEE6"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C93BB2B" w14:textId="77777777" w:rsidTr="00AA56C1">
        <w:trPr>
          <w:trHeight w:val="254"/>
        </w:trPr>
        <w:tc>
          <w:tcPr>
            <w:tcW w:w="866" w:type="dxa"/>
          </w:tcPr>
          <w:p w14:paraId="189CCC8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504" w:type="dxa"/>
            <w:gridSpan w:val="2"/>
          </w:tcPr>
          <w:p w14:paraId="525F9B34"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Подготовка на земна основа за улично платно</w:t>
            </w:r>
          </w:p>
        </w:tc>
        <w:tc>
          <w:tcPr>
            <w:tcW w:w="1282" w:type="dxa"/>
            <w:gridSpan w:val="2"/>
          </w:tcPr>
          <w:p w14:paraId="38D2084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368ED341" w14:textId="77777777" w:rsidTr="00AA56C1">
        <w:trPr>
          <w:trHeight w:val="254"/>
        </w:trPr>
        <w:tc>
          <w:tcPr>
            <w:tcW w:w="866" w:type="dxa"/>
          </w:tcPr>
          <w:p w14:paraId="7A804FBD"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504" w:type="dxa"/>
            <w:gridSpan w:val="2"/>
          </w:tcPr>
          <w:p w14:paraId="277FEDE3"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Подготовка на основа за тротоари</w:t>
            </w:r>
          </w:p>
        </w:tc>
        <w:tc>
          <w:tcPr>
            <w:tcW w:w="1282" w:type="dxa"/>
            <w:gridSpan w:val="2"/>
          </w:tcPr>
          <w:p w14:paraId="71D5EA6A"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8F6DCCA" w14:textId="77777777" w:rsidTr="00AA56C1">
        <w:trPr>
          <w:trHeight w:val="254"/>
        </w:trPr>
        <w:tc>
          <w:tcPr>
            <w:tcW w:w="866" w:type="dxa"/>
          </w:tcPr>
          <w:p w14:paraId="204B2A1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7E99DCFC"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направа на стабилизиран насип – 0,50 м</w:t>
            </w:r>
          </w:p>
        </w:tc>
        <w:tc>
          <w:tcPr>
            <w:tcW w:w="1282" w:type="dxa"/>
            <w:gridSpan w:val="2"/>
          </w:tcPr>
          <w:p w14:paraId="6FBFB7B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4FA7857C" w14:textId="77777777" w:rsidTr="00AA56C1">
        <w:trPr>
          <w:trHeight w:val="254"/>
        </w:trPr>
        <w:tc>
          <w:tcPr>
            <w:tcW w:w="866" w:type="dxa"/>
          </w:tcPr>
          <w:p w14:paraId="218102F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6D5C299A"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полагане и уплътняване на трошен камък Е=250 Мра</w:t>
            </w:r>
          </w:p>
        </w:tc>
        <w:tc>
          <w:tcPr>
            <w:tcW w:w="1282" w:type="dxa"/>
            <w:gridSpan w:val="2"/>
          </w:tcPr>
          <w:p w14:paraId="03B4F1A9"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6F6139E8" w14:textId="77777777" w:rsidTr="00AA56C1">
        <w:trPr>
          <w:trHeight w:val="254"/>
        </w:trPr>
        <w:tc>
          <w:tcPr>
            <w:tcW w:w="866" w:type="dxa"/>
          </w:tcPr>
          <w:p w14:paraId="68B8BC8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7</w:t>
            </w:r>
          </w:p>
        </w:tc>
        <w:tc>
          <w:tcPr>
            <w:tcW w:w="7504" w:type="dxa"/>
            <w:gridSpan w:val="2"/>
          </w:tcPr>
          <w:p w14:paraId="1224DEF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Направа на насип на банкети</w:t>
            </w:r>
          </w:p>
        </w:tc>
        <w:tc>
          <w:tcPr>
            <w:tcW w:w="1282" w:type="dxa"/>
            <w:gridSpan w:val="2"/>
          </w:tcPr>
          <w:p w14:paraId="2B8A300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0B989FBC" w14:textId="77777777" w:rsidTr="00AA56C1">
        <w:trPr>
          <w:trHeight w:val="321"/>
        </w:trPr>
        <w:tc>
          <w:tcPr>
            <w:tcW w:w="866" w:type="dxa"/>
          </w:tcPr>
          <w:p w14:paraId="7FF7706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8</w:t>
            </w:r>
          </w:p>
        </w:tc>
        <w:tc>
          <w:tcPr>
            <w:tcW w:w="7504" w:type="dxa"/>
            <w:gridSpan w:val="2"/>
          </w:tcPr>
          <w:p w14:paraId="52A08B84"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на слаби места с попълване на основа от НТК до 15 см. дълбочина</w:t>
            </w:r>
          </w:p>
        </w:tc>
        <w:tc>
          <w:tcPr>
            <w:tcW w:w="1282" w:type="dxa"/>
            <w:gridSpan w:val="2"/>
          </w:tcPr>
          <w:p w14:paraId="74152E47" w14:textId="77777777" w:rsidR="0060701A" w:rsidRPr="0060701A" w:rsidRDefault="0060701A" w:rsidP="00AA56C1">
            <w:pPr>
              <w:pStyle w:val="TableParagraph"/>
              <w:ind w:left="160" w:right="151"/>
              <w:jc w:val="center"/>
              <w:rPr>
                <w:rFonts w:ascii="Times New Roman" w:hAnsi="Times New Roman"/>
                <w:sz w:val="24"/>
                <w:szCs w:val="24"/>
                <w:lang w:val="bg-BG"/>
              </w:rPr>
            </w:pPr>
          </w:p>
          <w:p w14:paraId="6B9D462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52A06A2" w14:textId="77777777" w:rsidTr="00AA56C1">
        <w:trPr>
          <w:trHeight w:val="321"/>
        </w:trPr>
        <w:tc>
          <w:tcPr>
            <w:tcW w:w="866" w:type="dxa"/>
          </w:tcPr>
          <w:p w14:paraId="79349BE0" w14:textId="77777777" w:rsidR="0060701A" w:rsidRPr="0060701A" w:rsidRDefault="0060701A" w:rsidP="00AA56C1">
            <w:pPr>
              <w:pStyle w:val="TableParagraph"/>
              <w:ind w:left="237" w:right="226"/>
              <w:jc w:val="center"/>
              <w:rPr>
                <w:rFonts w:ascii="Times New Roman" w:hAnsi="Times New Roman"/>
                <w:b/>
                <w:sz w:val="24"/>
                <w:szCs w:val="24"/>
                <w:lang w:val="bg-BG"/>
              </w:rPr>
            </w:pPr>
          </w:p>
        </w:tc>
        <w:tc>
          <w:tcPr>
            <w:tcW w:w="7504" w:type="dxa"/>
            <w:gridSpan w:val="2"/>
          </w:tcPr>
          <w:p w14:paraId="724CE37F" w14:textId="77777777" w:rsidR="0060701A" w:rsidRPr="0060701A" w:rsidRDefault="0060701A" w:rsidP="00AA56C1">
            <w:pPr>
              <w:pStyle w:val="TableParagraph"/>
              <w:ind w:left="69"/>
              <w:jc w:val="center"/>
              <w:rPr>
                <w:rFonts w:ascii="Times New Roman" w:hAnsi="Times New Roman"/>
                <w:b/>
                <w:sz w:val="24"/>
                <w:szCs w:val="24"/>
                <w:lang w:val="bg-BG"/>
              </w:rPr>
            </w:pPr>
            <w:r w:rsidRPr="0060701A">
              <w:rPr>
                <w:rFonts w:ascii="Times New Roman" w:hAnsi="Times New Roman"/>
                <w:b/>
                <w:sz w:val="24"/>
                <w:szCs w:val="24"/>
                <w:lang w:val="bg-BG"/>
              </w:rPr>
              <w:t>Сметка № 4 „Асфалтови работи“</w:t>
            </w:r>
          </w:p>
        </w:tc>
        <w:tc>
          <w:tcPr>
            <w:tcW w:w="1282" w:type="dxa"/>
            <w:gridSpan w:val="2"/>
          </w:tcPr>
          <w:p w14:paraId="0AC07A8C" w14:textId="77777777" w:rsidR="0060701A" w:rsidRPr="0060701A" w:rsidRDefault="0060701A" w:rsidP="00AA56C1">
            <w:pPr>
              <w:pStyle w:val="TableParagraph"/>
              <w:ind w:left="160" w:right="151"/>
              <w:jc w:val="center"/>
              <w:rPr>
                <w:rFonts w:ascii="Times New Roman" w:hAnsi="Times New Roman"/>
                <w:b/>
                <w:sz w:val="24"/>
                <w:szCs w:val="24"/>
                <w:lang w:val="bg-BG"/>
              </w:rPr>
            </w:pPr>
          </w:p>
        </w:tc>
      </w:tr>
      <w:tr w:rsidR="0060701A" w:rsidRPr="0060701A" w14:paraId="4047D9E8" w14:textId="77777777" w:rsidTr="00AA56C1">
        <w:trPr>
          <w:trHeight w:val="321"/>
        </w:trPr>
        <w:tc>
          <w:tcPr>
            <w:tcW w:w="866" w:type="dxa"/>
          </w:tcPr>
          <w:p w14:paraId="084D2A0E"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504" w:type="dxa"/>
            <w:gridSpan w:val="2"/>
            <w:vAlign w:val="center"/>
          </w:tcPr>
          <w:p w14:paraId="13530D37" w14:textId="77777777" w:rsidR="0060701A" w:rsidRPr="0060701A" w:rsidRDefault="0060701A" w:rsidP="00AA56C1">
            <w:pPr>
              <w:spacing w:line="300" w:lineRule="auto"/>
              <w:rPr>
                <w:rFonts w:ascii="Times New Roman" w:hAnsi="Times New Roman"/>
                <w:szCs w:val="24"/>
                <w:lang w:val="bg-BG"/>
              </w:rPr>
            </w:pPr>
            <w:r w:rsidRPr="0060701A">
              <w:rPr>
                <w:rFonts w:ascii="Times New Roman" w:hAnsi="Times New Roman"/>
                <w:szCs w:val="24"/>
                <w:lang w:val="bg-BG"/>
              </w:rPr>
              <w:t>Доставка на трошен камък и направа на основа от трошен камък</w:t>
            </w:r>
          </w:p>
        </w:tc>
        <w:tc>
          <w:tcPr>
            <w:tcW w:w="1282" w:type="dxa"/>
            <w:gridSpan w:val="2"/>
            <w:vAlign w:val="center"/>
          </w:tcPr>
          <w:p w14:paraId="742EBE4F" w14:textId="77777777" w:rsidR="0060701A" w:rsidRPr="0060701A" w:rsidRDefault="0060701A" w:rsidP="00AA56C1">
            <w:pPr>
              <w:spacing w:line="300" w:lineRule="auto"/>
              <w:jc w:val="center"/>
              <w:rPr>
                <w:rFonts w:ascii="Times New Roman" w:hAnsi="Times New Roman"/>
                <w:szCs w:val="24"/>
                <w:lang w:val="bg-BG"/>
              </w:rPr>
            </w:pPr>
            <w:r w:rsidRPr="0060701A">
              <w:rPr>
                <w:rFonts w:ascii="Times New Roman" w:hAnsi="Times New Roman"/>
                <w:szCs w:val="24"/>
                <w:lang w:val="bg-BG"/>
              </w:rPr>
              <w:t>куб. м</w:t>
            </w:r>
          </w:p>
        </w:tc>
      </w:tr>
      <w:tr w:rsidR="0060701A" w:rsidRPr="0060701A" w14:paraId="376B41CE" w14:textId="77777777" w:rsidTr="00AA56C1">
        <w:trPr>
          <w:trHeight w:val="232"/>
        </w:trPr>
        <w:tc>
          <w:tcPr>
            <w:tcW w:w="866" w:type="dxa"/>
          </w:tcPr>
          <w:p w14:paraId="1F7F60D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504" w:type="dxa"/>
            <w:gridSpan w:val="2"/>
          </w:tcPr>
          <w:p w14:paraId="74B2DD7C"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полагане на долен основен пласт от асфалтови смеси Е= 800 Мра</w:t>
            </w:r>
          </w:p>
        </w:tc>
        <w:tc>
          <w:tcPr>
            <w:tcW w:w="1282" w:type="dxa"/>
            <w:gridSpan w:val="2"/>
          </w:tcPr>
          <w:p w14:paraId="0CE7E5E5"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461B3615" w14:textId="77777777" w:rsidTr="00AA56C1">
        <w:trPr>
          <w:trHeight w:val="254"/>
        </w:trPr>
        <w:tc>
          <w:tcPr>
            <w:tcW w:w="866" w:type="dxa"/>
          </w:tcPr>
          <w:p w14:paraId="28C85DD8"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504" w:type="dxa"/>
            <w:gridSpan w:val="2"/>
          </w:tcPr>
          <w:p w14:paraId="29C4F16D"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полагане машинно на неплътен асфалтобетон Е =1000 Мра</w:t>
            </w:r>
          </w:p>
        </w:tc>
        <w:tc>
          <w:tcPr>
            <w:tcW w:w="1282" w:type="dxa"/>
            <w:gridSpan w:val="2"/>
          </w:tcPr>
          <w:p w14:paraId="036EA0CB"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05FC3838" w14:textId="77777777" w:rsidTr="00AA56C1">
        <w:trPr>
          <w:trHeight w:val="256"/>
        </w:trPr>
        <w:tc>
          <w:tcPr>
            <w:tcW w:w="866" w:type="dxa"/>
          </w:tcPr>
          <w:p w14:paraId="1CF68F29"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504" w:type="dxa"/>
            <w:gridSpan w:val="2"/>
          </w:tcPr>
          <w:p w14:paraId="39DECEF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полагане машинно на плътен асфалтобетон Е =1200 Мра</w:t>
            </w:r>
          </w:p>
        </w:tc>
        <w:tc>
          <w:tcPr>
            <w:tcW w:w="1282" w:type="dxa"/>
            <w:gridSpan w:val="2"/>
          </w:tcPr>
          <w:p w14:paraId="33B6C6FA"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1A64E24D" w14:textId="77777777" w:rsidTr="00AA56C1">
        <w:trPr>
          <w:trHeight w:val="688"/>
        </w:trPr>
        <w:tc>
          <w:tcPr>
            <w:tcW w:w="866" w:type="dxa"/>
          </w:tcPr>
          <w:p w14:paraId="38057630" w14:textId="77777777" w:rsidR="0060701A" w:rsidRPr="0060701A" w:rsidRDefault="0060701A" w:rsidP="00AA56C1">
            <w:pPr>
              <w:pStyle w:val="TableParagraph"/>
              <w:jc w:val="center"/>
              <w:rPr>
                <w:rFonts w:ascii="Times New Roman" w:hAnsi="Times New Roman"/>
                <w:sz w:val="24"/>
                <w:szCs w:val="24"/>
                <w:lang w:val="bg-BG"/>
              </w:rPr>
            </w:pPr>
          </w:p>
          <w:p w14:paraId="4493F1F8" w14:textId="77777777" w:rsidR="0060701A" w:rsidRPr="0060701A" w:rsidRDefault="0060701A" w:rsidP="00AA56C1">
            <w:pPr>
              <w:pStyle w:val="TableParagraph"/>
              <w:jc w:val="center"/>
              <w:rPr>
                <w:rFonts w:ascii="Times New Roman" w:hAnsi="Times New Roman"/>
                <w:sz w:val="24"/>
                <w:szCs w:val="24"/>
                <w:lang w:val="bg-BG"/>
              </w:rPr>
            </w:pPr>
          </w:p>
          <w:p w14:paraId="7AB68B7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48111BF0"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53699995" w14:textId="77777777" w:rsidR="0060701A" w:rsidRPr="0060701A" w:rsidRDefault="0060701A" w:rsidP="00AA56C1">
            <w:pPr>
              <w:pStyle w:val="TableParagraph"/>
              <w:jc w:val="center"/>
              <w:rPr>
                <w:rFonts w:ascii="Times New Roman" w:hAnsi="Times New Roman"/>
                <w:sz w:val="24"/>
                <w:szCs w:val="24"/>
                <w:lang w:val="bg-BG"/>
              </w:rPr>
            </w:pPr>
          </w:p>
          <w:p w14:paraId="1535C957" w14:textId="77777777" w:rsidR="0060701A" w:rsidRPr="0060701A" w:rsidRDefault="0060701A" w:rsidP="00AA56C1">
            <w:pPr>
              <w:pStyle w:val="TableParagraph"/>
              <w:jc w:val="center"/>
              <w:rPr>
                <w:rFonts w:ascii="Times New Roman" w:hAnsi="Times New Roman"/>
                <w:sz w:val="24"/>
                <w:szCs w:val="24"/>
                <w:lang w:val="bg-BG"/>
              </w:rPr>
            </w:pPr>
          </w:p>
          <w:p w14:paraId="4B79CAC6"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086C0637" w14:textId="77777777" w:rsidTr="00AA56C1">
        <w:trPr>
          <w:trHeight w:val="688"/>
        </w:trPr>
        <w:tc>
          <w:tcPr>
            <w:tcW w:w="866" w:type="dxa"/>
          </w:tcPr>
          <w:p w14:paraId="2B4A6BAE"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6111C58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1D3CBA6" w14:textId="77777777" w:rsidR="0060701A" w:rsidRPr="0060701A" w:rsidRDefault="0060701A" w:rsidP="00AA56C1">
            <w:pPr>
              <w:pStyle w:val="TableParagraph"/>
              <w:jc w:val="center"/>
              <w:rPr>
                <w:rFonts w:ascii="Times New Roman" w:hAnsi="Times New Roman"/>
                <w:sz w:val="24"/>
                <w:szCs w:val="24"/>
                <w:lang w:val="bg-BG"/>
              </w:rPr>
            </w:pPr>
          </w:p>
          <w:p w14:paraId="35385F98" w14:textId="77777777" w:rsidR="0060701A" w:rsidRPr="0060701A" w:rsidRDefault="0060701A" w:rsidP="00AA56C1">
            <w:pPr>
              <w:pStyle w:val="TableParagraph"/>
              <w:jc w:val="center"/>
              <w:rPr>
                <w:rFonts w:ascii="Times New Roman" w:hAnsi="Times New Roman"/>
                <w:sz w:val="24"/>
                <w:szCs w:val="24"/>
                <w:lang w:val="bg-BG"/>
              </w:rPr>
            </w:pPr>
          </w:p>
          <w:p w14:paraId="4EB81E3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4BC7830D" w14:textId="77777777" w:rsidTr="00AA56C1">
        <w:trPr>
          <w:trHeight w:val="688"/>
        </w:trPr>
        <w:tc>
          <w:tcPr>
            <w:tcW w:w="866" w:type="dxa"/>
          </w:tcPr>
          <w:p w14:paraId="3337247A"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7</w:t>
            </w:r>
          </w:p>
        </w:tc>
        <w:tc>
          <w:tcPr>
            <w:tcW w:w="7504" w:type="dxa"/>
            <w:gridSpan w:val="2"/>
          </w:tcPr>
          <w:p w14:paraId="657F3482"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5C0E5769" w14:textId="77777777" w:rsidR="0060701A" w:rsidRPr="0060701A" w:rsidRDefault="0060701A" w:rsidP="00AA56C1">
            <w:pPr>
              <w:pStyle w:val="TableParagraph"/>
              <w:jc w:val="center"/>
              <w:rPr>
                <w:rFonts w:ascii="Times New Roman" w:hAnsi="Times New Roman"/>
                <w:sz w:val="24"/>
                <w:szCs w:val="24"/>
                <w:lang w:val="bg-BG"/>
              </w:rPr>
            </w:pPr>
          </w:p>
          <w:p w14:paraId="2D3C3E79" w14:textId="77777777" w:rsidR="0060701A" w:rsidRPr="0060701A" w:rsidRDefault="0060701A" w:rsidP="00AA56C1">
            <w:pPr>
              <w:pStyle w:val="TableParagraph"/>
              <w:jc w:val="center"/>
              <w:rPr>
                <w:rFonts w:ascii="Times New Roman" w:hAnsi="Times New Roman"/>
                <w:sz w:val="24"/>
                <w:szCs w:val="24"/>
                <w:lang w:val="bg-BG"/>
              </w:rPr>
            </w:pPr>
          </w:p>
          <w:p w14:paraId="7B356DF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19CD83A" w14:textId="77777777" w:rsidTr="00AA56C1">
        <w:trPr>
          <w:trHeight w:val="688"/>
        </w:trPr>
        <w:tc>
          <w:tcPr>
            <w:tcW w:w="866" w:type="dxa"/>
          </w:tcPr>
          <w:p w14:paraId="3FFB7518" w14:textId="77777777" w:rsidR="0060701A" w:rsidRPr="0060701A" w:rsidRDefault="0060701A" w:rsidP="00AA56C1">
            <w:pPr>
              <w:pStyle w:val="TableParagraph"/>
              <w:jc w:val="center"/>
              <w:rPr>
                <w:rFonts w:ascii="Times New Roman" w:hAnsi="Times New Roman"/>
                <w:sz w:val="24"/>
                <w:szCs w:val="24"/>
                <w:lang w:val="bg-BG"/>
              </w:rPr>
            </w:pPr>
          </w:p>
          <w:p w14:paraId="2CC7FEB9" w14:textId="77777777" w:rsidR="0060701A" w:rsidRPr="0060701A" w:rsidRDefault="0060701A" w:rsidP="00AA56C1">
            <w:pPr>
              <w:pStyle w:val="TableParagraph"/>
              <w:jc w:val="center"/>
              <w:rPr>
                <w:rFonts w:ascii="Times New Roman" w:hAnsi="Times New Roman"/>
                <w:sz w:val="24"/>
                <w:szCs w:val="24"/>
                <w:lang w:val="bg-BG"/>
              </w:rPr>
            </w:pPr>
          </w:p>
          <w:p w14:paraId="0F83D35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8</w:t>
            </w:r>
          </w:p>
        </w:tc>
        <w:tc>
          <w:tcPr>
            <w:tcW w:w="7504" w:type="dxa"/>
            <w:gridSpan w:val="2"/>
          </w:tcPr>
          <w:p w14:paraId="4F4FFCDC"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4AA4639B" w14:textId="77777777" w:rsidR="0060701A" w:rsidRPr="0060701A" w:rsidRDefault="0060701A" w:rsidP="00AA56C1">
            <w:pPr>
              <w:pStyle w:val="TableParagraph"/>
              <w:jc w:val="center"/>
              <w:rPr>
                <w:rFonts w:ascii="Times New Roman" w:hAnsi="Times New Roman"/>
                <w:sz w:val="24"/>
                <w:szCs w:val="24"/>
                <w:lang w:val="bg-BG"/>
              </w:rPr>
            </w:pPr>
          </w:p>
          <w:p w14:paraId="1F8E096D" w14:textId="77777777" w:rsidR="0060701A" w:rsidRPr="0060701A" w:rsidRDefault="0060701A" w:rsidP="00AA56C1">
            <w:pPr>
              <w:pStyle w:val="TableParagraph"/>
              <w:jc w:val="center"/>
              <w:rPr>
                <w:rFonts w:ascii="Times New Roman" w:hAnsi="Times New Roman"/>
                <w:sz w:val="24"/>
                <w:szCs w:val="24"/>
                <w:lang w:val="bg-BG"/>
              </w:rPr>
            </w:pPr>
          </w:p>
          <w:p w14:paraId="270C6574"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7EB9BDD" w14:textId="77777777" w:rsidTr="00AA56C1">
        <w:trPr>
          <w:trHeight w:val="688"/>
        </w:trPr>
        <w:tc>
          <w:tcPr>
            <w:tcW w:w="866" w:type="dxa"/>
          </w:tcPr>
          <w:p w14:paraId="191FEEAE"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lastRenderedPageBreak/>
              <w:t>9</w:t>
            </w:r>
          </w:p>
        </w:tc>
        <w:tc>
          <w:tcPr>
            <w:tcW w:w="7504" w:type="dxa"/>
            <w:gridSpan w:val="2"/>
          </w:tcPr>
          <w:p w14:paraId="7914593B"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1CB02C57" w14:textId="77777777" w:rsidR="0060701A" w:rsidRPr="0060701A" w:rsidRDefault="0060701A" w:rsidP="00AA56C1">
            <w:pPr>
              <w:pStyle w:val="TableParagraph"/>
              <w:jc w:val="center"/>
              <w:rPr>
                <w:rFonts w:ascii="Times New Roman" w:hAnsi="Times New Roman"/>
                <w:sz w:val="24"/>
                <w:szCs w:val="24"/>
                <w:lang w:val="bg-BG"/>
              </w:rPr>
            </w:pPr>
          </w:p>
          <w:p w14:paraId="2DA1BB7B" w14:textId="77777777" w:rsidR="0060701A" w:rsidRPr="0060701A" w:rsidRDefault="0060701A" w:rsidP="00AA56C1">
            <w:pPr>
              <w:pStyle w:val="TableParagraph"/>
              <w:jc w:val="center"/>
              <w:rPr>
                <w:rFonts w:ascii="Times New Roman" w:hAnsi="Times New Roman"/>
                <w:sz w:val="24"/>
                <w:szCs w:val="24"/>
                <w:lang w:val="bg-BG"/>
              </w:rPr>
            </w:pPr>
          </w:p>
          <w:p w14:paraId="30A2282A"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0606FF1" w14:textId="77777777" w:rsidTr="00AA56C1">
        <w:trPr>
          <w:trHeight w:val="688"/>
        </w:trPr>
        <w:tc>
          <w:tcPr>
            <w:tcW w:w="866" w:type="dxa"/>
          </w:tcPr>
          <w:p w14:paraId="04C74781"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10</w:t>
            </w:r>
          </w:p>
        </w:tc>
        <w:tc>
          <w:tcPr>
            <w:tcW w:w="7504" w:type="dxa"/>
            <w:gridSpan w:val="2"/>
          </w:tcPr>
          <w:p w14:paraId="6C0EC7A6"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E0E1675" w14:textId="77777777" w:rsidR="0060701A" w:rsidRPr="0060701A" w:rsidRDefault="0060701A" w:rsidP="00AA56C1">
            <w:pPr>
              <w:pStyle w:val="TableParagraph"/>
              <w:jc w:val="center"/>
              <w:rPr>
                <w:rFonts w:ascii="Times New Roman" w:hAnsi="Times New Roman"/>
                <w:sz w:val="24"/>
                <w:szCs w:val="24"/>
                <w:lang w:val="bg-BG"/>
              </w:rPr>
            </w:pPr>
          </w:p>
          <w:p w14:paraId="4D803063" w14:textId="77777777" w:rsidR="0060701A" w:rsidRPr="0060701A" w:rsidRDefault="0060701A" w:rsidP="00AA56C1">
            <w:pPr>
              <w:pStyle w:val="TableParagraph"/>
              <w:jc w:val="center"/>
              <w:rPr>
                <w:rFonts w:ascii="Times New Roman" w:hAnsi="Times New Roman"/>
                <w:sz w:val="24"/>
                <w:szCs w:val="24"/>
                <w:lang w:val="bg-BG"/>
              </w:rPr>
            </w:pPr>
          </w:p>
          <w:p w14:paraId="49CD3469"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CA6ED46" w14:textId="77777777" w:rsidTr="00AA56C1">
        <w:trPr>
          <w:trHeight w:val="688"/>
        </w:trPr>
        <w:tc>
          <w:tcPr>
            <w:tcW w:w="866" w:type="dxa"/>
          </w:tcPr>
          <w:p w14:paraId="6EB35B8C" w14:textId="77777777" w:rsidR="0060701A" w:rsidRPr="0060701A" w:rsidRDefault="0060701A" w:rsidP="00AA56C1">
            <w:pPr>
              <w:pStyle w:val="TableParagraph"/>
              <w:jc w:val="center"/>
              <w:rPr>
                <w:rFonts w:ascii="Times New Roman" w:hAnsi="Times New Roman"/>
                <w:sz w:val="24"/>
                <w:szCs w:val="24"/>
                <w:lang w:val="bg-BG"/>
              </w:rPr>
            </w:pPr>
          </w:p>
          <w:p w14:paraId="71CBF262" w14:textId="77777777" w:rsidR="0060701A" w:rsidRPr="0060701A" w:rsidRDefault="0060701A" w:rsidP="00AA56C1">
            <w:pPr>
              <w:pStyle w:val="TableParagraph"/>
              <w:jc w:val="center"/>
              <w:rPr>
                <w:rFonts w:ascii="Times New Roman" w:hAnsi="Times New Roman"/>
                <w:sz w:val="24"/>
                <w:szCs w:val="24"/>
                <w:lang w:val="bg-BG"/>
              </w:rPr>
            </w:pPr>
          </w:p>
          <w:p w14:paraId="381E826D"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11</w:t>
            </w:r>
          </w:p>
        </w:tc>
        <w:tc>
          <w:tcPr>
            <w:tcW w:w="7504" w:type="dxa"/>
            <w:gridSpan w:val="2"/>
          </w:tcPr>
          <w:p w14:paraId="057E6DF0"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4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5E4C3799" w14:textId="77777777" w:rsidR="0060701A" w:rsidRPr="0060701A" w:rsidRDefault="0060701A" w:rsidP="00AA56C1">
            <w:pPr>
              <w:pStyle w:val="TableParagraph"/>
              <w:jc w:val="center"/>
              <w:rPr>
                <w:rFonts w:ascii="Times New Roman" w:hAnsi="Times New Roman"/>
                <w:sz w:val="24"/>
                <w:szCs w:val="24"/>
                <w:lang w:val="bg-BG"/>
              </w:rPr>
            </w:pPr>
          </w:p>
          <w:p w14:paraId="2CFDD741" w14:textId="77777777" w:rsidR="0060701A" w:rsidRPr="0060701A" w:rsidRDefault="0060701A" w:rsidP="00AA56C1">
            <w:pPr>
              <w:pStyle w:val="TableParagraph"/>
              <w:jc w:val="center"/>
              <w:rPr>
                <w:rFonts w:ascii="Times New Roman" w:hAnsi="Times New Roman"/>
                <w:sz w:val="24"/>
                <w:szCs w:val="24"/>
                <w:lang w:val="bg-BG"/>
              </w:rPr>
            </w:pPr>
          </w:p>
          <w:p w14:paraId="213796F5"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035C64E2" w14:textId="77777777" w:rsidTr="00AA56C1">
        <w:trPr>
          <w:trHeight w:val="688"/>
        </w:trPr>
        <w:tc>
          <w:tcPr>
            <w:tcW w:w="866" w:type="dxa"/>
          </w:tcPr>
          <w:p w14:paraId="5AE98014"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12</w:t>
            </w:r>
          </w:p>
        </w:tc>
        <w:tc>
          <w:tcPr>
            <w:tcW w:w="7504" w:type="dxa"/>
            <w:gridSpan w:val="2"/>
          </w:tcPr>
          <w:p w14:paraId="4AE35D9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F8AAAB9" w14:textId="77777777" w:rsidR="0060701A" w:rsidRPr="0060701A" w:rsidRDefault="0060701A" w:rsidP="00AA56C1">
            <w:pPr>
              <w:pStyle w:val="TableParagraph"/>
              <w:jc w:val="center"/>
              <w:rPr>
                <w:rFonts w:ascii="Times New Roman" w:hAnsi="Times New Roman"/>
                <w:sz w:val="24"/>
                <w:szCs w:val="24"/>
                <w:lang w:val="bg-BG"/>
              </w:rPr>
            </w:pPr>
          </w:p>
          <w:p w14:paraId="55C44383" w14:textId="77777777" w:rsidR="0060701A" w:rsidRPr="0060701A" w:rsidRDefault="0060701A" w:rsidP="00AA56C1">
            <w:pPr>
              <w:pStyle w:val="TableParagraph"/>
              <w:jc w:val="center"/>
              <w:rPr>
                <w:rFonts w:ascii="Times New Roman" w:hAnsi="Times New Roman"/>
                <w:sz w:val="24"/>
                <w:szCs w:val="24"/>
                <w:lang w:val="bg-BG"/>
              </w:rPr>
            </w:pPr>
          </w:p>
          <w:p w14:paraId="655EDD4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46885447" w14:textId="77777777" w:rsidTr="00AA56C1">
        <w:trPr>
          <w:trHeight w:val="688"/>
        </w:trPr>
        <w:tc>
          <w:tcPr>
            <w:tcW w:w="866" w:type="dxa"/>
          </w:tcPr>
          <w:p w14:paraId="0A96F564"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13</w:t>
            </w:r>
          </w:p>
        </w:tc>
        <w:tc>
          <w:tcPr>
            <w:tcW w:w="7504" w:type="dxa"/>
            <w:gridSpan w:val="2"/>
          </w:tcPr>
          <w:p w14:paraId="5C50B526"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1F425902" w14:textId="77777777" w:rsidR="0060701A" w:rsidRPr="0060701A" w:rsidRDefault="0060701A" w:rsidP="00AA56C1">
            <w:pPr>
              <w:pStyle w:val="TableParagraph"/>
              <w:jc w:val="center"/>
              <w:rPr>
                <w:rFonts w:ascii="Times New Roman" w:hAnsi="Times New Roman"/>
                <w:sz w:val="24"/>
                <w:szCs w:val="24"/>
                <w:lang w:val="bg-BG"/>
              </w:rPr>
            </w:pPr>
          </w:p>
          <w:p w14:paraId="4F5D7246" w14:textId="77777777" w:rsidR="0060701A" w:rsidRPr="0060701A" w:rsidRDefault="0060701A" w:rsidP="00AA56C1">
            <w:pPr>
              <w:pStyle w:val="TableParagraph"/>
              <w:jc w:val="center"/>
              <w:rPr>
                <w:rFonts w:ascii="Times New Roman" w:hAnsi="Times New Roman"/>
                <w:sz w:val="24"/>
                <w:szCs w:val="24"/>
                <w:lang w:val="bg-BG"/>
              </w:rPr>
            </w:pPr>
          </w:p>
          <w:p w14:paraId="4EF5CB62"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89C8EAA" w14:textId="77777777" w:rsidTr="00AA56C1">
        <w:trPr>
          <w:trHeight w:val="688"/>
        </w:trPr>
        <w:tc>
          <w:tcPr>
            <w:tcW w:w="866" w:type="dxa"/>
          </w:tcPr>
          <w:p w14:paraId="77161449" w14:textId="77777777" w:rsidR="0060701A" w:rsidRPr="0060701A" w:rsidRDefault="0060701A" w:rsidP="00AA56C1">
            <w:pPr>
              <w:pStyle w:val="TableParagraph"/>
              <w:jc w:val="center"/>
              <w:rPr>
                <w:rFonts w:ascii="Times New Roman" w:hAnsi="Times New Roman"/>
                <w:sz w:val="24"/>
                <w:szCs w:val="24"/>
                <w:lang w:val="bg-BG"/>
              </w:rPr>
            </w:pPr>
          </w:p>
          <w:p w14:paraId="25153553" w14:textId="77777777" w:rsidR="0060701A" w:rsidRPr="0060701A" w:rsidRDefault="0060701A" w:rsidP="00AA56C1">
            <w:pPr>
              <w:pStyle w:val="TableParagraph"/>
              <w:jc w:val="center"/>
              <w:rPr>
                <w:rFonts w:ascii="Times New Roman" w:hAnsi="Times New Roman"/>
                <w:sz w:val="24"/>
                <w:szCs w:val="24"/>
                <w:lang w:val="bg-BG"/>
              </w:rPr>
            </w:pPr>
          </w:p>
          <w:p w14:paraId="39AB6DE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14</w:t>
            </w:r>
          </w:p>
        </w:tc>
        <w:tc>
          <w:tcPr>
            <w:tcW w:w="7504" w:type="dxa"/>
            <w:gridSpan w:val="2"/>
          </w:tcPr>
          <w:p w14:paraId="00A4B621"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49EBB6BA" w14:textId="77777777" w:rsidR="0060701A" w:rsidRPr="0060701A" w:rsidRDefault="0060701A" w:rsidP="00AA56C1">
            <w:pPr>
              <w:pStyle w:val="TableParagraph"/>
              <w:jc w:val="center"/>
              <w:rPr>
                <w:rFonts w:ascii="Times New Roman" w:hAnsi="Times New Roman"/>
                <w:sz w:val="24"/>
                <w:szCs w:val="24"/>
                <w:lang w:val="bg-BG"/>
              </w:rPr>
            </w:pPr>
          </w:p>
          <w:p w14:paraId="72CDD3E3" w14:textId="77777777" w:rsidR="0060701A" w:rsidRPr="0060701A" w:rsidRDefault="0060701A" w:rsidP="00AA56C1">
            <w:pPr>
              <w:pStyle w:val="TableParagraph"/>
              <w:jc w:val="center"/>
              <w:rPr>
                <w:rFonts w:ascii="Times New Roman" w:hAnsi="Times New Roman"/>
                <w:sz w:val="24"/>
                <w:szCs w:val="24"/>
                <w:lang w:val="bg-BG"/>
              </w:rPr>
            </w:pPr>
          </w:p>
          <w:p w14:paraId="5D469A5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A52ACEF" w14:textId="77777777" w:rsidTr="00AA56C1">
        <w:trPr>
          <w:trHeight w:val="688"/>
        </w:trPr>
        <w:tc>
          <w:tcPr>
            <w:tcW w:w="866" w:type="dxa"/>
          </w:tcPr>
          <w:p w14:paraId="291A0865"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15</w:t>
            </w:r>
          </w:p>
        </w:tc>
        <w:tc>
          <w:tcPr>
            <w:tcW w:w="7504" w:type="dxa"/>
            <w:gridSpan w:val="2"/>
          </w:tcPr>
          <w:p w14:paraId="66C0CF40"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DDBABCF" w14:textId="77777777" w:rsidR="0060701A" w:rsidRPr="0060701A" w:rsidRDefault="0060701A" w:rsidP="00AA56C1">
            <w:pPr>
              <w:pStyle w:val="TableParagraph"/>
              <w:jc w:val="center"/>
              <w:rPr>
                <w:rFonts w:ascii="Times New Roman" w:hAnsi="Times New Roman"/>
                <w:sz w:val="24"/>
                <w:szCs w:val="24"/>
                <w:lang w:val="bg-BG"/>
              </w:rPr>
            </w:pPr>
          </w:p>
          <w:p w14:paraId="3F5AEAB5" w14:textId="77777777" w:rsidR="0060701A" w:rsidRPr="0060701A" w:rsidRDefault="0060701A" w:rsidP="00AA56C1">
            <w:pPr>
              <w:pStyle w:val="TableParagraph"/>
              <w:jc w:val="center"/>
              <w:rPr>
                <w:rFonts w:ascii="Times New Roman" w:hAnsi="Times New Roman"/>
                <w:sz w:val="24"/>
                <w:szCs w:val="24"/>
                <w:lang w:val="bg-BG"/>
              </w:rPr>
            </w:pPr>
          </w:p>
          <w:p w14:paraId="1DEAF8A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067760E1" w14:textId="77777777" w:rsidTr="00AA56C1">
        <w:trPr>
          <w:trHeight w:val="688"/>
        </w:trPr>
        <w:tc>
          <w:tcPr>
            <w:tcW w:w="866" w:type="dxa"/>
          </w:tcPr>
          <w:p w14:paraId="30C12D7C"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16</w:t>
            </w:r>
          </w:p>
        </w:tc>
        <w:tc>
          <w:tcPr>
            <w:tcW w:w="7504" w:type="dxa"/>
            <w:gridSpan w:val="2"/>
          </w:tcPr>
          <w:p w14:paraId="7DFAADA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14E50E67" w14:textId="77777777" w:rsidR="0060701A" w:rsidRPr="0060701A" w:rsidRDefault="0060701A" w:rsidP="00AA56C1">
            <w:pPr>
              <w:pStyle w:val="TableParagraph"/>
              <w:jc w:val="center"/>
              <w:rPr>
                <w:rFonts w:ascii="Times New Roman" w:hAnsi="Times New Roman"/>
                <w:sz w:val="24"/>
                <w:szCs w:val="24"/>
                <w:lang w:val="bg-BG"/>
              </w:rPr>
            </w:pPr>
          </w:p>
          <w:p w14:paraId="32664F60" w14:textId="77777777" w:rsidR="0060701A" w:rsidRPr="0060701A" w:rsidRDefault="0060701A" w:rsidP="00AA56C1">
            <w:pPr>
              <w:pStyle w:val="TableParagraph"/>
              <w:jc w:val="center"/>
              <w:rPr>
                <w:rFonts w:ascii="Times New Roman" w:hAnsi="Times New Roman"/>
                <w:sz w:val="24"/>
                <w:szCs w:val="24"/>
                <w:lang w:val="bg-BG"/>
              </w:rPr>
            </w:pPr>
          </w:p>
          <w:p w14:paraId="19FFD41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D52D4F2" w14:textId="77777777" w:rsidTr="00AA56C1">
        <w:trPr>
          <w:gridAfter w:val="1"/>
          <w:wAfter w:w="22" w:type="dxa"/>
          <w:trHeight w:val="254"/>
        </w:trPr>
        <w:tc>
          <w:tcPr>
            <w:tcW w:w="900" w:type="dxa"/>
            <w:gridSpan w:val="2"/>
          </w:tcPr>
          <w:p w14:paraId="2CCC3CE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17</w:t>
            </w:r>
          </w:p>
        </w:tc>
        <w:tc>
          <w:tcPr>
            <w:tcW w:w="7470" w:type="dxa"/>
          </w:tcPr>
          <w:p w14:paraId="3249475B"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на първи битумен разлив за връзка</w:t>
            </w:r>
          </w:p>
        </w:tc>
        <w:tc>
          <w:tcPr>
            <w:tcW w:w="1260" w:type="dxa"/>
          </w:tcPr>
          <w:p w14:paraId="404334F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BB64DC0" w14:textId="77777777" w:rsidTr="00AA56C1">
        <w:trPr>
          <w:gridAfter w:val="1"/>
          <w:wAfter w:w="22" w:type="dxa"/>
          <w:trHeight w:val="256"/>
        </w:trPr>
        <w:tc>
          <w:tcPr>
            <w:tcW w:w="900" w:type="dxa"/>
            <w:gridSpan w:val="2"/>
          </w:tcPr>
          <w:p w14:paraId="1DC02820"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18</w:t>
            </w:r>
          </w:p>
        </w:tc>
        <w:tc>
          <w:tcPr>
            <w:tcW w:w="7470" w:type="dxa"/>
          </w:tcPr>
          <w:p w14:paraId="6FD00FC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на втори битумен разлив за връзка</w:t>
            </w:r>
          </w:p>
        </w:tc>
        <w:tc>
          <w:tcPr>
            <w:tcW w:w="1260" w:type="dxa"/>
          </w:tcPr>
          <w:p w14:paraId="1BFAB31E"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34A06E39" w14:textId="77777777" w:rsidTr="00AA56C1">
        <w:trPr>
          <w:gridAfter w:val="1"/>
          <w:wAfter w:w="22" w:type="dxa"/>
          <w:trHeight w:val="254"/>
        </w:trPr>
        <w:tc>
          <w:tcPr>
            <w:tcW w:w="900" w:type="dxa"/>
            <w:gridSpan w:val="2"/>
          </w:tcPr>
          <w:p w14:paraId="1BD1C65F"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59B3FBA8"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5 „Отводнителни работи“</w:t>
            </w:r>
          </w:p>
        </w:tc>
        <w:tc>
          <w:tcPr>
            <w:tcW w:w="1260" w:type="dxa"/>
          </w:tcPr>
          <w:p w14:paraId="68CA515E"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674B8344" w14:textId="77777777" w:rsidTr="00AA56C1">
        <w:trPr>
          <w:gridAfter w:val="1"/>
          <w:wAfter w:w="22" w:type="dxa"/>
          <w:trHeight w:val="254"/>
        </w:trPr>
        <w:tc>
          <w:tcPr>
            <w:tcW w:w="900" w:type="dxa"/>
            <w:gridSpan w:val="2"/>
          </w:tcPr>
          <w:p w14:paraId="09B149D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716A7B5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Почистване на дъждовни канализации</w:t>
            </w:r>
          </w:p>
        </w:tc>
        <w:tc>
          <w:tcPr>
            <w:tcW w:w="1260" w:type="dxa"/>
          </w:tcPr>
          <w:p w14:paraId="1D0BC32E" w14:textId="77777777" w:rsidR="0060701A" w:rsidRPr="0060701A" w:rsidRDefault="0060701A" w:rsidP="00AA56C1">
            <w:pPr>
              <w:pStyle w:val="TableParagraph"/>
              <w:tabs>
                <w:tab w:val="left" w:pos="259"/>
                <w:tab w:val="center" w:pos="464"/>
              </w:tabs>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3D07DBC7" w14:textId="77777777" w:rsidTr="00AA56C1">
        <w:trPr>
          <w:gridAfter w:val="1"/>
          <w:wAfter w:w="22" w:type="dxa"/>
          <w:trHeight w:val="256"/>
        </w:trPr>
        <w:tc>
          <w:tcPr>
            <w:tcW w:w="900" w:type="dxa"/>
            <w:gridSpan w:val="2"/>
          </w:tcPr>
          <w:p w14:paraId="56F7B37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77AC2442"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РШ &gt;20см. с бетонова плоча (с подмяна на капак и гривна)</w:t>
            </w:r>
          </w:p>
        </w:tc>
        <w:tc>
          <w:tcPr>
            <w:tcW w:w="1260" w:type="dxa"/>
          </w:tcPr>
          <w:p w14:paraId="21F7DDE2"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033FA34E" w14:textId="77777777" w:rsidTr="00AA56C1">
        <w:trPr>
          <w:gridAfter w:val="1"/>
          <w:wAfter w:w="22" w:type="dxa"/>
          <w:trHeight w:val="254"/>
        </w:trPr>
        <w:tc>
          <w:tcPr>
            <w:tcW w:w="900" w:type="dxa"/>
            <w:gridSpan w:val="2"/>
          </w:tcPr>
          <w:p w14:paraId="71872F5E"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470" w:type="dxa"/>
          </w:tcPr>
          <w:p w14:paraId="6A310D53"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РШ &gt;20см. с бетонова плоча (без подмяна на капак и гривна</w:t>
            </w:r>
          </w:p>
        </w:tc>
        <w:tc>
          <w:tcPr>
            <w:tcW w:w="1260" w:type="dxa"/>
          </w:tcPr>
          <w:p w14:paraId="76D923CF"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2B833379" w14:textId="77777777" w:rsidTr="00AA56C1">
        <w:trPr>
          <w:gridAfter w:val="1"/>
          <w:wAfter w:w="22" w:type="dxa"/>
          <w:trHeight w:val="256"/>
        </w:trPr>
        <w:tc>
          <w:tcPr>
            <w:tcW w:w="900" w:type="dxa"/>
            <w:gridSpan w:val="2"/>
          </w:tcPr>
          <w:p w14:paraId="3B68986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470" w:type="dxa"/>
          </w:tcPr>
          <w:p w14:paraId="36ABF360"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на дъждооттоци &gt;20см. (с подмяна на основа и решетки)</w:t>
            </w:r>
          </w:p>
        </w:tc>
        <w:tc>
          <w:tcPr>
            <w:tcW w:w="1260" w:type="dxa"/>
          </w:tcPr>
          <w:p w14:paraId="7DA484AF"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2D43FF69" w14:textId="77777777" w:rsidTr="00AA56C1">
        <w:trPr>
          <w:gridAfter w:val="1"/>
          <w:wAfter w:w="22" w:type="dxa"/>
          <w:trHeight w:val="254"/>
        </w:trPr>
        <w:tc>
          <w:tcPr>
            <w:tcW w:w="900" w:type="dxa"/>
            <w:gridSpan w:val="2"/>
          </w:tcPr>
          <w:p w14:paraId="635A733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470" w:type="dxa"/>
          </w:tcPr>
          <w:p w14:paraId="2002B8AF"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на дъждооттоци &gt;20см. (без подмяна на основа и решетки)</w:t>
            </w:r>
          </w:p>
        </w:tc>
        <w:tc>
          <w:tcPr>
            <w:tcW w:w="1260" w:type="dxa"/>
          </w:tcPr>
          <w:p w14:paraId="2373D1CA"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03FD5C24" w14:textId="77777777" w:rsidTr="00AA56C1">
        <w:trPr>
          <w:gridAfter w:val="1"/>
          <w:wAfter w:w="22" w:type="dxa"/>
          <w:trHeight w:val="254"/>
        </w:trPr>
        <w:tc>
          <w:tcPr>
            <w:tcW w:w="900" w:type="dxa"/>
            <w:gridSpan w:val="2"/>
          </w:tcPr>
          <w:p w14:paraId="24AA2E7F"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2FC67F53"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6 „Тротоарни настилки“</w:t>
            </w:r>
          </w:p>
        </w:tc>
        <w:tc>
          <w:tcPr>
            <w:tcW w:w="1260" w:type="dxa"/>
          </w:tcPr>
          <w:p w14:paraId="6D0F6E0A"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30EA0CEB" w14:textId="77777777" w:rsidTr="00AA56C1">
        <w:trPr>
          <w:gridAfter w:val="1"/>
          <w:wAfter w:w="22" w:type="dxa"/>
          <w:trHeight w:val="230"/>
        </w:trPr>
        <w:tc>
          <w:tcPr>
            <w:tcW w:w="900" w:type="dxa"/>
            <w:gridSpan w:val="2"/>
          </w:tcPr>
          <w:p w14:paraId="29C470C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70272F66"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полагане на видими бетонови бордюри /включително основа от бетон/</w:t>
            </w:r>
          </w:p>
        </w:tc>
        <w:tc>
          <w:tcPr>
            <w:tcW w:w="1260" w:type="dxa"/>
          </w:tcPr>
          <w:p w14:paraId="2A52433C"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0F6D62BA" w14:textId="77777777" w:rsidTr="00AA56C1">
        <w:trPr>
          <w:gridAfter w:val="1"/>
          <w:wAfter w:w="22" w:type="dxa"/>
          <w:trHeight w:val="256"/>
        </w:trPr>
        <w:tc>
          <w:tcPr>
            <w:tcW w:w="900" w:type="dxa"/>
            <w:gridSpan w:val="2"/>
          </w:tcPr>
          <w:p w14:paraId="1DFE6F16"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1.1</w:t>
            </w:r>
          </w:p>
        </w:tc>
        <w:tc>
          <w:tcPr>
            <w:tcW w:w="7470" w:type="dxa"/>
          </w:tcPr>
          <w:p w14:paraId="44F85F0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8/16/50</w:t>
            </w:r>
          </w:p>
        </w:tc>
        <w:tc>
          <w:tcPr>
            <w:tcW w:w="1260" w:type="dxa"/>
          </w:tcPr>
          <w:p w14:paraId="0763818B"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690D8FDB" w14:textId="77777777" w:rsidTr="00AA56C1">
        <w:trPr>
          <w:gridAfter w:val="1"/>
          <w:wAfter w:w="22" w:type="dxa"/>
          <w:trHeight w:val="254"/>
        </w:trPr>
        <w:tc>
          <w:tcPr>
            <w:tcW w:w="900" w:type="dxa"/>
            <w:gridSpan w:val="2"/>
          </w:tcPr>
          <w:p w14:paraId="72713A02"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1.2</w:t>
            </w:r>
          </w:p>
        </w:tc>
        <w:tc>
          <w:tcPr>
            <w:tcW w:w="7470" w:type="dxa"/>
          </w:tcPr>
          <w:p w14:paraId="7CCB40A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15/25/50</w:t>
            </w:r>
          </w:p>
        </w:tc>
        <w:tc>
          <w:tcPr>
            <w:tcW w:w="1260" w:type="dxa"/>
          </w:tcPr>
          <w:p w14:paraId="1C7C5675"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24BE895D" w14:textId="77777777" w:rsidTr="00AA56C1">
        <w:trPr>
          <w:gridAfter w:val="1"/>
          <w:wAfter w:w="22" w:type="dxa"/>
          <w:trHeight w:val="256"/>
        </w:trPr>
        <w:tc>
          <w:tcPr>
            <w:tcW w:w="900" w:type="dxa"/>
            <w:gridSpan w:val="2"/>
          </w:tcPr>
          <w:p w14:paraId="4854BE18"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1.3</w:t>
            </w:r>
          </w:p>
        </w:tc>
        <w:tc>
          <w:tcPr>
            <w:tcW w:w="7470" w:type="dxa"/>
          </w:tcPr>
          <w:p w14:paraId="760D6A05"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18/35/50</w:t>
            </w:r>
          </w:p>
        </w:tc>
        <w:tc>
          <w:tcPr>
            <w:tcW w:w="1260" w:type="dxa"/>
          </w:tcPr>
          <w:p w14:paraId="7BA930B5" w14:textId="77777777" w:rsidR="0060701A" w:rsidRPr="0060701A" w:rsidRDefault="0060701A" w:rsidP="00AA56C1">
            <w:pPr>
              <w:pStyle w:val="TableParagraph"/>
              <w:tabs>
                <w:tab w:val="left" w:pos="210"/>
                <w:tab w:val="center" w:pos="464"/>
              </w:tabs>
              <w:ind w:right="321"/>
              <w:rPr>
                <w:rFonts w:ascii="Times New Roman" w:hAnsi="Times New Roman"/>
                <w:sz w:val="24"/>
                <w:szCs w:val="24"/>
                <w:lang w:val="bg-BG"/>
              </w:rPr>
            </w:pPr>
            <w:r w:rsidRPr="0060701A">
              <w:rPr>
                <w:rFonts w:ascii="Times New Roman" w:hAnsi="Times New Roman"/>
                <w:w w:val="95"/>
                <w:sz w:val="24"/>
                <w:szCs w:val="24"/>
                <w:lang w:val="bg-BG"/>
              </w:rPr>
              <w:tab/>
              <w:t xml:space="preserve">    </w:t>
            </w:r>
            <w:r w:rsidRPr="0060701A">
              <w:rPr>
                <w:rFonts w:ascii="Times New Roman" w:hAnsi="Times New Roman"/>
                <w:w w:val="95"/>
                <w:sz w:val="24"/>
                <w:szCs w:val="24"/>
                <w:lang w:val="bg-BG"/>
              </w:rPr>
              <w:tab/>
              <w:t>м.л.</w:t>
            </w:r>
          </w:p>
        </w:tc>
      </w:tr>
      <w:tr w:rsidR="0060701A" w:rsidRPr="0060701A" w14:paraId="16F35C90" w14:textId="77777777" w:rsidTr="00AA56C1">
        <w:trPr>
          <w:gridAfter w:val="1"/>
          <w:wAfter w:w="22" w:type="dxa"/>
          <w:trHeight w:val="479"/>
        </w:trPr>
        <w:tc>
          <w:tcPr>
            <w:tcW w:w="900" w:type="dxa"/>
            <w:gridSpan w:val="2"/>
          </w:tcPr>
          <w:p w14:paraId="3CA88722" w14:textId="77777777" w:rsidR="0060701A" w:rsidRPr="0060701A" w:rsidRDefault="0060701A" w:rsidP="00AA56C1">
            <w:pPr>
              <w:pStyle w:val="TableParagraph"/>
              <w:jc w:val="center"/>
              <w:rPr>
                <w:rFonts w:ascii="Times New Roman" w:hAnsi="Times New Roman"/>
                <w:sz w:val="24"/>
                <w:szCs w:val="24"/>
                <w:lang w:val="bg-BG"/>
              </w:rPr>
            </w:pPr>
          </w:p>
          <w:p w14:paraId="2854EEB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5D574B6E" w14:textId="77777777" w:rsidR="0060701A" w:rsidRPr="0060701A" w:rsidRDefault="0060701A" w:rsidP="00AA56C1">
            <w:pPr>
              <w:pStyle w:val="TableParagraph"/>
              <w:ind w:left="69" w:right="31"/>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40/40, сиви, с деб.40 мм. върху пясък и ВЦ разтвор</w:t>
            </w:r>
          </w:p>
        </w:tc>
        <w:tc>
          <w:tcPr>
            <w:tcW w:w="1260" w:type="dxa"/>
          </w:tcPr>
          <w:p w14:paraId="78F5B072" w14:textId="77777777" w:rsidR="0060701A" w:rsidRPr="0060701A" w:rsidRDefault="0060701A" w:rsidP="00AA56C1">
            <w:pPr>
              <w:pStyle w:val="TableParagraph"/>
              <w:jc w:val="center"/>
              <w:rPr>
                <w:rFonts w:ascii="Times New Roman" w:hAnsi="Times New Roman"/>
                <w:sz w:val="24"/>
                <w:szCs w:val="24"/>
                <w:lang w:val="bg-BG"/>
              </w:rPr>
            </w:pPr>
          </w:p>
          <w:p w14:paraId="047EFE6D"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EBFF0A2" w14:textId="77777777" w:rsidTr="00AA56C1">
        <w:trPr>
          <w:gridAfter w:val="1"/>
          <w:wAfter w:w="22" w:type="dxa"/>
          <w:trHeight w:val="254"/>
        </w:trPr>
        <w:tc>
          <w:tcPr>
            <w:tcW w:w="900" w:type="dxa"/>
            <w:gridSpan w:val="2"/>
          </w:tcPr>
          <w:p w14:paraId="1132C64C"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470" w:type="dxa"/>
          </w:tcPr>
          <w:p w14:paraId="63EE1E1C"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„бехатон”, с деб. 60 мм</w:t>
            </w:r>
          </w:p>
        </w:tc>
        <w:tc>
          <w:tcPr>
            <w:tcW w:w="1260" w:type="dxa"/>
          </w:tcPr>
          <w:p w14:paraId="41060378"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3B41AFC" w14:textId="77777777" w:rsidTr="00AA56C1">
        <w:trPr>
          <w:gridAfter w:val="1"/>
          <w:wAfter w:w="22" w:type="dxa"/>
          <w:trHeight w:val="254"/>
        </w:trPr>
        <w:tc>
          <w:tcPr>
            <w:tcW w:w="900" w:type="dxa"/>
            <w:gridSpan w:val="2"/>
          </w:tcPr>
          <w:p w14:paraId="447F28C1"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470" w:type="dxa"/>
          </w:tcPr>
          <w:p w14:paraId="5D4B4CE7"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„бехатон”, с деб. 80 мм</w:t>
            </w:r>
          </w:p>
        </w:tc>
        <w:tc>
          <w:tcPr>
            <w:tcW w:w="1260" w:type="dxa"/>
          </w:tcPr>
          <w:p w14:paraId="2CD21D2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C2842C9" w14:textId="77777777" w:rsidTr="00AA56C1">
        <w:trPr>
          <w:gridAfter w:val="1"/>
          <w:wAfter w:w="22" w:type="dxa"/>
          <w:trHeight w:val="254"/>
        </w:trPr>
        <w:tc>
          <w:tcPr>
            <w:tcW w:w="900" w:type="dxa"/>
            <w:gridSpan w:val="2"/>
          </w:tcPr>
          <w:p w14:paraId="7F7BFE8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lastRenderedPageBreak/>
              <w:t>5</w:t>
            </w:r>
          </w:p>
        </w:tc>
        <w:tc>
          <w:tcPr>
            <w:tcW w:w="7470" w:type="dxa"/>
          </w:tcPr>
          <w:p w14:paraId="52E057BC"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Пренареждане на бетонови плочи „бехатон“</w:t>
            </w:r>
          </w:p>
        </w:tc>
        <w:tc>
          <w:tcPr>
            <w:tcW w:w="1260" w:type="dxa"/>
          </w:tcPr>
          <w:p w14:paraId="0392A749"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3FC44CF" w14:textId="77777777" w:rsidTr="00AA56C1">
        <w:trPr>
          <w:gridAfter w:val="1"/>
          <w:wAfter w:w="22" w:type="dxa"/>
          <w:trHeight w:val="254"/>
        </w:trPr>
        <w:tc>
          <w:tcPr>
            <w:tcW w:w="900" w:type="dxa"/>
            <w:gridSpan w:val="2"/>
          </w:tcPr>
          <w:p w14:paraId="1F96D364"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470" w:type="dxa"/>
          </w:tcPr>
          <w:p w14:paraId="783869E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Пренареждане на улични бордюри 15/25</w:t>
            </w:r>
          </w:p>
        </w:tc>
        <w:tc>
          <w:tcPr>
            <w:tcW w:w="1260" w:type="dxa"/>
          </w:tcPr>
          <w:p w14:paraId="2743ED88"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w:t>
            </w:r>
          </w:p>
        </w:tc>
      </w:tr>
      <w:tr w:rsidR="0060701A" w:rsidRPr="0060701A" w14:paraId="112D211F" w14:textId="77777777" w:rsidTr="00AA56C1">
        <w:trPr>
          <w:gridAfter w:val="1"/>
          <w:wAfter w:w="22" w:type="dxa"/>
          <w:trHeight w:val="256"/>
        </w:trPr>
        <w:tc>
          <w:tcPr>
            <w:tcW w:w="900" w:type="dxa"/>
            <w:gridSpan w:val="2"/>
          </w:tcPr>
          <w:p w14:paraId="2FE8A13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7</w:t>
            </w:r>
          </w:p>
        </w:tc>
        <w:tc>
          <w:tcPr>
            <w:tcW w:w="7470" w:type="dxa"/>
          </w:tcPr>
          <w:p w14:paraId="0A7CFFD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площи с перфоплочи плочи-„паркинг”, с деб. 80 мм</w:t>
            </w:r>
          </w:p>
        </w:tc>
        <w:tc>
          <w:tcPr>
            <w:tcW w:w="1260" w:type="dxa"/>
          </w:tcPr>
          <w:p w14:paraId="78708F0F"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A434DF9" w14:textId="77777777" w:rsidTr="00AA56C1">
        <w:trPr>
          <w:gridAfter w:val="1"/>
          <w:wAfter w:w="22" w:type="dxa"/>
          <w:trHeight w:val="254"/>
        </w:trPr>
        <w:tc>
          <w:tcPr>
            <w:tcW w:w="900" w:type="dxa"/>
            <w:gridSpan w:val="2"/>
          </w:tcPr>
          <w:p w14:paraId="0B5C60AE"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71F5B273" w14:textId="77777777" w:rsidR="0060701A" w:rsidRPr="0060701A" w:rsidRDefault="0060701A" w:rsidP="00AA56C1">
            <w:pPr>
              <w:pStyle w:val="TableParagraph"/>
              <w:ind w:left="220"/>
              <w:jc w:val="center"/>
              <w:rPr>
                <w:rFonts w:ascii="Times New Roman" w:hAnsi="Times New Roman"/>
                <w:b/>
                <w:sz w:val="24"/>
                <w:szCs w:val="24"/>
                <w:lang w:val="bg-BG"/>
              </w:rPr>
            </w:pPr>
            <w:r w:rsidRPr="0060701A">
              <w:rPr>
                <w:rFonts w:ascii="Times New Roman" w:hAnsi="Times New Roman"/>
                <w:b/>
                <w:w w:val="105"/>
                <w:sz w:val="24"/>
                <w:szCs w:val="24"/>
                <w:lang w:val="bg-BG"/>
              </w:rPr>
              <w:t>Сметка № 7 „Други работи“</w:t>
            </w:r>
          </w:p>
        </w:tc>
        <w:tc>
          <w:tcPr>
            <w:tcW w:w="1260" w:type="dxa"/>
          </w:tcPr>
          <w:p w14:paraId="79CBCB4D"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43564F41" w14:textId="77777777" w:rsidTr="00AA56C1">
        <w:trPr>
          <w:gridAfter w:val="1"/>
          <w:wAfter w:w="22" w:type="dxa"/>
          <w:trHeight w:val="254"/>
        </w:trPr>
        <w:tc>
          <w:tcPr>
            <w:tcW w:w="900" w:type="dxa"/>
            <w:gridSpan w:val="2"/>
          </w:tcPr>
          <w:p w14:paraId="23130CD2"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2CDF9315"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монтаж на ограничителни пешеходни огради</w:t>
            </w:r>
          </w:p>
        </w:tc>
        <w:tc>
          <w:tcPr>
            <w:tcW w:w="1260" w:type="dxa"/>
          </w:tcPr>
          <w:p w14:paraId="181A4859"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0F6ACBE0" w14:textId="77777777" w:rsidTr="00AA56C1">
        <w:trPr>
          <w:gridAfter w:val="1"/>
          <w:wAfter w:w="22" w:type="dxa"/>
          <w:trHeight w:val="460"/>
        </w:trPr>
        <w:tc>
          <w:tcPr>
            <w:tcW w:w="900" w:type="dxa"/>
            <w:gridSpan w:val="2"/>
          </w:tcPr>
          <w:p w14:paraId="612B510B"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55D10A6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повдигнати пешеходни пътеки (по детайл) с височина до 7.5 см. и полагане на маркировка</w:t>
            </w:r>
          </w:p>
        </w:tc>
        <w:tc>
          <w:tcPr>
            <w:tcW w:w="1260" w:type="dxa"/>
          </w:tcPr>
          <w:p w14:paraId="4F8A0C54" w14:textId="77777777" w:rsidR="0060701A" w:rsidRPr="0060701A" w:rsidRDefault="0060701A" w:rsidP="00AA56C1">
            <w:pPr>
              <w:pStyle w:val="TableParagraph"/>
              <w:jc w:val="center"/>
              <w:rPr>
                <w:rFonts w:ascii="Times New Roman" w:hAnsi="Times New Roman"/>
                <w:sz w:val="24"/>
                <w:szCs w:val="24"/>
                <w:lang w:val="bg-BG"/>
              </w:rPr>
            </w:pPr>
          </w:p>
          <w:p w14:paraId="7E07E1B5"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bl>
    <w:p w14:paraId="0F1C123E" w14:textId="77777777" w:rsidR="0060701A" w:rsidRPr="0060701A" w:rsidRDefault="0060701A" w:rsidP="0060701A">
      <w:pPr>
        <w:jc w:val="both"/>
        <w:rPr>
          <w:rFonts w:ascii="Times New Roman" w:hAnsi="Times New Roman"/>
          <w:szCs w:val="24"/>
          <w:lang w:val="bg-BG"/>
        </w:rPr>
      </w:pPr>
    </w:p>
    <w:p w14:paraId="42F47B09" w14:textId="77777777" w:rsidR="0060701A" w:rsidRPr="0060701A" w:rsidRDefault="0060701A" w:rsidP="0060701A">
      <w:pPr>
        <w:ind w:right="-7"/>
        <w:jc w:val="both"/>
        <w:rPr>
          <w:rFonts w:ascii="Times New Roman" w:hAnsi="Times New Roman"/>
          <w:b/>
          <w:bCs/>
          <w:lang w:val="bg-BG"/>
        </w:rPr>
      </w:pPr>
      <w:r w:rsidRPr="0060701A">
        <w:rPr>
          <w:rFonts w:ascii="Times New Roman" w:hAnsi="Times New Roman"/>
          <w:b/>
          <w:bCs/>
          <w:lang w:val="bg-BG"/>
        </w:rPr>
        <w:t>ЗА ОБОСОБЕНА ПОЗИЦИЯ № 2:</w:t>
      </w:r>
    </w:p>
    <w:p w14:paraId="3820F00C" w14:textId="77777777" w:rsidR="0060701A" w:rsidRPr="0060701A" w:rsidRDefault="0060701A" w:rsidP="0060701A">
      <w:pPr>
        <w:ind w:right="-7"/>
        <w:jc w:val="both"/>
        <w:rPr>
          <w:rFonts w:ascii="Times New Roman" w:hAnsi="Times New Roman"/>
          <w:b/>
          <w:bCs/>
          <w:lang w:val="bg-BG"/>
        </w:rPr>
      </w:pPr>
    </w:p>
    <w:tbl>
      <w:tblPr>
        <w:tblW w:w="96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
        <w:gridCol w:w="34"/>
        <w:gridCol w:w="7470"/>
        <w:gridCol w:w="1260"/>
        <w:gridCol w:w="22"/>
      </w:tblGrid>
      <w:tr w:rsidR="0060701A" w:rsidRPr="0060701A" w14:paraId="7082A630" w14:textId="77777777" w:rsidTr="00AA56C1">
        <w:trPr>
          <w:trHeight w:val="818"/>
        </w:trPr>
        <w:tc>
          <w:tcPr>
            <w:tcW w:w="866" w:type="dxa"/>
          </w:tcPr>
          <w:p w14:paraId="62A5C5CA" w14:textId="77777777" w:rsidR="0060701A" w:rsidRPr="0060701A" w:rsidRDefault="0060701A" w:rsidP="00AA56C1">
            <w:pPr>
              <w:pStyle w:val="TableParagraph"/>
              <w:ind w:left="148" w:right="113"/>
              <w:jc w:val="center"/>
              <w:rPr>
                <w:rFonts w:ascii="Times New Roman" w:hAnsi="Times New Roman"/>
                <w:b/>
                <w:sz w:val="24"/>
                <w:szCs w:val="24"/>
                <w:lang w:val="bg-BG"/>
              </w:rPr>
            </w:pPr>
            <w:r w:rsidRPr="0060701A">
              <w:rPr>
                <w:rFonts w:ascii="Times New Roman" w:hAnsi="Times New Roman"/>
                <w:b/>
                <w:w w:val="105"/>
                <w:sz w:val="24"/>
                <w:szCs w:val="24"/>
                <w:lang w:val="bg-BG"/>
              </w:rPr>
              <w:t>№ по ред</w:t>
            </w:r>
          </w:p>
        </w:tc>
        <w:tc>
          <w:tcPr>
            <w:tcW w:w="7504" w:type="dxa"/>
            <w:gridSpan w:val="2"/>
          </w:tcPr>
          <w:p w14:paraId="0CA1B086" w14:textId="77777777" w:rsidR="0060701A" w:rsidRPr="0060701A" w:rsidRDefault="0060701A" w:rsidP="00AA56C1">
            <w:pPr>
              <w:pStyle w:val="TableParagraph"/>
              <w:ind w:left="1311" w:right="1301"/>
              <w:jc w:val="center"/>
              <w:rPr>
                <w:rFonts w:ascii="Times New Roman" w:hAnsi="Times New Roman"/>
                <w:b/>
                <w:sz w:val="24"/>
                <w:szCs w:val="24"/>
                <w:lang w:val="bg-BG"/>
              </w:rPr>
            </w:pPr>
            <w:r w:rsidRPr="0060701A">
              <w:rPr>
                <w:rFonts w:ascii="Times New Roman" w:hAnsi="Times New Roman"/>
                <w:b/>
                <w:w w:val="105"/>
                <w:sz w:val="24"/>
                <w:szCs w:val="24"/>
                <w:lang w:val="bg-BG"/>
              </w:rPr>
              <w:t>Наименование на видовете строително-ремонтни работи</w:t>
            </w:r>
          </w:p>
        </w:tc>
        <w:tc>
          <w:tcPr>
            <w:tcW w:w="1282" w:type="dxa"/>
            <w:gridSpan w:val="2"/>
          </w:tcPr>
          <w:p w14:paraId="31FDCBDD" w14:textId="77777777" w:rsidR="0060701A" w:rsidRPr="0060701A" w:rsidRDefault="0060701A" w:rsidP="00AA56C1">
            <w:pPr>
              <w:pStyle w:val="TableParagraph"/>
              <w:ind w:left="158" w:right="151"/>
              <w:jc w:val="center"/>
              <w:rPr>
                <w:rFonts w:ascii="Times New Roman" w:hAnsi="Times New Roman"/>
                <w:b/>
                <w:sz w:val="24"/>
                <w:szCs w:val="24"/>
                <w:lang w:val="bg-BG"/>
              </w:rPr>
            </w:pPr>
            <w:r w:rsidRPr="0060701A">
              <w:rPr>
                <w:rFonts w:ascii="Times New Roman" w:hAnsi="Times New Roman"/>
                <w:b/>
                <w:w w:val="105"/>
                <w:sz w:val="24"/>
                <w:szCs w:val="24"/>
                <w:lang w:val="bg-BG"/>
              </w:rPr>
              <w:t>Ед. м.</w:t>
            </w:r>
          </w:p>
        </w:tc>
      </w:tr>
      <w:tr w:rsidR="0060701A" w:rsidRPr="0060701A" w14:paraId="2CBB8E6E" w14:textId="77777777" w:rsidTr="00AA56C1">
        <w:trPr>
          <w:trHeight w:val="254"/>
        </w:trPr>
        <w:tc>
          <w:tcPr>
            <w:tcW w:w="866" w:type="dxa"/>
          </w:tcPr>
          <w:p w14:paraId="5F2E7586"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145F79B6"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1 „Демонтажни работи“</w:t>
            </w:r>
          </w:p>
        </w:tc>
        <w:tc>
          <w:tcPr>
            <w:tcW w:w="1282" w:type="dxa"/>
            <w:gridSpan w:val="2"/>
          </w:tcPr>
          <w:p w14:paraId="2DCD0167"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02E0113E" w14:textId="77777777" w:rsidTr="00AA56C1">
        <w:trPr>
          <w:trHeight w:val="254"/>
        </w:trPr>
        <w:tc>
          <w:tcPr>
            <w:tcW w:w="866" w:type="dxa"/>
          </w:tcPr>
          <w:p w14:paraId="3253ECC6"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1</w:t>
            </w:r>
          </w:p>
        </w:tc>
        <w:tc>
          <w:tcPr>
            <w:tcW w:w="7504" w:type="dxa"/>
            <w:gridSpan w:val="2"/>
          </w:tcPr>
          <w:p w14:paraId="58AF477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Рязане асфалтова настилка с фугорез</w:t>
            </w:r>
          </w:p>
        </w:tc>
        <w:tc>
          <w:tcPr>
            <w:tcW w:w="1282" w:type="dxa"/>
            <w:gridSpan w:val="2"/>
          </w:tcPr>
          <w:p w14:paraId="57556A69" w14:textId="77777777" w:rsidR="0060701A" w:rsidRPr="0060701A" w:rsidRDefault="0060701A" w:rsidP="00AA56C1">
            <w:pPr>
              <w:pStyle w:val="TableParagraph"/>
              <w:ind w:left="158" w:right="151"/>
              <w:jc w:val="center"/>
              <w:rPr>
                <w:rFonts w:ascii="Times New Roman" w:hAnsi="Times New Roman"/>
                <w:sz w:val="24"/>
                <w:szCs w:val="24"/>
                <w:lang w:val="bg-BG"/>
              </w:rPr>
            </w:pPr>
            <w:r w:rsidRPr="0060701A">
              <w:rPr>
                <w:rFonts w:ascii="Times New Roman" w:hAnsi="Times New Roman"/>
                <w:sz w:val="24"/>
                <w:szCs w:val="24"/>
                <w:lang w:val="bg-BG"/>
              </w:rPr>
              <w:t>м.л.</w:t>
            </w:r>
          </w:p>
        </w:tc>
      </w:tr>
      <w:tr w:rsidR="0060701A" w:rsidRPr="0060701A" w14:paraId="6F550884" w14:textId="77777777" w:rsidTr="00AA56C1">
        <w:trPr>
          <w:trHeight w:val="256"/>
        </w:trPr>
        <w:tc>
          <w:tcPr>
            <w:tcW w:w="866" w:type="dxa"/>
          </w:tcPr>
          <w:p w14:paraId="69023BDB"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2</w:t>
            </w:r>
          </w:p>
        </w:tc>
        <w:tc>
          <w:tcPr>
            <w:tcW w:w="7504" w:type="dxa"/>
            <w:gridSpan w:val="2"/>
          </w:tcPr>
          <w:p w14:paraId="15BF3394"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съществуваща асфалтобетонова настилка</w:t>
            </w:r>
          </w:p>
        </w:tc>
        <w:tc>
          <w:tcPr>
            <w:tcW w:w="1282" w:type="dxa"/>
            <w:gridSpan w:val="2"/>
          </w:tcPr>
          <w:p w14:paraId="632A7846"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C12566C" w14:textId="77777777" w:rsidTr="00AA56C1">
        <w:trPr>
          <w:trHeight w:val="254"/>
        </w:trPr>
        <w:tc>
          <w:tcPr>
            <w:tcW w:w="866" w:type="dxa"/>
          </w:tcPr>
          <w:p w14:paraId="2C34B028"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3</w:t>
            </w:r>
          </w:p>
        </w:tc>
        <w:tc>
          <w:tcPr>
            <w:tcW w:w="7504" w:type="dxa"/>
            <w:gridSpan w:val="2"/>
          </w:tcPr>
          <w:p w14:paraId="7C56C04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стари бордюри, вкл. и транспорт</w:t>
            </w:r>
          </w:p>
        </w:tc>
        <w:tc>
          <w:tcPr>
            <w:tcW w:w="1282" w:type="dxa"/>
            <w:gridSpan w:val="2"/>
          </w:tcPr>
          <w:p w14:paraId="271B4427" w14:textId="77777777" w:rsidR="0060701A" w:rsidRPr="0060701A" w:rsidRDefault="0060701A" w:rsidP="00AA56C1">
            <w:pPr>
              <w:pStyle w:val="TableParagraph"/>
              <w:ind w:left="158" w:right="151"/>
              <w:jc w:val="center"/>
              <w:rPr>
                <w:rFonts w:ascii="Times New Roman" w:hAnsi="Times New Roman"/>
                <w:sz w:val="24"/>
                <w:szCs w:val="24"/>
                <w:lang w:val="bg-BG"/>
              </w:rPr>
            </w:pPr>
            <w:r w:rsidRPr="0060701A">
              <w:rPr>
                <w:rFonts w:ascii="Times New Roman" w:hAnsi="Times New Roman"/>
                <w:sz w:val="24"/>
                <w:szCs w:val="24"/>
                <w:lang w:val="bg-BG"/>
              </w:rPr>
              <w:t>м.л.</w:t>
            </w:r>
          </w:p>
        </w:tc>
      </w:tr>
      <w:tr w:rsidR="0060701A" w:rsidRPr="0060701A" w14:paraId="40F56794" w14:textId="77777777" w:rsidTr="00AA56C1">
        <w:trPr>
          <w:trHeight w:val="230"/>
        </w:trPr>
        <w:tc>
          <w:tcPr>
            <w:tcW w:w="866" w:type="dxa"/>
          </w:tcPr>
          <w:p w14:paraId="468A474C"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4</w:t>
            </w:r>
          </w:p>
        </w:tc>
        <w:tc>
          <w:tcPr>
            <w:tcW w:w="7504" w:type="dxa"/>
            <w:gridSpan w:val="2"/>
          </w:tcPr>
          <w:p w14:paraId="41DE1530"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паважна настилка и транспорт на депо</w:t>
            </w:r>
          </w:p>
        </w:tc>
        <w:tc>
          <w:tcPr>
            <w:tcW w:w="1282" w:type="dxa"/>
            <w:gridSpan w:val="2"/>
          </w:tcPr>
          <w:p w14:paraId="7FDF9F76"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483235F0" w14:textId="77777777" w:rsidTr="00AA56C1">
        <w:trPr>
          <w:trHeight w:val="256"/>
        </w:trPr>
        <w:tc>
          <w:tcPr>
            <w:tcW w:w="866" w:type="dxa"/>
          </w:tcPr>
          <w:p w14:paraId="21938065"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5</w:t>
            </w:r>
          </w:p>
        </w:tc>
        <w:tc>
          <w:tcPr>
            <w:tcW w:w="7504" w:type="dxa"/>
            <w:gridSpan w:val="2"/>
          </w:tcPr>
          <w:p w14:paraId="32B15E30"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Разваляне и натоварване на тротоарна настилка</w:t>
            </w:r>
          </w:p>
        </w:tc>
        <w:tc>
          <w:tcPr>
            <w:tcW w:w="1282" w:type="dxa"/>
            <w:gridSpan w:val="2"/>
          </w:tcPr>
          <w:p w14:paraId="59771374"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F2AB2F9" w14:textId="77777777" w:rsidTr="00AA56C1">
        <w:trPr>
          <w:trHeight w:val="256"/>
        </w:trPr>
        <w:tc>
          <w:tcPr>
            <w:tcW w:w="866" w:type="dxa"/>
          </w:tcPr>
          <w:p w14:paraId="494C0823" w14:textId="77777777" w:rsidR="0060701A" w:rsidRPr="0060701A" w:rsidRDefault="0060701A" w:rsidP="00AA56C1">
            <w:pPr>
              <w:pStyle w:val="TableParagraph"/>
              <w:ind w:left="6"/>
              <w:jc w:val="center"/>
              <w:rPr>
                <w:rFonts w:ascii="Times New Roman" w:hAnsi="Times New Roman"/>
                <w:w w:val="99"/>
                <w:sz w:val="24"/>
                <w:szCs w:val="24"/>
                <w:lang w:val="bg-BG"/>
              </w:rPr>
            </w:pPr>
            <w:r w:rsidRPr="0060701A">
              <w:rPr>
                <w:rFonts w:ascii="Times New Roman" w:hAnsi="Times New Roman"/>
                <w:w w:val="99"/>
                <w:sz w:val="24"/>
                <w:szCs w:val="24"/>
                <w:lang w:val="bg-BG"/>
              </w:rPr>
              <w:t>6</w:t>
            </w:r>
          </w:p>
        </w:tc>
        <w:tc>
          <w:tcPr>
            <w:tcW w:w="7504" w:type="dxa"/>
            <w:gridSpan w:val="2"/>
          </w:tcPr>
          <w:p w14:paraId="04E0F94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Разкъртване и разваляне на съществуващи бетонови структури (бетонови подпорни стени, бетонови тротоари), вкл. натоварване на транспорт</w:t>
            </w:r>
          </w:p>
        </w:tc>
        <w:tc>
          <w:tcPr>
            <w:tcW w:w="1282" w:type="dxa"/>
            <w:gridSpan w:val="2"/>
          </w:tcPr>
          <w:p w14:paraId="45C845CD" w14:textId="77777777" w:rsidR="0060701A" w:rsidRPr="0060701A" w:rsidRDefault="0060701A" w:rsidP="00AA56C1">
            <w:pPr>
              <w:pStyle w:val="TableParagraph"/>
              <w:ind w:left="160" w:right="151"/>
              <w:jc w:val="center"/>
              <w:rPr>
                <w:rFonts w:ascii="Times New Roman" w:hAnsi="Times New Roman"/>
                <w:sz w:val="24"/>
                <w:szCs w:val="24"/>
                <w:lang w:val="bg-BG"/>
              </w:rPr>
            </w:pPr>
          </w:p>
        </w:tc>
      </w:tr>
      <w:tr w:rsidR="0060701A" w:rsidRPr="0060701A" w14:paraId="4528A721" w14:textId="77777777" w:rsidTr="00AA56C1">
        <w:trPr>
          <w:trHeight w:val="254"/>
        </w:trPr>
        <w:tc>
          <w:tcPr>
            <w:tcW w:w="866" w:type="dxa"/>
          </w:tcPr>
          <w:p w14:paraId="1420CAB5"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7</w:t>
            </w:r>
          </w:p>
        </w:tc>
        <w:tc>
          <w:tcPr>
            <w:tcW w:w="7504" w:type="dxa"/>
            <w:gridSpan w:val="2"/>
          </w:tcPr>
          <w:p w14:paraId="490D49D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Извозване на строителни отпадъци на депо до 15 км</w:t>
            </w:r>
          </w:p>
        </w:tc>
        <w:tc>
          <w:tcPr>
            <w:tcW w:w="1282" w:type="dxa"/>
            <w:gridSpan w:val="2"/>
          </w:tcPr>
          <w:p w14:paraId="1DD6668B" w14:textId="77777777" w:rsidR="0060701A" w:rsidRPr="0060701A" w:rsidRDefault="0060701A" w:rsidP="00AA56C1">
            <w:pPr>
              <w:pStyle w:val="TableParagraph"/>
              <w:ind w:left="156" w:right="151"/>
              <w:jc w:val="center"/>
              <w:rPr>
                <w:rFonts w:ascii="Times New Roman" w:hAnsi="Times New Roman"/>
                <w:sz w:val="24"/>
                <w:szCs w:val="24"/>
                <w:lang w:val="bg-BG"/>
              </w:rPr>
            </w:pPr>
            <w:r w:rsidRPr="0060701A">
              <w:rPr>
                <w:rFonts w:ascii="Times New Roman" w:hAnsi="Times New Roman"/>
                <w:sz w:val="24"/>
                <w:szCs w:val="24"/>
                <w:lang w:val="bg-BG"/>
              </w:rPr>
              <w:t>т/км.</w:t>
            </w:r>
          </w:p>
        </w:tc>
      </w:tr>
      <w:tr w:rsidR="0060701A" w:rsidRPr="0060701A" w14:paraId="6C4E957B" w14:textId="77777777" w:rsidTr="00AA56C1">
        <w:trPr>
          <w:trHeight w:val="254"/>
        </w:trPr>
        <w:tc>
          <w:tcPr>
            <w:tcW w:w="866" w:type="dxa"/>
          </w:tcPr>
          <w:p w14:paraId="43A08583"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002EDB58" w14:textId="77777777" w:rsidR="0060701A" w:rsidRPr="0060701A" w:rsidRDefault="0060701A" w:rsidP="00AA56C1">
            <w:pPr>
              <w:pStyle w:val="TableParagraph"/>
              <w:tabs>
                <w:tab w:val="left" w:pos="2717"/>
                <w:tab w:val="center" w:pos="3900"/>
              </w:tabs>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2 „Земни работи“</w:t>
            </w:r>
          </w:p>
        </w:tc>
        <w:tc>
          <w:tcPr>
            <w:tcW w:w="1282" w:type="dxa"/>
            <w:gridSpan w:val="2"/>
          </w:tcPr>
          <w:p w14:paraId="20A16FE6"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28484E8C" w14:textId="77777777" w:rsidTr="00AA56C1">
        <w:trPr>
          <w:trHeight w:val="230"/>
        </w:trPr>
        <w:tc>
          <w:tcPr>
            <w:tcW w:w="866" w:type="dxa"/>
          </w:tcPr>
          <w:p w14:paraId="1DC9907D"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1</w:t>
            </w:r>
          </w:p>
        </w:tc>
        <w:tc>
          <w:tcPr>
            <w:tcW w:w="7504" w:type="dxa"/>
            <w:gridSpan w:val="2"/>
          </w:tcPr>
          <w:p w14:paraId="58B8C82D"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Изкоп в земни почви с натоварване на транспорт – машинно</w:t>
            </w:r>
          </w:p>
        </w:tc>
        <w:tc>
          <w:tcPr>
            <w:tcW w:w="1282" w:type="dxa"/>
            <w:gridSpan w:val="2"/>
          </w:tcPr>
          <w:p w14:paraId="43E44C1A"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1EF50F70" w14:textId="77777777" w:rsidTr="00AA56C1">
        <w:trPr>
          <w:trHeight w:val="230"/>
        </w:trPr>
        <w:tc>
          <w:tcPr>
            <w:tcW w:w="866" w:type="dxa"/>
          </w:tcPr>
          <w:p w14:paraId="78FA272C" w14:textId="77777777" w:rsidR="0060701A" w:rsidRPr="0060701A" w:rsidRDefault="0060701A" w:rsidP="00AA56C1">
            <w:pPr>
              <w:pStyle w:val="TableParagraph"/>
              <w:ind w:left="6"/>
              <w:jc w:val="center"/>
              <w:rPr>
                <w:rFonts w:ascii="Times New Roman" w:hAnsi="Times New Roman"/>
                <w:w w:val="99"/>
                <w:sz w:val="24"/>
                <w:szCs w:val="24"/>
                <w:lang w:val="bg-BG"/>
              </w:rPr>
            </w:pPr>
            <w:r w:rsidRPr="0060701A">
              <w:rPr>
                <w:rFonts w:ascii="Times New Roman" w:hAnsi="Times New Roman"/>
                <w:w w:val="99"/>
                <w:sz w:val="24"/>
                <w:szCs w:val="24"/>
                <w:lang w:val="bg-BG"/>
              </w:rPr>
              <w:t>2</w:t>
            </w:r>
          </w:p>
        </w:tc>
        <w:tc>
          <w:tcPr>
            <w:tcW w:w="7504" w:type="dxa"/>
            <w:gridSpan w:val="2"/>
          </w:tcPr>
          <w:p w14:paraId="2FBDCCC7"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Комбиниран изкоп в земни почви и натоварване на транспорт – машинно и ръчно</w:t>
            </w:r>
          </w:p>
        </w:tc>
        <w:tc>
          <w:tcPr>
            <w:tcW w:w="1282" w:type="dxa"/>
            <w:gridSpan w:val="2"/>
          </w:tcPr>
          <w:p w14:paraId="1F65C9A2"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7EA86E9B" w14:textId="77777777" w:rsidTr="00AA56C1">
        <w:trPr>
          <w:trHeight w:val="268"/>
        </w:trPr>
        <w:tc>
          <w:tcPr>
            <w:tcW w:w="866" w:type="dxa"/>
          </w:tcPr>
          <w:p w14:paraId="3A5E0F62"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3</w:t>
            </w:r>
          </w:p>
        </w:tc>
        <w:tc>
          <w:tcPr>
            <w:tcW w:w="7504" w:type="dxa"/>
            <w:gridSpan w:val="2"/>
          </w:tcPr>
          <w:p w14:paraId="4580F852"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Машинно подравняване и профилиране на насипи и земни участъци от улични платна</w:t>
            </w:r>
          </w:p>
        </w:tc>
        <w:tc>
          <w:tcPr>
            <w:tcW w:w="1282" w:type="dxa"/>
            <w:gridSpan w:val="2"/>
          </w:tcPr>
          <w:p w14:paraId="7FC333D5" w14:textId="77777777" w:rsidR="0060701A" w:rsidRPr="0060701A" w:rsidRDefault="0060701A" w:rsidP="00AA56C1">
            <w:pPr>
              <w:pStyle w:val="TableParagraph"/>
              <w:ind w:left="162" w:right="150"/>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8A64114" w14:textId="77777777" w:rsidTr="00AA56C1">
        <w:trPr>
          <w:trHeight w:val="230"/>
        </w:trPr>
        <w:tc>
          <w:tcPr>
            <w:tcW w:w="866" w:type="dxa"/>
          </w:tcPr>
          <w:p w14:paraId="1EA836CF" w14:textId="77777777" w:rsidR="0060701A" w:rsidRPr="0060701A" w:rsidRDefault="0060701A" w:rsidP="00AA56C1">
            <w:pPr>
              <w:pStyle w:val="TableParagraph"/>
              <w:ind w:left="6"/>
              <w:jc w:val="center"/>
              <w:rPr>
                <w:rFonts w:ascii="Times New Roman" w:hAnsi="Times New Roman"/>
                <w:sz w:val="24"/>
                <w:szCs w:val="24"/>
                <w:lang w:val="bg-BG"/>
              </w:rPr>
            </w:pPr>
            <w:r w:rsidRPr="0060701A">
              <w:rPr>
                <w:rFonts w:ascii="Times New Roman" w:hAnsi="Times New Roman"/>
                <w:w w:val="99"/>
                <w:sz w:val="24"/>
                <w:szCs w:val="24"/>
                <w:lang w:val="bg-BG"/>
              </w:rPr>
              <w:t>4</w:t>
            </w:r>
          </w:p>
        </w:tc>
        <w:tc>
          <w:tcPr>
            <w:tcW w:w="7504" w:type="dxa"/>
            <w:gridSpan w:val="2"/>
          </w:tcPr>
          <w:p w14:paraId="364B5879"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Тесен изкоп за бордюри и натоварване – ръчно</w:t>
            </w:r>
          </w:p>
        </w:tc>
        <w:tc>
          <w:tcPr>
            <w:tcW w:w="1282" w:type="dxa"/>
            <w:gridSpan w:val="2"/>
          </w:tcPr>
          <w:p w14:paraId="038DF96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1D6E12D9" w14:textId="77777777" w:rsidTr="00AA56C1">
        <w:trPr>
          <w:trHeight w:val="230"/>
        </w:trPr>
        <w:tc>
          <w:tcPr>
            <w:tcW w:w="866" w:type="dxa"/>
          </w:tcPr>
          <w:p w14:paraId="1D1B99D9"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46E9DDCB"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Превоз на земни /скални/ маси на депо на разст. до 15 км</w:t>
            </w:r>
          </w:p>
        </w:tc>
        <w:tc>
          <w:tcPr>
            <w:tcW w:w="1282" w:type="dxa"/>
            <w:gridSpan w:val="2"/>
          </w:tcPr>
          <w:p w14:paraId="14EE84E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735866F1" w14:textId="77777777" w:rsidTr="00AA56C1">
        <w:trPr>
          <w:trHeight w:val="230"/>
        </w:trPr>
        <w:tc>
          <w:tcPr>
            <w:tcW w:w="866" w:type="dxa"/>
          </w:tcPr>
          <w:p w14:paraId="22D5E2C1"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0268CA61" w14:textId="77777777" w:rsidR="0060701A" w:rsidRPr="0060701A" w:rsidRDefault="0060701A" w:rsidP="00AA56C1">
            <w:pPr>
              <w:pStyle w:val="TableParagraph"/>
              <w:rPr>
                <w:rFonts w:ascii="Times New Roman" w:hAnsi="Times New Roman"/>
                <w:sz w:val="24"/>
                <w:szCs w:val="24"/>
                <w:lang w:val="bg-BG"/>
              </w:rPr>
            </w:pPr>
            <w:r w:rsidRPr="0060701A">
              <w:rPr>
                <w:rFonts w:ascii="Times New Roman" w:hAnsi="Times New Roman"/>
                <w:sz w:val="24"/>
                <w:szCs w:val="24"/>
                <w:lang w:val="bg-BG"/>
              </w:rPr>
              <w:t>Оформяне на канавки</w:t>
            </w:r>
          </w:p>
        </w:tc>
        <w:tc>
          <w:tcPr>
            <w:tcW w:w="1282" w:type="dxa"/>
            <w:gridSpan w:val="2"/>
          </w:tcPr>
          <w:p w14:paraId="09288A9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w:t>
            </w:r>
          </w:p>
        </w:tc>
      </w:tr>
      <w:tr w:rsidR="0060701A" w:rsidRPr="0060701A" w14:paraId="5979A0FF" w14:textId="77777777" w:rsidTr="00AA56C1">
        <w:trPr>
          <w:trHeight w:val="256"/>
        </w:trPr>
        <w:tc>
          <w:tcPr>
            <w:tcW w:w="866" w:type="dxa"/>
          </w:tcPr>
          <w:p w14:paraId="217217F7" w14:textId="77777777" w:rsidR="0060701A" w:rsidRPr="0060701A" w:rsidRDefault="0060701A" w:rsidP="00AA56C1">
            <w:pPr>
              <w:pStyle w:val="TableParagraph"/>
              <w:jc w:val="center"/>
              <w:rPr>
                <w:rFonts w:ascii="Times New Roman" w:hAnsi="Times New Roman"/>
                <w:b/>
                <w:sz w:val="24"/>
                <w:szCs w:val="24"/>
                <w:lang w:val="bg-BG"/>
              </w:rPr>
            </w:pPr>
          </w:p>
        </w:tc>
        <w:tc>
          <w:tcPr>
            <w:tcW w:w="7504" w:type="dxa"/>
            <w:gridSpan w:val="2"/>
          </w:tcPr>
          <w:p w14:paraId="310E22FE"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10"/>
                <w:sz w:val="24"/>
                <w:szCs w:val="24"/>
                <w:lang w:val="bg-BG"/>
              </w:rPr>
              <w:t>Сметка № 3 „Пътни работи“</w:t>
            </w:r>
          </w:p>
        </w:tc>
        <w:tc>
          <w:tcPr>
            <w:tcW w:w="1282" w:type="dxa"/>
            <w:gridSpan w:val="2"/>
          </w:tcPr>
          <w:p w14:paraId="06612FF6"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48AF022B" w14:textId="77777777" w:rsidTr="00AA56C1">
        <w:trPr>
          <w:trHeight w:val="254"/>
        </w:trPr>
        <w:tc>
          <w:tcPr>
            <w:tcW w:w="866" w:type="dxa"/>
          </w:tcPr>
          <w:p w14:paraId="2A222C0E"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504" w:type="dxa"/>
            <w:gridSpan w:val="2"/>
          </w:tcPr>
          <w:p w14:paraId="7C00F19E"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Технологично студено фрезоване</w:t>
            </w:r>
          </w:p>
        </w:tc>
        <w:tc>
          <w:tcPr>
            <w:tcW w:w="1282" w:type="dxa"/>
            <w:gridSpan w:val="2"/>
          </w:tcPr>
          <w:p w14:paraId="4B42471D"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35B818F" w14:textId="77777777" w:rsidTr="00AA56C1">
        <w:trPr>
          <w:trHeight w:val="254"/>
        </w:trPr>
        <w:tc>
          <w:tcPr>
            <w:tcW w:w="866" w:type="dxa"/>
          </w:tcPr>
          <w:p w14:paraId="7CF31544"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504" w:type="dxa"/>
            <w:gridSpan w:val="2"/>
          </w:tcPr>
          <w:p w14:paraId="1483D641"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Фрезоване на нарушена асфалтова повърхност</w:t>
            </w:r>
          </w:p>
        </w:tc>
        <w:tc>
          <w:tcPr>
            <w:tcW w:w="1282" w:type="dxa"/>
            <w:gridSpan w:val="2"/>
          </w:tcPr>
          <w:p w14:paraId="20BF3B88"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FE0D3C4" w14:textId="77777777" w:rsidTr="00AA56C1">
        <w:trPr>
          <w:trHeight w:val="254"/>
        </w:trPr>
        <w:tc>
          <w:tcPr>
            <w:tcW w:w="866" w:type="dxa"/>
          </w:tcPr>
          <w:p w14:paraId="48862AC8"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504" w:type="dxa"/>
            <w:gridSpan w:val="2"/>
          </w:tcPr>
          <w:p w14:paraId="5E2420B5"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Подготовка на земна основа за пътно платно</w:t>
            </w:r>
          </w:p>
        </w:tc>
        <w:tc>
          <w:tcPr>
            <w:tcW w:w="1282" w:type="dxa"/>
            <w:gridSpan w:val="2"/>
          </w:tcPr>
          <w:p w14:paraId="2B07A8B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63191E6" w14:textId="77777777" w:rsidTr="00AA56C1">
        <w:trPr>
          <w:trHeight w:val="254"/>
        </w:trPr>
        <w:tc>
          <w:tcPr>
            <w:tcW w:w="866" w:type="dxa"/>
          </w:tcPr>
          <w:p w14:paraId="4F28EB22"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504" w:type="dxa"/>
            <w:gridSpan w:val="2"/>
          </w:tcPr>
          <w:p w14:paraId="6FD14486"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Подготовка на основа за тротоари</w:t>
            </w:r>
          </w:p>
        </w:tc>
        <w:tc>
          <w:tcPr>
            <w:tcW w:w="1282" w:type="dxa"/>
            <w:gridSpan w:val="2"/>
          </w:tcPr>
          <w:p w14:paraId="4A3ECC54"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99EC34C" w14:textId="77777777" w:rsidTr="00AA56C1">
        <w:trPr>
          <w:trHeight w:val="254"/>
        </w:trPr>
        <w:tc>
          <w:tcPr>
            <w:tcW w:w="866" w:type="dxa"/>
          </w:tcPr>
          <w:p w14:paraId="16B7072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069A8B3C"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направа на стабилизиран насип – 0,50 м</w:t>
            </w:r>
          </w:p>
        </w:tc>
        <w:tc>
          <w:tcPr>
            <w:tcW w:w="1282" w:type="dxa"/>
            <w:gridSpan w:val="2"/>
          </w:tcPr>
          <w:p w14:paraId="71DC406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606A8EF8" w14:textId="77777777" w:rsidTr="00AA56C1">
        <w:trPr>
          <w:trHeight w:val="254"/>
        </w:trPr>
        <w:tc>
          <w:tcPr>
            <w:tcW w:w="866" w:type="dxa"/>
          </w:tcPr>
          <w:p w14:paraId="4AB7106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6BFD186E"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полагане и уплътняване на трошен камък Е=250 Мра</w:t>
            </w:r>
          </w:p>
        </w:tc>
        <w:tc>
          <w:tcPr>
            <w:tcW w:w="1282" w:type="dxa"/>
            <w:gridSpan w:val="2"/>
          </w:tcPr>
          <w:p w14:paraId="679F2C12"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5019953B" w14:textId="77777777" w:rsidTr="00AA56C1">
        <w:trPr>
          <w:trHeight w:val="254"/>
        </w:trPr>
        <w:tc>
          <w:tcPr>
            <w:tcW w:w="866" w:type="dxa"/>
          </w:tcPr>
          <w:p w14:paraId="72FBB78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7</w:t>
            </w:r>
          </w:p>
        </w:tc>
        <w:tc>
          <w:tcPr>
            <w:tcW w:w="7504" w:type="dxa"/>
            <w:gridSpan w:val="2"/>
          </w:tcPr>
          <w:p w14:paraId="3DBCA46A"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Направа на насип на банкети</w:t>
            </w:r>
          </w:p>
        </w:tc>
        <w:tc>
          <w:tcPr>
            <w:tcW w:w="1282" w:type="dxa"/>
            <w:gridSpan w:val="2"/>
          </w:tcPr>
          <w:p w14:paraId="08FC3F6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м3</w:t>
            </w:r>
          </w:p>
        </w:tc>
      </w:tr>
      <w:tr w:rsidR="0060701A" w:rsidRPr="0060701A" w14:paraId="1163CA2E" w14:textId="77777777" w:rsidTr="00AA56C1">
        <w:trPr>
          <w:trHeight w:val="321"/>
        </w:trPr>
        <w:tc>
          <w:tcPr>
            <w:tcW w:w="866" w:type="dxa"/>
          </w:tcPr>
          <w:p w14:paraId="007EDC78"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8</w:t>
            </w:r>
          </w:p>
        </w:tc>
        <w:tc>
          <w:tcPr>
            <w:tcW w:w="7504" w:type="dxa"/>
            <w:gridSpan w:val="2"/>
          </w:tcPr>
          <w:p w14:paraId="1DDC8784"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на слаби места с попълване на основа от НТК до 15 см. дълбочина</w:t>
            </w:r>
          </w:p>
        </w:tc>
        <w:tc>
          <w:tcPr>
            <w:tcW w:w="1282" w:type="dxa"/>
            <w:gridSpan w:val="2"/>
          </w:tcPr>
          <w:p w14:paraId="304794F8" w14:textId="77777777" w:rsidR="0060701A" w:rsidRPr="0060701A" w:rsidRDefault="0060701A" w:rsidP="00AA56C1">
            <w:pPr>
              <w:pStyle w:val="TableParagraph"/>
              <w:ind w:left="160" w:right="151"/>
              <w:jc w:val="center"/>
              <w:rPr>
                <w:rFonts w:ascii="Times New Roman" w:hAnsi="Times New Roman"/>
                <w:sz w:val="24"/>
                <w:szCs w:val="24"/>
                <w:lang w:val="bg-BG"/>
              </w:rPr>
            </w:pPr>
          </w:p>
          <w:p w14:paraId="452AAE0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6FDF6D31" w14:textId="77777777" w:rsidTr="00AA56C1">
        <w:trPr>
          <w:trHeight w:val="321"/>
        </w:trPr>
        <w:tc>
          <w:tcPr>
            <w:tcW w:w="866" w:type="dxa"/>
          </w:tcPr>
          <w:p w14:paraId="3C501157" w14:textId="77777777" w:rsidR="0060701A" w:rsidRPr="0060701A" w:rsidRDefault="0060701A" w:rsidP="00AA56C1">
            <w:pPr>
              <w:pStyle w:val="TableParagraph"/>
              <w:ind w:left="237" w:right="226"/>
              <w:jc w:val="center"/>
              <w:rPr>
                <w:rFonts w:ascii="Times New Roman" w:hAnsi="Times New Roman"/>
                <w:b/>
                <w:sz w:val="24"/>
                <w:szCs w:val="24"/>
                <w:lang w:val="bg-BG"/>
              </w:rPr>
            </w:pPr>
          </w:p>
        </w:tc>
        <w:tc>
          <w:tcPr>
            <w:tcW w:w="7504" w:type="dxa"/>
            <w:gridSpan w:val="2"/>
          </w:tcPr>
          <w:p w14:paraId="66B60D25" w14:textId="77777777" w:rsidR="0060701A" w:rsidRPr="0060701A" w:rsidRDefault="0060701A" w:rsidP="00AA56C1">
            <w:pPr>
              <w:pStyle w:val="TableParagraph"/>
              <w:ind w:left="69"/>
              <w:jc w:val="center"/>
              <w:rPr>
                <w:rFonts w:ascii="Times New Roman" w:hAnsi="Times New Roman"/>
                <w:b/>
                <w:sz w:val="24"/>
                <w:szCs w:val="24"/>
                <w:lang w:val="bg-BG"/>
              </w:rPr>
            </w:pPr>
            <w:r w:rsidRPr="0060701A">
              <w:rPr>
                <w:rFonts w:ascii="Times New Roman" w:hAnsi="Times New Roman"/>
                <w:b/>
                <w:sz w:val="24"/>
                <w:szCs w:val="24"/>
                <w:lang w:val="bg-BG"/>
              </w:rPr>
              <w:t>Сметка № 4 „Асфалтови работи“</w:t>
            </w:r>
          </w:p>
        </w:tc>
        <w:tc>
          <w:tcPr>
            <w:tcW w:w="1282" w:type="dxa"/>
            <w:gridSpan w:val="2"/>
          </w:tcPr>
          <w:p w14:paraId="71233CC6" w14:textId="77777777" w:rsidR="0060701A" w:rsidRPr="0060701A" w:rsidRDefault="0060701A" w:rsidP="00AA56C1">
            <w:pPr>
              <w:pStyle w:val="TableParagraph"/>
              <w:ind w:left="160" w:right="151"/>
              <w:jc w:val="center"/>
              <w:rPr>
                <w:rFonts w:ascii="Times New Roman" w:hAnsi="Times New Roman"/>
                <w:b/>
                <w:sz w:val="24"/>
                <w:szCs w:val="24"/>
                <w:lang w:val="bg-BG"/>
              </w:rPr>
            </w:pPr>
          </w:p>
        </w:tc>
      </w:tr>
      <w:tr w:rsidR="0060701A" w:rsidRPr="0060701A" w14:paraId="4E32F6AD" w14:textId="77777777" w:rsidTr="00AA56C1">
        <w:trPr>
          <w:trHeight w:val="321"/>
        </w:trPr>
        <w:tc>
          <w:tcPr>
            <w:tcW w:w="866" w:type="dxa"/>
          </w:tcPr>
          <w:p w14:paraId="696CD4F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504" w:type="dxa"/>
            <w:gridSpan w:val="2"/>
            <w:vAlign w:val="center"/>
          </w:tcPr>
          <w:p w14:paraId="0F33757B" w14:textId="77777777" w:rsidR="0060701A" w:rsidRPr="0060701A" w:rsidRDefault="0060701A" w:rsidP="00AA56C1">
            <w:pPr>
              <w:spacing w:line="300" w:lineRule="auto"/>
              <w:rPr>
                <w:rFonts w:ascii="Times New Roman" w:hAnsi="Times New Roman"/>
                <w:szCs w:val="24"/>
                <w:lang w:val="bg-BG"/>
              </w:rPr>
            </w:pPr>
            <w:r w:rsidRPr="0060701A">
              <w:rPr>
                <w:rFonts w:ascii="Times New Roman" w:hAnsi="Times New Roman"/>
                <w:szCs w:val="24"/>
                <w:lang w:val="bg-BG"/>
              </w:rPr>
              <w:t>Доставка на трошен камък и направа на основа от трошен камък</w:t>
            </w:r>
          </w:p>
        </w:tc>
        <w:tc>
          <w:tcPr>
            <w:tcW w:w="1282" w:type="dxa"/>
            <w:gridSpan w:val="2"/>
            <w:vAlign w:val="center"/>
          </w:tcPr>
          <w:p w14:paraId="442EB06C" w14:textId="77777777" w:rsidR="0060701A" w:rsidRPr="0060701A" w:rsidRDefault="0060701A" w:rsidP="00AA56C1">
            <w:pPr>
              <w:spacing w:line="300" w:lineRule="auto"/>
              <w:jc w:val="center"/>
              <w:rPr>
                <w:rFonts w:ascii="Times New Roman" w:hAnsi="Times New Roman"/>
                <w:szCs w:val="24"/>
                <w:lang w:val="bg-BG"/>
              </w:rPr>
            </w:pPr>
            <w:r w:rsidRPr="0060701A">
              <w:rPr>
                <w:rFonts w:ascii="Times New Roman" w:hAnsi="Times New Roman"/>
                <w:szCs w:val="24"/>
                <w:lang w:val="bg-BG"/>
              </w:rPr>
              <w:t>куб. м</w:t>
            </w:r>
          </w:p>
        </w:tc>
      </w:tr>
      <w:tr w:rsidR="0060701A" w:rsidRPr="0060701A" w14:paraId="19ED6068" w14:textId="77777777" w:rsidTr="00AA56C1">
        <w:trPr>
          <w:trHeight w:val="232"/>
        </w:trPr>
        <w:tc>
          <w:tcPr>
            <w:tcW w:w="866" w:type="dxa"/>
          </w:tcPr>
          <w:p w14:paraId="142E23B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504" w:type="dxa"/>
            <w:gridSpan w:val="2"/>
          </w:tcPr>
          <w:p w14:paraId="491CE74A"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полагане на долен основен пласт от асфалтови смеси Е= 800 Мра</w:t>
            </w:r>
          </w:p>
        </w:tc>
        <w:tc>
          <w:tcPr>
            <w:tcW w:w="1282" w:type="dxa"/>
            <w:gridSpan w:val="2"/>
          </w:tcPr>
          <w:p w14:paraId="74E1EA7B"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7A8C080B" w14:textId="77777777" w:rsidTr="00AA56C1">
        <w:trPr>
          <w:trHeight w:val="254"/>
        </w:trPr>
        <w:tc>
          <w:tcPr>
            <w:tcW w:w="866" w:type="dxa"/>
          </w:tcPr>
          <w:p w14:paraId="429822A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504" w:type="dxa"/>
            <w:gridSpan w:val="2"/>
          </w:tcPr>
          <w:p w14:paraId="6176A607" w14:textId="77777777" w:rsidR="0060701A" w:rsidRPr="0060701A" w:rsidRDefault="0060701A" w:rsidP="00AA56C1">
            <w:pPr>
              <w:pStyle w:val="TableParagraph"/>
              <w:ind w:left="69"/>
              <w:rPr>
                <w:rFonts w:ascii="Times New Roman" w:hAnsi="Times New Roman"/>
                <w:sz w:val="24"/>
                <w:szCs w:val="24"/>
                <w:lang w:val="bg-BG"/>
              </w:rPr>
            </w:pPr>
            <w:r w:rsidRPr="0060701A">
              <w:rPr>
                <w:rFonts w:ascii="Times New Roman" w:hAnsi="Times New Roman"/>
                <w:sz w:val="24"/>
                <w:szCs w:val="24"/>
                <w:lang w:val="bg-BG"/>
              </w:rPr>
              <w:t>Доставка и полагане машинно на неплътен асфалтобетон Е =1000 Мра</w:t>
            </w:r>
          </w:p>
        </w:tc>
        <w:tc>
          <w:tcPr>
            <w:tcW w:w="1282" w:type="dxa"/>
            <w:gridSpan w:val="2"/>
          </w:tcPr>
          <w:p w14:paraId="1FCC4551"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1909E67B" w14:textId="77777777" w:rsidTr="00AA56C1">
        <w:trPr>
          <w:trHeight w:val="256"/>
        </w:trPr>
        <w:tc>
          <w:tcPr>
            <w:tcW w:w="866" w:type="dxa"/>
          </w:tcPr>
          <w:p w14:paraId="691D831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504" w:type="dxa"/>
            <w:gridSpan w:val="2"/>
          </w:tcPr>
          <w:p w14:paraId="2C3B9F6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полагане машинно на плътен асфалтобетон Е =1200 Мра</w:t>
            </w:r>
          </w:p>
        </w:tc>
        <w:tc>
          <w:tcPr>
            <w:tcW w:w="1282" w:type="dxa"/>
            <w:gridSpan w:val="2"/>
          </w:tcPr>
          <w:p w14:paraId="065F81F9" w14:textId="77777777" w:rsidR="0060701A" w:rsidRPr="0060701A" w:rsidRDefault="0060701A" w:rsidP="00AA56C1">
            <w:pPr>
              <w:pStyle w:val="TableParagraph"/>
              <w:ind w:left="9"/>
              <w:jc w:val="center"/>
              <w:rPr>
                <w:rFonts w:ascii="Times New Roman" w:hAnsi="Times New Roman"/>
                <w:sz w:val="24"/>
                <w:szCs w:val="24"/>
                <w:lang w:val="bg-BG"/>
              </w:rPr>
            </w:pPr>
            <w:r w:rsidRPr="0060701A">
              <w:rPr>
                <w:rFonts w:ascii="Times New Roman" w:hAnsi="Times New Roman"/>
                <w:w w:val="99"/>
                <w:sz w:val="24"/>
                <w:szCs w:val="24"/>
                <w:lang w:val="bg-BG"/>
              </w:rPr>
              <w:t>т</w:t>
            </w:r>
          </w:p>
        </w:tc>
      </w:tr>
      <w:tr w:rsidR="0060701A" w:rsidRPr="0060701A" w14:paraId="31FC4FC6" w14:textId="77777777" w:rsidTr="00AA56C1">
        <w:trPr>
          <w:trHeight w:val="688"/>
        </w:trPr>
        <w:tc>
          <w:tcPr>
            <w:tcW w:w="866" w:type="dxa"/>
          </w:tcPr>
          <w:p w14:paraId="2BDBB8ED" w14:textId="77777777" w:rsidR="0060701A" w:rsidRPr="0060701A" w:rsidRDefault="0060701A" w:rsidP="00AA56C1">
            <w:pPr>
              <w:pStyle w:val="TableParagraph"/>
              <w:jc w:val="center"/>
              <w:rPr>
                <w:rFonts w:ascii="Times New Roman" w:hAnsi="Times New Roman"/>
                <w:sz w:val="24"/>
                <w:szCs w:val="24"/>
                <w:lang w:val="bg-BG"/>
              </w:rPr>
            </w:pPr>
          </w:p>
          <w:p w14:paraId="27523770" w14:textId="77777777" w:rsidR="0060701A" w:rsidRPr="0060701A" w:rsidRDefault="0060701A" w:rsidP="00AA56C1">
            <w:pPr>
              <w:pStyle w:val="TableParagraph"/>
              <w:jc w:val="center"/>
              <w:rPr>
                <w:rFonts w:ascii="Times New Roman" w:hAnsi="Times New Roman"/>
                <w:sz w:val="24"/>
                <w:szCs w:val="24"/>
                <w:lang w:val="bg-BG"/>
              </w:rPr>
            </w:pPr>
          </w:p>
          <w:p w14:paraId="1825874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504" w:type="dxa"/>
            <w:gridSpan w:val="2"/>
          </w:tcPr>
          <w:p w14:paraId="72C35C1F"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xml:space="preserve">Изкърпване на дупки и деформации на настилката с горещ плътен асфалтобетон с дебелина 4 см. ръчно - оформяне, почистване, грундиране с бит. емулсия, полагане, уплътняване и всички свързани с </w:t>
            </w:r>
            <w:r w:rsidRPr="0060701A">
              <w:rPr>
                <w:rFonts w:ascii="Times New Roman" w:hAnsi="Times New Roman"/>
                <w:sz w:val="24"/>
                <w:szCs w:val="24"/>
                <w:lang w:val="bg-BG"/>
              </w:rPr>
              <w:lastRenderedPageBreak/>
              <w:t>това разходи, вкл. обработване на фугата с битум</w:t>
            </w:r>
          </w:p>
        </w:tc>
        <w:tc>
          <w:tcPr>
            <w:tcW w:w="1282" w:type="dxa"/>
            <w:gridSpan w:val="2"/>
          </w:tcPr>
          <w:p w14:paraId="4BB20D58" w14:textId="77777777" w:rsidR="0060701A" w:rsidRPr="0060701A" w:rsidRDefault="0060701A" w:rsidP="00AA56C1">
            <w:pPr>
              <w:pStyle w:val="TableParagraph"/>
              <w:jc w:val="center"/>
              <w:rPr>
                <w:rFonts w:ascii="Times New Roman" w:hAnsi="Times New Roman"/>
                <w:sz w:val="24"/>
                <w:szCs w:val="24"/>
                <w:lang w:val="bg-BG"/>
              </w:rPr>
            </w:pPr>
          </w:p>
          <w:p w14:paraId="08B6BB05" w14:textId="77777777" w:rsidR="0060701A" w:rsidRPr="0060701A" w:rsidRDefault="0060701A" w:rsidP="00AA56C1">
            <w:pPr>
              <w:pStyle w:val="TableParagraph"/>
              <w:jc w:val="center"/>
              <w:rPr>
                <w:rFonts w:ascii="Times New Roman" w:hAnsi="Times New Roman"/>
                <w:sz w:val="24"/>
                <w:szCs w:val="24"/>
                <w:lang w:val="bg-BG"/>
              </w:rPr>
            </w:pPr>
          </w:p>
          <w:p w14:paraId="65315E52"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029395A3" w14:textId="77777777" w:rsidTr="00AA56C1">
        <w:trPr>
          <w:trHeight w:val="688"/>
        </w:trPr>
        <w:tc>
          <w:tcPr>
            <w:tcW w:w="866" w:type="dxa"/>
          </w:tcPr>
          <w:p w14:paraId="378D2C8E"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6</w:t>
            </w:r>
          </w:p>
        </w:tc>
        <w:tc>
          <w:tcPr>
            <w:tcW w:w="7504" w:type="dxa"/>
            <w:gridSpan w:val="2"/>
          </w:tcPr>
          <w:p w14:paraId="3DF32452"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33C5245F" w14:textId="77777777" w:rsidR="0060701A" w:rsidRPr="0060701A" w:rsidRDefault="0060701A" w:rsidP="00AA56C1">
            <w:pPr>
              <w:pStyle w:val="TableParagraph"/>
              <w:jc w:val="center"/>
              <w:rPr>
                <w:rFonts w:ascii="Times New Roman" w:hAnsi="Times New Roman"/>
                <w:sz w:val="24"/>
                <w:szCs w:val="24"/>
                <w:lang w:val="bg-BG"/>
              </w:rPr>
            </w:pPr>
          </w:p>
          <w:p w14:paraId="2D112E66" w14:textId="77777777" w:rsidR="0060701A" w:rsidRPr="0060701A" w:rsidRDefault="0060701A" w:rsidP="00AA56C1">
            <w:pPr>
              <w:pStyle w:val="TableParagraph"/>
              <w:jc w:val="center"/>
              <w:rPr>
                <w:rFonts w:ascii="Times New Roman" w:hAnsi="Times New Roman"/>
                <w:sz w:val="24"/>
                <w:szCs w:val="24"/>
                <w:lang w:val="bg-BG"/>
              </w:rPr>
            </w:pPr>
          </w:p>
          <w:p w14:paraId="072DC96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8F8FE5B" w14:textId="77777777" w:rsidTr="00AA56C1">
        <w:trPr>
          <w:trHeight w:val="688"/>
        </w:trPr>
        <w:tc>
          <w:tcPr>
            <w:tcW w:w="866" w:type="dxa"/>
          </w:tcPr>
          <w:p w14:paraId="72E04A4E"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7</w:t>
            </w:r>
          </w:p>
        </w:tc>
        <w:tc>
          <w:tcPr>
            <w:tcW w:w="7504" w:type="dxa"/>
            <w:gridSpan w:val="2"/>
          </w:tcPr>
          <w:p w14:paraId="218F861B"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1A187647" w14:textId="77777777" w:rsidR="0060701A" w:rsidRPr="0060701A" w:rsidRDefault="0060701A" w:rsidP="00AA56C1">
            <w:pPr>
              <w:pStyle w:val="TableParagraph"/>
              <w:jc w:val="center"/>
              <w:rPr>
                <w:rFonts w:ascii="Times New Roman" w:hAnsi="Times New Roman"/>
                <w:sz w:val="24"/>
                <w:szCs w:val="24"/>
                <w:lang w:val="bg-BG"/>
              </w:rPr>
            </w:pPr>
          </w:p>
          <w:p w14:paraId="377E4BAC" w14:textId="77777777" w:rsidR="0060701A" w:rsidRPr="0060701A" w:rsidRDefault="0060701A" w:rsidP="00AA56C1">
            <w:pPr>
              <w:pStyle w:val="TableParagraph"/>
              <w:jc w:val="center"/>
              <w:rPr>
                <w:rFonts w:ascii="Times New Roman" w:hAnsi="Times New Roman"/>
                <w:sz w:val="24"/>
                <w:szCs w:val="24"/>
                <w:lang w:val="bg-BG"/>
              </w:rPr>
            </w:pPr>
          </w:p>
          <w:p w14:paraId="0329E31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35AD4DAD" w14:textId="77777777" w:rsidTr="00AA56C1">
        <w:trPr>
          <w:trHeight w:val="688"/>
        </w:trPr>
        <w:tc>
          <w:tcPr>
            <w:tcW w:w="866" w:type="dxa"/>
          </w:tcPr>
          <w:p w14:paraId="0342DA95" w14:textId="77777777" w:rsidR="0060701A" w:rsidRPr="0060701A" w:rsidRDefault="0060701A" w:rsidP="00AA56C1">
            <w:pPr>
              <w:pStyle w:val="TableParagraph"/>
              <w:jc w:val="center"/>
              <w:rPr>
                <w:rFonts w:ascii="Times New Roman" w:hAnsi="Times New Roman"/>
                <w:sz w:val="24"/>
                <w:szCs w:val="24"/>
                <w:lang w:val="bg-BG"/>
              </w:rPr>
            </w:pPr>
          </w:p>
          <w:p w14:paraId="36C8315D" w14:textId="77777777" w:rsidR="0060701A" w:rsidRPr="0060701A" w:rsidRDefault="0060701A" w:rsidP="00AA56C1">
            <w:pPr>
              <w:pStyle w:val="TableParagraph"/>
              <w:jc w:val="center"/>
              <w:rPr>
                <w:rFonts w:ascii="Times New Roman" w:hAnsi="Times New Roman"/>
                <w:sz w:val="24"/>
                <w:szCs w:val="24"/>
                <w:lang w:val="bg-BG"/>
              </w:rPr>
            </w:pPr>
          </w:p>
          <w:p w14:paraId="391A8F36"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8</w:t>
            </w:r>
          </w:p>
        </w:tc>
        <w:tc>
          <w:tcPr>
            <w:tcW w:w="7504" w:type="dxa"/>
            <w:gridSpan w:val="2"/>
          </w:tcPr>
          <w:p w14:paraId="4AF4CD9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2C80759F" w14:textId="77777777" w:rsidR="0060701A" w:rsidRPr="0060701A" w:rsidRDefault="0060701A" w:rsidP="00AA56C1">
            <w:pPr>
              <w:pStyle w:val="TableParagraph"/>
              <w:jc w:val="center"/>
              <w:rPr>
                <w:rFonts w:ascii="Times New Roman" w:hAnsi="Times New Roman"/>
                <w:sz w:val="24"/>
                <w:szCs w:val="24"/>
                <w:lang w:val="bg-BG"/>
              </w:rPr>
            </w:pPr>
          </w:p>
          <w:p w14:paraId="572D2515" w14:textId="77777777" w:rsidR="0060701A" w:rsidRPr="0060701A" w:rsidRDefault="0060701A" w:rsidP="00AA56C1">
            <w:pPr>
              <w:pStyle w:val="TableParagraph"/>
              <w:jc w:val="center"/>
              <w:rPr>
                <w:rFonts w:ascii="Times New Roman" w:hAnsi="Times New Roman"/>
                <w:sz w:val="24"/>
                <w:szCs w:val="24"/>
                <w:lang w:val="bg-BG"/>
              </w:rPr>
            </w:pPr>
          </w:p>
          <w:p w14:paraId="79F48C0A"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350788C4" w14:textId="77777777" w:rsidTr="00AA56C1">
        <w:trPr>
          <w:trHeight w:val="688"/>
        </w:trPr>
        <w:tc>
          <w:tcPr>
            <w:tcW w:w="866" w:type="dxa"/>
          </w:tcPr>
          <w:p w14:paraId="5489AB01"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9</w:t>
            </w:r>
          </w:p>
        </w:tc>
        <w:tc>
          <w:tcPr>
            <w:tcW w:w="7504" w:type="dxa"/>
            <w:gridSpan w:val="2"/>
          </w:tcPr>
          <w:p w14:paraId="4072384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78E6D43C" w14:textId="77777777" w:rsidR="0060701A" w:rsidRPr="0060701A" w:rsidRDefault="0060701A" w:rsidP="00AA56C1">
            <w:pPr>
              <w:pStyle w:val="TableParagraph"/>
              <w:jc w:val="center"/>
              <w:rPr>
                <w:rFonts w:ascii="Times New Roman" w:hAnsi="Times New Roman"/>
                <w:sz w:val="24"/>
                <w:szCs w:val="24"/>
                <w:lang w:val="bg-BG"/>
              </w:rPr>
            </w:pPr>
          </w:p>
          <w:p w14:paraId="4A690213" w14:textId="77777777" w:rsidR="0060701A" w:rsidRPr="0060701A" w:rsidRDefault="0060701A" w:rsidP="00AA56C1">
            <w:pPr>
              <w:pStyle w:val="TableParagraph"/>
              <w:jc w:val="center"/>
              <w:rPr>
                <w:rFonts w:ascii="Times New Roman" w:hAnsi="Times New Roman"/>
                <w:sz w:val="24"/>
                <w:szCs w:val="24"/>
                <w:lang w:val="bg-BG"/>
              </w:rPr>
            </w:pPr>
          </w:p>
          <w:p w14:paraId="39816B8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E22033A" w14:textId="77777777" w:rsidTr="00AA56C1">
        <w:trPr>
          <w:trHeight w:val="688"/>
        </w:trPr>
        <w:tc>
          <w:tcPr>
            <w:tcW w:w="866" w:type="dxa"/>
          </w:tcPr>
          <w:p w14:paraId="7D1695CD"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10</w:t>
            </w:r>
          </w:p>
        </w:tc>
        <w:tc>
          <w:tcPr>
            <w:tcW w:w="7504" w:type="dxa"/>
            <w:gridSpan w:val="2"/>
          </w:tcPr>
          <w:p w14:paraId="667DC811"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27111EA" w14:textId="77777777" w:rsidR="0060701A" w:rsidRPr="0060701A" w:rsidRDefault="0060701A" w:rsidP="00AA56C1">
            <w:pPr>
              <w:pStyle w:val="TableParagraph"/>
              <w:jc w:val="center"/>
              <w:rPr>
                <w:rFonts w:ascii="Times New Roman" w:hAnsi="Times New Roman"/>
                <w:sz w:val="24"/>
                <w:szCs w:val="24"/>
                <w:lang w:val="bg-BG"/>
              </w:rPr>
            </w:pPr>
          </w:p>
          <w:p w14:paraId="46C8FA66" w14:textId="77777777" w:rsidR="0060701A" w:rsidRPr="0060701A" w:rsidRDefault="0060701A" w:rsidP="00AA56C1">
            <w:pPr>
              <w:pStyle w:val="TableParagraph"/>
              <w:jc w:val="center"/>
              <w:rPr>
                <w:rFonts w:ascii="Times New Roman" w:hAnsi="Times New Roman"/>
                <w:sz w:val="24"/>
                <w:szCs w:val="24"/>
                <w:lang w:val="bg-BG"/>
              </w:rPr>
            </w:pPr>
          </w:p>
          <w:p w14:paraId="273B0455"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82FDE3C" w14:textId="77777777" w:rsidTr="00AA56C1">
        <w:trPr>
          <w:trHeight w:val="688"/>
        </w:trPr>
        <w:tc>
          <w:tcPr>
            <w:tcW w:w="866" w:type="dxa"/>
          </w:tcPr>
          <w:p w14:paraId="19E29373" w14:textId="77777777" w:rsidR="0060701A" w:rsidRPr="0060701A" w:rsidRDefault="0060701A" w:rsidP="00AA56C1">
            <w:pPr>
              <w:pStyle w:val="TableParagraph"/>
              <w:jc w:val="center"/>
              <w:rPr>
                <w:rFonts w:ascii="Times New Roman" w:hAnsi="Times New Roman"/>
                <w:sz w:val="24"/>
                <w:szCs w:val="24"/>
                <w:lang w:val="bg-BG"/>
              </w:rPr>
            </w:pPr>
          </w:p>
          <w:p w14:paraId="243F7247" w14:textId="77777777" w:rsidR="0060701A" w:rsidRPr="0060701A" w:rsidRDefault="0060701A" w:rsidP="00AA56C1">
            <w:pPr>
              <w:pStyle w:val="TableParagraph"/>
              <w:jc w:val="center"/>
              <w:rPr>
                <w:rFonts w:ascii="Times New Roman" w:hAnsi="Times New Roman"/>
                <w:sz w:val="24"/>
                <w:szCs w:val="24"/>
                <w:lang w:val="bg-BG"/>
              </w:rPr>
            </w:pPr>
          </w:p>
          <w:p w14:paraId="310FDCEB"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11</w:t>
            </w:r>
          </w:p>
        </w:tc>
        <w:tc>
          <w:tcPr>
            <w:tcW w:w="7504" w:type="dxa"/>
            <w:gridSpan w:val="2"/>
          </w:tcPr>
          <w:p w14:paraId="489AF604"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4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7BDCDEB3" w14:textId="77777777" w:rsidR="0060701A" w:rsidRPr="0060701A" w:rsidRDefault="0060701A" w:rsidP="00AA56C1">
            <w:pPr>
              <w:pStyle w:val="TableParagraph"/>
              <w:jc w:val="center"/>
              <w:rPr>
                <w:rFonts w:ascii="Times New Roman" w:hAnsi="Times New Roman"/>
                <w:sz w:val="24"/>
                <w:szCs w:val="24"/>
                <w:lang w:val="bg-BG"/>
              </w:rPr>
            </w:pPr>
          </w:p>
          <w:p w14:paraId="635884C4" w14:textId="77777777" w:rsidR="0060701A" w:rsidRPr="0060701A" w:rsidRDefault="0060701A" w:rsidP="00AA56C1">
            <w:pPr>
              <w:pStyle w:val="TableParagraph"/>
              <w:jc w:val="center"/>
              <w:rPr>
                <w:rFonts w:ascii="Times New Roman" w:hAnsi="Times New Roman"/>
                <w:sz w:val="24"/>
                <w:szCs w:val="24"/>
                <w:lang w:val="bg-BG"/>
              </w:rPr>
            </w:pPr>
          </w:p>
          <w:p w14:paraId="55EA4A4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30654B9" w14:textId="77777777" w:rsidTr="00AA56C1">
        <w:trPr>
          <w:trHeight w:val="688"/>
        </w:trPr>
        <w:tc>
          <w:tcPr>
            <w:tcW w:w="866" w:type="dxa"/>
          </w:tcPr>
          <w:p w14:paraId="7F6D5ADE"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12</w:t>
            </w:r>
          </w:p>
        </w:tc>
        <w:tc>
          <w:tcPr>
            <w:tcW w:w="7504" w:type="dxa"/>
            <w:gridSpan w:val="2"/>
          </w:tcPr>
          <w:p w14:paraId="2143E3E5"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448A9BBD" w14:textId="77777777" w:rsidR="0060701A" w:rsidRPr="0060701A" w:rsidRDefault="0060701A" w:rsidP="00AA56C1">
            <w:pPr>
              <w:pStyle w:val="TableParagraph"/>
              <w:jc w:val="center"/>
              <w:rPr>
                <w:rFonts w:ascii="Times New Roman" w:hAnsi="Times New Roman"/>
                <w:sz w:val="24"/>
                <w:szCs w:val="24"/>
                <w:lang w:val="bg-BG"/>
              </w:rPr>
            </w:pPr>
          </w:p>
          <w:p w14:paraId="14856972" w14:textId="77777777" w:rsidR="0060701A" w:rsidRPr="0060701A" w:rsidRDefault="0060701A" w:rsidP="00AA56C1">
            <w:pPr>
              <w:pStyle w:val="TableParagraph"/>
              <w:jc w:val="center"/>
              <w:rPr>
                <w:rFonts w:ascii="Times New Roman" w:hAnsi="Times New Roman"/>
                <w:sz w:val="24"/>
                <w:szCs w:val="24"/>
                <w:lang w:val="bg-BG"/>
              </w:rPr>
            </w:pPr>
          </w:p>
          <w:p w14:paraId="5D2AEE5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63D1AB8" w14:textId="77777777" w:rsidTr="00AA56C1">
        <w:trPr>
          <w:trHeight w:val="688"/>
        </w:trPr>
        <w:tc>
          <w:tcPr>
            <w:tcW w:w="866" w:type="dxa"/>
          </w:tcPr>
          <w:p w14:paraId="34ED243C"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13</w:t>
            </w:r>
          </w:p>
        </w:tc>
        <w:tc>
          <w:tcPr>
            <w:tcW w:w="7504" w:type="dxa"/>
            <w:gridSpan w:val="2"/>
          </w:tcPr>
          <w:p w14:paraId="0893E246"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2C5C4E0E" w14:textId="77777777" w:rsidR="0060701A" w:rsidRPr="0060701A" w:rsidRDefault="0060701A" w:rsidP="00AA56C1">
            <w:pPr>
              <w:pStyle w:val="TableParagraph"/>
              <w:jc w:val="center"/>
              <w:rPr>
                <w:rFonts w:ascii="Times New Roman" w:hAnsi="Times New Roman"/>
                <w:sz w:val="24"/>
                <w:szCs w:val="24"/>
                <w:lang w:val="bg-BG"/>
              </w:rPr>
            </w:pPr>
          </w:p>
          <w:p w14:paraId="6C2B3285" w14:textId="77777777" w:rsidR="0060701A" w:rsidRPr="0060701A" w:rsidRDefault="0060701A" w:rsidP="00AA56C1">
            <w:pPr>
              <w:pStyle w:val="TableParagraph"/>
              <w:jc w:val="center"/>
              <w:rPr>
                <w:rFonts w:ascii="Times New Roman" w:hAnsi="Times New Roman"/>
                <w:sz w:val="24"/>
                <w:szCs w:val="24"/>
                <w:lang w:val="bg-BG"/>
              </w:rPr>
            </w:pPr>
          </w:p>
          <w:p w14:paraId="503E047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12EEC84" w14:textId="77777777" w:rsidTr="00AA56C1">
        <w:trPr>
          <w:trHeight w:val="688"/>
        </w:trPr>
        <w:tc>
          <w:tcPr>
            <w:tcW w:w="866" w:type="dxa"/>
          </w:tcPr>
          <w:p w14:paraId="2137037A" w14:textId="77777777" w:rsidR="0060701A" w:rsidRPr="0060701A" w:rsidRDefault="0060701A" w:rsidP="00AA56C1">
            <w:pPr>
              <w:pStyle w:val="TableParagraph"/>
              <w:jc w:val="center"/>
              <w:rPr>
                <w:rFonts w:ascii="Times New Roman" w:hAnsi="Times New Roman"/>
                <w:sz w:val="24"/>
                <w:szCs w:val="24"/>
                <w:lang w:val="bg-BG"/>
              </w:rPr>
            </w:pPr>
          </w:p>
          <w:p w14:paraId="568D11E5" w14:textId="77777777" w:rsidR="0060701A" w:rsidRPr="0060701A" w:rsidRDefault="0060701A" w:rsidP="00AA56C1">
            <w:pPr>
              <w:pStyle w:val="TableParagraph"/>
              <w:jc w:val="center"/>
              <w:rPr>
                <w:rFonts w:ascii="Times New Roman" w:hAnsi="Times New Roman"/>
                <w:sz w:val="24"/>
                <w:szCs w:val="24"/>
                <w:lang w:val="bg-BG"/>
              </w:rPr>
            </w:pPr>
          </w:p>
          <w:p w14:paraId="7CF46F54"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14</w:t>
            </w:r>
          </w:p>
        </w:tc>
        <w:tc>
          <w:tcPr>
            <w:tcW w:w="7504" w:type="dxa"/>
            <w:gridSpan w:val="2"/>
          </w:tcPr>
          <w:p w14:paraId="485FF45C"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242E373A" w14:textId="77777777" w:rsidR="0060701A" w:rsidRPr="0060701A" w:rsidRDefault="0060701A" w:rsidP="00AA56C1">
            <w:pPr>
              <w:pStyle w:val="TableParagraph"/>
              <w:jc w:val="center"/>
              <w:rPr>
                <w:rFonts w:ascii="Times New Roman" w:hAnsi="Times New Roman"/>
                <w:sz w:val="24"/>
                <w:szCs w:val="24"/>
                <w:lang w:val="bg-BG"/>
              </w:rPr>
            </w:pPr>
          </w:p>
          <w:p w14:paraId="1C0982B1" w14:textId="77777777" w:rsidR="0060701A" w:rsidRPr="0060701A" w:rsidRDefault="0060701A" w:rsidP="00AA56C1">
            <w:pPr>
              <w:pStyle w:val="TableParagraph"/>
              <w:jc w:val="center"/>
              <w:rPr>
                <w:rFonts w:ascii="Times New Roman" w:hAnsi="Times New Roman"/>
                <w:sz w:val="24"/>
                <w:szCs w:val="24"/>
                <w:lang w:val="bg-BG"/>
              </w:rPr>
            </w:pPr>
          </w:p>
          <w:p w14:paraId="33E772E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466AFAA7" w14:textId="77777777" w:rsidTr="00AA56C1">
        <w:trPr>
          <w:trHeight w:val="688"/>
        </w:trPr>
        <w:tc>
          <w:tcPr>
            <w:tcW w:w="866" w:type="dxa"/>
          </w:tcPr>
          <w:p w14:paraId="1034686F"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15</w:t>
            </w:r>
          </w:p>
        </w:tc>
        <w:tc>
          <w:tcPr>
            <w:tcW w:w="7504" w:type="dxa"/>
            <w:gridSpan w:val="2"/>
          </w:tcPr>
          <w:p w14:paraId="4597340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54B4CCBC" w14:textId="77777777" w:rsidR="0060701A" w:rsidRPr="0060701A" w:rsidRDefault="0060701A" w:rsidP="00AA56C1">
            <w:pPr>
              <w:pStyle w:val="TableParagraph"/>
              <w:jc w:val="center"/>
              <w:rPr>
                <w:rFonts w:ascii="Times New Roman" w:hAnsi="Times New Roman"/>
                <w:sz w:val="24"/>
                <w:szCs w:val="24"/>
                <w:lang w:val="bg-BG"/>
              </w:rPr>
            </w:pPr>
          </w:p>
          <w:p w14:paraId="371F255C" w14:textId="77777777" w:rsidR="0060701A" w:rsidRPr="0060701A" w:rsidRDefault="0060701A" w:rsidP="00AA56C1">
            <w:pPr>
              <w:pStyle w:val="TableParagraph"/>
              <w:jc w:val="center"/>
              <w:rPr>
                <w:rFonts w:ascii="Times New Roman" w:hAnsi="Times New Roman"/>
                <w:sz w:val="24"/>
                <w:szCs w:val="24"/>
                <w:lang w:val="bg-BG"/>
              </w:rPr>
            </w:pPr>
          </w:p>
          <w:p w14:paraId="40E904D3"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03274C0" w14:textId="77777777" w:rsidTr="00AA56C1">
        <w:trPr>
          <w:trHeight w:val="688"/>
        </w:trPr>
        <w:tc>
          <w:tcPr>
            <w:tcW w:w="866" w:type="dxa"/>
          </w:tcPr>
          <w:p w14:paraId="111EB702"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16</w:t>
            </w:r>
          </w:p>
        </w:tc>
        <w:tc>
          <w:tcPr>
            <w:tcW w:w="7504" w:type="dxa"/>
            <w:gridSpan w:val="2"/>
          </w:tcPr>
          <w:p w14:paraId="625F6F23"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Изкърпване на дупки и деформации на настилката с горещ неплътен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82" w:type="dxa"/>
            <w:gridSpan w:val="2"/>
          </w:tcPr>
          <w:p w14:paraId="02378063" w14:textId="77777777" w:rsidR="0060701A" w:rsidRPr="0060701A" w:rsidRDefault="0060701A" w:rsidP="00AA56C1">
            <w:pPr>
              <w:pStyle w:val="TableParagraph"/>
              <w:jc w:val="center"/>
              <w:rPr>
                <w:rFonts w:ascii="Times New Roman" w:hAnsi="Times New Roman"/>
                <w:sz w:val="24"/>
                <w:szCs w:val="24"/>
                <w:lang w:val="bg-BG"/>
              </w:rPr>
            </w:pPr>
          </w:p>
          <w:p w14:paraId="2645144F" w14:textId="77777777" w:rsidR="0060701A" w:rsidRPr="0060701A" w:rsidRDefault="0060701A" w:rsidP="00AA56C1">
            <w:pPr>
              <w:pStyle w:val="TableParagraph"/>
              <w:jc w:val="center"/>
              <w:rPr>
                <w:rFonts w:ascii="Times New Roman" w:hAnsi="Times New Roman"/>
                <w:sz w:val="24"/>
                <w:szCs w:val="24"/>
                <w:lang w:val="bg-BG"/>
              </w:rPr>
            </w:pPr>
          </w:p>
          <w:p w14:paraId="4328D2F9"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D97C0D5" w14:textId="77777777" w:rsidTr="00AA56C1">
        <w:trPr>
          <w:gridAfter w:val="1"/>
          <w:wAfter w:w="22" w:type="dxa"/>
          <w:trHeight w:val="254"/>
        </w:trPr>
        <w:tc>
          <w:tcPr>
            <w:tcW w:w="900" w:type="dxa"/>
            <w:gridSpan w:val="2"/>
          </w:tcPr>
          <w:p w14:paraId="7AB59881"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17</w:t>
            </w:r>
          </w:p>
        </w:tc>
        <w:tc>
          <w:tcPr>
            <w:tcW w:w="7470" w:type="dxa"/>
          </w:tcPr>
          <w:p w14:paraId="23A873E4"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на първи битумен разлив за връзка</w:t>
            </w:r>
          </w:p>
        </w:tc>
        <w:tc>
          <w:tcPr>
            <w:tcW w:w="1260" w:type="dxa"/>
          </w:tcPr>
          <w:p w14:paraId="1072C26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2CE5ADEB" w14:textId="77777777" w:rsidTr="00AA56C1">
        <w:trPr>
          <w:gridAfter w:val="1"/>
          <w:wAfter w:w="22" w:type="dxa"/>
          <w:trHeight w:val="256"/>
        </w:trPr>
        <w:tc>
          <w:tcPr>
            <w:tcW w:w="900" w:type="dxa"/>
            <w:gridSpan w:val="2"/>
          </w:tcPr>
          <w:p w14:paraId="61CD6AB1"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18</w:t>
            </w:r>
          </w:p>
        </w:tc>
        <w:tc>
          <w:tcPr>
            <w:tcW w:w="7470" w:type="dxa"/>
          </w:tcPr>
          <w:p w14:paraId="2082F4CD"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на втори битумен разлив за връзка</w:t>
            </w:r>
          </w:p>
        </w:tc>
        <w:tc>
          <w:tcPr>
            <w:tcW w:w="1260" w:type="dxa"/>
          </w:tcPr>
          <w:p w14:paraId="5AF6108C"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43B5B3A" w14:textId="77777777" w:rsidTr="00AA56C1">
        <w:trPr>
          <w:gridAfter w:val="1"/>
          <w:wAfter w:w="22" w:type="dxa"/>
          <w:trHeight w:val="254"/>
        </w:trPr>
        <w:tc>
          <w:tcPr>
            <w:tcW w:w="900" w:type="dxa"/>
            <w:gridSpan w:val="2"/>
          </w:tcPr>
          <w:p w14:paraId="024DC8CC"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7D1CE4F7"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5 „Отводнителни работи“</w:t>
            </w:r>
          </w:p>
        </w:tc>
        <w:tc>
          <w:tcPr>
            <w:tcW w:w="1260" w:type="dxa"/>
          </w:tcPr>
          <w:p w14:paraId="5888D40A"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042E106B" w14:textId="77777777" w:rsidTr="00AA56C1">
        <w:trPr>
          <w:gridAfter w:val="1"/>
          <w:wAfter w:w="22" w:type="dxa"/>
          <w:trHeight w:val="254"/>
        </w:trPr>
        <w:tc>
          <w:tcPr>
            <w:tcW w:w="900" w:type="dxa"/>
            <w:gridSpan w:val="2"/>
          </w:tcPr>
          <w:p w14:paraId="44278082"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3A79DD29"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Почистване на дъждовни канализации</w:t>
            </w:r>
          </w:p>
        </w:tc>
        <w:tc>
          <w:tcPr>
            <w:tcW w:w="1260" w:type="dxa"/>
          </w:tcPr>
          <w:p w14:paraId="702630E1" w14:textId="77777777" w:rsidR="0060701A" w:rsidRPr="0060701A" w:rsidRDefault="0060701A" w:rsidP="00AA56C1">
            <w:pPr>
              <w:pStyle w:val="TableParagraph"/>
              <w:tabs>
                <w:tab w:val="left" w:pos="259"/>
                <w:tab w:val="center" w:pos="464"/>
              </w:tabs>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0CB907DE" w14:textId="77777777" w:rsidTr="00AA56C1">
        <w:trPr>
          <w:gridAfter w:val="1"/>
          <w:wAfter w:w="22" w:type="dxa"/>
          <w:trHeight w:val="256"/>
        </w:trPr>
        <w:tc>
          <w:tcPr>
            <w:tcW w:w="900" w:type="dxa"/>
            <w:gridSpan w:val="2"/>
          </w:tcPr>
          <w:p w14:paraId="763882E7"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7102D44C"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РШ &gt;20см. с бетонова плоча (с подмяна на капак и гривна)</w:t>
            </w:r>
          </w:p>
        </w:tc>
        <w:tc>
          <w:tcPr>
            <w:tcW w:w="1260" w:type="dxa"/>
          </w:tcPr>
          <w:p w14:paraId="14975588"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024CE2C5" w14:textId="77777777" w:rsidTr="00AA56C1">
        <w:trPr>
          <w:gridAfter w:val="1"/>
          <w:wAfter w:w="22" w:type="dxa"/>
          <w:trHeight w:val="254"/>
        </w:trPr>
        <w:tc>
          <w:tcPr>
            <w:tcW w:w="900" w:type="dxa"/>
            <w:gridSpan w:val="2"/>
          </w:tcPr>
          <w:p w14:paraId="316F91BD"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470" w:type="dxa"/>
          </w:tcPr>
          <w:p w14:paraId="2036BB15"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РШ &gt;20см. с бетонова плоча (без подмяна на капак и гривна</w:t>
            </w:r>
          </w:p>
        </w:tc>
        <w:tc>
          <w:tcPr>
            <w:tcW w:w="1260" w:type="dxa"/>
          </w:tcPr>
          <w:p w14:paraId="6EB3C9AD"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353C4F89" w14:textId="77777777" w:rsidTr="00AA56C1">
        <w:trPr>
          <w:gridAfter w:val="1"/>
          <w:wAfter w:w="22" w:type="dxa"/>
          <w:trHeight w:val="256"/>
        </w:trPr>
        <w:tc>
          <w:tcPr>
            <w:tcW w:w="900" w:type="dxa"/>
            <w:gridSpan w:val="2"/>
          </w:tcPr>
          <w:p w14:paraId="5AA448DA"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lastRenderedPageBreak/>
              <w:t>4</w:t>
            </w:r>
          </w:p>
        </w:tc>
        <w:tc>
          <w:tcPr>
            <w:tcW w:w="7470" w:type="dxa"/>
          </w:tcPr>
          <w:p w14:paraId="6B8BB042"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на дъждооттоци &gt;20см. (с подмяна на основа и решетки)</w:t>
            </w:r>
          </w:p>
        </w:tc>
        <w:tc>
          <w:tcPr>
            <w:tcW w:w="1260" w:type="dxa"/>
          </w:tcPr>
          <w:p w14:paraId="68F5B562"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39D9C10B" w14:textId="77777777" w:rsidTr="00AA56C1">
        <w:trPr>
          <w:gridAfter w:val="1"/>
          <w:wAfter w:w="22" w:type="dxa"/>
          <w:trHeight w:val="254"/>
        </w:trPr>
        <w:tc>
          <w:tcPr>
            <w:tcW w:w="900" w:type="dxa"/>
            <w:gridSpan w:val="2"/>
          </w:tcPr>
          <w:p w14:paraId="65C419ED"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470" w:type="dxa"/>
          </w:tcPr>
          <w:p w14:paraId="2F238D2A"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Корекция на дъждооттоци &gt;20см. (без подмяна на основа и решетки)</w:t>
            </w:r>
          </w:p>
        </w:tc>
        <w:tc>
          <w:tcPr>
            <w:tcW w:w="1260" w:type="dxa"/>
          </w:tcPr>
          <w:p w14:paraId="01EB4599" w14:textId="77777777" w:rsidR="0060701A" w:rsidRPr="0060701A" w:rsidRDefault="0060701A" w:rsidP="00AA56C1">
            <w:pPr>
              <w:pStyle w:val="TableParagraph"/>
              <w:ind w:right="357"/>
              <w:jc w:val="center"/>
              <w:rPr>
                <w:rFonts w:ascii="Times New Roman" w:hAnsi="Times New Roman"/>
                <w:sz w:val="24"/>
                <w:szCs w:val="24"/>
                <w:lang w:val="bg-BG"/>
              </w:rPr>
            </w:pPr>
            <w:r w:rsidRPr="0060701A">
              <w:rPr>
                <w:rFonts w:ascii="Times New Roman" w:hAnsi="Times New Roman"/>
                <w:w w:val="95"/>
                <w:sz w:val="24"/>
                <w:szCs w:val="24"/>
                <w:lang w:val="bg-BG"/>
              </w:rPr>
              <w:t xml:space="preserve">         бр.</w:t>
            </w:r>
          </w:p>
        </w:tc>
      </w:tr>
      <w:tr w:rsidR="0060701A" w:rsidRPr="0060701A" w14:paraId="0F2BF42E" w14:textId="77777777" w:rsidTr="00AA56C1">
        <w:trPr>
          <w:gridAfter w:val="1"/>
          <w:wAfter w:w="22" w:type="dxa"/>
          <w:trHeight w:val="254"/>
        </w:trPr>
        <w:tc>
          <w:tcPr>
            <w:tcW w:w="900" w:type="dxa"/>
            <w:gridSpan w:val="2"/>
          </w:tcPr>
          <w:p w14:paraId="71CFA141"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456A3EC9" w14:textId="77777777" w:rsidR="0060701A" w:rsidRPr="0060701A" w:rsidRDefault="0060701A" w:rsidP="00AA56C1">
            <w:pPr>
              <w:pStyle w:val="TableParagraph"/>
              <w:ind w:left="307"/>
              <w:jc w:val="center"/>
              <w:rPr>
                <w:rFonts w:ascii="Times New Roman" w:hAnsi="Times New Roman"/>
                <w:b/>
                <w:sz w:val="24"/>
                <w:szCs w:val="24"/>
                <w:lang w:val="bg-BG"/>
              </w:rPr>
            </w:pPr>
            <w:r w:rsidRPr="0060701A">
              <w:rPr>
                <w:rFonts w:ascii="Times New Roman" w:hAnsi="Times New Roman"/>
                <w:b/>
                <w:w w:val="105"/>
                <w:sz w:val="24"/>
                <w:szCs w:val="24"/>
                <w:lang w:val="bg-BG"/>
              </w:rPr>
              <w:t>Сметка № 6 „Тротоарни настилки“</w:t>
            </w:r>
          </w:p>
        </w:tc>
        <w:tc>
          <w:tcPr>
            <w:tcW w:w="1260" w:type="dxa"/>
          </w:tcPr>
          <w:p w14:paraId="17F78EBF"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58DD5ED7" w14:textId="77777777" w:rsidTr="00AA56C1">
        <w:trPr>
          <w:gridAfter w:val="1"/>
          <w:wAfter w:w="22" w:type="dxa"/>
          <w:trHeight w:val="230"/>
        </w:trPr>
        <w:tc>
          <w:tcPr>
            <w:tcW w:w="900" w:type="dxa"/>
            <w:gridSpan w:val="2"/>
          </w:tcPr>
          <w:p w14:paraId="2443446E"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43A500E2"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полагане на видими бетонови бордюри /включително основа от бетон/</w:t>
            </w:r>
          </w:p>
        </w:tc>
        <w:tc>
          <w:tcPr>
            <w:tcW w:w="1260" w:type="dxa"/>
          </w:tcPr>
          <w:p w14:paraId="2C1FBE89"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1BC33AE3" w14:textId="77777777" w:rsidTr="00AA56C1">
        <w:trPr>
          <w:gridAfter w:val="1"/>
          <w:wAfter w:w="22" w:type="dxa"/>
          <w:trHeight w:val="256"/>
        </w:trPr>
        <w:tc>
          <w:tcPr>
            <w:tcW w:w="900" w:type="dxa"/>
            <w:gridSpan w:val="2"/>
          </w:tcPr>
          <w:p w14:paraId="3F8C4C7A"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1.1</w:t>
            </w:r>
          </w:p>
        </w:tc>
        <w:tc>
          <w:tcPr>
            <w:tcW w:w="7470" w:type="dxa"/>
          </w:tcPr>
          <w:p w14:paraId="045EAD2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8/16/50</w:t>
            </w:r>
          </w:p>
        </w:tc>
        <w:tc>
          <w:tcPr>
            <w:tcW w:w="1260" w:type="dxa"/>
          </w:tcPr>
          <w:p w14:paraId="3F2579EC"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677B8730" w14:textId="77777777" w:rsidTr="00AA56C1">
        <w:trPr>
          <w:gridAfter w:val="1"/>
          <w:wAfter w:w="22" w:type="dxa"/>
          <w:trHeight w:val="254"/>
        </w:trPr>
        <w:tc>
          <w:tcPr>
            <w:tcW w:w="900" w:type="dxa"/>
            <w:gridSpan w:val="2"/>
          </w:tcPr>
          <w:p w14:paraId="2BB6DC60"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1.2</w:t>
            </w:r>
          </w:p>
        </w:tc>
        <w:tc>
          <w:tcPr>
            <w:tcW w:w="7470" w:type="dxa"/>
          </w:tcPr>
          <w:p w14:paraId="21311469"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15/25/50</w:t>
            </w:r>
          </w:p>
        </w:tc>
        <w:tc>
          <w:tcPr>
            <w:tcW w:w="1260" w:type="dxa"/>
          </w:tcPr>
          <w:p w14:paraId="72E8C932"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1168E8AB" w14:textId="77777777" w:rsidTr="00AA56C1">
        <w:trPr>
          <w:gridAfter w:val="1"/>
          <w:wAfter w:w="22" w:type="dxa"/>
          <w:trHeight w:val="256"/>
        </w:trPr>
        <w:tc>
          <w:tcPr>
            <w:tcW w:w="900" w:type="dxa"/>
            <w:gridSpan w:val="2"/>
          </w:tcPr>
          <w:p w14:paraId="08FE1861" w14:textId="77777777" w:rsidR="0060701A" w:rsidRPr="0060701A" w:rsidRDefault="0060701A" w:rsidP="00AA56C1">
            <w:pPr>
              <w:pStyle w:val="TableParagraph"/>
              <w:ind w:left="237" w:right="229"/>
              <w:jc w:val="center"/>
              <w:rPr>
                <w:rFonts w:ascii="Times New Roman" w:hAnsi="Times New Roman"/>
                <w:sz w:val="24"/>
                <w:szCs w:val="24"/>
                <w:lang w:val="bg-BG"/>
              </w:rPr>
            </w:pPr>
            <w:r w:rsidRPr="0060701A">
              <w:rPr>
                <w:rFonts w:ascii="Times New Roman" w:hAnsi="Times New Roman"/>
                <w:sz w:val="24"/>
                <w:szCs w:val="24"/>
                <w:lang w:val="bg-BG"/>
              </w:rPr>
              <w:t>1.3</w:t>
            </w:r>
          </w:p>
        </w:tc>
        <w:tc>
          <w:tcPr>
            <w:tcW w:w="7470" w:type="dxa"/>
          </w:tcPr>
          <w:p w14:paraId="16F9EFD9"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 бетонови бордюри 18/35/50</w:t>
            </w:r>
          </w:p>
        </w:tc>
        <w:tc>
          <w:tcPr>
            <w:tcW w:w="1260" w:type="dxa"/>
          </w:tcPr>
          <w:p w14:paraId="0D730A90" w14:textId="77777777" w:rsidR="0060701A" w:rsidRPr="0060701A" w:rsidRDefault="0060701A" w:rsidP="00AA56C1">
            <w:pPr>
              <w:pStyle w:val="TableParagraph"/>
              <w:tabs>
                <w:tab w:val="left" w:pos="210"/>
                <w:tab w:val="center" w:pos="464"/>
              </w:tabs>
              <w:ind w:right="321"/>
              <w:rPr>
                <w:rFonts w:ascii="Times New Roman" w:hAnsi="Times New Roman"/>
                <w:sz w:val="24"/>
                <w:szCs w:val="24"/>
                <w:lang w:val="bg-BG"/>
              </w:rPr>
            </w:pPr>
            <w:r w:rsidRPr="0060701A">
              <w:rPr>
                <w:rFonts w:ascii="Times New Roman" w:hAnsi="Times New Roman"/>
                <w:w w:val="95"/>
                <w:sz w:val="24"/>
                <w:szCs w:val="24"/>
                <w:lang w:val="bg-BG"/>
              </w:rPr>
              <w:tab/>
              <w:t xml:space="preserve">    </w:t>
            </w:r>
            <w:r w:rsidRPr="0060701A">
              <w:rPr>
                <w:rFonts w:ascii="Times New Roman" w:hAnsi="Times New Roman"/>
                <w:w w:val="95"/>
                <w:sz w:val="24"/>
                <w:szCs w:val="24"/>
                <w:lang w:val="bg-BG"/>
              </w:rPr>
              <w:tab/>
              <w:t>м.л.</w:t>
            </w:r>
          </w:p>
        </w:tc>
      </w:tr>
      <w:tr w:rsidR="0060701A" w:rsidRPr="0060701A" w14:paraId="3CD603ED" w14:textId="77777777" w:rsidTr="00AA56C1">
        <w:trPr>
          <w:gridAfter w:val="1"/>
          <w:wAfter w:w="22" w:type="dxa"/>
          <w:trHeight w:val="479"/>
        </w:trPr>
        <w:tc>
          <w:tcPr>
            <w:tcW w:w="900" w:type="dxa"/>
            <w:gridSpan w:val="2"/>
          </w:tcPr>
          <w:p w14:paraId="00B29E00" w14:textId="77777777" w:rsidR="0060701A" w:rsidRPr="0060701A" w:rsidRDefault="0060701A" w:rsidP="00AA56C1">
            <w:pPr>
              <w:pStyle w:val="TableParagraph"/>
              <w:jc w:val="center"/>
              <w:rPr>
                <w:rFonts w:ascii="Times New Roman" w:hAnsi="Times New Roman"/>
                <w:sz w:val="24"/>
                <w:szCs w:val="24"/>
                <w:lang w:val="bg-BG"/>
              </w:rPr>
            </w:pPr>
          </w:p>
          <w:p w14:paraId="5F640A1D"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1BE4E982" w14:textId="77777777" w:rsidR="0060701A" w:rsidRPr="0060701A" w:rsidRDefault="0060701A" w:rsidP="00AA56C1">
            <w:pPr>
              <w:pStyle w:val="TableParagraph"/>
              <w:ind w:left="69" w:right="31"/>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40/40, сиви, с деб.40 мм. върху пясък и ВЦ разтвор</w:t>
            </w:r>
          </w:p>
        </w:tc>
        <w:tc>
          <w:tcPr>
            <w:tcW w:w="1260" w:type="dxa"/>
          </w:tcPr>
          <w:p w14:paraId="37DEDF8B" w14:textId="77777777" w:rsidR="0060701A" w:rsidRPr="0060701A" w:rsidRDefault="0060701A" w:rsidP="00AA56C1">
            <w:pPr>
              <w:pStyle w:val="TableParagraph"/>
              <w:jc w:val="center"/>
              <w:rPr>
                <w:rFonts w:ascii="Times New Roman" w:hAnsi="Times New Roman"/>
                <w:sz w:val="24"/>
                <w:szCs w:val="24"/>
                <w:lang w:val="bg-BG"/>
              </w:rPr>
            </w:pPr>
          </w:p>
          <w:p w14:paraId="7C329DA0"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133C9D2D" w14:textId="77777777" w:rsidTr="00AA56C1">
        <w:trPr>
          <w:gridAfter w:val="1"/>
          <w:wAfter w:w="22" w:type="dxa"/>
          <w:trHeight w:val="254"/>
        </w:trPr>
        <w:tc>
          <w:tcPr>
            <w:tcW w:w="900" w:type="dxa"/>
            <w:gridSpan w:val="2"/>
          </w:tcPr>
          <w:p w14:paraId="79617E39"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3</w:t>
            </w:r>
          </w:p>
        </w:tc>
        <w:tc>
          <w:tcPr>
            <w:tcW w:w="7470" w:type="dxa"/>
          </w:tcPr>
          <w:p w14:paraId="2C345CD3"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„бехатон”, с деб. 60 мм</w:t>
            </w:r>
          </w:p>
        </w:tc>
        <w:tc>
          <w:tcPr>
            <w:tcW w:w="1260" w:type="dxa"/>
          </w:tcPr>
          <w:p w14:paraId="6FD9D7E7"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3D01BDC7" w14:textId="77777777" w:rsidTr="00AA56C1">
        <w:trPr>
          <w:gridAfter w:val="1"/>
          <w:wAfter w:w="22" w:type="dxa"/>
          <w:trHeight w:val="254"/>
        </w:trPr>
        <w:tc>
          <w:tcPr>
            <w:tcW w:w="900" w:type="dxa"/>
            <w:gridSpan w:val="2"/>
          </w:tcPr>
          <w:p w14:paraId="17667C5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4</w:t>
            </w:r>
          </w:p>
        </w:tc>
        <w:tc>
          <w:tcPr>
            <w:tcW w:w="7470" w:type="dxa"/>
          </w:tcPr>
          <w:p w14:paraId="51BC3FBD"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на тротоар от бетонови плочи „бехатон”, с деб. 80 мм</w:t>
            </w:r>
          </w:p>
        </w:tc>
        <w:tc>
          <w:tcPr>
            <w:tcW w:w="1260" w:type="dxa"/>
          </w:tcPr>
          <w:p w14:paraId="3DE6095B"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76F8E040" w14:textId="77777777" w:rsidTr="00AA56C1">
        <w:trPr>
          <w:gridAfter w:val="1"/>
          <w:wAfter w:w="22" w:type="dxa"/>
          <w:trHeight w:val="254"/>
        </w:trPr>
        <w:tc>
          <w:tcPr>
            <w:tcW w:w="900" w:type="dxa"/>
            <w:gridSpan w:val="2"/>
          </w:tcPr>
          <w:p w14:paraId="06DA4D58"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5</w:t>
            </w:r>
          </w:p>
        </w:tc>
        <w:tc>
          <w:tcPr>
            <w:tcW w:w="7470" w:type="dxa"/>
          </w:tcPr>
          <w:p w14:paraId="7FD5D878"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Пренареждане на бетонови плочи „бехатон“</w:t>
            </w:r>
          </w:p>
        </w:tc>
        <w:tc>
          <w:tcPr>
            <w:tcW w:w="1260" w:type="dxa"/>
          </w:tcPr>
          <w:p w14:paraId="49DE79F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5613E8F" w14:textId="77777777" w:rsidTr="00AA56C1">
        <w:trPr>
          <w:gridAfter w:val="1"/>
          <w:wAfter w:w="22" w:type="dxa"/>
          <w:trHeight w:val="254"/>
        </w:trPr>
        <w:tc>
          <w:tcPr>
            <w:tcW w:w="900" w:type="dxa"/>
            <w:gridSpan w:val="2"/>
          </w:tcPr>
          <w:p w14:paraId="44BFDEF3"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6</w:t>
            </w:r>
          </w:p>
        </w:tc>
        <w:tc>
          <w:tcPr>
            <w:tcW w:w="7470" w:type="dxa"/>
          </w:tcPr>
          <w:p w14:paraId="0FD8F91B"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Пренареждане на улични бордюри 15/25</w:t>
            </w:r>
          </w:p>
        </w:tc>
        <w:tc>
          <w:tcPr>
            <w:tcW w:w="1260" w:type="dxa"/>
          </w:tcPr>
          <w:p w14:paraId="11D938B5"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w:t>
            </w:r>
          </w:p>
        </w:tc>
      </w:tr>
      <w:tr w:rsidR="0060701A" w:rsidRPr="0060701A" w14:paraId="28066412" w14:textId="77777777" w:rsidTr="00AA56C1">
        <w:trPr>
          <w:gridAfter w:val="1"/>
          <w:wAfter w:w="22" w:type="dxa"/>
          <w:trHeight w:val="256"/>
        </w:trPr>
        <w:tc>
          <w:tcPr>
            <w:tcW w:w="900" w:type="dxa"/>
            <w:gridSpan w:val="2"/>
          </w:tcPr>
          <w:p w14:paraId="0EA9E6BE"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7</w:t>
            </w:r>
          </w:p>
        </w:tc>
        <w:tc>
          <w:tcPr>
            <w:tcW w:w="7470" w:type="dxa"/>
          </w:tcPr>
          <w:p w14:paraId="2705C4FE"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Ремонт (изкърпване) площи с перфоплочи плочи-„паркинг”, с деб. 80 мм</w:t>
            </w:r>
          </w:p>
        </w:tc>
        <w:tc>
          <w:tcPr>
            <w:tcW w:w="1260" w:type="dxa"/>
          </w:tcPr>
          <w:p w14:paraId="23630011"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r w:rsidR="0060701A" w:rsidRPr="0060701A" w14:paraId="56C35485" w14:textId="77777777" w:rsidTr="00AA56C1">
        <w:trPr>
          <w:gridAfter w:val="1"/>
          <w:wAfter w:w="22" w:type="dxa"/>
          <w:trHeight w:val="254"/>
        </w:trPr>
        <w:tc>
          <w:tcPr>
            <w:tcW w:w="900" w:type="dxa"/>
            <w:gridSpan w:val="2"/>
          </w:tcPr>
          <w:p w14:paraId="1839BC7D" w14:textId="77777777" w:rsidR="0060701A" w:rsidRPr="0060701A" w:rsidRDefault="0060701A" w:rsidP="00AA56C1">
            <w:pPr>
              <w:pStyle w:val="TableParagraph"/>
              <w:jc w:val="center"/>
              <w:rPr>
                <w:rFonts w:ascii="Times New Roman" w:hAnsi="Times New Roman"/>
                <w:b/>
                <w:sz w:val="24"/>
                <w:szCs w:val="24"/>
                <w:lang w:val="bg-BG"/>
              </w:rPr>
            </w:pPr>
          </w:p>
        </w:tc>
        <w:tc>
          <w:tcPr>
            <w:tcW w:w="7470" w:type="dxa"/>
          </w:tcPr>
          <w:p w14:paraId="7A00D8DB" w14:textId="77777777" w:rsidR="0060701A" w:rsidRPr="0060701A" w:rsidRDefault="0060701A" w:rsidP="00AA56C1">
            <w:pPr>
              <w:pStyle w:val="TableParagraph"/>
              <w:ind w:left="220"/>
              <w:jc w:val="center"/>
              <w:rPr>
                <w:rFonts w:ascii="Times New Roman" w:hAnsi="Times New Roman"/>
                <w:b/>
                <w:sz w:val="24"/>
                <w:szCs w:val="24"/>
                <w:lang w:val="bg-BG"/>
              </w:rPr>
            </w:pPr>
            <w:r w:rsidRPr="0060701A">
              <w:rPr>
                <w:rFonts w:ascii="Times New Roman" w:hAnsi="Times New Roman"/>
                <w:b/>
                <w:w w:val="105"/>
                <w:sz w:val="24"/>
                <w:szCs w:val="24"/>
                <w:lang w:val="bg-BG"/>
              </w:rPr>
              <w:t>Сметка № 7 „Други работи“</w:t>
            </w:r>
          </w:p>
        </w:tc>
        <w:tc>
          <w:tcPr>
            <w:tcW w:w="1260" w:type="dxa"/>
          </w:tcPr>
          <w:p w14:paraId="0D8C3469" w14:textId="77777777" w:rsidR="0060701A" w:rsidRPr="0060701A" w:rsidRDefault="0060701A" w:rsidP="00AA56C1">
            <w:pPr>
              <w:pStyle w:val="TableParagraph"/>
              <w:jc w:val="center"/>
              <w:rPr>
                <w:rFonts w:ascii="Times New Roman" w:hAnsi="Times New Roman"/>
                <w:b/>
                <w:sz w:val="24"/>
                <w:szCs w:val="24"/>
                <w:lang w:val="bg-BG"/>
              </w:rPr>
            </w:pPr>
          </w:p>
        </w:tc>
      </w:tr>
      <w:tr w:rsidR="0060701A" w:rsidRPr="0060701A" w14:paraId="075AA4F0" w14:textId="77777777" w:rsidTr="00AA56C1">
        <w:trPr>
          <w:gridAfter w:val="1"/>
          <w:wAfter w:w="22" w:type="dxa"/>
          <w:trHeight w:val="254"/>
        </w:trPr>
        <w:tc>
          <w:tcPr>
            <w:tcW w:w="900" w:type="dxa"/>
            <w:gridSpan w:val="2"/>
          </w:tcPr>
          <w:p w14:paraId="1E8E4AE2" w14:textId="77777777" w:rsidR="0060701A" w:rsidRPr="0060701A" w:rsidRDefault="0060701A" w:rsidP="00AA56C1">
            <w:pPr>
              <w:pStyle w:val="TableParagraph"/>
              <w:ind w:left="237" w:right="226"/>
              <w:jc w:val="center"/>
              <w:rPr>
                <w:rFonts w:ascii="Times New Roman" w:hAnsi="Times New Roman"/>
                <w:sz w:val="24"/>
                <w:szCs w:val="24"/>
                <w:lang w:val="bg-BG"/>
              </w:rPr>
            </w:pPr>
            <w:r w:rsidRPr="0060701A">
              <w:rPr>
                <w:rFonts w:ascii="Times New Roman" w:hAnsi="Times New Roman"/>
                <w:sz w:val="24"/>
                <w:szCs w:val="24"/>
                <w:lang w:val="bg-BG"/>
              </w:rPr>
              <w:t>1</w:t>
            </w:r>
          </w:p>
        </w:tc>
        <w:tc>
          <w:tcPr>
            <w:tcW w:w="7470" w:type="dxa"/>
          </w:tcPr>
          <w:p w14:paraId="53DB8E67"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Доставка и монтаж на ограничителни пешеходни огради</w:t>
            </w:r>
          </w:p>
        </w:tc>
        <w:tc>
          <w:tcPr>
            <w:tcW w:w="1260" w:type="dxa"/>
          </w:tcPr>
          <w:p w14:paraId="28F2D824" w14:textId="77777777" w:rsidR="0060701A" w:rsidRPr="0060701A" w:rsidRDefault="0060701A" w:rsidP="00AA56C1">
            <w:pPr>
              <w:pStyle w:val="TableParagraph"/>
              <w:ind w:right="321"/>
              <w:jc w:val="center"/>
              <w:rPr>
                <w:rFonts w:ascii="Times New Roman" w:hAnsi="Times New Roman"/>
                <w:sz w:val="24"/>
                <w:szCs w:val="24"/>
                <w:lang w:val="bg-BG"/>
              </w:rPr>
            </w:pPr>
            <w:r w:rsidRPr="0060701A">
              <w:rPr>
                <w:rFonts w:ascii="Times New Roman" w:hAnsi="Times New Roman"/>
                <w:w w:val="95"/>
                <w:sz w:val="24"/>
                <w:szCs w:val="24"/>
                <w:lang w:val="bg-BG"/>
              </w:rPr>
              <w:t xml:space="preserve">      м.л.</w:t>
            </w:r>
          </w:p>
        </w:tc>
      </w:tr>
      <w:tr w:rsidR="0060701A" w:rsidRPr="0060701A" w14:paraId="69872704" w14:textId="77777777" w:rsidTr="00AA56C1">
        <w:trPr>
          <w:gridAfter w:val="1"/>
          <w:wAfter w:w="22" w:type="dxa"/>
          <w:trHeight w:val="460"/>
        </w:trPr>
        <w:tc>
          <w:tcPr>
            <w:tcW w:w="900" w:type="dxa"/>
            <w:gridSpan w:val="2"/>
          </w:tcPr>
          <w:p w14:paraId="3B764615" w14:textId="77777777" w:rsidR="0060701A" w:rsidRPr="0060701A" w:rsidRDefault="0060701A" w:rsidP="00AA56C1">
            <w:pPr>
              <w:pStyle w:val="TableParagraph"/>
              <w:jc w:val="center"/>
              <w:rPr>
                <w:rFonts w:ascii="Times New Roman" w:hAnsi="Times New Roman"/>
                <w:sz w:val="24"/>
                <w:szCs w:val="24"/>
                <w:lang w:val="bg-BG"/>
              </w:rPr>
            </w:pPr>
            <w:r w:rsidRPr="0060701A">
              <w:rPr>
                <w:rFonts w:ascii="Times New Roman" w:hAnsi="Times New Roman"/>
                <w:sz w:val="24"/>
                <w:szCs w:val="24"/>
                <w:lang w:val="bg-BG"/>
              </w:rPr>
              <w:t>2</w:t>
            </w:r>
          </w:p>
        </w:tc>
        <w:tc>
          <w:tcPr>
            <w:tcW w:w="7470" w:type="dxa"/>
          </w:tcPr>
          <w:p w14:paraId="436B64A0" w14:textId="77777777" w:rsidR="0060701A" w:rsidRPr="0060701A" w:rsidRDefault="0060701A" w:rsidP="00AA56C1">
            <w:pPr>
              <w:pStyle w:val="TableParagraph"/>
              <w:ind w:left="69"/>
              <w:jc w:val="both"/>
              <w:rPr>
                <w:rFonts w:ascii="Times New Roman" w:hAnsi="Times New Roman"/>
                <w:sz w:val="24"/>
                <w:szCs w:val="24"/>
                <w:lang w:val="bg-BG"/>
              </w:rPr>
            </w:pPr>
            <w:r w:rsidRPr="0060701A">
              <w:rPr>
                <w:rFonts w:ascii="Times New Roman" w:hAnsi="Times New Roman"/>
                <w:sz w:val="24"/>
                <w:szCs w:val="24"/>
                <w:lang w:val="bg-BG"/>
              </w:rPr>
              <w:t>Направа повдигнати пешеходни пътеки (по детайл) с височина до 7.5 см. и полагане на маркировка</w:t>
            </w:r>
          </w:p>
        </w:tc>
        <w:tc>
          <w:tcPr>
            <w:tcW w:w="1260" w:type="dxa"/>
          </w:tcPr>
          <w:p w14:paraId="0A003588" w14:textId="77777777" w:rsidR="0060701A" w:rsidRPr="0060701A" w:rsidRDefault="0060701A" w:rsidP="00AA56C1">
            <w:pPr>
              <w:pStyle w:val="TableParagraph"/>
              <w:jc w:val="center"/>
              <w:rPr>
                <w:rFonts w:ascii="Times New Roman" w:hAnsi="Times New Roman"/>
                <w:sz w:val="24"/>
                <w:szCs w:val="24"/>
                <w:lang w:val="bg-BG"/>
              </w:rPr>
            </w:pPr>
          </w:p>
          <w:p w14:paraId="451248FF" w14:textId="77777777" w:rsidR="0060701A" w:rsidRPr="0060701A" w:rsidRDefault="0060701A" w:rsidP="00AA56C1">
            <w:pPr>
              <w:pStyle w:val="TableParagraph"/>
              <w:ind w:left="160" w:right="151"/>
              <w:jc w:val="center"/>
              <w:rPr>
                <w:rFonts w:ascii="Times New Roman" w:hAnsi="Times New Roman"/>
                <w:sz w:val="24"/>
                <w:szCs w:val="24"/>
                <w:lang w:val="bg-BG"/>
              </w:rPr>
            </w:pPr>
            <w:r w:rsidRPr="0060701A">
              <w:rPr>
                <w:rFonts w:ascii="Times New Roman" w:hAnsi="Times New Roman"/>
                <w:sz w:val="24"/>
                <w:szCs w:val="24"/>
                <w:lang w:val="bg-BG"/>
              </w:rPr>
              <w:t>м2</w:t>
            </w:r>
          </w:p>
        </w:tc>
      </w:tr>
    </w:tbl>
    <w:p w14:paraId="00F0B021" w14:textId="77777777" w:rsidR="0060701A" w:rsidRPr="0060701A" w:rsidRDefault="0060701A" w:rsidP="0060701A">
      <w:pPr>
        <w:jc w:val="both"/>
        <w:rPr>
          <w:rFonts w:ascii="Times New Roman" w:hAnsi="Times New Roman"/>
          <w:szCs w:val="24"/>
          <w:lang w:val="bg-BG"/>
        </w:rPr>
      </w:pPr>
    </w:p>
    <w:p w14:paraId="2CA19624"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w:t>
      </w:r>
      <w:r w:rsidRPr="0060701A">
        <w:rPr>
          <w:rFonts w:ascii="Times New Roman" w:hAnsi="Times New Roman"/>
          <w:szCs w:val="24"/>
          <w:lang w:val="bg-BG"/>
        </w:rPr>
        <w:t>. Изисквания към изпълнението</w:t>
      </w:r>
    </w:p>
    <w:p w14:paraId="4E09A6BD"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3.2.1</w:t>
      </w:r>
      <w:r w:rsidRPr="0060701A">
        <w:rPr>
          <w:rFonts w:ascii="Times New Roman" w:hAnsi="Times New Roman"/>
          <w:szCs w:val="24"/>
          <w:lang w:val="bg-BG"/>
        </w:rPr>
        <w:t>.Изпълнителят е длъжен да влага качествени материали. Качеството на влаганите материали да отговаря на Наредба за съществените изисквания и оценяване съответствието на строителните продукти.</w:t>
      </w:r>
    </w:p>
    <w:p w14:paraId="634E86D3"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3.2.2.</w:t>
      </w:r>
      <w:r w:rsidRPr="0060701A">
        <w:rPr>
          <w:rFonts w:ascii="Times New Roman" w:hAnsi="Times New Roman"/>
          <w:szCs w:val="24"/>
          <w:lang w:val="bg-BG"/>
        </w:rPr>
        <w:t xml:space="preserve"> Изпълнените видове СМР да са в съответствие с изискванията на БДС и ПИПСМР.</w:t>
      </w:r>
    </w:p>
    <w:p w14:paraId="56972CDC"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3.2.3.</w:t>
      </w:r>
      <w:r w:rsidRPr="0060701A">
        <w:rPr>
          <w:rFonts w:ascii="Times New Roman" w:hAnsi="Times New Roman"/>
          <w:szCs w:val="24"/>
          <w:lang w:val="bg-BG"/>
        </w:rPr>
        <w:t xml:space="preserve"> Участниците следва да имат предвид технологичните изисквания поставени в „Техническа спецификация на АПИ 2014 г.”, одобрена от изпълнителен директор на АПИ и публикувана на официалния сайт на агенцията: </w:t>
      </w:r>
      <w:hyperlink r:id="rId35" w:history="1">
        <w:r w:rsidRPr="0060701A">
          <w:rPr>
            <w:rStyle w:val="Hyperlink"/>
            <w:rFonts w:ascii="Times New Roman" w:hAnsi="Times New Roman"/>
            <w:color w:val="auto"/>
            <w:szCs w:val="24"/>
            <w:lang w:val="bg-BG"/>
          </w:rPr>
          <w:t>http://www.api.government.bg/images/stories/Techn_secification.pdf</w:t>
        </w:r>
      </w:hyperlink>
      <w:r w:rsidRPr="0060701A">
        <w:rPr>
          <w:rFonts w:ascii="Times New Roman" w:hAnsi="Times New Roman"/>
          <w:szCs w:val="24"/>
          <w:lang w:val="bg-BG"/>
        </w:rPr>
        <w:t xml:space="preserve"> </w:t>
      </w:r>
    </w:p>
    <w:p w14:paraId="00A0D675"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szCs w:val="24"/>
          <w:lang w:val="bg-BG"/>
        </w:rPr>
        <w:t>Доставянето на сместа трябва да се извършва с еднаква скорост и в количества, съобразени с капацитета на оборудването за асфалтополагане и уплътняване. 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При доставянето на сместа в асфалтополагащата машина, тя трябва да бъде в температурните граници ±14 0 С от температурата на работната рецепта.</w:t>
      </w:r>
    </w:p>
    <w:p w14:paraId="354FF483"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r w:rsidRPr="0060701A">
        <w:rPr>
          <w:rFonts w:ascii="Times New Roman" w:hAnsi="Times New Roman"/>
          <w:b/>
          <w:szCs w:val="24"/>
          <w:lang w:val="bg-BG"/>
        </w:rPr>
        <w:t>3.2.4.Изисквания за осигуряване на безопасност</w:t>
      </w:r>
    </w:p>
    <w:p w14:paraId="57640D4C"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3.2.4.1</w:t>
      </w:r>
      <w:r w:rsidRPr="0060701A">
        <w:rPr>
          <w:rFonts w:ascii="Times New Roman" w:hAnsi="Times New Roman"/>
          <w:szCs w:val="24"/>
          <w:lang w:val="bg-BG"/>
        </w:rPr>
        <w:t>.Изпълнителят е длъжен сам и за своя сметка да осигурява изискванията на Закона за здравословни и безопасни условия на труда (ЗЗБУТ) и Наредба № 2 от 2004 г. за минималните изисквания за здравословни и безопасни условия на труд при извършване на строителни и монтажни работи и временната организация на движението по Наредба № 3 от 16 август 2010 г. за временната организация и безопасността на движението при извършване на строителни и монтажни работи по пътищата и улиците при извършване на строителство и ремонт на пътища и улици.</w:t>
      </w:r>
    </w:p>
    <w:p w14:paraId="345EFB6F"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t>3.2.4.2</w:t>
      </w:r>
      <w:r w:rsidRPr="0060701A">
        <w:rPr>
          <w:rFonts w:ascii="Times New Roman" w:hAnsi="Times New Roman"/>
          <w:szCs w:val="24"/>
          <w:lang w:val="bg-BG"/>
        </w:rPr>
        <w:t>. Да обезопасява и сигнализира строителната площадка, при спазване изискванията на Наредба № 3 от 16 август 2010 г. за временната организация и безопасността на движението при извършване на строителни и монтажни работи по пътищата и улиците, като изготви проекти за ВОД по Наредба № 3 от 16 август 2010 г. в десетдневен срок от получаването на писмена поръчка от възложителя, придружена с количествена сметка и срок за изпълнение.</w:t>
      </w:r>
    </w:p>
    <w:p w14:paraId="3AE092D0"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b/>
          <w:szCs w:val="24"/>
          <w:lang w:val="bg-BG"/>
        </w:rPr>
        <w:lastRenderedPageBreak/>
        <w:t>3.2.4.3.</w:t>
      </w:r>
      <w:r w:rsidRPr="0060701A">
        <w:rPr>
          <w:rFonts w:ascii="Times New Roman" w:hAnsi="Times New Roman"/>
          <w:szCs w:val="24"/>
          <w:lang w:val="bg-BG"/>
        </w:rPr>
        <w:t xml:space="preserve"> При извършване на СМР да опазва подземната и надземната техническа инфраструктура и съоръжения. При нанасяне на щети да ги възстановява за своя сметка в рамките на изпълнението на възложената дейност.</w:t>
      </w:r>
    </w:p>
    <w:p w14:paraId="546D05F6"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r w:rsidRPr="0060701A">
        <w:rPr>
          <w:rFonts w:ascii="Times New Roman" w:hAnsi="Times New Roman"/>
          <w:b/>
          <w:szCs w:val="24"/>
          <w:lang w:val="bg-BG"/>
        </w:rPr>
        <w:t>3.5. Възлагане</w:t>
      </w:r>
    </w:p>
    <w:p w14:paraId="758A8462"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szCs w:val="24"/>
          <w:lang w:val="bg-BG"/>
        </w:rPr>
        <w:t>Характерът, обема на видовете СМР и прогнозните количества по видове</w:t>
      </w:r>
      <w:r w:rsidRPr="0060701A">
        <w:rPr>
          <w:rFonts w:ascii="Times New Roman" w:hAnsi="Times New Roman"/>
          <w:b/>
          <w:szCs w:val="24"/>
          <w:lang w:val="bg-BG"/>
        </w:rPr>
        <w:t xml:space="preserve"> </w:t>
      </w:r>
      <w:r w:rsidRPr="0060701A">
        <w:rPr>
          <w:rFonts w:ascii="Times New Roman" w:hAnsi="Times New Roman"/>
          <w:szCs w:val="24"/>
          <w:lang w:val="bg-BG"/>
        </w:rPr>
        <w:t>дейности по конкретните улици и/или участъци от тях, пътища и/или участъци от тях, възложени за изпълнение, Възложителят ще задава с възлагателно писмо придружено с: технически/технологичен проект и/или техническо задание и/или количествени сметки и/или схема на ремонтните площи с подробни(сборни) ведомости</w:t>
      </w:r>
    </w:p>
    <w:p w14:paraId="5E059185"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p>
    <w:p w14:paraId="16AC8724"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r w:rsidRPr="0060701A">
        <w:rPr>
          <w:rFonts w:ascii="Times New Roman" w:hAnsi="Times New Roman"/>
          <w:b/>
          <w:szCs w:val="24"/>
          <w:lang w:val="bg-BG"/>
        </w:rPr>
        <w:t>3.6. Начин на образуване на единичните цени.</w:t>
      </w:r>
    </w:p>
    <w:p w14:paraId="73C93229"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r w:rsidRPr="0060701A">
        <w:rPr>
          <w:rFonts w:ascii="Times New Roman" w:hAnsi="Times New Roman"/>
          <w:szCs w:val="24"/>
          <w:lang w:val="bg-BG"/>
        </w:rPr>
        <w:t>В единичните цени на видовете СМР следва да се включат всички видове</w:t>
      </w:r>
      <w:r w:rsidRPr="0060701A">
        <w:rPr>
          <w:rFonts w:ascii="Times New Roman" w:hAnsi="Times New Roman"/>
          <w:b/>
          <w:szCs w:val="24"/>
          <w:lang w:val="bg-BG"/>
        </w:rPr>
        <w:t xml:space="preserve"> </w:t>
      </w:r>
      <w:r w:rsidRPr="0060701A">
        <w:rPr>
          <w:rFonts w:ascii="Times New Roman" w:hAnsi="Times New Roman"/>
          <w:szCs w:val="24"/>
          <w:lang w:val="bg-BG"/>
        </w:rPr>
        <w:t xml:space="preserve">операции, които технологично са необходими за извършване на конкретния вид СМР до окончателното му завършване. В случай, че в единичната цена не са включени цени на съпътстващи операции, необходими за извършване на дадения вид СМР, няма да се допуска разплащането им като допълнителен вид СМР и същите ще се извършват за сметка на ИЗПЪЛНИТЕЛЯ. Всеки участник задължително включва в предложените единични цени всички разходи за временно строителство, утежнени условия, почистване на строителния обект и строителната площадка, строителна механизация, подемници, стопански инвентар, временни огради. Тези разходи няма да се заплащат отделно от ВЪЗЛОЖИТЕЛЯ. </w:t>
      </w:r>
    </w:p>
    <w:p w14:paraId="0896570B"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p>
    <w:p w14:paraId="0A95F620"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r w:rsidRPr="0060701A">
        <w:rPr>
          <w:rFonts w:ascii="Times New Roman" w:hAnsi="Times New Roman"/>
          <w:b/>
          <w:szCs w:val="24"/>
          <w:lang w:val="bg-BG"/>
        </w:rPr>
        <w:t>3.7. Отчитане, приемане и заплащане на дейностите</w:t>
      </w:r>
    </w:p>
    <w:p w14:paraId="360FD4C9" w14:textId="77777777" w:rsidR="0060701A" w:rsidRPr="0060701A" w:rsidRDefault="0060701A" w:rsidP="0060701A">
      <w:pPr>
        <w:autoSpaceDE w:val="0"/>
        <w:autoSpaceDN w:val="0"/>
        <w:adjustRightInd w:val="0"/>
        <w:ind w:firstLine="720"/>
        <w:jc w:val="both"/>
        <w:rPr>
          <w:rFonts w:ascii="Times New Roman" w:hAnsi="Times New Roman"/>
          <w:b/>
          <w:szCs w:val="24"/>
          <w:lang w:val="bg-BG"/>
        </w:rPr>
      </w:pPr>
      <w:r w:rsidRPr="0060701A">
        <w:rPr>
          <w:rFonts w:ascii="Times New Roman" w:hAnsi="Times New Roman"/>
          <w:szCs w:val="24"/>
          <w:lang w:val="bg-BG"/>
        </w:rPr>
        <w:t>Количеството и качеството на извършената работа се приема от представители</w:t>
      </w:r>
      <w:r w:rsidRPr="0060701A">
        <w:rPr>
          <w:rFonts w:ascii="Times New Roman" w:hAnsi="Times New Roman"/>
          <w:b/>
          <w:szCs w:val="24"/>
          <w:lang w:val="bg-BG"/>
        </w:rPr>
        <w:t xml:space="preserve"> </w:t>
      </w:r>
      <w:r w:rsidRPr="0060701A">
        <w:rPr>
          <w:rFonts w:ascii="Times New Roman" w:hAnsi="Times New Roman"/>
          <w:szCs w:val="24"/>
          <w:lang w:val="bg-BG"/>
        </w:rPr>
        <w:t>на ВЪЗЛОЖИТЕЛЯ въз основа на действително измерени, графично отразени и</w:t>
      </w:r>
      <w:r w:rsidRPr="0060701A">
        <w:rPr>
          <w:rFonts w:ascii="Times New Roman" w:hAnsi="Times New Roman"/>
          <w:b/>
          <w:szCs w:val="24"/>
          <w:lang w:val="bg-BG"/>
        </w:rPr>
        <w:t xml:space="preserve"> </w:t>
      </w:r>
      <w:r w:rsidRPr="0060701A">
        <w:rPr>
          <w:rFonts w:ascii="Times New Roman" w:hAnsi="Times New Roman"/>
          <w:szCs w:val="24"/>
          <w:lang w:val="bg-BG"/>
        </w:rPr>
        <w:t>проверени на място количествени показатели и представени сертификати и декларации</w:t>
      </w:r>
      <w:r w:rsidRPr="0060701A">
        <w:rPr>
          <w:rFonts w:ascii="Times New Roman" w:hAnsi="Times New Roman"/>
          <w:b/>
          <w:szCs w:val="24"/>
          <w:lang w:val="bg-BG"/>
        </w:rPr>
        <w:t xml:space="preserve"> </w:t>
      </w:r>
      <w:r w:rsidRPr="0060701A">
        <w:rPr>
          <w:rFonts w:ascii="Times New Roman" w:hAnsi="Times New Roman"/>
          <w:szCs w:val="24"/>
          <w:lang w:val="bg-BG"/>
        </w:rPr>
        <w:t>за съответствие. За извършените СМР се съставя констативен протокол (обр. 19),</w:t>
      </w:r>
      <w:r w:rsidRPr="0060701A">
        <w:rPr>
          <w:rFonts w:ascii="Times New Roman" w:hAnsi="Times New Roman"/>
          <w:b/>
          <w:szCs w:val="24"/>
          <w:lang w:val="bg-BG"/>
        </w:rPr>
        <w:t xml:space="preserve"> </w:t>
      </w:r>
      <w:r w:rsidRPr="0060701A">
        <w:rPr>
          <w:rFonts w:ascii="Times New Roman" w:hAnsi="Times New Roman"/>
          <w:szCs w:val="24"/>
          <w:lang w:val="bg-BG"/>
        </w:rPr>
        <w:t>придружен със сертификати и декларации за съответствие на вложените материали,</w:t>
      </w:r>
      <w:r w:rsidRPr="0060701A">
        <w:rPr>
          <w:rFonts w:ascii="Times New Roman" w:hAnsi="Times New Roman"/>
          <w:b/>
          <w:szCs w:val="24"/>
          <w:lang w:val="bg-BG"/>
        </w:rPr>
        <w:t xml:space="preserve"> </w:t>
      </w:r>
      <w:r w:rsidRPr="0060701A">
        <w:rPr>
          <w:rFonts w:ascii="Times New Roman" w:hAnsi="Times New Roman"/>
          <w:szCs w:val="24"/>
          <w:lang w:val="bg-BG"/>
        </w:rPr>
        <w:t>придружени с графични материали (ремонтни схеми, изпълнителски чертежи и др.),</w:t>
      </w:r>
      <w:r w:rsidRPr="0060701A">
        <w:rPr>
          <w:rFonts w:ascii="Times New Roman" w:hAnsi="Times New Roman"/>
          <w:b/>
          <w:szCs w:val="24"/>
          <w:lang w:val="bg-BG"/>
        </w:rPr>
        <w:t xml:space="preserve"> </w:t>
      </w:r>
      <w:r w:rsidRPr="0060701A">
        <w:rPr>
          <w:rFonts w:ascii="Times New Roman" w:hAnsi="Times New Roman"/>
          <w:szCs w:val="24"/>
          <w:lang w:val="bg-BG"/>
        </w:rPr>
        <w:t>подробни и сборни ведомости. Извършените дейности следва да съответстват на</w:t>
      </w:r>
      <w:r w:rsidRPr="0060701A">
        <w:rPr>
          <w:rFonts w:ascii="Times New Roman" w:hAnsi="Times New Roman"/>
          <w:b/>
          <w:szCs w:val="24"/>
          <w:lang w:val="bg-BG"/>
        </w:rPr>
        <w:t xml:space="preserve"> </w:t>
      </w:r>
      <w:r w:rsidRPr="0060701A">
        <w:rPr>
          <w:rFonts w:ascii="Times New Roman" w:hAnsi="Times New Roman"/>
          <w:szCs w:val="24"/>
          <w:lang w:val="bg-BG"/>
        </w:rPr>
        <w:t>Техническите задания на Възложителя.</w:t>
      </w:r>
      <w:r w:rsidRPr="0060701A">
        <w:rPr>
          <w:rFonts w:ascii="Times New Roman" w:hAnsi="Times New Roman"/>
          <w:b/>
          <w:szCs w:val="24"/>
          <w:lang w:val="bg-BG"/>
        </w:rPr>
        <w:t xml:space="preserve"> </w:t>
      </w:r>
      <w:r w:rsidRPr="0060701A">
        <w:rPr>
          <w:rFonts w:ascii="Times New Roman" w:hAnsi="Times New Roman"/>
          <w:szCs w:val="24"/>
          <w:lang w:val="bg-BG"/>
        </w:rPr>
        <w:t>Упълномощените представители на ВЪЗЛОЖИТЕЛЯ ще имат право във всеки</w:t>
      </w:r>
      <w:r w:rsidRPr="0060701A">
        <w:rPr>
          <w:rFonts w:ascii="Times New Roman" w:hAnsi="Times New Roman"/>
          <w:b/>
          <w:szCs w:val="24"/>
          <w:lang w:val="bg-BG"/>
        </w:rPr>
        <w:t xml:space="preserve"> </w:t>
      </w:r>
      <w:r w:rsidRPr="0060701A">
        <w:rPr>
          <w:rFonts w:ascii="Times New Roman" w:hAnsi="Times New Roman"/>
          <w:szCs w:val="24"/>
          <w:lang w:val="bg-BG"/>
        </w:rPr>
        <w:t>един момент да контролират работата и да не допускат извършването на работа, водеща</w:t>
      </w:r>
      <w:r w:rsidRPr="0060701A">
        <w:rPr>
          <w:rFonts w:ascii="Times New Roman" w:hAnsi="Times New Roman"/>
          <w:b/>
          <w:szCs w:val="24"/>
          <w:lang w:val="bg-BG"/>
        </w:rPr>
        <w:t xml:space="preserve"> </w:t>
      </w:r>
      <w:r w:rsidRPr="0060701A">
        <w:rPr>
          <w:rFonts w:ascii="Times New Roman" w:hAnsi="Times New Roman"/>
          <w:szCs w:val="24"/>
          <w:lang w:val="bg-BG"/>
        </w:rPr>
        <w:t>до ненужно влагане на финансови и материални ресурси.</w:t>
      </w:r>
      <w:r w:rsidRPr="0060701A">
        <w:rPr>
          <w:rFonts w:ascii="Times New Roman" w:hAnsi="Times New Roman"/>
          <w:b/>
          <w:szCs w:val="24"/>
          <w:lang w:val="bg-BG"/>
        </w:rPr>
        <w:t xml:space="preserve"> </w:t>
      </w:r>
      <w:r w:rsidRPr="0060701A">
        <w:rPr>
          <w:rFonts w:ascii="Times New Roman" w:hAnsi="Times New Roman"/>
          <w:szCs w:val="24"/>
          <w:lang w:val="bg-BG"/>
        </w:rPr>
        <w:t>Заплащането на изпълнената и приета работа по възлагателните писма ще се</w:t>
      </w:r>
      <w:r w:rsidRPr="0060701A">
        <w:rPr>
          <w:rFonts w:ascii="Times New Roman" w:hAnsi="Times New Roman"/>
          <w:b/>
          <w:szCs w:val="24"/>
          <w:lang w:val="bg-BG"/>
        </w:rPr>
        <w:t xml:space="preserve"> </w:t>
      </w:r>
      <w:r w:rsidRPr="0060701A">
        <w:rPr>
          <w:rFonts w:ascii="Times New Roman" w:hAnsi="Times New Roman"/>
          <w:szCs w:val="24"/>
          <w:lang w:val="bg-BG"/>
        </w:rPr>
        <w:t>извършва след представяне на подписан констативен протокол (обр. 19) за изпълнени</w:t>
      </w:r>
      <w:r w:rsidRPr="0060701A">
        <w:rPr>
          <w:rFonts w:ascii="Times New Roman" w:hAnsi="Times New Roman"/>
          <w:b/>
          <w:szCs w:val="24"/>
          <w:lang w:val="bg-BG"/>
        </w:rPr>
        <w:t xml:space="preserve"> </w:t>
      </w:r>
      <w:r w:rsidRPr="0060701A">
        <w:rPr>
          <w:rFonts w:ascii="Times New Roman" w:hAnsi="Times New Roman"/>
          <w:szCs w:val="24"/>
          <w:lang w:val="bg-BG"/>
        </w:rPr>
        <w:t>видове СМР от представителя, определен от ВЪЗЛОЖИТЕЛЯ, придружен със</w:t>
      </w:r>
      <w:r w:rsidRPr="0060701A">
        <w:rPr>
          <w:rFonts w:ascii="Times New Roman" w:hAnsi="Times New Roman"/>
          <w:b/>
          <w:szCs w:val="24"/>
          <w:lang w:val="bg-BG"/>
        </w:rPr>
        <w:t xml:space="preserve"> </w:t>
      </w:r>
      <w:r w:rsidRPr="0060701A">
        <w:rPr>
          <w:rFonts w:ascii="Times New Roman" w:hAnsi="Times New Roman"/>
          <w:szCs w:val="24"/>
          <w:lang w:val="bg-BG"/>
        </w:rPr>
        <w:t>сертификати и декларации за съответствие на вложените материали, графични</w:t>
      </w:r>
      <w:r w:rsidRPr="0060701A">
        <w:rPr>
          <w:rFonts w:ascii="Times New Roman" w:hAnsi="Times New Roman"/>
          <w:b/>
          <w:szCs w:val="24"/>
          <w:lang w:val="bg-BG"/>
        </w:rPr>
        <w:t xml:space="preserve"> </w:t>
      </w:r>
      <w:r w:rsidRPr="0060701A">
        <w:rPr>
          <w:rFonts w:ascii="Times New Roman" w:hAnsi="Times New Roman"/>
          <w:szCs w:val="24"/>
          <w:lang w:val="bg-BG"/>
        </w:rPr>
        <w:t>материали (ремонтни схеми, изпълнителски чертежи и др.), подробни и сборни</w:t>
      </w:r>
      <w:r w:rsidRPr="0060701A">
        <w:rPr>
          <w:rFonts w:ascii="Times New Roman" w:hAnsi="Times New Roman"/>
          <w:b/>
          <w:szCs w:val="24"/>
          <w:lang w:val="bg-BG"/>
        </w:rPr>
        <w:t xml:space="preserve"> </w:t>
      </w:r>
      <w:r w:rsidRPr="0060701A">
        <w:rPr>
          <w:rFonts w:ascii="Times New Roman" w:hAnsi="Times New Roman"/>
          <w:szCs w:val="24"/>
          <w:lang w:val="bg-BG"/>
        </w:rPr>
        <w:t>ведомости и фактура.</w:t>
      </w:r>
    </w:p>
    <w:p w14:paraId="1862EE7A" w14:textId="77777777" w:rsidR="0060701A" w:rsidRPr="0060701A" w:rsidRDefault="0060701A" w:rsidP="0060701A">
      <w:pPr>
        <w:autoSpaceDE w:val="0"/>
        <w:autoSpaceDN w:val="0"/>
        <w:adjustRightInd w:val="0"/>
        <w:ind w:firstLine="720"/>
        <w:jc w:val="both"/>
        <w:rPr>
          <w:rFonts w:ascii="Times New Roman" w:hAnsi="Times New Roman"/>
          <w:szCs w:val="24"/>
          <w:lang w:val="bg-BG"/>
        </w:rPr>
      </w:pPr>
    </w:p>
    <w:p w14:paraId="26636E6D" w14:textId="77777777" w:rsidR="0060701A" w:rsidRPr="0060701A" w:rsidRDefault="0060701A" w:rsidP="0060701A">
      <w:pPr>
        <w:autoSpaceDE w:val="0"/>
        <w:autoSpaceDN w:val="0"/>
        <w:adjustRightInd w:val="0"/>
        <w:ind w:firstLine="720"/>
        <w:jc w:val="both"/>
        <w:rPr>
          <w:rFonts w:ascii="Times New Roman" w:hAnsi="Times New Roman"/>
          <w:b/>
          <w:i/>
          <w:szCs w:val="24"/>
          <w:lang w:val="bg-BG"/>
        </w:rPr>
      </w:pPr>
      <w:r w:rsidRPr="0060701A">
        <w:rPr>
          <w:rFonts w:ascii="Times New Roman" w:hAnsi="Times New Roman"/>
          <w:i/>
          <w:szCs w:val="24"/>
          <w:lang w:val="bg-BG"/>
        </w:rPr>
        <w:t>Забележки</w:t>
      </w:r>
      <w:r w:rsidRPr="0060701A">
        <w:rPr>
          <w:rFonts w:ascii="Times New Roman" w:hAnsi="Times New Roman"/>
          <w:bCs/>
          <w:i/>
          <w:szCs w:val="24"/>
          <w:lang w:val="bg-BG"/>
        </w:rPr>
        <w:t xml:space="preserve">: </w:t>
      </w:r>
      <w:r w:rsidRPr="0060701A">
        <w:rPr>
          <w:rFonts w:ascii="Times New Roman" w:hAnsi="Times New Roman"/>
          <w:i/>
          <w:szCs w:val="24"/>
          <w:lang w:val="bg-BG"/>
        </w:rPr>
        <w:t>В съответствие с разпоредбите на чл</w:t>
      </w:r>
      <w:r w:rsidRPr="0060701A">
        <w:rPr>
          <w:rFonts w:ascii="Times New Roman" w:hAnsi="Times New Roman"/>
          <w:bCs/>
          <w:i/>
          <w:szCs w:val="24"/>
          <w:lang w:val="bg-BG"/>
        </w:rPr>
        <w:t xml:space="preserve">. 48, </w:t>
      </w:r>
      <w:r w:rsidRPr="0060701A">
        <w:rPr>
          <w:rFonts w:ascii="Times New Roman" w:hAnsi="Times New Roman"/>
          <w:i/>
          <w:szCs w:val="24"/>
          <w:lang w:val="bg-BG"/>
        </w:rPr>
        <w:t>ал</w:t>
      </w:r>
      <w:r w:rsidRPr="0060701A">
        <w:rPr>
          <w:rFonts w:ascii="Times New Roman" w:hAnsi="Times New Roman"/>
          <w:bCs/>
          <w:i/>
          <w:szCs w:val="24"/>
          <w:lang w:val="bg-BG"/>
        </w:rPr>
        <w:t xml:space="preserve">. 2 </w:t>
      </w:r>
      <w:r w:rsidRPr="0060701A">
        <w:rPr>
          <w:rFonts w:ascii="Times New Roman" w:hAnsi="Times New Roman"/>
          <w:i/>
          <w:szCs w:val="24"/>
          <w:lang w:val="bg-BG"/>
        </w:rPr>
        <w:t>от Закона за</w:t>
      </w:r>
      <w:r w:rsidRPr="0060701A">
        <w:rPr>
          <w:rFonts w:ascii="Times New Roman" w:hAnsi="Times New Roman"/>
          <w:b/>
          <w:i/>
          <w:szCs w:val="24"/>
          <w:lang w:val="bg-BG"/>
        </w:rPr>
        <w:t xml:space="preserve"> </w:t>
      </w:r>
      <w:r w:rsidRPr="0060701A">
        <w:rPr>
          <w:rFonts w:ascii="Times New Roman" w:hAnsi="Times New Roman"/>
          <w:i/>
          <w:szCs w:val="24"/>
          <w:lang w:val="bg-BG"/>
        </w:rPr>
        <w:t>обществените поръчки в случай</w:t>
      </w:r>
      <w:r w:rsidRPr="0060701A">
        <w:rPr>
          <w:rFonts w:ascii="Times New Roman" w:hAnsi="Times New Roman"/>
          <w:bCs/>
          <w:i/>
          <w:szCs w:val="24"/>
          <w:lang w:val="bg-BG"/>
        </w:rPr>
        <w:t xml:space="preserve">, </w:t>
      </w:r>
      <w:r w:rsidRPr="0060701A">
        <w:rPr>
          <w:rFonts w:ascii="Times New Roman" w:hAnsi="Times New Roman"/>
          <w:i/>
          <w:szCs w:val="24"/>
          <w:lang w:val="bg-BG"/>
        </w:rPr>
        <w:t>че в настоящите Технически спецификации или</w:t>
      </w:r>
      <w:r w:rsidRPr="0060701A">
        <w:rPr>
          <w:rFonts w:ascii="Times New Roman" w:hAnsi="Times New Roman"/>
          <w:b/>
          <w:i/>
          <w:szCs w:val="24"/>
          <w:lang w:val="bg-BG"/>
        </w:rPr>
        <w:t xml:space="preserve"> </w:t>
      </w:r>
      <w:r w:rsidRPr="0060701A">
        <w:rPr>
          <w:rFonts w:ascii="Times New Roman" w:hAnsi="Times New Roman"/>
          <w:i/>
          <w:szCs w:val="24"/>
          <w:lang w:val="bg-BG"/>
        </w:rPr>
        <w:t>в друг документ са посочени стандарт</w:t>
      </w:r>
      <w:r w:rsidRPr="0060701A">
        <w:rPr>
          <w:rFonts w:ascii="Times New Roman" w:hAnsi="Times New Roman"/>
          <w:bCs/>
          <w:i/>
          <w:szCs w:val="24"/>
          <w:lang w:val="bg-BG"/>
        </w:rPr>
        <w:t xml:space="preserve">, </w:t>
      </w:r>
      <w:r w:rsidRPr="0060701A">
        <w:rPr>
          <w:rFonts w:ascii="Times New Roman" w:hAnsi="Times New Roman"/>
          <w:i/>
          <w:szCs w:val="24"/>
          <w:lang w:val="bg-BG"/>
        </w:rPr>
        <w:t>спецификация</w:t>
      </w:r>
      <w:r w:rsidRPr="0060701A">
        <w:rPr>
          <w:rFonts w:ascii="Times New Roman" w:hAnsi="Times New Roman"/>
          <w:bCs/>
          <w:i/>
          <w:szCs w:val="24"/>
          <w:lang w:val="bg-BG"/>
        </w:rPr>
        <w:t xml:space="preserve">, </w:t>
      </w:r>
      <w:r w:rsidRPr="0060701A">
        <w:rPr>
          <w:rFonts w:ascii="Times New Roman" w:hAnsi="Times New Roman"/>
          <w:i/>
          <w:szCs w:val="24"/>
          <w:lang w:val="bg-BG"/>
        </w:rPr>
        <w:t>техническа оценка</w:t>
      </w:r>
      <w:r w:rsidRPr="0060701A">
        <w:rPr>
          <w:rFonts w:ascii="Times New Roman" w:hAnsi="Times New Roman"/>
          <w:bCs/>
          <w:i/>
          <w:szCs w:val="24"/>
          <w:lang w:val="bg-BG"/>
        </w:rPr>
        <w:t>,</w:t>
      </w:r>
      <w:r w:rsidRPr="0060701A">
        <w:rPr>
          <w:rFonts w:ascii="Times New Roman" w:hAnsi="Times New Roman"/>
          <w:b/>
          <w:i/>
          <w:szCs w:val="24"/>
          <w:lang w:val="bg-BG"/>
        </w:rPr>
        <w:t xml:space="preserve"> </w:t>
      </w:r>
      <w:r w:rsidRPr="0060701A">
        <w:rPr>
          <w:rFonts w:ascii="Times New Roman" w:hAnsi="Times New Roman"/>
          <w:i/>
          <w:szCs w:val="24"/>
          <w:lang w:val="bg-BG"/>
        </w:rPr>
        <w:t xml:space="preserve">техническо одобрение или технически еталон следва да се чете и разбира </w:t>
      </w:r>
      <w:r w:rsidRPr="0060701A">
        <w:rPr>
          <w:rFonts w:ascii="Times New Roman" w:hAnsi="Times New Roman"/>
          <w:bCs/>
          <w:i/>
          <w:szCs w:val="24"/>
          <w:lang w:val="bg-BG"/>
        </w:rPr>
        <w:t>„</w:t>
      </w:r>
      <w:r w:rsidRPr="0060701A">
        <w:rPr>
          <w:rFonts w:ascii="Times New Roman" w:hAnsi="Times New Roman"/>
          <w:i/>
          <w:szCs w:val="24"/>
          <w:lang w:val="bg-BG"/>
        </w:rPr>
        <w:t>ИЛИ</w:t>
      </w:r>
      <w:r w:rsidRPr="0060701A">
        <w:rPr>
          <w:rFonts w:ascii="Times New Roman" w:hAnsi="Times New Roman"/>
          <w:b/>
          <w:i/>
          <w:szCs w:val="24"/>
          <w:lang w:val="bg-BG"/>
        </w:rPr>
        <w:t xml:space="preserve"> </w:t>
      </w:r>
      <w:r w:rsidRPr="0060701A">
        <w:rPr>
          <w:rFonts w:ascii="Times New Roman" w:hAnsi="Times New Roman"/>
          <w:i/>
          <w:szCs w:val="24"/>
          <w:lang w:val="bg-BG"/>
        </w:rPr>
        <w:t>ЕКВИВАЛЕНТНО</w:t>
      </w:r>
      <w:r w:rsidRPr="0060701A">
        <w:rPr>
          <w:rFonts w:ascii="Times New Roman" w:hAnsi="Times New Roman"/>
          <w:bCs/>
          <w:i/>
          <w:szCs w:val="24"/>
          <w:lang w:val="bg-BG"/>
        </w:rPr>
        <w:t>/</w:t>
      </w:r>
      <w:r w:rsidRPr="0060701A">
        <w:rPr>
          <w:rFonts w:ascii="Times New Roman" w:hAnsi="Times New Roman"/>
          <w:i/>
          <w:szCs w:val="24"/>
          <w:lang w:val="bg-BG"/>
        </w:rPr>
        <w:t>И</w:t>
      </w:r>
      <w:r w:rsidRPr="0060701A">
        <w:rPr>
          <w:rFonts w:ascii="Times New Roman" w:hAnsi="Times New Roman"/>
          <w:bCs/>
          <w:i/>
          <w:szCs w:val="24"/>
          <w:lang w:val="bg-BG"/>
        </w:rPr>
        <w:t>”!</w:t>
      </w:r>
      <w:r w:rsidRPr="0060701A">
        <w:rPr>
          <w:rFonts w:ascii="Times New Roman" w:hAnsi="Times New Roman"/>
          <w:b/>
          <w:i/>
          <w:szCs w:val="24"/>
          <w:lang w:val="bg-BG"/>
        </w:rPr>
        <w:t xml:space="preserve"> </w:t>
      </w:r>
    </w:p>
    <w:p w14:paraId="4F90169A" w14:textId="77777777" w:rsidR="0060701A" w:rsidRPr="0060701A" w:rsidRDefault="0060701A" w:rsidP="0060701A">
      <w:pPr>
        <w:autoSpaceDE w:val="0"/>
        <w:autoSpaceDN w:val="0"/>
        <w:adjustRightInd w:val="0"/>
        <w:ind w:firstLine="720"/>
        <w:jc w:val="both"/>
        <w:rPr>
          <w:rFonts w:ascii="Times New Roman" w:hAnsi="Times New Roman"/>
          <w:b/>
          <w:i/>
          <w:szCs w:val="24"/>
          <w:lang w:val="bg-BG"/>
        </w:rPr>
      </w:pPr>
      <w:r w:rsidRPr="0060701A">
        <w:rPr>
          <w:rFonts w:ascii="Times New Roman" w:hAnsi="Times New Roman"/>
          <w:i/>
          <w:szCs w:val="24"/>
          <w:lang w:val="bg-BG"/>
        </w:rPr>
        <w:t>В съответствие с разпоредбите на чл</w:t>
      </w:r>
      <w:r w:rsidRPr="0060701A">
        <w:rPr>
          <w:rFonts w:ascii="Times New Roman" w:hAnsi="Times New Roman"/>
          <w:bCs/>
          <w:i/>
          <w:szCs w:val="24"/>
          <w:lang w:val="bg-BG"/>
        </w:rPr>
        <w:t xml:space="preserve">. 49, </w:t>
      </w:r>
      <w:r w:rsidRPr="0060701A">
        <w:rPr>
          <w:rFonts w:ascii="Times New Roman" w:hAnsi="Times New Roman"/>
          <w:i/>
          <w:szCs w:val="24"/>
          <w:lang w:val="bg-BG"/>
        </w:rPr>
        <w:t>ал</w:t>
      </w:r>
      <w:r w:rsidRPr="0060701A">
        <w:rPr>
          <w:rFonts w:ascii="Times New Roman" w:hAnsi="Times New Roman"/>
          <w:bCs/>
          <w:i/>
          <w:szCs w:val="24"/>
          <w:lang w:val="bg-BG"/>
        </w:rPr>
        <w:t xml:space="preserve">. 2 </w:t>
      </w:r>
      <w:r w:rsidRPr="0060701A">
        <w:rPr>
          <w:rFonts w:ascii="Times New Roman" w:hAnsi="Times New Roman"/>
          <w:i/>
          <w:szCs w:val="24"/>
          <w:lang w:val="bg-BG"/>
        </w:rPr>
        <w:t>от Закона за обществените</w:t>
      </w:r>
      <w:r w:rsidRPr="0060701A">
        <w:rPr>
          <w:rFonts w:ascii="Times New Roman" w:hAnsi="Times New Roman"/>
          <w:b/>
          <w:i/>
          <w:szCs w:val="24"/>
          <w:lang w:val="bg-BG"/>
        </w:rPr>
        <w:t xml:space="preserve"> </w:t>
      </w:r>
      <w:r w:rsidRPr="0060701A">
        <w:rPr>
          <w:rFonts w:ascii="Times New Roman" w:hAnsi="Times New Roman"/>
          <w:i/>
          <w:szCs w:val="24"/>
          <w:lang w:val="bg-BG"/>
        </w:rPr>
        <w:t>поръчки в случай</w:t>
      </w:r>
      <w:r w:rsidRPr="0060701A">
        <w:rPr>
          <w:rFonts w:ascii="Times New Roman" w:hAnsi="Times New Roman"/>
          <w:bCs/>
          <w:i/>
          <w:szCs w:val="24"/>
          <w:lang w:val="bg-BG"/>
        </w:rPr>
        <w:t xml:space="preserve">, </w:t>
      </w:r>
      <w:r w:rsidRPr="0060701A">
        <w:rPr>
          <w:rFonts w:ascii="Times New Roman" w:hAnsi="Times New Roman"/>
          <w:i/>
          <w:szCs w:val="24"/>
          <w:lang w:val="bg-BG"/>
        </w:rPr>
        <w:t>че в настоящите Технически спецификации или в друг</w:t>
      </w:r>
      <w:r w:rsidRPr="0060701A">
        <w:rPr>
          <w:rFonts w:ascii="Times New Roman" w:hAnsi="Times New Roman"/>
          <w:b/>
          <w:i/>
          <w:szCs w:val="24"/>
          <w:lang w:val="bg-BG"/>
        </w:rPr>
        <w:t xml:space="preserve"> </w:t>
      </w:r>
      <w:r w:rsidRPr="0060701A">
        <w:rPr>
          <w:rFonts w:ascii="Times New Roman" w:hAnsi="Times New Roman"/>
          <w:i/>
          <w:szCs w:val="24"/>
          <w:lang w:val="bg-BG"/>
        </w:rPr>
        <w:t xml:space="preserve">документ са посочени </w:t>
      </w:r>
      <w:r w:rsidRPr="0060701A">
        <w:rPr>
          <w:rFonts w:ascii="Times New Roman" w:hAnsi="Times New Roman"/>
          <w:bCs/>
          <w:i/>
          <w:szCs w:val="24"/>
          <w:lang w:val="bg-BG"/>
        </w:rPr>
        <w:t xml:space="preserve">– </w:t>
      </w:r>
      <w:r w:rsidRPr="0060701A">
        <w:rPr>
          <w:rFonts w:ascii="Times New Roman" w:hAnsi="Times New Roman"/>
          <w:i/>
          <w:szCs w:val="24"/>
          <w:lang w:val="bg-BG"/>
        </w:rPr>
        <w:t>конкретен модел</w:t>
      </w:r>
      <w:r w:rsidRPr="0060701A">
        <w:rPr>
          <w:rFonts w:ascii="Times New Roman" w:hAnsi="Times New Roman"/>
          <w:bCs/>
          <w:i/>
          <w:szCs w:val="24"/>
          <w:lang w:val="bg-BG"/>
        </w:rPr>
        <w:t xml:space="preserve">, </w:t>
      </w:r>
      <w:r w:rsidRPr="0060701A">
        <w:rPr>
          <w:rFonts w:ascii="Times New Roman" w:hAnsi="Times New Roman"/>
          <w:i/>
          <w:szCs w:val="24"/>
          <w:lang w:val="bg-BG"/>
        </w:rPr>
        <w:t>източник или специфичен процес</w:t>
      </w:r>
      <w:r w:rsidRPr="0060701A">
        <w:rPr>
          <w:rFonts w:ascii="Times New Roman" w:hAnsi="Times New Roman"/>
          <w:bCs/>
          <w:i/>
          <w:szCs w:val="24"/>
          <w:lang w:val="bg-BG"/>
        </w:rPr>
        <w:t xml:space="preserve">, </w:t>
      </w:r>
      <w:r w:rsidRPr="0060701A">
        <w:rPr>
          <w:rFonts w:ascii="Times New Roman" w:hAnsi="Times New Roman"/>
          <w:i/>
          <w:szCs w:val="24"/>
          <w:lang w:val="bg-BG"/>
        </w:rPr>
        <w:t>който</w:t>
      </w:r>
      <w:r w:rsidRPr="0060701A">
        <w:rPr>
          <w:rFonts w:ascii="Times New Roman" w:hAnsi="Times New Roman"/>
          <w:b/>
          <w:i/>
          <w:szCs w:val="24"/>
          <w:lang w:val="bg-BG"/>
        </w:rPr>
        <w:t xml:space="preserve"> </w:t>
      </w:r>
      <w:r w:rsidRPr="0060701A">
        <w:rPr>
          <w:rFonts w:ascii="Times New Roman" w:hAnsi="Times New Roman"/>
          <w:i/>
          <w:szCs w:val="24"/>
          <w:lang w:val="bg-BG"/>
        </w:rPr>
        <w:t>характеризира продуктите или услугите</w:t>
      </w:r>
      <w:r w:rsidRPr="0060701A">
        <w:rPr>
          <w:rFonts w:ascii="Times New Roman" w:hAnsi="Times New Roman"/>
          <w:bCs/>
          <w:i/>
          <w:szCs w:val="24"/>
          <w:lang w:val="bg-BG"/>
        </w:rPr>
        <w:t xml:space="preserve">, </w:t>
      </w:r>
      <w:r w:rsidRPr="0060701A">
        <w:rPr>
          <w:rFonts w:ascii="Times New Roman" w:hAnsi="Times New Roman"/>
          <w:i/>
          <w:szCs w:val="24"/>
          <w:lang w:val="bg-BG"/>
        </w:rPr>
        <w:t>предлагани от конкретен потенциален</w:t>
      </w:r>
      <w:r w:rsidRPr="0060701A">
        <w:rPr>
          <w:rFonts w:ascii="Times New Roman" w:hAnsi="Times New Roman"/>
          <w:b/>
          <w:i/>
          <w:szCs w:val="24"/>
          <w:lang w:val="bg-BG"/>
        </w:rPr>
        <w:t xml:space="preserve"> </w:t>
      </w:r>
      <w:r w:rsidRPr="0060701A">
        <w:rPr>
          <w:rFonts w:ascii="Times New Roman" w:hAnsi="Times New Roman"/>
          <w:i/>
          <w:szCs w:val="24"/>
          <w:lang w:val="bg-BG"/>
        </w:rPr>
        <w:t>изпълнител</w:t>
      </w:r>
      <w:r w:rsidRPr="0060701A">
        <w:rPr>
          <w:rFonts w:ascii="Times New Roman" w:hAnsi="Times New Roman"/>
          <w:bCs/>
          <w:i/>
          <w:szCs w:val="24"/>
          <w:lang w:val="bg-BG"/>
        </w:rPr>
        <w:t xml:space="preserve">, </w:t>
      </w:r>
      <w:r w:rsidRPr="0060701A">
        <w:rPr>
          <w:rFonts w:ascii="Times New Roman" w:hAnsi="Times New Roman"/>
          <w:i/>
          <w:szCs w:val="24"/>
          <w:lang w:val="bg-BG"/>
        </w:rPr>
        <w:t>търговска марка</w:t>
      </w:r>
      <w:r w:rsidRPr="0060701A">
        <w:rPr>
          <w:rFonts w:ascii="Times New Roman" w:hAnsi="Times New Roman"/>
          <w:bCs/>
          <w:i/>
          <w:szCs w:val="24"/>
          <w:lang w:val="bg-BG"/>
        </w:rPr>
        <w:t xml:space="preserve">, </w:t>
      </w:r>
      <w:r w:rsidRPr="0060701A">
        <w:rPr>
          <w:rFonts w:ascii="Times New Roman" w:hAnsi="Times New Roman"/>
          <w:i/>
          <w:szCs w:val="24"/>
          <w:lang w:val="bg-BG"/>
        </w:rPr>
        <w:t>патент</w:t>
      </w:r>
      <w:r w:rsidRPr="0060701A">
        <w:rPr>
          <w:rFonts w:ascii="Times New Roman" w:hAnsi="Times New Roman"/>
          <w:bCs/>
          <w:i/>
          <w:szCs w:val="24"/>
          <w:lang w:val="bg-BG"/>
        </w:rPr>
        <w:t xml:space="preserve">, </w:t>
      </w:r>
      <w:r w:rsidRPr="0060701A">
        <w:rPr>
          <w:rFonts w:ascii="Times New Roman" w:hAnsi="Times New Roman"/>
          <w:i/>
          <w:szCs w:val="24"/>
          <w:lang w:val="bg-BG"/>
        </w:rPr>
        <w:t>тип или конкретен произход или</w:t>
      </w:r>
      <w:r w:rsidRPr="0060701A">
        <w:rPr>
          <w:rFonts w:ascii="Times New Roman" w:hAnsi="Times New Roman"/>
          <w:b/>
          <w:i/>
          <w:szCs w:val="24"/>
          <w:lang w:val="bg-BG"/>
        </w:rPr>
        <w:t xml:space="preserve"> </w:t>
      </w:r>
      <w:r w:rsidRPr="0060701A">
        <w:rPr>
          <w:rFonts w:ascii="Times New Roman" w:hAnsi="Times New Roman"/>
          <w:i/>
          <w:szCs w:val="24"/>
          <w:lang w:val="bg-BG"/>
        </w:rPr>
        <w:t xml:space="preserve">производство следва да се чете и разбира </w:t>
      </w:r>
      <w:r w:rsidRPr="0060701A">
        <w:rPr>
          <w:rFonts w:ascii="Times New Roman" w:hAnsi="Times New Roman"/>
          <w:bCs/>
          <w:i/>
          <w:szCs w:val="24"/>
          <w:lang w:val="bg-BG"/>
        </w:rPr>
        <w:t>„</w:t>
      </w:r>
      <w:r w:rsidRPr="0060701A">
        <w:rPr>
          <w:rFonts w:ascii="Times New Roman" w:hAnsi="Times New Roman"/>
          <w:i/>
          <w:szCs w:val="24"/>
          <w:lang w:val="bg-BG"/>
        </w:rPr>
        <w:t>ИЛИ ЕКВИВАЛЕНТНО</w:t>
      </w:r>
      <w:r w:rsidRPr="0060701A">
        <w:rPr>
          <w:rFonts w:ascii="Times New Roman" w:hAnsi="Times New Roman"/>
          <w:bCs/>
          <w:i/>
          <w:szCs w:val="24"/>
          <w:lang w:val="bg-BG"/>
        </w:rPr>
        <w:t>/</w:t>
      </w:r>
      <w:r w:rsidRPr="0060701A">
        <w:rPr>
          <w:rFonts w:ascii="Times New Roman" w:hAnsi="Times New Roman"/>
          <w:i/>
          <w:szCs w:val="24"/>
          <w:lang w:val="bg-BG"/>
        </w:rPr>
        <w:t>И</w:t>
      </w:r>
      <w:r w:rsidRPr="0060701A">
        <w:rPr>
          <w:rFonts w:ascii="Times New Roman" w:hAnsi="Times New Roman"/>
          <w:bCs/>
          <w:i/>
          <w:szCs w:val="24"/>
          <w:lang w:val="bg-BG"/>
        </w:rPr>
        <w:t>”!</w:t>
      </w:r>
    </w:p>
    <w:p w14:paraId="1AE87F69" w14:textId="77777777" w:rsidR="0060701A" w:rsidRPr="0060701A" w:rsidRDefault="0060701A" w:rsidP="00D3068B">
      <w:pPr>
        <w:shd w:val="clear" w:color="auto" w:fill="FFFFFF"/>
        <w:ind w:firstLine="567"/>
        <w:jc w:val="both"/>
        <w:rPr>
          <w:rFonts w:ascii="Times New Roman" w:eastAsia="Arial Unicode MS" w:hAnsi="Times New Roman"/>
          <w:color w:val="000000"/>
          <w:szCs w:val="24"/>
          <w:lang w:val="bg-BG" w:eastAsia="bg-BG"/>
        </w:rPr>
      </w:pPr>
    </w:p>
    <w:p w14:paraId="6EA89EF9" w14:textId="030168C6" w:rsidR="00D3068B" w:rsidRPr="0060701A" w:rsidRDefault="0060701A" w:rsidP="00D3068B">
      <w:pPr>
        <w:shd w:val="clear" w:color="auto" w:fill="FFFFFF"/>
        <w:ind w:firstLine="567"/>
        <w:jc w:val="both"/>
        <w:rPr>
          <w:rFonts w:ascii="Times New Roman" w:eastAsia="Arial Unicode MS" w:hAnsi="Times New Roman"/>
          <w:color w:val="000000"/>
          <w:szCs w:val="24"/>
          <w:lang w:val="bg-BG" w:eastAsia="bg-BG"/>
        </w:rPr>
      </w:pPr>
      <w:r>
        <w:rPr>
          <w:rFonts w:ascii="Times New Roman" w:eastAsia="Arial Unicode MS" w:hAnsi="Times New Roman"/>
          <w:color w:val="000000"/>
          <w:szCs w:val="24"/>
          <w:lang w:val="bg-BG" w:eastAsia="bg-BG"/>
        </w:rPr>
        <w:t xml:space="preserve">3.8. </w:t>
      </w:r>
      <w:r w:rsidR="00D3068B" w:rsidRPr="0060701A">
        <w:rPr>
          <w:rFonts w:ascii="Times New Roman" w:eastAsia="Arial Unicode MS" w:hAnsi="Times New Roman"/>
          <w:color w:val="000000"/>
          <w:szCs w:val="24"/>
          <w:lang w:val="bg-BG" w:eastAsia="bg-BG"/>
        </w:rPr>
        <w:t>Изпълнението на СМР и СРР да бъде при спазване на изискванията на всички действащи към настоящия момент закони, правилници и нормативи, касаещи изпълнението на обекти от такъв характер в т.ч.:</w:t>
      </w:r>
    </w:p>
    <w:p w14:paraId="55E7BA7B"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Закон за устройство на територията;</w:t>
      </w:r>
    </w:p>
    <w:p w14:paraId="35E9DC9F"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lastRenderedPageBreak/>
        <w:t>Закона за пътищата и правилника за прилагането му;</w:t>
      </w:r>
    </w:p>
    <w:p w14:paraId="67C194BA"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Закон за здравословни и безопасни условия на труд;</w:t>
      </w:r>
    </w:p>
    <w:p w14:paraId="0873A307"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 4/21.05.2001г. за обхвата и съдържанието на инвестиционните проекти;</w:t>
      </w:r>
    </w:p>
    <w:p w14:paraId="5741F5E5"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 РД-02-20-19 от 12.11.2012 год. за поддържане и текущ ремонт на пътищата;</w:t>
      </w:r>
    </w:p>
    <w:p w14:paraId="18832E6E"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 2 от 31.07.2003 г. за въвеждане в експлоатация на строежите в Р.България и минимални гаранционни срокове за изпълнени СРР, съоръжения и строителни обекти;</w:t>
      </w:r>
    </w:p>
    <w:p w14:paraId="7B98FC70"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№2 за минималните изисквания за здравословни и безопасни условия на труд при извършване на СРР.</w:t>
      </w:r>
    </w:p>
    <w:p w14:paraId="371943A8"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№7 за минималните изисквания за здравословни и безопасни условия на труд на работните места при използване на работното оборудване.</w:t>
      </w:r>
    </w:p>
    <w:p w14:paraId="5F455E51"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№3 за инструктажа на работниците и служителите по безопасност, хигиена на труда и противопожарна охрана.</w:t>
      </w:r>
    </w:p>
    <w:p w14:paraId="034044E9"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№4 за знаците и сигналите за безопасността на труда и противопожарна охрана.</w:t>
      </w:r>
    </w:p>
    <w:p w14:paraId="53A05F4F"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№5 за реда, начина и периодичността на извършване на оценка на риска.</w:t>
      </w:r>
    </w:p>
    <w:p w14:paraId="4A752A2D"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 18 от 23 Юли 2001 г. за сигнализация на пътищата с пътни знаци, издадена от Министерството на регионалното развитие и благоустройството;</w:t>
      </w:r>
    </w:p>
    <w:p w14:paraId="0BDFCDFA" w14:textId="77777777" w:rsidR="00D3068B" w:rsidRPr="0060701A" w:rsidRDefault="00D3068B" w:rsidP="00867942">
      <w:pPr>
        <w:numPr>
          <w:ilvl w:val="0"/>
          <w:numId w:val="62"/>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Наредба за управление на строителните отпадъци и за влагане на рециклирани строителни материали.</w:t>
      </w:r>
    </w:p>
    <w:p w14:paraId="23EDAA31" w14:textId="77777777" w:rsidR="00D3068B" w:rsidRPr="0060701A" w:rsidRDefault="00D3068B" w:rsidP="00D3068B">
      <w:pPr>
        <w:shd w:val="clear" w:color="auto" w:fill="FFFFFF"/>
        <w:ind w:firstLine="567"/>
        <w:jc w:val="both"/>
        <w:rPr>
          <w:rFonts w:ascii="Times New Roman" w:eastAsia="Arial Unicode MS" w:hAnsi="Times New Roman"/>
          <w:b/>
          <w:color w:val="000000"/>
          <w:szCs w:val="24"/>
          <w:lang w:val="bg-BG" w:eastAsia="bg-BG"/>
        </w:rPr>
      </w:pPr>
      <w:r w:rsidRPr="0060701A">
        <w:rPr>
          <w:rFonts w:ascii="Times New Roman" w:eastAsia="Arial Unicode MS" w:hAnsi="Times New Roman"/>
          <w:b/>
          <w:color w:val="000000"/>
          <w:szCs w:val="24"/>
          <w:lang w:val="bg-BG" w:eastAsia="bg-BG"/>
        </w:rPr>
        <w:t>Строителните продукти на изпълняваните СМР и СРР трябва да са в съответствие с изискванията на Наредба за съществените изисквания към строежите и оценяване съответствието на строителните продукти, приета с ПМС № 325 от 06.12.2006 г. и да отговарят на следните технически спецификации:</w:t>
      </w:r>
    </w:p>
    <w:p w14:paraId="6FA6E061" w14:textId="77777777" w:rsidR="00D3068B" w:rsidRPr="0060701A" w:rsidRDefault="00D3068B" w:rsidP="00867942">
      <w:pPr>
        <w:numPr>
          <w:ilvl w:val="0"/>
          <w:numId w:val="63"/>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български стандарти, с които се въвеждат хармонизирани европейски стандарти</w:t>
      </w:r>
    </w:p>
    <w:p w14:paraId="6FFAED7C" w14:textId="77777777" w:rsidR="00D3068B" w:rsidRPr="0060701A" w:rsidRDefault="00D3068B" w:rsidP="00867942">
      <w:pPr>
        <w:numPr>
          <w:ilvl w:val="0"/>
          <w:numId w:val="63"/>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европейско техническо одобрение (със или без ръководство)</w:t>
      </w:r>
    </w:p>
    <w:p w14:paraId="08759ED1" w14:textId="77777777" w:rsidR="00D3068B" w:rsidRPr="0060701A" w:rsidRDefault="00D3068B" w:rsidP="00867942">
      <w:pPr>
        <w:numPr>
          <w:ilvl w:val="0"/>
          <w:numId w:val="63"/>
        </w:numPr>
        <w:shd w:val="clear" w:color="auto" w:fill="FFFFFF"/>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признати национални технически спецификации (национални стандарти), когато не съществуват технически спецификации.</w:t>
      </w:r>
    </w:p>
    <w:p w14:paraId="235A79A4" w14:textId="77777777" w:rsidR="00D3068B" w:rsidRPr="0060701A" w:rsidRDefault="00D3068B" w:rsidP="00D3068B">
      <w:pPr>
        <w:shd w:val="clear" w:color="auto" w:fill="FFFFFF"/>
        <w:ind w:firstLine="567"/>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При изпълнението да се представят сертификати, издадени от акредитирани лица за сертификация на системи за управление на качеството и/ или за сертификация на продукти, или от лица, получили разрешение по глава трета от Закона за техническите изисквания към продуктите.</w:t>
      </w:r>
    </w:p>
    <w:p w14:paraId="60F94784" w14:textId="77777777" w:rsidR="00D3068B" w:rsidRPr="0060701A" w:rsidRDefault="00D3068B" w:rsidP="00D3068B">
      <w:pPr>
        <w:shd w:val="clear" w:color="auto" w:fill="FFFFFF"/>
        <w:ind w:firstLine="567"/>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Представят се и Декларация за експлоатационни показатели на влаганите материали и съоръжения, придружени при необходимост с протоколи от изпитване, издадени от лицензирани лаборатории.</w:t>
      </w:r>
    </w:p>
    <w:p w14:paraId="563982F8" w14:textId="77777777" w:rsidR="00D3068B" w:rsidRPr="0060701A" w:rsidRDefault="00D3068B" w:rsidP="00D3068B">
      <w:pPr>
        <w:shd w:val="clear" w:color="auto" w:fill="FFFFFF"/>
        <w:ind w:firstLine="567"/>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Декларация за експлоатационни показатели на продуктите и съоръжения, който се влагат в строителството, издадени на база Сертификат от производителя е необходимо да придружава всяка доставка на обекта.</w:t>
      </w:r>
    </w:p>
    <w:p w14:paraId="77625322" w14:textId="77777777" w:rsidR="00D3068B" w:rsidRPr="0060701A" w:rsidRDefault="00D3068B" w:rsidP="00D3068B">
      <w:pPr>
        <w:shd w:val="clear" w:color="auto" w:fill="FFFFFF"/>
        <w:ind w:firstLine="567"/>
        <w:jc w:val="both"/>
        <w:rPr>
          <w:rFonts w:ascii="Times New Roman" w:eastAsia="Arial Unicode MS" w:hAnsi="Times New Roman"/>
          <w:color w:val="000000"/>
          <w:szCs w:val="24"/>
          <w:lang w:val="bg-BG" w:eastAsia="bg-BG"/>
        </w:rPr>
      </w:pPr>
      <w:r w:rsidRPr="0060701A">
        <w:rPr>
          <w:rFonts w:ascii="Times New Roman" w:eastAsia="Arial Unicode MS" w:hAnsi="Times New Roman"/>
          <w:color w:val="000000"/>
          <w:szCs w:val="24"/>
          <w:lang w:val="bg-BG" w:eastAsia="bg-BG"/>
        </w:rPr>
        <w:t>При изпълнение на всички строителни работи се изисква спазване на съответните технологии и влагане на материали, отговарящи на БДС или еквиваленти.</w:t>
      </w:r>
    </w:p>
    <w:p w14:paraId="121C46E6" w14:textId="77777777" w:rsidR="00D3068B" w:rsidRPr="0060701A" w:rsidRDefault="00D3068B" w:rsidP="00D3068B">
      <w:pPr>
        <w:shd w:val="clear" w:color="auto" w:fill="FFFFFF"/>
        <w:ind w:firstLine="567"/>
        <w:jc w:val="both"/>
        <w:rPr>
          <w:rFonts w:ascii="Times New Roman" w:eastAsia="Arial Unicode MS" w:hAnsi="Times New Roman"/>
          <w:b/>
          <w:color w:val="000000"/>
          <w:szCs w:val="24"/>
          <w:lang w:val="bg-BG" w:eastAsia="bg-BG"/>
        </w:rPr>
      </w:pPr>
      <w:r w:rsidRPr="0060701A">
        <w:rPr>
          <w:rFonts w:ascii="Times New Roman" w:eastAsia="Arial Unicode MS" w:hAnsi="Times New Roman"/>
          <w:color w:val="000000"/>
          <w:szCs w:val="24"/>
          <w:lang w:val="bg-BG" w:eastAsia="bg-BG"/>
        </w:rPr>
        <w:t>Да се спазват санитарно-хигиенните, противопожарните изисквания и тези за безопасни условия на труд за този вид съоръжения и строително-монтажни работи.</w:t>
      </w:r>
    </w:p>
    <w:bookmarkEnd w:id="195"/>
    <w:p w14:paraId="3C995995" w14:textId="1339BFC8" w:rsidR="008477DB" w:rsidRDefault="008477DB" w:rsidP="00336BFA">
      <w:pPr>
        <w:spacing w:line="276" w:lineRule="auto"/>
        <w:jc w:val="both"/>
        <w:rPr>
          <w:rFonts w:ascii="Times New Roman" w:eastAsia="Calibri" w:hAnsi="Times New Roman"/>
          <w:bCs/>
          <w:szCs w:val="24"/>
          <w:shd w:val="clear" w:color="auto" w:fill="FFFFFF"/>
          <w:lang w:val="bg-BG"/>
        </w:rPr>
      </w:pPr>
    </w:p>
    <w:p w14:paraId="297F0EE9" w14:textId="3B6A9D19" w:rsidR="0060701A" w:rsidRDefault="0060701A" w:rsidP="00336BFA">
      <w:pPr>
        <w:spacing w:line="276" w:lineRule="auto"/>
        <w:jc w:val="both"/>
        <w:rPr>
          <w:rFonts w:ascii="Times New Roman" w:eastAsia="Calibri" w:hAnsi="Times New Roman"/>
          <w:bCs/>
          <w:szCs w:val="24"/>
          <w:shd w:val="clear" w:color="auto" w:fill="FFFFFF"/>
          <w:lang w:val="bg-BG"/>
        </w:rPr>
      </w:pPr>
    </w:p>
    <w:p w14:paraId="04199DBB" w14:textId="7E346269" w:rsidR="00843932" w:rsidRDefault="00843932" w:rsidP="00336BFA">
      <w:pPr>
        <w:spacing w:line="276" w:lineRule="auto"/>
        <w:jc w:val="both"/>
        <w:rPr>
          <w:rFonts w:ascii="Times New Roman" w:eastAsia="Calibri" w:hAnsi="Times New Roman"/>
          <w:bCs/>
          <w:szCs w:val="24"/>
          <w:shd w:val="clear" w:color="auto" w:fill="FFFFFF"/>
          <w:lang w:val="bg-BG"/>
        </w:rPr>
      </w:pPr>
    </w:p>
    <w:p w14:paraId="3AB04125" w14:textId="48F4F9DE" w:rsidR="00843932" w:rsidRDefault="00843932" w:rsidP="00336BFA">
      <w:pPr>
        <w:spacing w:line="276" w:lineRule="auto"/>
        <w:jc w:val="both"/>
        <w:rPr>
          <w:rFonts w:ascii="Times New Roman" w:eastAsia="Calibri" w:hAnsi="Times New Roman"/>
          <w:bCs/>
          <w:szCs w:val="24"/>
          <w:shd w:val="clear" w:color="auto" w:fill="FFFFFF"/>
          <w:lang w:val="bg-BG"/>
        </w:rPr>
      </w:pPr>
    </w:p>
    <w:p w14:paraId="7922998E" w14:textId="4883BFD4" w:rsidR="00843932" w:rsidRDefault="00843932" w:rsidP="00336BFA">
      <w:pPr>
        <w:spacing w:line="276" w:lineRule="auto"/>
        <w:jc w:val="both"/>
        <w:rPr>
          <w:rFonts w:ascii="Times New Roman" w:eastAsia="Calibri" w:hAnsi="Times New Roman"/>
          <w:bCs/>
          <w:szCs w:val="24"/>
          <w:shd w:val="clear" w:color="auto" w:fill="FFFFFF"/>
          <w:lang w:val="bg-BG"/>
        </w:rPr>
      </w:pPr>
    </w:p>
    <w:p w14:paraId="01630BAD" w14:textId="195BE112" w:rsidR="00843932" w:rsidRDefault="00843932" w:rsidP="00336BFA">
      <w:pPr>
        <w:spacing w:line="276" w:lineRule="auto"/>
        <w:jc w:val="both"/>
        <w:rPr>
          <w:rFonts w:ascii="Times New Roman" w:eastAsia="Calibri" w:hAnsi="Times New Roman"/>
          <w:bCs/>
          <w:szCs w:val="24"/>
          <w:shd w:val="clear" w:color="auto" w:fill="FFFFFF"/>
          <w:lang w:val="bg-BG"/>
        </w:rPr>
      </w:pPr>
    </w:p>
    <w:p w14:paraId="74D630CD" w14:textId="77777777" w:rsidR="00843932" w:rsidRDefault="00843932" w:rsidP="00336BFA">
      <w:pPr>
        <w:spacing w:line="276" w:lineRule="auto"/>
        <w:jc w:val="both"/>
        <w:rPr>
          <w:rFonts w:ascii="Times New Roman" w:eastAsia="Calibri" w:hAnsi="Times New Roman"/>
          <w:bCs/>
          <w:szCs w:val="24"/>
          <w:shd w:val="clear" w:color="auto" w:fill="FFFFFF"/>
          <w:lang w:val="bg-BG"/>
        </w:rPr>
      </w:pPr>
    </w:p>
    <w:p w14:paraId="4AB10247" w14:textId="77777777" w:rsidR="0060701A" w:rsidRPr="0060701A" w:rsidRDefault="0060701A" w:rsidP="00336BFA">
      <w:pPr>
        <w:spacing w:line="276" w:lineRule="auto"/>
        <w:jc w:val="both"/>
        <w:rPr>
          <w:rFonts w:ascii="Times New Roman" w:eastAsia="MS Mincho" w:hAnsi="Times New Roman"/>
          <w:szCs w:val="24"/>
          <w:lang w:val="bg-BG" w:eastAsia="zh-CN"/>
        </w:rPr>
      </w:pPr>
    </w:p>
    <w:p w14:paraId="7E0B59C7" w14:textId="335DE618" w:rsidR="00D4704D" w:rsidRPr="0060701A" w:rsidRDefault="00D4704D" w:rsidP="00336BFA">
      <w:pPr>
        <w:spacing w:line="276" w:lineRule="auto"/>
        <w:rPr>
          <w:rFonts w:ascii="Times New Roman" w:hAnsi="Times New Roman"/>
          <w:b/>
          <w:caps/>
          <w:szCs w:val="24"/>
          <w:lang w:val="bg-BG"/>
        </w:rPr>
      </w:pPr>
      <w:r w:rsidRPr="0060701A">
        <w:rPr>
          <w:rFonts w:ascii="Times New Roman" w:hAnsi="Times New Roman"/>
          <w:b/>
          <w:caps/>
          <w:szCs w:val="24"/>
          <w:lang w:val="bg-BG"/>
        </w:rPr>
        <w:lastRenderedPageBreak/>
        <w:t>ПРИЛОЖЕНИЕ № 2 – ОБРАЗЦИ НА ДОКУМЕНТИ И УКАЗАНИЕ ЗА ПОДГОТОВКА</w:t>
      </w:r>
      <w:r w:rsidR="008E10AB" w:rsidRPr="0060701A">
        <w:rPr>
          <w:rFonts w:ascii="Times New Roman" w:hAnsi="Times New Roman"/>
          <w:b/>
          <w:caps/>
          <w:szCs w:val="24"/>
          <w:lang w:val="bg-BG"/>
        </w:rPr>
        <w:t>та им</w:t>
      </w:r>
    </w:p>
    <w:p w14:paraId="148034FC" w14:textId="77777777" w:rsidR="005527E4" w:rsidRPr="0060701A" w:rsidRDefault="005527E4" w:rsidP="00336BFA">
      <w:pPr>
        <w:tabs>
          <w:tab w:val="left" w:pos="2172"/>
        </w:tabs>
        <w:spacing w:line="276" w:lineRule="auto"/>
        <w:rPr>
          <w:rFonts w:ascii="Times New Roman" w:hAnsi="Times New Roman"/>
          <w:b/>
          <w:szCs w:val="24"/>
          <w:lang w:val="bg-BG"/>
        </w:rPr>
      </w:pPr>
      <w:r w:rsidRPr="0060701A">
        <w:rPr>
          <w:rFonts w:ascii="Times New Roman" w:hAnsi="Times New Roman"/>
          <w:b/>
          <w:szCs w:val="24"/>
          <w:lang w:val="bg-BG"/>
        </w:rPr>
        <w:t>Образец № 1</w:t>
      </w:r>
    </w:p>
    <w:p w14:paraId="157D6D9C" w14:textId="77777777" w:rsidR="005527E4" w:rsidRPr="0060701A" w:rsidRDefault="005527E4"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ЗАЯВЛЕНИЕ ЗА УЧАСТИЕ</w:t>
      </w:r>
    </w:p>
    <w:p w14:paraId="07E2A6C8" w14:textId="77777777" w:rsidR="005527E4" w:rsidRPr="0060701A" w:rsidRDefault="005527E4"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ОТ</w:t>
      </w:r>
    </w:p>
    <w:p w14:paraId="1D250779"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              (наименование на участника) представлявано от ………….………………………………..……………………... (трите имена и ЕГН)</w:t>
      </w:r>
    </w:p>
    <w:p w14:paraId="309C6501"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в качеството му на ……………………………………………………..(длъжност)</w:t>
      </w:r>
    </w:p>
    <w:p w14:paraId="7ADBAC1B"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ЕИК /БУЛСТАТ/ на дружеството: ……………………………………………………………..</w:t>
      </w:r>
    </w:p>
    <w:p w14:paraId="5866725B"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друга идентифицираща информация в съответствие със законодателството на държавата, в която участникът е установен)</w:t>
      </w:r>
    </w:p>
    <w:p w14:paraId="6D3DF249"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адрес по регистрация на дружеството:………………………………………….........................</w:t>
      </w:r>
    </w:p>
    <w:p w14:paraId="7C84C391"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и/или друга идентифицираща информация…………………………………………………….</w:t>
      </w:r>
    </w:p>
    <w:p w14:paraId="0C4F84FE"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Адрес за кореспонденция:……………………..……………………………………...</w:t>
      </w:r>
    </w:p>
    <w:p w14:paraId="61ADCCBA"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Телефон № …………………………. Факс: ……………………... Е-mail: …………………….</w:t>
      </w:r>
    </w:p>
    <w:p w14:paraId="6393EE35"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14:paraId="3D266403"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Данни за банковата сметка:</w:t>
      </w:r>
    </w:p>
    <w:p w14:paraId="04D78B21"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Обслужваща банка:……………………….. IBAN:………………………….. BIC:………………………</w:t>
      </w:r>
    </w:p>
    <w:p w14:paraId="5C0121C4"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Титуляр на сметката:….………………………………………………………………..…………</w:t>
      </w:r>
    </w:p>
    <w:p w14:paraId="32793F8F" w14:textId="5F2EE92C" w:rsidR="005527E4" w:rsidRPr="0060701A" w:rsidRDefault="005527E4" w:rsidP="00336BFA">
      <w:pPr>
        <w:spacing w:line="276" w:lineRule="auto"/>
        <w:ind w:firstLine="708"/>
        <w:jc w:val="both"/>
        <w:rPr>
          <w:rFonts w:ascii="Times New Roman" w:hAnsi="Times New Roman"/>
          <w:b/>
          <w:szCs w:val="24"/>
          <w:lang w:val="bg-BG"/>
        </w:rPr>
      </w:pPr>
      <w:r w:rsidRPr="0060701A">
        <w:rPr>
          <w:rFonts w:ascii="Times New Roman" w:hAnsi="Times New Roman"/>
          <w:b/>
          <w:szCs w:val="24"/>
          <w:lang w:val="bg-BG"/>
        </w:rPr>
        <w:t xml:space="preserve">Уважаеми господин </w:t>
      </w:r>
      <w:r w:rsidR="008E10AB" w:rsidRPr="0060701A">
        <w:rPr>
          <w:rFonts w:ascii="Times New Roman" w:hAnsi="Times New Roman"/>
          <w:b/>
          <w:szCs w:val="24"/>
          <w:lang w:val="bg-BG"/>
        </w:rPr>
        <w:t>кмет</w:t>
      </w:r>
      <w:r w:rsidRPr="0060701A">
        <w:rPr>
          <w:rFonts w:ascii="Times New Roman" w:hAnsi="Times New Roman"/>
          <w:b/>
          <w:szCs w:val="24"/>
          <w:lang w:val="bg-BG"/>
        </w:rPr>
        <w:t>,</w:t>
      </w:r>
    </w:p>
    <w:p w14:paraId="7088253E" w14:textId="36421A7E" w:rsidR="005527E4" w:rsidRPr="0060701A" w:rsidRDefault="0060701A"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Pr>
          <w:rFonts w:ascii="Times New Roman" w:hAnsi="Times New Roman"/>
          <w:szCs w:val="24"/>
          <w:lang w:val="bg-BG"/>
        </w:rPr>
        <w:tab/>
      </w:r>
      <w:r w:rsidR="005527E4" w:rsidRPr="0060701A">
        <w:rPr>
          <w:rFonts w:ascii="Times New Roman" w:hAnsi="Times New Roman"/>
          <w:szCs w:val="24"/>
          <w:lang w:val="bg-BG"/>
        </w:rPr>
        <w:t xml:space="preserve">1. Заявяваме, че желаем да участваме в процедура за възлагане на обществена поръчка с предмет: </w:t>
      </w:r>
      <w:r w:rsidRPr="00391FE0">
        <w:rPr>
          <w:rFonts w:ascii="Times New Roman" w:hAnsi="Times New Roman"/>
          <w:b/>
          <w:szCs w:val="24"/>
          <w:lang w:val="bg-BG"/>
        </w:rPr>
        <w:t>„</w:t>
      </w:r>
      <w:r w:rsidRPr="00391FE0">
        <w:rPr>
          <w:rFonts w:ascii="Times New Roman" w:hAnsi="Times New Roman"/>
          <w:b/>
          <w:bCs/>
          <w:i/>
          <w:iCs/>
          <w:szCs w:val="24"/>
          <w:shd w:val="clear" w:color="auto" w:fill="FFFFFF"/>
          <w:lang w:val="bg-BG"/>
        </w:rPr>
        <w:t>Ремонти на общинска улична и пътна мрежа на територията на Общин</w:t>
      </w:r>
      <w:r>
        <w:rPr>
          <w:rFonts w:ascii="Times New Roman" w:hAnsi="Times New Roman"/>
          <w:b/>
          <w:bCs/>
          <w:i/>
          <w:iCs/>
          <w:szCs w:val="24"/>
          <w:shd w:val="clear" w:color="auto" w:fill="FFFFFF"/>
          <w:lang w:val="bg-BG"/>
        </w:rPr>
        <w:t>а Гурково по обособени позиции“, за обособена/и позиция/и ………………………../посочва се обособена позиция/позиции, за който се подава офертата/</w:t>
      </w:r>
      <w:r w:rsidR="005527E4" w:rsidRPr="0060701A">
        <w:rPr>
          <w:rFonts w:ascii="Times New Roman" w:hAnsi="Times New Roman"/>
          <w:szCs w:val="24"/>
          <w:lang w:val="bg-BG"/>
        </w:rPr>
        <w:t>, като подаваме оферта при условията, обявени от вас и приети от нас.</w:t>
      </w:r>
    </w:p>
    <w:p w14:paraId="3209A2A0" w14:textId="77777777" w:rsidR="005527E4" w:rsidRPr="0060701A" w:rsidRDefault="005527E4"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14:paraId="36B0AB91" w14:textId="77777777" w:rsidR="005527E4" w:rsidRPr="0060701A" w:rsidRDefault="005527E4"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 3. Заявяваме, че представляваното от мен дружество е ………………………………….. (микро, малко или средно предприятие) предприятие, съгласно Препоръка на Комисията от 6 май 2003 год., публикувана в Официален вестник на Европейския съюз (ОВ L 124, стр. 36 от 20 май 2003 г.) и чл. 3 и чл. 4 от Закона за малки и средни предприятия.</w:t>
      </w:r>
    </w:p>
    <w:p w14:paraId="32B2B28B" w14:textId="77777777" w:rsidR="005527E4" w:rsidRPr="0060701A" w:rsidRDefault="005527E4" w:rsidP="00336BFA">
      <w:pPr>
        <w:spacing w:line="276" w:lineRule="auto"/>
        <w:ind w:firstLine="360"/>
        <w:jc w:val="both"/>
        <w:rPr>
          <w:rFonts w:ascii="Times New Roman" w:hAnsi="Times New Roman"/>
          <w:b/>
          <w:szCs w:val="24"/>
          <w:lang w:val="bg-BG"/>
        </w:rPr>
      </w:pPr>
      <w:r w:rsidRPr="0060701A">
        <w:rPr>
          <w:rFonts w:ascii="Times New Roman" w:hAnsi="Times New Roman"/>
          <w:b/>
          <w:szCs w:val="24"/>
          <w:lang w:val="bg-BG"/>
        </w:rPr>
        <w:t>Прилагам документи, подробно описани в Образец № 2 Опис на приложените документи, в това число:</w:t>
      </w:r>
    </w:p>
    <w:p w14:paraId="0C78424F" w14:textId="77777777" w:rsidR="005527E4" w:rsidRPr="0060701A" w:rsidRDefault="005527E4" w:rsidP="00867942">
      <w:pPr>
        <w:numPr>
          <w:ilvl w:val="0"/>
          <w:numId w:val="36"/>
        </w:num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единен европейски документ за обществени поръчки (ЕЕДОП) в съответствие с изискванията на чл. 67 от ЗОП и условията на възложителя;</w:t>
      </w:r>
    </w:p>
    <w:p w14:paraId="7C9492EF" w14:textId="77777777" w:rsidR="005527E4" w:rsidRPr="0060701A" w:rsidRDefault="005527E4" w:rsidP="00867942">
      <w:pPr>
        <w:numPr>
          <w:ilvl w:val="0"/>
          <w:numId w:val="36"/>
        </w:num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документи за доказване на предприетите мерки за надеждност, когато е приложимо;</w:t>
      </w:r>
    </w:p>
    <w:p w14:paraId="6AD5CA8A" w14:textId="77777777" w:rsidR="005527E4" w:rsidRPr="0060701A" w:rsidRDefault="005527E4" w:rsidP="00867942">
      <w:pPr>
        <w:numPr>
          <w:ilvl w:val="0"/>
          <w:numId w:val="36"/>
        </w:num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документът по чл. 37, ал. 4 от ППЗОП.</w:t>
      </w:r>
    </w:p>
    <w:p w14:paraId="26C809BE" w14:textId="77777777" w:rsidR="005527E4" w:rsidRPr="0060701A" w:rsidRDefault="005527E4" w:rsidP="00336BFA">
      <w:pPr>
        <w:spacing w:line="276" w:lineRule="auto"/>
        <w:jc w:val="both"/>
        <w:rPr>
          <w:rFonts w:ascii="Times New Roman" w:hAnsi="Times New Roman"/>
          <w:b/>
          <w:sz w:val="20"/>
          <w:lang w:val="bg-BG"/>
        </w:rPr>
      </w:pPr>
      <w:r w:rsidRPr="0060701A">
        <w:rPr>
          <w:rFonts w:ascii="Times New Roman" w:hAnsi="Times New Roman"/>
          <w:b/>
          <w:szCs w:val="24"/>
          <w:lang w:val="bg-BG"/>
        </w:rPr>
        <w:t>Дата: д/м/г</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Подпис</w:t>
      </w:r>
      <w:r w:rsidRPr="0060701A">
        <w:rPr>
          <w:rFonts w:ascii="Times New Roman" w:hAnsi="Times New Roman"/>
          <w:b/>
          <w:sz w:val="20"/>
          <w:lang w:val="bg-BG"/>
        </w:rPr>
        <w:t>:</w:t>
      </w:r>
    </w:p>
    <w:p w14:paraId="632A905E" w14:textId="77777777" w:rsidR="005527E4" w:rsidRPr="0060701A" w:rsidRDefault="005527E4" w:rsidP="00336BFA">
      <w:pPr>
        <w:spacing w:line="276" w:lineRule="auto"/>
        <w:jc w:val="both"/>
        <w:rPr>
          <w:rFonts w:ascii="Times New Roman" w:hAnsi="Times New Roman"/>
          <w:b/>
          <w:sz w:val="20"/>
          <w:lang w:val="bg-BG"/>
        </w:rPr>
      </w:pP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t>......................................................</w:t>
      </w:r>
    </w:p>
    <w:p w14:paraId="72F157E3" w14:textId="77777777" w:rsidR="005527E4" w:rsidRPr="0060701A" w:rsidRDefault="005527E4" w:rsidP="00336BFA">
      <w:pPr>
        <w:spacing w:line="276" w:lineRule="auto"/>
        <w:ind w:left="4956" w:firstLine="708"/>
        <w:jc w:val="both"/>
        <w:rPr>
          <w:rFonts w:ascii="Times New Roman" w:hAnsi="Times New Roman"/>
          <w:b/>
          <w:sz w:val="20"/>
          <w:lang w:val="bg-BG"/>
        </w:rPr>
      </w:pPr>
      <w:r w:rsidRPr="0060701A">
        <w:rPr>
          <w:rFonts w:ascii="Times New Roman" w:hAnsi="Times New Roman"/>
          <w:b/>
          <w:sz w:val="20"/>
          <w:lang w:val="bg-BG"/>
        </w:rPr>
        <w:t>(печат)</w:t>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r>
      <w:r w:rsidRPr="0060701A">
        <w:rPr>
          <w:rFonts w:ascii="Times New Roman" w:hAnsi="Times New Roman"/>
          <w:b/>
          <w:sz w:val="20"/>
          <w:lang w:val="bg-BG"/>
        </w:rPr>
        <w:tab/>
        <w:t>...............................................</w:t>
      </w:r>
    </w:p>
    <w:p w14:paraId="5F2EA41A" w14:textId="77777777" w:rsidR="00D3068B" w:rsidRPr="0060701A" w:rsidRDefault="005527E4" w:rsidP="00D3068B">
      <w:pPr>
        <w:spacing w:line="276" w:lineRule="auto"/>
        <w:jc w:val="right"/>
        <w:rPr>
          <w:rFonts w:ascii="Times New Roman" w:hAnsi="Times New Roman"/>
          <w:b/>
          <w:sz w:val="20"/>
          <w:lang w:val="bg-BG"/>
        </w:rPr>
      </w:pPr>
      <w:r w:rsidRPr="0060701A">
        <w:rPr>
          <w:rFonts w:ascii="Times New Roman" w:hAnsi="Times New Roman"/>
          <w:b/>
          <w:sz w:val="20"/>
          <w:lang w:val="bg-BG"/>
        </w:rPr>
        <w:t>(име и фамилия на законния представител на участника)</w:t>
      </w:r>
    </w:p>
    <w:p w14:paraId="49506920" w14:textId="77777777" w:rsidR="00D3068B" w:rsidRPr="0060701A" w:rsidRDefault="00D3068B" w:rsidP="00D3068B">
      <w:pPr>
        <w:spacing w:line="276" w:lineRule="auto"/>
        <w:jc w:val="right"/>
        <w:rPr>
          <w:rFonts w:ascii="Times New Roman" w:hAnsi="Times New Roman"/>
          <w:b/>
          <w:sz w:val="20"/>
          <w:lang w:val="bg-BG"/>
        </w:rPr>
      </w:pPr>
    </w:p>
    <w:p w14:paraId="49FE86B7" w14:textId="53DFBC87" w:rsidR="00B369D7" w:rsidRPr="0060701A" w:rsidRDefault="00B369D7" w:rsidP="00D3068B">
      <w:pPr>
        <w:spacing w:line="276" w:lineRule="auto"/>
        <w:jc w:val="right"/>
        <w:rPr>
          <w:rFonts w:ascii="Times New Roman" w:hAnsi="Times New Roman"/>
          <w:b/>
          <w:sz w:val="20"/>
          <w:lang w:val="bg-BG"/>
        </w:rPr>
      </w:pPr>
      <w:r w:rsidRPr="0060701A">
        <w:rPr>
          <w:rFonts w:ascii="Times New Roman" w:hAnsi="Times New Roman"/>
          <w:bCs/>
          <w:szCs w:val="24"/>
          <w:lang w:val="bg-BG"/>
        </w:rPr>
        <w:t>Образец № 2</w:t>
      </w:r>
    </w:p>
    <w:p w14:paraId="4482F418" w14:textId="77777777" w:rsidR="00B369D7" w:rsidRPr="0060701A" w:rsidRDefault="00B369D7" w:rsidP="00336BFA">
      <w:pPr>
        <w:spacing w:line="276" w:lineRule="auto"/>
        <w:jc w:val="center"/>
        <w:rPr>
          <w:rFonts w:ascii="Times New Roman" w:hAnsi="Times New Roman"/>
          <w:b/>
          <w:szCs w:val="24"/>
          <w:lang w:val="bg-BG"/>
        </w:rPr>
      </w:pPr>
    </w:p>
    <w:p w14:paraId="6EDB1FD9"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ОПИС НА ПРЕДСТАВЕНИТЕ ДОКУМЕНТИ</w:t>
      </w:r>
    </w:p>
    <w:p w14:paraId="79A6DAB9" w14:textId="30AD3ACF" w:rsidR="00D3068B" w:rsidRDefault="00B369D7" w:rsidP="00D3068B">
      <w:pPr>
        <w:suppressAutoHyphens/>
        <w:ind w:firstLine="567"/>
        <w:jc w:val="center"/>
        <w:rPr>
          <w:rFonts w:ascii="Times New Roman" w:hAnsi="Times New Roman"/>
          <w:b/>
          <w:szCs w:val="24"/>
          <w:lang w:val="bg-BG" w:eastAsia="ar-SA"/>
        </w:rPr>
      </w:pPr>
      <w:r w:rsidRPr="0060701A">
        <w:rPr>
          <w:rFonts w:ascii="Times New Roman" w:hAnsi="Times New Roman"/>
          <w:b/>
          <w:bCs/>
          <w:szCs w:val="24"/>
          <w:lang w:val="bg-BG"/>
        </w:rPr>
        <w:t>за участие в участие в обществена поръчка по чл. 20, ал. 2, т. 1 от ЗОП чре</w:t>
      </w:r>
      <w:r w:rsidR="0060701A">
        <w:rPr>
          <w:rFonts w:ascii="Times New Roman" w:hAnsi="Times New Roman"/>
          <w:b/>
          <w:bCs/>
          <w:szCs w:val="24"/>
          <w:lang w:val="bg-BG"/>
        </w:rPr>
        <w:t>з публично състезание с предмет</w:t>
      </w:r>
    </w:p>
    <w:p w14:paraId="04BDE586" w14:textId="580A011A" w:rsidR="0060701A" w:rsidRPr="00391FE0" w:rsidRDefault="0060701A" w:rsidP="0060701A">
      <w:pPr>
        <w:tabs>
          <w:tab w:val="left" w:pos="-4678"/>
          <w:tab w:val="left" w:pos="-4536"/>
          <w:tab w:val="left" w:pos="-4395"/>
          <w:tab w:val="left" w:pos="-1560"/>
        </w:tabs>
        <w:jc w:val="center"/>
        <w:rPr>
          <w:rFonts w:ascii="Times New Roman" w:hAnsi="Times New Roman"/>
          <w:b/>
          <w:bCs/>
          <w:i/>
          <w:iCs/>
          <w:szCs w:val="24"/>
          <w:shd w:val="clear" w:color="auto" w:fill="FFFFFF"/>
          <w:lang w:val="bg-BG"/>
        </w:rPr>
      </w:pPr>
      <w:r w:rsidRPr="00391FE0">
        <w:rPr>
          <w:rFonts w:ascii="Times New Roman" w:hAnsi="Times New Roman"/>
          <w:b/>
          <w:szCs w:val="24"/>
          <w:lang w:val="bg-BG"/>
        </w:rPr>
        <w:t>„</w:t>
      </w:r>
      <w:r w:rsidRPr="00391FE0">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r>
        <w:rPr>
          <w:rFonts w:ascii="Times New Roman" w:hAnsi="Times New Roman"/>
          <w:b/>
          <w:bCs/>
          <w:i/>
          <w:iCs/>
          <w:szCs w:val="24"/>
          <w:shd w:val="clear" w:color="auto" w:fill="FFFFFF"/>
          <w:lang w:val="bg-BG"/>
        </w:rPr>
        <w:t>, за обособена позиция № ………………………</w:t>
      </w:r>
    </w:p>
    <w:p w14:paraId="353F3999" w14:textId="77777777" w:rsidR="0060701A" w:rsidRPr="0060701A" w:rsidRDefault="0060701A" w:rsidP="00D3068B">
      <w:pPr>
        <w:suppressAutoHyphens/>
        <w:ind w:firstLine="567"/>
        <w:jc w:val="center"/>
        <w:rPr>
          <w:rFonts w:ascii="Times New Roman" w:eastAsia="Arial Unicode MS" w:hAnsi="Times New Roman"/>
          <w:b/>
          <w:szCs w:val="24"/>
          <w:lang w:val="bg-BG" w:eastAsia="bg-BG"/>
        </w:rPr>
      </w:pPr>
    </w:p>
    <w:p w14:paraId="6761AD95" w14:textId="555C9487" w:rsidR="00B369D7" w:rsidRPr="0060701A" w:rsidRDefault="00B369D7" w:rsidP="00336BFA">
      <w:pPr>
        <w:spacing w:line="276" w:lineRule="auto"/>
        <w:jc w:val="center"/>
        <w:rPr>
          <w:rFonts w:ascii="Times New Roman" w:hAnsi="Times New Roman"/>
          <w:b/>
          <w:bCs/>
          <w:szCs w:val="24"/>
          <w:lang w:val="bg-BG"/>
        </w:rPr>
      </w:pPr>
    </w:p>
    <w:p w14:paraId="294D20BF" w14:textId="77777777" w:rsidR="00B369D7" w:rsidRPr="0060701A" w:rsidRDefault="00B369D7" w:rsidP="00336BFA">
      <w:pPr>
        <w:spacing w:line="276" w:lineRule="auto"/>
        <w:jc w:val="center"/>
        <w:rPr>
          <w:rFonts w:ascii="Times New Roman" w:hAnsi="Times New Roman"/>
          <w:b/>
          <w:bCs/>
          <w:szCs w:val="24"/>
          <w:lang w:val="bg-BG"/>
        </w:rPr>
      </w:pPr>
    </w:p>
    <w:p w14:paraId="0EEDFD4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от ___________________________________ </w:t>
      </w:r>
      <w:r w:rsidRPr="0060701A">
        <w:rPr>
          <w:rFonts w:ascii="Times New Roman" w:hAnsi="Times New Roman"/>
          <w:i/>
          <w:szCs w:val="24"/>
          <w:lang w:val="bg-BG"/>
        </w:rPr>
        <w:t xml:space="preserve">(наименование на участника) </w:t>
      </w:r>
      <w:r w:rsidRPr="0060701A">
        <w:rPr>
          <w:rFonts w:ascii="Times New Roman" w:hAnsi="Times New Roman"/>
          <w:szCs w:val="24"/>
          <w:lang w:val="bg-BG"/>
        </w:rPr>
        <w:t>със седалище и адрес на управление гр.______________, с ЕИК ________________, тел.: ________, факс: ________, e-mail: ________ и адрес за кореспонденция ._____________;</w:t>
      </w:r>
    </w:p>
    <w:p w14:paraId="5B1A67FB" w14:textId="77777777" w:rsidR="00B369D7" w:rsidRPr="0060701A" w:rsidRDefault="00B369D7" w:rsidP="00336BFA">
      <w:pPr>
        <w:spacing w:line="276" w:lineRule="auto"/>
        <w:jc w:val="both"/>
        <w:rPr>
          <w:rFonts w:ascii="Times New Roman" w:hAnsi="Times New Roman"/>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
        <w:gridCol w:w="4126"/>
        <w:gridCol w:w="1651"/>
        <w:gridCol w:w="1651"/>
        <w:gridCol w:w="1404"/>
      </w:tblGrid>
      <w:tr w:rsidR="003B24D1" w:rsidRPr="0060701A" w14:paraId="166A30D9" w14:textId="77777777" w:rsidTr="00B369D7">
        <w:tc>
          <w:tcPr>
            <w:tcW w:w="3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3E433"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 по ред</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62E1A"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szCs w:val="24"/>
                <w:lang w:val="bg-BG"/>
              </w:rPr>
              <w:t>Документ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3706A" w14:textId="77777777" w:rsidR="00B369D7" w:rsidRPr="0060701A" w:rsidRDefault="00B369D7" w:rsidP="00336BFA">
            <w:pPr>
              <w:snapToGrid w:val="0"/>
              <w:spacing w:line="276" w:lineRule="auto"/>
              <w:jc w:val="center"/>
              <w:rPr>
                <w:rFonts w:ascii="Times New Roman" w:hAnsi="Times New Roman"/>
                <w:b/>
                <w:i/>
                <w:szCs w:val="24"/>
                <w:lang w:val="bg-BG"/>
              </w:rPr>
            </w:pPr>
            <w:r w:rsidRPr="0060701A">
              <w:rPr>
                <w:rFonts w:ascii="Times New Roman" w:hAnsi="Times New Roman"/>
                <w:b/>
                <w:szCs w:val="24"/>
                <w:lang w:val="bg-BG"/>
              </w:rPr>
              <w:t>Вид документ</w:t>
            </w:r>
            <w:r w:rsidRPr="0060701A">
              <w:rPr>
                <w:rFonts w:ascii="Times New Roman" w:hAnsi="Times New Roman"/>
                <w:szCs w:val="24"/>
                <w:lang w:val="bg-BG"/>
              </w:rPr>
              <w:t xml:space="preserve"> </w:t>
            </w:r>
            <w:r w:rsidRPr="0060701A">
              <w:rPr>
                <w:rFonts w:ascii="Times New Roman" w:hAnsi="Times New Roman"/>
                <w:b/>
                <w:i/>
                <w:szCs w:val="24"/>
                <w:lang w:val="bg-BG"/>
              </w:rPr>
              <w:t>(оригинал или заверено копие)</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C6B98" w14:textId="77777777" w:rsidR="00B369D7" w:rsidRPr="0060701A" w:rsidRDefault="00B369D7" w:rsidP="00336BFA">
            <w:pPr>
              <w:snapToGrid w:val="0"/>
              <w:spacing w:line="276" w:lineRule="auto"/>
              <w:jc w:val="center"/>
              <w:rPr>
                <w:rFonts w:ascii="Times New Roman" w:hAnsi="Times New Roman"/>
                <w:b/>
                <w:i/>
                <w:szCs w:val="24"/>
                <w:lang w:val="bg-BG"/>
              </w:rPr>
            </w:pPr>
            <w:r w:rsidRPr="0060701A">
              <w:rPr>
                <w:rFonts w:ascii="Times New Roman" w:hAnsi="Times New Roman"/>
                <w:b/>
                <w:szCs w:val="24"/>
                <w:lang w:val="bg-BG"/>
              </w:rPr>
              <w:t>Количество на документа</w:t>
            </w:r>
            <w:r w:rsidRPr="0060701A">
              <w:rPr>
                <w:rFonts w:ascii="Times New Roman" w:hAnsi="Times New Roman"/>
                <w:b/>
                <w:i/>
                <w:szCs w:val="24"/>
                <w:lang w:val="bg-BG"/>
              </w:rPr>
              <w:t xml:space="preserve"> (брой страници)</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8A54D" w14:textId="77777777" w:rsidR="00B369D7" w:rsidRPr="0060701A" w:rsidRDefault="00B369D7" w:rsidP="00336BFA">
            <w:pPr>
              <w:snapToGrid w:val="0"/>
              <w:spacing w:line="276" w:lineRule="auto"/>
              <w:jc w:val="center"/>
              <w:rPr>
                <w:rFonts w:ascii="Times New Roman" w:hAnsi="Times New Roman"/>
                <w:b/>
                <w:i/>
                <w:szCs w:val="24"/>
                <w:lang w:val="bg-BG"/>
              </w:rPr>
            </w:pPr>
            <w:r w:rsidRPr="0060701A">
              <w:rPr>
                <w:rFonts w:ascii="Times New Roman" w:hAnsi="Times New Roman"/>
                <w:b/>
                <w:szCs w:val="24"/>
                <w:lang w:val="bg-BG"/>
              </w:rPr>
              <w:t>От страница до страница</w:t>
            </w:r>
          </w:p>
        </w:tc>
      </w:tr>
      <w:tr w:rsidR="003B24D1" w:rsidRPr="0060701A" w14:paraId="01D21243" w14:textId="77777777" w:rsidTr="00B369D7">
        <w:trPr>
          <w:trHeight w:val="173"/>
        </w:trPr>
        <w:tc>
          <w:tcPr>
            <w:tcW w:w="345" w:type="pct"/>
            <w:gridSpan w:val="2"/>
            <w:tcBorders>
              <w:top w:val="single" w:sz="4" w:space="0" w:color="auto"/>
              <w:left w:val="single" w:sz="4" w:space="0" w:color="auto"/>
              <w:bottom w:val="single" w:sz="4" w:space="0" w:color="auto"/>
              <w:right w:val="single" w:sz="4" w:space="0" w:color="auto"/>
            </w:tcBorders>
            <w:hideMark/>
          </w:tcPr>
          <w:p w14:paraId="02E0BF51"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i/>
                <w:szCs w:val="24"/>
                <w:lang w:val="bg-BG"/>
              </w:rPr>
              <w:t>1</w:t>
            </w:r>
          </w:p>
        </w:tc>
        <w:tc>
          <w:tcPr>
            <w:tcW w:w="2175" w:type="pct"/>
            <w:tcBorders>
              <w:top w:val="single" w:sz="4" w:space="0" w:color="auto"/>
              <w:left w:val="single" w:sz="4" w:space="0" w:color="auto"/>
              <w:bottom w:val="single" w:sz="4" w:space="0" w:color="auto"/>
              <w:right w:val="single" w:sz="4" w:space="0" w:color="auto"/>
            </w:tcBorders>
            <w:hideMark/>
          </w:tcPr>
          <w:p w14:paraId="031828AC"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i/>
                <w:szCs w:val="24"/>
                <w:lang w:val="bg-BG"/>
              </w:rPr>
              <w:t>2</w:t>
            </w:r>
          </w:p>
        </w:tc>
        <w:tc>
          <w:tcPr>
            <w:tcW w:w="870" w:type="pct"/>
            <w:tcBorders>
              <w:top w:val="single" w:sz="4" w:space="0" w:color="auto"/>
              <w:left w:val="single" w:sz="4" w:space="0" w:color="auto"/>
              <w:bottom w:val="single" w:sz="4" w:space="0" w:color="auto"/>
              <w:right w:val="single" w:sz="4" w:space="0" w:color="auto"/>
            </w:tcBorders>
            <w:hideMark/>
          </w:tcPr>
          <w:p w14:paraId="50DD0256"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i/>
                <w:szCs w:val="24"/>
                <w:lang w:val="bg-BG"/>
              </w:rPr>
              <w:t>3</w:t>
            </w:r>
          </w:p>
        </w:tc>
        <w:tc>
          <w:tcPr>
            <w:tcW w:w="870" w:type="pct"/>
            <w:tcBorders>
              <w:top w:val="single" w:sz="4" w:space="0" w:color="auto"/>
              <w:left w:val="single" w:sz="4" w:space="0" w:color="auto"/>
              <w:bottom w:val="single" w:sz="4" w:space="0" w:color="auto"/>
              <w:right w:val="single" w:sz="4" w:space="0" w:color="auto"/>
            </w:tcBorders>
            <w:hideMark/>
          </w:tcPr>
          <w:p w14:paraId="49AF8264"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i/>
                <w:szCs w:val="24"/>
                <w:lang w:val="bg-BG"/>
              </w:rPr>
              <w:t>4</w:t>
            </w:r>
          </w:p>
        </w:tc>
        <w:tc>
          <w:tcPr>
            <w:tcW w:w="740" w:type="pct"/>
            <w:tcBorders>
              <w:top w:val="single" w:sz="4" w:space="0" w:color="auto"/>
              <w:left w:val="single" w:sz="4" w:space="0" w:color="auto"/>
              <w:bottom w:val="single" w:sz="4" w:space="0" w:color="auto"/>
              <w:right w:val="single" w:sz="4" w:space="0" w:color="auto"/>
            </w:tcBorders>
            <w:hideMark/>
          </w:tcPr>
          <w:p w14:paraId="6D2A10C4"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i/>
                <w:szCs w:val="24"/>
                <w:lang w:val="bg-BG"/>
              </w:rPr>
              <w:t>5</w:t>
            </w:r>
          </w:p>
        </w:tc>
      </w:tr>
      <w:tr w:rsidR="003B24D1" w:rsidRPr="0060701A" w14:paraId="22FB3196" w14:textId="77777777" w:rsidTr="00B369D7">
        <w:tc>
          <w:tcPr>
            <w:tcW w:w="345" w:type="pct"/>
            <w:gridSpan w:val="2"/>
            <w:tcBorders>
              <w:top w:val="single" w:sz="4" w:space="0" w:color="auto"/>
              <w:left w:val="single" w:sz="4" w:space="0" w:color="auto"/>
              <w:bottom w:val="single" w:sz="4" w:space="0" w:color="auto"/>
              <w:right w:val="single" w:sz="4" w:space="0" w:color="auto"/>
            </w:tcBorders>
            <w:hideMark/>
          </w:tcPr>
          <w:p w14:paraId="73134CE8"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1.</w:t>
            </w:r>
          </w:p>
        </w:tc>
        <w:tc>
          <w:tcPr>
            <w:tcW w:w="2175" w:type="pct"/>
            <w:tcBorders>
              <w:top w:val="single" w:sz="4" w:space="0" w:color="auto"/>
              <w:left w:val="single" w:sz="4" w:space="0" w:color="auto"/>
              <w:bottom w:val="single" w:sz="4" w:space="0" w:color="auto"/>
              <w:right w:val="single" w:sz="4" w:space="0" w:color="auto"/>
            </w:tcBorders>
          </w:tcPr>
          <w:p w14:paraId="467A65CE" w14:textId="77777777" w:rsidR="00B369D7" w:rsidRPr="0060701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60A0749D"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06A690A4" w14:textId="77777777" w:rsidR="00B369D7" w:rsidRPr="0060701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14:paraId="3F07A2BE" w14:textId="77777777" w:rsidR="00B369D7" w:rsidRPr="0060701A" w:rsidRDefault="00B369D7" w:rsidP="00336BFA">
            <w:pPr>
              <w:spacing w:line="276" w:lineRule="auto"/>
              <w:jc w:val="center"/>
              <w:rPr>
                <w:rFonts w:ascii="Times New Roman" w:hAnsi="Times New Roman"/>
                <w:szCs w:val="24"/>
                <w:lang w:val="bg-BG"/>
              </w:rPr>
            </w:pPr>
          </w:p>
        </w:tc>
      </w:tr>
      <w:tr w:rsidR="003B24D1" w:rsidRPr="0060701A" w14:paraId="5FBA438F" w14:textId="77777777" w:rsidTr="00B369D7">
        <w:tc>
          <w:tcPr>
            <w:tcW w:w="341" w:type="pct"/>
            <w:tcBorders>
              <w:top w:val="single" w:sz="4" w:space="0" w:color="auto"/>
              <w:left w:val="single" w:sz="4" w:space="0" w:color="auto"/>
              <w:bottom w:val="single" w:sz="4" w:space="0" w:color="auto"/>
              <w:right w:val="single" w:sz="4" w:space="0" w:color="auto"/>
            </w:tcBorders>
            <w:hideMark/>
          </w:tcPr>
          <w:p w14:paraId="19AA03D0"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2.</w:t>
            </w:r>
          </w:p>
        </w:tc>
        <w:tc>
          <w:tcPr>
            <w:tcW w:w="2179" w:type="pct"/>
            <w:gridSpan w:val="2"/>
            <w:tcBorders>
              <w:top w:val="single" w:sz="4" w:space="0" w:color="auto"/>
              <w:left w:val="single" w:sz="4" w:space="0" w:color="auto"/>
              <w:bottom w:val="single" w:sz="4" w:space="0" w:color="auto"/>
              <w:right w:val="single" w:sz="4" w:space="0" w:color="auto"/>
            </w:tcBorders>
          </w:tcPr>
          <w:p w14:paraId="2A60FE82"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661080B0"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2225DA5F" w14:textId="77777777" w:rsidR="00B369D7" w:rsidRPr="0060701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14:paraId="213740B6" w14:textId="77777777" w:rsidR="00B369D7" w:rsidRPr="0060701A" w:rsidRDefault="00B369D7" w:rsidP="00336BFA">
            <w:pPr>
              <w:spacing w:line="276" w:lineRule="auto"/>
              <w:jc w:val="center"/>
              <w:rPr>
                <w:rFonts w:ascii="Times New Roman" w:hAnsi="Times New Roman"/>
                <w:szCs w:val="24"/>
                <w:lang w:val="bg-BG"/>
              </w:rPr>
            </w:pPr>
          </w:p>
        </w:tc>
      </w:tr>
      <w:tr w:rsidR="003B24D1" w:rsidRPr="0060701A" w14:paraId="518E0818" w14:textId="77777777" w:rsidTr="00B369D7">
        <w:tc>
          <w:tcPr>
            <w:tcW w:w="345" w:type="pct"/>
            <w:gridSpan w:val="2"/>
            <w:tcBorders>
              <w:top w:val="single" w:sz="4" w:space="0" w:color="auto"/>
              <w:left w:val="single" w:sz="4" w:space="0" w:color="auto"/>
              <w:bottom w:val="single" w:sz="4" w:space="0" w:color="auto"/>
              <w:right w:val="single" w:sz="4" w:space="0" w:color="auto"/>
            </w:tcBorders>
            <w:hideMark/>
          </w:tcPr>
          <w:p w14:paraId="07BE9CB2"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3.</w:t>
            </w:r>
          </w:p>
        </w:tc>
        <w:tc>
          <w:tcPr>
            <w:tcW w:w="2175" w:type="pct"/>
            <w:tcBorders>
              <w:top w:val="single" w:sz="4" w:space="0" w:color="auto"/>
              <w:left w:val="single" w:sz="4" w:space="0" w:color="auto"/>
              <w:bottom w:val="single" w:sz="4" w:space="0" w:color="auto"/>
              <w:right w:val="single" w:sz="4" w:space="0" w:color="auto"/>
            </w:tcBorders>
          </w:tcPr>
          <w:p w14:paraId="368E00AD" w14:textId="77777777" w:rsidR="00B369D7" w:rsidRPr="0060701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00BCC68A"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65195FDE" w14:textId="77777777" w:rsidR="00B369D7" w:rsidRPr="0060701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14:paraId="197FA949" w14:textId="77777777" w:rsidR="00B369D7" w:rsidRPr="0060701A" w:rsidRDefault="00B369D7" w:rsidP="00336BFA">
            <w:pPr>
              <w:spacing w:line="276" w:lineRule="auto"/>
              <w:jc w:val="center"/>
              <w:rPr>
                <w:rFonts w:ascii="Times New Roman" w:hAnsi="Times New Roman"/>
                <w:szCs w:val="24"/>
                <w:lang w:val="bg-BG"/>
              </w:rPr>
            </w:pPr>
          </w:p>
        </w:tc>
      </w:tr>
      <w:tr w:rsidR="003B24D1" w:rsidRPr="0060701A" w14:paraId="2583174C" w14:textId="77777777" w:rsidTr="00B369D7">
        <w:tc>
          <w:tcPr>
            <w:tcW w:w="345" w:type="pct"/>
            <w:gridSpan w:val="2"/>
            <w:tcBorders>
              <w:top w:val="single" w:sz="4" w:space="0" w:color="auto"/>
              <w:left w:val="single" w:sz="4" w:space="0" w:color="auto"/>
              <w:bottom w:val="single" w:sz="4" w:space="0" w:color="auto"/>
              <w:right w:val="single" w:sz="4" w:space="0" w:color="auto"/>
            </w:tcBorders>
            <w:hideMark/>
          </w:tcPr>
          <w:p w14:paraId="50D971DC"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14:paraId="40F1E967" w14:textId="77777777" w:rsidR="00B369D7" w:rsidRPr="0060701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1B93DE26"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12BE2775" w14:textId="77777777" w:rsidR="00B369D7" w:rsidRPr="0060701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14:paraId="23FC6A34" w14:textId="77777777" w:rsidR="00B369D7" w:rsidRPr="0060701A" w:rsidRDefault="00B369D7" w:rsidP="00336BFA">
            <w:pPr>
              <w:spacing w:line="276" w:lineRule="auto"/>
              <w:jc w:val="center"/>
              <w:rPr>
                <w:rFonts w:ascii="Times New Roman" w:hAnsi="Times New Roman"/>
                <w:szCs w:val="24"/>
                <w:lang w:val="bg-BG"/>
              </w:rPr>
            </w:pPr>
          </w:p>
        </w:tc>
      </w:tr>
      <w:tr w:rsidR="00B369D7" w:rsidRPr="0060701A" w14:paraId="5A1AF49E" w14:textId="77777777" w:rsidTr="00B369D7">
        <w:tc>
          <w:tcPr>
            <w:tcW w:w="345" w:type="pct"/>
            <w:gridSpan w:val="2"/>
            <w:tcBorders>
              <w:top w:val="single" w:sz="4" w:space="0" w:color="auto"/>
              <w:left w:val="single" w:sz="4" w:space="0" w:color="auto"/>
              <w:bottom w:val="single" w:sz="4" w:space="0" w:color="auto"/>
              <w:right w:val="single" w:sz="4" w:space="0" w:color="auto"/>
            </w:tcBorders>
            <w:hideMark/>
          </w:tcPr>
          <w:p w14:paraId="3121803F"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14:paraId="6D41CF38" w14:textId="77777777" w:rsidR="00B369D7" w:rsidRPr="0060701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10B78B7C" w14:textId="77777777" w:rsidR="00B369D7" w:rsidRPr="0060701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14:paraId="6C6EDC80" w14:textId="77777777" w:rsidR="00B369D7" w:rsidRPr="0060701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14:paraId="740E0D23" w14:textId="77777777" w:rsidR="00B369D7" w:rsidRPr="0060701A" w:rsidRDefault="00B369D7" w:rsidP="00336BFA">
            <w:pPr>
              <w:spacing w:line="276" w:lineRule="auto"/>
              <w:jc w:val="center"/>
              <w:rPr>
                <w:rFonts w:ascii="Times New Roman" w:hAnsi="Times New Roman"/>
                <w:szCs w:val="24"/>
                <w:lang w:val="bg-BG"/>
              </w:rPr>
            </w:pPr>
          </w:p>
        </w:tc>
      </w:tr>
    </w:tbl>
    <w:p w14:paraId="572749CF" w14:textId="77777777" w:rsidR="00B369D7" w:rsidRPr="0060701A" w:rsidRDefault="00B369D7" w:rsidP="00336BFA">
      <w:pPr>
        <w:spacing w:line="276" w:lineRule="auto"/>
        <w:jc w:val="both"/>
        <w:rPr>
          <w:rFonts w:ascii="Times New Roman" w:hAnsi="Times New Roman"/>
          <w:szCs w:val="24"/>
          <w:lang w:val="bg-BG"/>
        </w:rPr>
      </w:pPr>
    </w:p>
    <w:tbl>
      <w:tblPr>
        <w:tblStyle w:val="TableGrid"/>
        <w:tblW w:w="0" w:type="auto"/>
        <w:tblLook w:val="04A0" w:firstRow="1" w:lastRow="0" w:firstColumn="1" w:lastColumn="0" w:noHBand="0" w:noVBand="1"/>
      </w:tblPr>
      <w:tblGrid>
        <w:gridCol w:w="4955"/>
        <w:gridCol w:w="4531"/>
      </w:tblGrid>
      <w:tr w:rsidR="003B24D1" w:rsidRPr="0060701A" w14:paraId="649F8E85" w14:textId="77777777" w:rsidTr="00B369D7">
        <w:tc>
          <w:tcPr>
            <w:tcW w:w="5485" w:type="dxa"/>
          </w:tcPr>
          <w:p w14:paraId="19476012"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Наименование на участника</w:t>
            </w:r>
          </w:p>
        </w:tc>
        <w:tc>
          <w:tcPr>
            <w:tcW w:w="5305" w:type="dxa"/>
          </w:tcPr>
          <w:p w14:paraId="623D4C28"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1AFA250A" w14:textId="77777777" w:rsidTr="00B369D7">
        <w:tc>
          <w:tcPr>
            <w:tcW w:w="5485" w:type="dxa"/>
          </w:tcPr>
          <w:p w14:paraId="582B650C"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Име и фамилия на законния представител на участника или</w:t>
            </w:r>
          </w:p>
          <w:p w14:paraId="13D06A4F"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упълномощеното лице</w:t>
            </w:r>
          </w:p>
        </w:tc>
        <w:tc>
          <w:tcPr>
            <w:tcW w:w="5305" w:type="dxa"/>
          </w:tcPr>
          <w:p w14:paraId="3D8B1039"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0ACCC85E" w14:textId="77777777" w:rsidTr="00B369D7">
        <w:tc>
          <w:tcPr>
            <w:tcW w:w="5485" w:type="dxa"/>
          </w:tcPr>
          <w:p w14:paraId="096BAB4E"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Подпис и печат(ако е приложимо)</w:t>
            </w:r>
          </w:p>
        </w:tc>
        <w:tc>
          <w:tcPr>
            <w:tcW w:w="5305" w:type="dxa"/>
          </w:tcPr>
          <w:p w14:paraId="02978B6F"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735AA660" w14:textId="77777777" w:rsidTr="00B369D7">
        <w:tc>
          <w:tcPr>
            <w:tcW w:w="5485" w:type="dxa"/>
          </w:tcPr>
          <w:p w14:paraId="6D2F639D"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Дата (д/м/г)</w:t>
            </w:r>
          </w:p>
        </w:tc>
        <w:tc>
          <w:tcPr>
            <w:tcW w:w="5305" w:type="dxa"/>
          </w:tcPr>
          <w:p w14:paraId="4E0D67F9" w14:textId="77777777" w:rsidR="00B369D7" w:rsidRPr="0060701A" w:rsidRDefault="00B369D7" w:rsidP="00336BFA">
            <w:pPr>
              <w:spacing w:line="276" w:lineRule="auto"/>
              <w:jc w:val="both"/>
              <w:rPr>
                <w:rFonts w:ascii="Times New Roman" w:hAnsi="Times New Roman"/>
                <w:b/>
                <w:szCs w:val="24"/>
                <w:lang w:val="bg-BG"/>
              </w:rPr>
            </w:pPr>
          </w:p>
        </w:tc>
      </w:tr>
    </w:tbl>
    <w:p w14:paraId="77ADB8CB" w14:textId="77777777" w:rsidR="00B369D7" w:rsidRPr="0060701A" w:rsidRDefault="00B369D7" w:rsidP="00336BFA">
      <w:pPr>
        <w:spacing w:line="276" w:lineRule="auto"/>
        <w:jc w:val="both"/>
        <w:rPr>
          <w:rFonts w:ascii="Times New Roman" w:hAnsi="Times New Roman"/>
          <w:b/>
          <w:bCs/>
          <w:szCs w:val="24"/>
          <w:u w:val="single"/>
          <w:lang w:val="bg-BG"/>
        </w:rPr>
      </w:pPr>
      <w:r w:rsidRPr="0060701A">
        <w:rPr>
          <w:rFonts w:ascii="Times New Roman" w:hAnsi="Times New Roman"/>
          <w:b/>
          <w:bCs/>
          <w:szCs w:val="24"/>
          <w:u w:val="single"/>
          <w:lang w:val="bg-BG"/>
        </w:rPr>
        <w:t>Разяснения за попълване на Образец № 2:</w:t>
      </w:r>
    </w:p>
    <w:p w14:paraId="5E9730C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Описът на представените документи по образец - Образец № 2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14:paraId="6936B42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Образец № 2 се подписва от законния представител на участника или упълномощено лице;</w:t>
      </w:r>
    </w:p>
    <w:p w14:paraId="72A9498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Ако участникът е обединение, Образец № 2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14:paraId="63769D5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14:paraId="587E7EE6" w14:textId="77777777" w:rsidR="005527E4" w:rsidRPr="0060701A" w:rsidRDefault="005527E4" w:rsidP="00336BFA">
      <w:pPr>
        <w:spacing w:line="276" w:lineRule="auto"/>
        <w:rPr>
          <w:rFonts w:ascii="Times New Roman" w:hAnsi="Times New Roman"/>
          <w:b/>
          <w:szCs w:val="24"/>
          <w:lang w:val="bg-BG"/>
        </w:rPr>
      </w:pPr>
    </w:p>
    <w:p w14:paraId="07D7202A" w14:textId="77777777" w:rsidR="005527E4" w:rsidRPr="0060701A" w:rsidRDefault="005527E4" w:rsidP="00336BFA">
      <w:pPr>
        <w:spacing w:line="276" w:lineRule="auto"/>
        <w:rPr>
          <w:rFonts w:ascii="Times New Roman" w:hAnsi="Times New Roman"/>
          <w:b/>
          <w:szCs w:val="24"/>
          <w:lang w:val="bg-BG"/>
        </w:rPr>
      </w:pPr>
    </w:p>
    <w:p w14:paraId="62F9A03B" w14:textId="77777777" w:rsidR="005527E4" w:rsidRPr="0060701A" w:rsidRDefault="005527E4" w:rsidP="00336BFA">
      <w:pPr>
        <w:spacing w:line="276" w:lineRule="auto"/>
        <w:rPr>
          <w:rFonts w:ascii="Times New Roman" w:hAnsi="Times New Roman"/>
          <w:b/>
          <w:szCs w:val="24"/>
          <w:lang w:val="bg-BG"/>
        </w:rPr>
      </w:pPr>
    </w:p>
    <w:p w14:paraId="1D84E162" w14:textId="45FB7C84" w:rsidR="005527E4" w:rsidRPr="0060701A" w:rsidRDefault="0027647C" w:rsidP="00336BFA">
      <w:pPr>
        <w:tabs>
          <w:tab w:val="left" w:pos="2388"/>
        </w:tabs>
        <w:spacing w:line="276" w:lineRule="auto"/>
        <w:rPr>
          <w:rFonts w:ascii="Times New Roman" w:hAnsi="Times New Roman"/>
          <w:b/>
          <w:szCs w:val="24"/>
          <w:lang w:val="bg-BG"/>
        </w:rPr>
      </w:pPr>
      <w:r w:rsidRPr="0060701A">
        <w:rPr>
          <w:rFonts w:ascii="Times New Roman" w:hAnsi="Times New Roman"/>
          <w:b/>
          <w:szCs w:val="24"/>
          <w:lang w:val="bg-BG"/>
        </w:rPr>
        <w:tab/>
      </w:r>
    </w:p>
    <w:p w14:paraId="16CB332F" w14:textId="77777777" w:rsidR="005527E4" w:rsidRPr="0060701A" w:rsidRDefault="005527E4" w:rsidP="00336BFA">
      <w:pPr>
        <w:spacing w:line="276" w:lineRule="auto"/>
        <w:rPr>
          <w:rFonts w:ascii="Times New Roman" w:hAnsi="Times New Roman"/>
          <w:b/>
          <w:szCs w:val="24"/>
          <w:lang w:val="bg-BG"/>
        </w:rPr>
      </w:pPr>
      <w:r w:rsidRPr="0060701A">
        <w:rPr>
          <w:rFonts w:ascii="Times New Roman" w:hAnsi="Times New Roman"/>
          <w:b/>
          <w:szCs w:val="24"/>
          <w:lang w:val="bg-BG"/>
        </w:rPr>
        <w:t xml:space="preserve">Образец № 3: </w:t>
      </w:r>
    </w:p>
    <w:p w14:paraId="0C774BB3" w14:textId="77777777" w:rsidR="005527E4" w:rsidRPr="0060701A" w:rsidRDefault="005527E4" w:rsidP="00336BFA">
      <w:pPr>
        <w:spacing w:line="276" w:lineRule="auto"/>
        <w:jc w:val="center"/>
        <w:rPr>
          <w:rFonts w:ascii="Times New Roman" w:hAnsi="Times New Roman"/>
          <w:b/>
          <w:bCs/>
          <w:szCs w:val="24"/>
          <w:u w:val="single"/>
          <w:lang w:val="bg-BG" w:eastAsia="bg-BG"/>
        </w:rPr>
      </w:pPr>
      <w:r w:rsidRPr="0060701A">
        <w:rPr>
          <w:rFonts w:ascii="Times New Roman" w:hAnsi="Times New Roman"/>
          <w:b/>
          <w:bCs/>
          <w:szCs w:val="24"/>
          <w:u w:val="single"/>
          <w:lang w:val="bg-BG" w:eastAsia="bg-BG"/>
        </w:rPr>
        <w:t>Стандартен образец за единния европейски документ за обществени поръчки (еЕЕДОП)</w:t>
      </w:r>
    </w:p>
    <w:p w14:paraId="579FB94A" w14:textId="77777777" w:rsidR="005527E4" w:rsidRPr="0060701A" w:rsidRDefault="005527E4" w:rsidP="00336BFA">
      <w:pPr>
        <w:keepNext/>
        <w:spacing w:line="276" w:lineRule="auto"/>
        <w:jc w:val="center"/>
        <w:rPr>
          <w:rFonts w:ascii="Times New Roman" w:hAnsi="Times New Roman"/>
          <w:b/>
          <w:bCs/>
          <w:szCs w:val="24"/>
          <w:lang w:val="bg-BG" w:eastAsia="bg-BG"/>
        </w:rPr>
      </w:pPr>
    </w:p>
    <w:p w14:paraId="25942C9E" w14:textId="77777777" w:rsidR="005527E4" w:rsidRPr="0060701A" w:rsidRDefault="005527E4" w:rsidP="00336BFA">
      <w:pPr>
        <w:keepNext/>
        <w:spacing w:line="276" w:lineRule="auto"/>
        <w:jc w:val="both"/>
        <w:rPr>
          <w:rFonts w:ascii="Times New Roman" w:hAnsi="Times New Roman"/>
          <w:b/>
          <w:bCs/>
          <w:szCs w:val="24"/>
          <w:lang w:val="bg-BG" w:eastAsia="bg-BG"/>
        </w:rPr>
      </w:pPr>
    </w:p>
    <w:p w14:paraId="40806FFB" w14:textId="77777777" w:rsidR="005527E4" w:rsidRPr="0060701A" w:rsidRDefault="005527E4" w:rsidP="00336BFA">
      <w:pPr>
        <w:keepNext/>
        <w:spacing w:line="276" w:lineRule="auto"/>
        <w:jc w:val="both"/>
        <w:rPr>
          <w:rFonts w:ascii="Times New Roman" w:hAnsi="Times New Roman"/>
          <w:szCs w:val="24"/>
          <w:lang w:val="bg-BG"/>
        </w:rPr>
      </w:pPr>
      <w:r w:rsidRPr="0060701A">
        <w:rPr>
          <w:rFonts w:ascii="Times New Roman" w:hAnsi="Times New Roman"/>
          <w:szCs w:val="24"/>
          <w:lang w:val="bg-BG"/>
        </w:rPr>
        <w:t>1/ Приложен от Възложителя по електронен път ЕЕДОП чрез използване на осигурена от ЕК безплатна услуга чрез информационната система за еЕЕДОП /генерирани файлове  (espd-request)/</w:t>
      </w:r>
    </w:p>
    <w:p w14:paraId="1A54CE12" w14:textId="77777777" w:rsidR="005527E4" w:rsidRPr="0060701A" w:rsidRDefault="005527E4" w:rsidP="00336BFA">
      <w:pPr>
        <w:keepNext/>
        <w:spacing w:line="276" w:lineRule="auto"/>
        <w:jc w:val="both"/>
        <w:rPr>
          <w:rFonts w:ascii="Times New Roman" w:hAnsi="Times New Roman"/>
          <w:szCs w:val="24"/>
          <w:lang w:val="bg-BG"/>
        </w:rPr>
      </w:pPr>
    </w:p>
    <w:p w14:paraId="427252DE" w14:textId="77777777" w:rsidR="005527E4" w:rsidRPr="0060701A" w:rsidRDefault="005527E4" w:rsidP="00336BFA">
      <w:pPr>
        <w:autoSpaceDE w:val="0"/>
        <w:autoSpaceDN w:val="0"/>
        <w:adjustRightInd w:val="0"/>
        <w:spacing w:line="276" w:lineRule="auto"/>
        <w:jc w:val="both"/>
        <w:rPr>
          <w:rFonts w:ascii="Times New Roman" w:hAnsi="Times New Roman"/>
          <w:szCs w:val="24"/>
          <w:lang w:val="bg-BG"/>
        </w:rPr>
      </w:pPr>
      <w:r w:rsidRPr="0060701A">
        <w:rPr>
          <w:rFonts w:ascii="Times New Roman" w:hAnsi="Times New Roman"/>
          <w:szCs w:val="24"/>
          <w:lang w:val="bg-BG"/>
        </w:rPr>
        <w:t xml:space="preserve">2/ Приложен от Възложителя по електронен път чрез отделен файл във формат Word, именован </w:t>
      </w:r>
      <w:r w:rsidRPr="0060701A">
        <w:rPr>
          <w:rFonts w:ascii="Times New Roman" w:hAnsi="Times New Roman"/>
          <w:i/>
          <w:iCs/>
          <w:szCs w:val="24"/>
          <w:lang w:val="bg-BG"/>
        </w:rPr>
        <w:t>Образец № 3 на eЕЕДОП – ESPD-BG1</w:t>
      </w:r>
      <w:r w:rsidRPr="0060701A">
        <w:rPr>
          <w:rFonts w:ascii="Times New Roman" w:hAnsi="Times New Roman"/>
          <w:szCs w:val="24"/>
          <w:lang w:val="bg-BG"/>
        </w:rPr>
        <w:t>, с останалата документация за обществената поръчка.</w:t>
      </w:r>
    </w:p>
    <w:p w14:paraId="36E1EFAE" w14:textId="77777777" w:rsidR="005527E4" w:rsidRPr="0060701A" w:rsidRDefault="005527E4" w:rsidP="00336BFA">
      <w:pPr>
        <w:spacing w:line="276" w:lineRule="auto"/>
        <w:jc w:val="both"/>
        <w:rPr>
          <w:rFonts w:ascii="Times New Roman" w:hAnsi="Times New Roman"/>
          <w:b/>
          <w:bCs/>
          <w:i/>
          <w:iCs/>
          <w:szCs w:val="24"/>
          <w:u w:val="single"/>
          <w:lang w:val="bg-BG"/>
        </w:rPr>
      </w:pPr>
    </w:p>
    <w:p w14:paraId="14B4C8AB"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ВАЖНО: Единният европейски документ за обществени поръчки се представя </w:t>
      </w:r>
      <w:r w:rsidRPr="0060701A">
        <w:rPr>
          <w:rFonts w:ascii="Times New Roman" w:hAnsi="Times New Roman"/>
          <w:b/>
          <w:bCs/>
          <w:szCs w:val="24"/>
          <w:lang w:val="bg-BG"/>
        </w:rPr>
        <w:t>задължително в електронен вид.</w:t>
      </w:r>
    </w:p>
    <w:p w14:paraId="76831585" w14:textId="77777777" w:rsidR="005527E4" w:rsidRPr="0060701A" w:rsidRDefault="005527E4" w:rsidP="00336BFA">
      <w:pPr>
        <w:spacing w:line="276" w:lineRule="auto"/>
        <w:rPr>
          <w:rFonts w:ascii="Times New Roman" w:hAnsi="Times New Roman"/>
          <w:b/>
          <w:szCs w:val="24"/>
          <w:lang w:val="bg-BG"/>
        </w:rPr>
      </w:pPr>
    </w:p>
    <w:p w14:paraId="1DDD8182" w14:textId="77777777" w:rsidR="005527E4" w:rsidRPr="0060701A" w:rsidRDefault="005527E4" w:rsidP="00336BFA">
      <w:pPr>
        <w:spacing w:line="276" w:lineRule="auto"/>
        <w:rPr>
          <w:rFonts w:ascii="Times New Roman" w:hAnsi="Times New Roman"/>
          <w:b/>
          <w:szCs w:val="24"/>
          <w:lang w:val="bg-BG"/>
        </w:rPr>
      </w:pPr>
    </w:p>
    <w:p w14:paraId="55BE2B2C" w14:textId="77777777" w:rsidR="007B78B2" w:rsidRPr="0060701A" w:rsidRDefault="007B78B2" w:rsidP="00336BFA">
      <w:pPr>
        <w:pStyle w:val="Annexetitre"/>
        <w:spacing w:before="0" w:after="0" w:line="276" w:lineRule="auto"/>
        <w:rPr>
          <w:szCs w:val="24"/>
        </w:rPr>
      </w:pPr>
      <w:r w:rsidRPr="0060701A">
        <w:rPr>
          <w:szCs w:val="24"/>
        </w:rPr>
        <w:t>Стандартен образец за единния европейски документ за обществени поръчки (ЕЕДОП)</w:t>
      </w:r>
    </w:p>
    <w:p w14:paraId="7B8B13BE" w14:textId="77777777" w:rsidR="007B78B2" w:rsidRPr="0060701A" w:rsidRDefault="007B78B2" w:rsidP="00336BFA">
      <w:pPr>
        <w:pStyle w:val="ChapterTitle"/>
        <w:spacing w:before="0" w:after="0" w:line="276" w:lineRule="auto"/>
        <w:rPr>
          <w:sz w:val="24"/>
          <w:szCs w:val="24"/>
        </w:rPr>
      </w:pPr>
      <w:r w:rsidRPr="0060701A">
        <w:rPr>
          <w:sz w:val="24"/>
          <w:szCs w:val="24"/>
        </w:rPr>
        <w:t>Част І: Информация за процедурата за възлагане на обществена поръчка и за възлагащия орган или възложителя</w:t>
      </w:r>
    </w:p>
    <w:p w14:paraId="21815B48"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0701A">
        <w:rPr>
          <w:rFonts w:ascii="Times New Roman" w:hAnsi="Times New Roman"/>
          <w:szCs w:val="24"/>
          <w:lang w:val="bg-BG"/>
        </w:rPr>
        <w:t xml:space="preserve"> </w:t>
      </w:r>
      <w:r w:rsidRPr="0060701A">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0701A">
        <w:rPr>
          <w:rFonts w:ascii="Times New Roman" w:hAnsi="Times New Roman"/>
          <w:b/>
          <w:i/>
          <w:szCs w:val="24"/>
          <w:u w:val="single"/>
          <w:lang w:val="bg-BG"/>
        </w:rPr>
        <w:t>при условие че ЕЕДОП е създаден и попълнен чрез електронната система за ЕЕДОП</w:t>
      </w:r>
      <w:r w:rsidRPr="0060701A">
        <w:rPr>
          <w:rStyle w:val="FootnoteReference"/>
          <w:b/>
          <w:i/>
          <w:szCs w:val="24"/>
          <w:u w:val="single"/>
          <w:lang w:val="bg-BG"/>
        </w:rPr>
        <w:footnoteReference w:id="1"/>
      </w:r>
      <w:r w:rsidRPr="0060701A">
        <w:rPr>
          <w:rFonts w:ascii="Times New Roman" w:hAnsi="Times New Roman"/>
          <w:szCs w:val="24"/>
          <w:lang w:val="bg-BG"/>
        </w:rPr>
        <w:t>.</w:t>
      </w:r>
      <w:r w:rsidRPr="0060701A">
        <w:rPr>
          <w:rFonts w:ascii="Times New Roman" w:hAnsi="Times New Roman"/>
          <w:b/>
          <w:szCs w:val="24"/>
          <w:u w:val="single"/>
          <w:lang w:val="bg-BG"/>
        </w:rPr>
        <w:t xml:space="preserve"> </w:t>
      </w:r>
      <w:r w:rsidRPr="0060701A">
        <w:rPr>
          <w:rFonts w:ascii="Times New Roman" w:hAnsi="Times New Roman"/>
          <w:b/>
          <w:szCs w:val="24"/>
          <w:lang w:val="bg-BG"/>
        </w:rPr>
        <w:t xml:space="preserve">Позоваване на </w:t>
      </w:r>
      <w:r w:rsidRPr="0060701A">
        <w:rPr>
          <w:rFonts w:ascii="Times New Roman" w:hAnsi="Times New Roman"/>
          <w:b/>
          <w:i/>
          <w:szCs w:val="24"/>
          <w:lang w:val="bg-BG"/>
        </w:rPr>
        <w:t>съответното обявление</w:t>
      </w:r>
      <w:r w:rsidRPr="0060701A">
        <w:rPr>
          <w:rStyle w:val="FootnoteReference"/>
          <w:b/>
          <w:i/>
          <w:szCs w:val="24"/>
          <w:lang w:val="bg-BG"/>
        </w:rPr>
        <w:footnoteReference w:id="2"/>
      </w:r>
      <w:r w:rsidRPr="0060701A">
        <w:rPr>
          <w:rFonts w:ascii="Times New Roman" w:hAnsi="Times New Roman"/>
          <w:b/>
          <w:szCs w:val="24"/>
          <w:lang w:val="bg-BG"/>
        </w:rPr>
        <w:t>, публикувано в Официален вестник на Европейския съюз:</w:t>
      </w:r>
      <w:r w:rsidRPr="0060701A">
        <w:rPr>
          <w:rFonts w:ascii="Times New Roman" w:hAnsi="Times New Roman"/>
          <w:szCs w:val="24"/>
          <w:lang w:val="bg-BG"/>
        </w:rPr>
        <w:br/>
      </w:r>
      <w:r w:rsidRPr="0060701A">
        <w:rPr>
          <w:rFonts w:ascii="Times New Roman" w:hAnsi="Times New Roman"/>
          <w:b/>
          <w:szCs w:val="24"/>
          <w:lang w:val="bg-BG"/>
        </w:rPr>
        <w:t xml:space="preserve">OВEС S брой[], дата [], стр.[], </w:t>
      </w:r>
      <w:r w:rsidRPr="0060701A">
        <w:rPr>
          <w:rFonts w:ascii="Times New Roman" w:hAnsi="Times New Roman"/>
          <w:szCs w:val="24"/>
          <w:lang w:val="bg-BG"/>
        </w:rPr>
        <w:br/>
      </w:r>
      <w:r w:rsidRPr="0060701A">
        <w:rPr>
          <w:rFonts w:ascii="Times New Roman" w:hAnsi="Times New Roman"/>
          <w:b/>
          <w:szCs w:val="24"/>
          <w:lang w:val="bg-BG"/>
        </w:rPr>
        <w:t>Номер на обявлението в ОВ S: [ ][ ][ ][ ]/S [ ][ ][ ]–[ ][ ][ ][ ][ ][ ][ ]</w:t>
      </w:r>
    </w:p>
    <w:p w14:paraId="7A97AB59"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7957F80"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0701A">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D49293E" w14:textId="77777777" w:rsidR="007B78B2" w:rsidRPr="0060701A" w:rsidRDefault="007B78B2" w:rsidP="00336BFA">
      <w:pPr>
        <w:pStyle w:val="SectionTitle"/>
        <w:spacing w:before="0" w:after="0" w:line="276" w:lineRule="auto"/>
        <w:rPr>
          <w:sz w:val="24"/>
          <w:szCs w:val="24"/>
        </w:rPr>
      </w:pPr>
    </w:p>
    <w:p w14:paraId="6ABFFDE5" w14:textId="77777777" w:rsidR="007B78B2" w:rsidRPr="0060701A" w:rsidRDefault="007B78B2" w:rsidP="00336BFA">
      <w:pPr>
        <w:pStyle w:val="SectionTitle"/>
        <w:spacing w:before="0" w:after="0" w:line="276" w:lineRule="auto"/>
        <w:rPr>
          <w:sz w:val="24"/>
          <w:szCs w:val="24"/>
        </w:rPr>
      </w:pPr>
      <w:r w:rsidRPr="0060701A">
        <w:rPr>
          <w:sz w:val="24"/>
          <w:szCs w:val="24"/>
        </w:rPr>
        <w:t>Информация за процедурата за възлагане на обществена поръчка</w:t>
      </w:r>
    </w:p>
    <w:p w14:paraId="627C3A3E"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0701A">
        <w:rPr>
          <w:rFonts w:ascii="Times New Roman" w:hAnsi="Times New Roman"/>
          <w:b/>
          <w:i/>
          <w:szCs w:val="24"/>
          <w:lang w:val="bg-BG"/>
        </w:rPr>
        <w:t xml:space="preserve">Информацията, изисквана съгласно част I, ще бъде извлечена автоматично, </w:t>
      </w:r>
      <w:r w:rsidRPr="0060701A">
        <w:rPr>
          <w:rFonts w:ascii="Times New Roman" w:hAnsi="Times New Roman"/>
          <w:b/>
          <w:i/>
          <w:szCs w:val="24"/>
          <w:u w:val="single"/>
          <w:lang w:val="bg-BG"/>
        </w:rPr>
        <w:t>при условие че ЕЕДОП е създаден и попълнен чрез посочената по-горе електронна система за ЕЕДОП.</w:t>
      </w:r>
      <w:r w:rsidRPr="0060701A">
        <w:rPr>
          <w:rFonts w:ascii="Times New Roman" w:hAnsi="Times New Roman"/>
          <w:b/>
          <w:szCs w:val="24"/>
          <w:u w:val="single"/>
          <w:lang w:val="bg-BG"/>
        </w:rPr>
        <w:t xml:space="preserve"> </w:t>
      </w:r>
      <w:r w:rsidRPr="0060701A">
        <w:rPr>
          <w:rFonts w:ascii="Times New Roman" w:hAnsi="Times New Roman"/>
          <w:b/>
          <w:i/>
          <w:szCs w:val="24"/>
          <w:u w:val="single"/>
          <w:lang w:val="bg-BG"/>
        </w:rPr>
        <w:t xml:space="preserve">В противен случай тази информация трябва да бъде попълнена от </w:t>
      </w:r>
      <w:r w:rsidRPr="0060701A">
        <w:rPr>
          <w:rFonts w:ascii="Times New Roman" w:hAnsi="Times New Roman"/>
          <w:b/>
          <w:szCs w:val="24"/>
          <w:lang w:val="bg-BG"/>
        </w:rPr>
        <w:t>икономическия оператор</w:t>
      </w:r>
      <w:r w:rsidRPr="0060701A">
        <w:rPr>
          <w:rFonts w:ascii="Times New Roman" w:hAnsi="Times New Roman"/>
          <w:b/>
          <w:i/>
          <w:szCs w:val="24"/>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26DFA72B" w14:textId="77777777" w:rsidTr="007B78B2">
        <w:trPr>
          <w:trHeight w:val="349"/>
        </w:trPr>
        <w:tc>
          <w:tcPr>
            <w:tcW w:w="4644" w:type="dxa"/>
            <w:shd w:val="clear" w:color="auto" w:fill="auto"/>
          </w:tcPr>
          <w:p w14:paraId="52D3469F"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Идентифициране на възложителя</w:t>
            </w:r>
            <w:r w:rsidRPr="0060701A">
              <w:rPr>
                <w:rStyle w:val="FootnoteReference"/>
                <w:b/>
                <w:i/>
                <w:szCs w:val="24"/>
                <w:lang w:val="bg-BG"/>
              </w:rPr>
              <w:footnoteReference w:id="3"/>
            </w:r>
          </w:p>
        </w:tc>
        <w:tc>
          <w:tcPr>
            <w:tcW w:w="4645" w:type="dxa"/>
            <w:shd w:val="clear" w:color="auto" w:fill="auto"/>
          </w:tcPr>
          <w:p w14:paraId="0E492366"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15B64BCE" w14:textId="77777777" w:rsidTr="007B78B2">
        <w:trPr>
          <w:trHeight w:val="349"/>
        </w:trPr>
        <w:tc>
          <w:tcPr>
            <w:tcW w:w="4644" w:type="dxa"/>
            <w:shd w:val="clear" w:color="auto" w:fill="auto"/>
          </w:tcPr>
          <w:p w14:paraId="6D1CEF6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Име: </w:t>
            </w:r>
          </w:p>
        </w:tc>
        <w:tc>
          <w:tcPr>
            <w:tcW w:w="4645" w:type="dxa"/>
            <w:shd w:val="clear" w:color="auto" w:fill="auto"/>
          </w:tcPr>
          <w:p w14:paraId="0A19AAB3"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b/>
                <w:szCs w:val="24"/>
                <w:lang w:val="bg-BG"/>
              </w:rPr>
              <w:t>ОБЩИНА ГУРКОВО</w:t>
            </w:r>
          </w:p>
        </w:tc>
      </w:tr>
      <w:tr w:rsidR="003B24D1" w:rsidRPr="0060701A" w14:paraId="0AD2370C" w14:textId="77777777" w:rsidTr="00984E22">
        <w:trPr>
          <w:trHeight w:val="1178"/>
        </w:trPr>
        <w:tc>
          <w:tcPr>
            <w:tcW w:w="4644" w:type="dxa"/>
            <w:shd w:val="clear" w:color="auto" w:fill="auto"/>
          </w:tcPr>
          <w:p w14:paraId="0D86C8D9"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За коя обществена поръчки се отнася?</w:t>
            </w:r>
          </w:p>
        </w:tc>
        <w:tc>
          <w:tcPr>
            <w:tcW w:w="4645" w:type="dxa"/>
            <w:shd w:val="clear" w:color="auto" w:fill="auto"/>
          </w:tcPr>
          <w:p w14:paraId="06D3EA5A"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3275A79B" w14:textId="77777777" w:rsidTr="007B78B2">
        <w:trPr>
          <w:trHeight w:val="484"/>
        </w:trPr>
        <w:tc>
          <w:tcPr>
            <w:tcW w:w="4644" w:type="dxa"/>
            <w:shd w:val="clear" w:color="auto" w:fill="auto"/>
          </w:tcPr>
          <w:p w14:paraId="3D966B4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Название или кратко описание на поръчката</w:t>
            </w:r>
            <w:r w:rsidRPr="0060701A">
              <w:rPr>
                <w:rStyle w:val="FootnoteReference"/>
                <w:szCs w:val="24"/>
                <w:lang w:val="bg-BG"/>
              </w:rPr>
              <w:footnoteReference w:id="4"/>
            </w:r>
            <w:r w:rsidRPr="0060701A">
              <w:rPr>
                <w:rFonts w:ascii="Times New Roman" w:hAnsi="Times New Roman"/>
                <w:szCs w:val="24"/>
                <w:lang w:val="bg-BG"/>
              </w:rPr>
              <w:t>:</w:t>
            </w:r>
          </w:p>
        </w:tc>
        <w:tc>
          <w:tcPr>
            <w:tcW w:w="4645" w:type="dxa"/>
            <w:shd w:val="clear" w:color="auto" w:fill="auto"/>
          </w:tcPr>
          <w:p w14:paraId="4799AEC4" w14:textId="77777777" w:rsidR="0060701A" w:rsidRPr="00391FE0" w:rsidRDefault="0060701A"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sidRPr="00391FE0">
              <w:rPr>
                <w:rFonts w:ascii="Times New Roman" w:hAnsi="Times New Roman"/>
                <w:b/>
                <w:szCs w:val="24"/>
                <w:lang w:val="bg-BG"/>
              </w:rPr>
              <w:t>„</w:t>
            </w:r>
            <w:r w:rsidRPr="00391FE0">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p>
          <w:p w14:paraId="041EF3A5" w14:textId="3DC55BAB" w:rsidR="007B78B2" w:rsidRPr="0060701A" w:rsidRDefault="007B78B2" w:rsidP="00336BFA">
            <w:pPr>
              <w:spacing w:line="276" w:lineRule="auto"/>
              <w:jc w:val="both"/>
              <w:rPr>
                <w:rFonts w:ascii="Times New Roman" w:hAnsi="Times New Roman"/>
                <w:b/>
                <w:szCs w:val="24"/>
                <w:lang w:val="bg-BG"/>
              </w:rPr>
            </w:pPr>
          </w:p>
        </w:tc>
      </w:tr>
      <w:tr w:rsidR="003B24D1" w:rsidRPr="0060701A" w14:paraId="4BA4C704" w14:textId="77777777" w:rsidTr="007B78B2">
        <w:trPr>
          <w:trHeight w:val="484"/>
        </w:trPr>
        <w:tc>
          <w:tcPr>
            <w:tcW w:w="4644" w:type="dxa"/>
            <w:shd w:val="clear" w:color="auto" w:fill="auto"/>
          </w:tcPr>
          <w:p w14:paraId="66ABB4A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Референтен номер на досието, определен от възлагащия орган или възложителя (</w:t>
            </w:r>
            <w:r w:rsidRPr="0060701A">
              <w:rPr>
                <w:rFonts w:ascii="Times New Roman" w:hAnsi="Times New Roman"/>
                <w:i/>
                <w:szCs w:val="24"/>
                <w:lang w:val="bg-BG"/>
              </w:rPr>
              <w:t>ако е приложимо</w:t>
            </w:r>
            <w:r w:rsidRPr="0060701A">
              <w:rPr>
                <w:rFonts w:ascii="Times New Roman" w:hAnsi="Times New Roman"/>
                <w:szCs w:val="24"/>
                <w:lang w:val="bg-BG"/>
              </w:rPr>
              <w:t>)</w:t>
            </w:r>
            <w:r w:rsidRPr="0060701A">
              <w:rPr>
                <w:rStyle w:val="FootnoteReference"/>
                <w:szCs w:val="24"/>
                <w:lang w:val="bg-BG"/>
              </w:rPr>
              <w:footnoteReference w:id="5"/>
            </w:r>
            <w:r w:rsidRPr="0060701A">
              <w:rPr>
                <w:rFonts w:ascii="Times New Roman" w:hAnsi="Times New Roman"/>
                <w:szCs w:val="24"/>
                <w:lang w:val="bg-BG"/>
              </w:rPr>
              <w:t>:</w:t>
            </w:r>
          </w:p>
        </w:tc>
        <w:tc>
          <w:tcPr>
            <w:tcW w:w="4645" w:type="dxa"/>
            <w:shd w:val="clear" w:color="auto" w:fill="auto"/>
          </w:tcPr>
          <w:p w14:paraId="643E789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w:t>
            </w:r>
          </w:p>
        </w:tc>
      </w:tr>
    </w:tbl>
    <w:p w14:paraId="0B73CAF5"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tabs>
          <w:tab w:val="left" w:pos="4644"/>
        </w:tabs>
        <w:spacing w:line="276" w:lineRule="auto"/>
        <w:rPr>
          <w:rFonts w:ascii="Times New Roman" w:hAnsi="Times New Roman"/>
          <w:szCs w:val="24"/>
          <w:lang w:val="bg-BG"/>
        </w:rPr>
      </w:pPr>
      <w:r w:rsidRPr="0060701A">
        <w:rPr>
          <w:rFonts w:ascii="Times New Roman" w:hAnsi="Times New Roman"/>
          <w:b/>
          <w:i/>
          <w:szCs w:val="24"/>
          <w:u w:val="single"/>
          <w:lang w:val="bg-BG"/>
        </w:rPr>
        <w:t>Останалата</w:t>
      </w:r>
      <w:r w:rsidRPr="0060701A">
        <w:rPr>
          <w:rFonts w:ascii="Times New Roman" w:hAnsi="Times New Roman"/>
          <w:b/>
          <w:i/>
          <w:szCs w:val="24"/>
          <w:lang w:val="bg-BG"/>
        </w:rPr>
        <w:t xml:space="preserve"> информация във всички раздели на ЕЕДОП следва да бъде попълнена от </w:t>
      </w:r>
      <w:r w:rsidRPr="0060701A">
        <w:rPr>
          <w:rFonts w:ascii="Times New Roman" w:hAnsi="Times New Roman"/>
          <w:b/>
          <w:i/>
          <w:szCs w:val="24"/>
          <w:u w:val="single"/>
          <w:lang w:val="bg-BG"/>
        </w:rPr>
        <w:t>икономическия оператор</w:t>
      </w:r>
    </w:p>
    <w:p w14:paraId="743DDF0F" w14:textId="77777777" w:rsidR="007B78B2" w:rsidRPr="0060701A" w:rsidRDefault="007B78B2" w:rsidP="00336BFA">
      <w:pPr>
        <w:pStyle w:val="ChapterTitle"/>
        <w:spacing w:before="0" w:after="0" w:line="276" w:lineRule="auto"/>
        <w:rPr>
          <w:sz w:val="24"/>
          <w:szCs w:val="24"/>
        </w:rPr>
      </w:pPr>
    </w:p>
    <w:p w14:paraId="04A33C49" w14:textId="77777777" w:rsidR="007B78B2" w:rsidRPr="0060701A" w:rsidRDefault="007B78B2" w:rsidP="00336BFA">
      <w:pPr>
        <w:pStyle w:val="ChapterTitle"/>
        <w:spacing w:before="0" w:after="0" w:line="276" w:lineRule="auto"/>
        <w:rPr>
          <w:sz w:val="24"/>
          <w:szCs w:val="24"/>
        </w:rPr>
      </w:pPr>
      <w:r w:rsidRPr="0060701A">
        <w:rPr>
          <w:sz w:val="24"/>
          <w:szCs w:val="24"/>
        </w:rPr>
        <w:t>Част II: Информация за икономическия оператор</w:t>
      </w:r>
    </w:p>
    <w:p w14:paraId="054C7D7C" w14:textId="77777777" w:rsidR="007B78B2" w:rsidRPr="0060701A" w:rsidRDefault="007B78B2" w:rsidP="00336BFA">
      <w:pPr>
        <w:pStyle w:val="SectionTitle"/>
        <w:spacing w:before="0" w:after="0" w:line="276" w:lineRule="auto"/>
        <w:rPr>
          <w:sz w:val="24"/>
          <w:szCs w:val="24"/>
        </w:rPr>
      </w:pPr>
      <w:r w:rsidRPr="0060701A">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3D000814" w14:textId="77777777" w:rsidTr="007B78B2">
        <w:tc>
          <w:tcPr>
            <w:tcW w:w="4644" w:type="dxa"/>
            <w:shd w:val="clear" w:color="auto" w:fill="auto"/>
          </w:tcPr>
          <w:p w14:paraId="6276C407"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Идентификация:</w:t>
            </w:r>
          </w:p>
        </w:tc>
        <w:tc>
          <w:tcPr>
            <w:tcW w:w="4645" w:type="dxa"/>
            <w:shd w:val="clear" w:color="auto" w:fill="auto"/>
          </w:tcPr>
          <w:p w14:paraId="014B336A" w14:textId="77777777" w:rsidR="007B78B2" w:rsidRPr="0060701A" w:rsidRDefault="007B78B2" w:rsidP="00336BFA">
            <w:pPr>
              <w:pStyle w:val="Text1"/>
              <w:spacing w:before="0" w:after="0" w:line="276" w:lineRule="auto"/>
              <w:ind w:left="0"/>
              <w:rPr>
                <w:b/>
                <w:i/>
                <w:szCs w:val="24"/>
                <w:lang w:val="bg-BG"/>
              </w:rPr>
            </w:pPr>
            <w:r w:rsidRPr="0060701A">
              <w:rPr>
                <w:b/>
                <w:i/>
                <w:szCs w:val="24"/>
                <w:lang w:val="bg-BG"/>
              </w:rPr>
              <w:t>Отговор:</w:t>
            </w:r>
          </w:p>
        </w:tc>
      </w:tr>
      <w:tr w:rsidR="003B24D1" w:rsidRPr="0060701A" w14:paraId="3B13102A" w14:textId="77777777" w:rsidTr="007B78B2">
        <w:tc>
          <w:tcPr>
            <w:tcW w:w="4644" w:type="dxa"/>
            <w:shd w:val="clear" w:color="auto" w:fill="auto"/>
          </w:tcPr>
          <w:p w14:paraId="4542C54D" w14:textId="77777777" w:rsidR="007B78B2" w:rsidRPr="0060701A" w:rsidRDefault="007B78B2" w:rsidP="00336BFA">
            <w:pPr>
              <w:pStyle w:val="NumPar1"/>
              <w:numPr>
                <w:ilvl w:val="0"/>
                <w:numId w:val="0"/>
              </w:numPr>
              <w:spacing w:before="0" w:after="0" w:line="276" w:lineRule="auto"/>
              <w:ind w:left="850" w:hanging="850"/>
              <w:rPr>
                <w:szCs w:val="24"/>
              </w:rPr>
            </w:pPr>
            <w:r w:rsidRPr="0060701A">
              <w:rPr>
                <w:szCs w:val="24"/>
              </w:rPr>
              <w:t>Име:</w:t>
            </w:r>
          </w:p>
        </w:tc>
        <w:tc>
          <w:tcPr>
            <w:tcW w:w="4645" w:type="dxa"/>
            <w:shd w:val="clear" w:color="auto" w:fill="auto"/>
          </w:tcPr>
          <w:p w14:paraId="2D97FEB4" w14:textId="77777777" w:rsidR="007B78B2" w:rsidRPr="0060701A" w:rsidRDefault="007B78B2" w:rsidP="00336BFA">
            <w:pPr>
              <w:pStyle w:val="Text1"/>
              <w:spacing w:before="0" w:after="0" w:line="276" w:lineRule="auto"/>
              <w:ind w:left="0"/>
              <w:rPr>
                <w:szCs w:val="24"/>
                <w:lang w:val="bg-BG"/>
              </w:rPr>
            </w:pPr>
            <w:r w:rsidRPr="0060701A">
              <w:rPr>
                <w:szCs w:val="24"/>
                <w:lang w:val="bg-BG"/>
              </w:rPr>
              <w:t>[   ]</w:t>
            </w:r>
          </w:p>
        </w:tc>
      </w:tr>
      <w:tr w:rsidR="003B24D1" w:rsidRPr="0060701A" w14:paraId="7D5604F1" w14:textId="77777777" w:rsidTr="007B78B2">
        <w:trPr>
          <w:trHeight w:val="1372"/>
        </w:trPr>
        <w:tc>
          <w:tcPr>
            <w:tcW w:w="4644" w:type="dxa"/>
            <w:shd w:val="clear" w:color="auto" w:fill="auto"/>
          </w:tcPr>
          <w:p w14:paraId="655FEDC0" w14:textId="77777777" w:rsidR="007B78B2" w:rsidRPr="0060701A" w:rsidRDefault="007B78B2" w:rsidP="00336BFA">
            <w:pPr>
              <w:pStyle w:val="Text1"/>
              <w:spacing w:before="0" w:after="0" w:line="276" w:lineRule="auto"/>
              <w:ind w:left="0"/>
              <w:rPr>
                <w:szCs w:val="24"/>
                <w:lang w:val="bg-BG"/>
              </w:rPr>
            </w:pPr>
            <w:r w:rsidRPr="0060701A">
              <w:rPr>
                <w:szCs w:val="24"/>
                <w:lang w:val="bg-BG"/>
              </w:rPr>
              <w:t>Идентификационен номер по ДДС, ако е приложимо:</w:t>
            </w:r>
          </w:p>
          <w:p w14:paraId="2C30DE6E" w14:textId="77777777" w:rsidR="007B78B2" w:rsidRPr="0060701A" w:rsidRDefault="007B78B2" w:rsidP="00336BFA">
            <w:pPr>
              <w:pStyle w:val="Text1"/>
              <w:spacing w:before="0" w:after="0" w:line="276" w:lineRule="auto"/>
              <w:ind w:left="0"/>
              <w:rPr>
                <w:szCs w:val="24"/>
                <w:lang w:val="bg-BG"/>
              </w:rPr>
            </w:pPr>
            <w:r w:rsidRPr="0060701A">
              <w:rPr>
                <w:szCs w:val="24"/>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9D1E937" w14:textId="77777777" w:rsidR="007B78B2" w:rsidRPr="0060701A" w:rsidRDefault="007B78B2" w:rsidP="00336BFA">
            <w:pPr>
              <w:pStyle w:val="Text1"/>
              <w:spacing w:before="0" w:after="0" w:line="276" w:lineRule="auto"/>
              <w:ind w:left="0"/>
              <w:rPr>
                <w:szCs w:val="24"/>
                <w:lang w:val="bg-BG"/>
              </w:rPr>
            </w:pPr>
            <w:r w:rsidRPr="0060701A">
              <w:rPr>
                <w:szCs w:val="24"/>
                <w:lang w:val="bg-BG"/>
              </w:rPr>
              <w:t>[   ]</w:t>
            </w:r>
          </w:p>
          <w:p w14:paraId="34ECD938" w14:textId="77777777" w:rsidR="007B78B2" w:rsidRPr="0060701A" w:rsidRDefault="007B78B2" w:rsidP="00336BFA">
            <w:pPr>
              <w:pStyle w:val="Text1"/>
              <w:spacing w:before="0" w:after="0" w:line="276" w:lineRule="auto"/>
              <w:ind w:left="0"/>
              <w:rPr>
                <w:szCs w:val="24"/>
                <w:lang w:val="bg-BG"/>
              </w:rPr>
            </w:pPr>
            <w:r w:rsidRPr="0060701A">
              <w:rPr>
                <w:szCs w:val="24"/>
                <w:lang w:val="bg-BG"/>
              </w:rPr>
              <w:t>[   ]</w:t>
            </w:r>
          </w:p>
        </w:tc>
      </w:tr>
      <w:tr w:rsidR="003B24D1" w:rsidRPr="0060701A" w14:paraId="18F1CCFF" w14:textId="77777777" w:rsidTr="007B78B2">
        <w:tc>
          <w:tcPr>
            <w:tcW w:w="4644" w:type="dxa"/>
            <w:shd w:val="clear" w:color="auto" w:fill="auto"/>
          </w:tcPr>
          <w:p w14:paraId="68089C51" w14:textId="77777777" w:rsidR="007B78B2" w:rsidRPr="0060701A" w:rsidRDefault="007B78B2" w:rsidP="00336BFA">
            <w:pPr>
              <w:pStyle w:val="Text1"/>
              <w:spacing w:before="0" w:after="0" w:line="276" w:lineRule="auto"/>
              <w:ind w:left="0"/>
              <w:rPr>
                <w:szCs w:val="24"/>
                <w:lang w:val="bg-BG"/>
              </w:rPr>
            </w:pPr>
            <w:r w:rsidRPr="0060701A">
              <w:rPr>
                <w:szCs w:val="24"/>
                <w:lang w:val="bg-BG"/>
              </w:rPr>
              <w:t xml:space="preserve">Пощенски адрес: </w:t>
            </w:r>
          </w:p>
        </w:tc>
        <w:tc>
          <w:tcPr>
            <w:tcW w:w="4645" w:type="dxa"/>
            <w:shd w:val="clear" w:color="auto" w:fill="auto"/>
          </w:tcPr>
          <w:p w14:paraId="2D61B88D" w14:textId="77777777" w:rsidR="007B78B2" w:rsidRPr="0060701A" w:rsidRDefault="007B78B2" w:rsidP="00336BFA">
            <w:pPr>
              <w:pStyle w:val="Text1"/>
              <w:spacing w:before="0" w:after="0" w:line="276" w:lineRule="auto"/>
              <w:ind w:left="0"/>
              <w:rPr>
                <w:szCs w:val="24"/>
                <w:lang w:val="bg-BG"/>
              </w:rPr>
            </w:pPr>
            <w:r w:rsidRPr="0060701A">
              <w:rPr>
                <w:szCs w:val="24"/>
                <w:lang w:val="bg-BG"/>
              </w:rPr>
              <w:t>[……]</w:t>
            </w:r>
          </w:p>
        </w:tc>
      </w:tr>
      <w:tr w:rsidR="003B24D1" w:rsidRPr="0060701A" w14:paraId="13E9DFB9" w14:textId="77777777" w:rsidTr="007B78B2">
        <w:trPr>
          <w:trHeight w:val="2002"/>
        </w:trPr>
        <w:tc>
          <w:tcPr>
            <w:tcW w:w="4644" w:type="dxa"/>
            <w:shd w:val="clear" w:color="auto" w:fill="auto"/>
          </w:tcPr>
          <w:p w14:paraId="0F5208F7" w14:textId="77777777" w:rsidR="007B78B2" w:rsidRPr="0060701A" w:rsidRDefault="007B78B2" w:rsidP="00336BFA">
            <w:pPr>
              <w:pStyle w:val="Text1"/>
              <w:spacing w:before="0" w:after="0" w:line="276" w:lineRule="auto"/>
              <w:ind w:left="0"/>
              <w:rPr>
                <w:szCs w:val="24"/>
                <w:lang w:val="bg-BG"/>
              </w:rPr>
            </w:pPr>
            <w:r w:rsidRPr="0060701A">
              <w:rPr>
                <w:szCs w:val="24"/>
                <w:lang w:val="bg-BG"/>
              </w:rPr>
              <w:t>Лице или лица за контакт</w:t>
            </w:r>
            <w:r w:rsidRPr="0060701A">
              <w:rPr>
                <w:rStyle w:val="FootnoteReference"/>
                <w:szCs w:val="24"/>
                <w:lang w:val="bg-BG"/>
              </w:rPr>
              <w:footnoteReference w:id="6"/>
            </w:r>
            <w:r w:rsidRPr="0060701A">
              <w:rPr>
                <w:szCs w:val="24"/>
                <w:lang w:val="bg-BG"/>
              </w:rPr>
              <w:t>:</w:t>
            </w:r>
          </w:p>
          <w:p w14:paraId="592E934B" w14:textId="77777777" w:rsidR="007B78B2" w:rsidRPr="0060701A" w:rsidRDefault="007B78B2" w:rsidP="00336BFA">
            <w:pPr>
              <w:pStyle w:val="Text1"/>
              <w:spacing w:before="0" w:after="0" w:line="276" w:lineRule="auto"/>
              <w:ind w:left="0"/>
              <w:rPr>
                <w:szCs w:val="24"/>
                <w:lang w:val="bg-BG"/>
              </w:rPr>
            </w:pPr>
            <w:r w:rsidRPr="0060701A">
              <w:rPr>
                <w:szCs w:val="24"/>
                <w:lang w:val="bg-BG"/>
              </w:rPr>
              <w:t>Телефон:</w:t>
            </w:r>
          </w:p>
          <w:p w14:paraId="6AD57A7C" w14:textId="77777777" w:rsidR="007B78B2" w:rsidRPr="0060701A" w:rsidRDefault="007B78B2" w:rsidP="00336BFA">
            <w:pPr>
              <w:pStyle w:val="Text1"/>
              <w:spacing w:before="0" w:after="0" w:line="276" w:lineRule="auto"/>
              <w:ind w:left="0"/>
              <w:rPr>
                <w:szCs w:val="24"/>
                <w:lang w:val="bg-BG"/>
              </w:rPr>
            </w:pPr>
            <w:r w:rsidRPr="0060701A">
              <w:rPr>
                <w:szCs w:val="24"/>
                <w:lang w:val="bg-BG"/>
              </w:rPr>
              <w:t>Ел. поща:</w:t>
            </w:r>
          </w:p>
          <w:p w14:paraId="1AC8E9E0" w14:textId="77777777" w:rsidR="007B78B2" w:rsidRPr="0060701A" w:rsidRDefault="007B78B2" w:rsidP="00336BFA">
            <w:pPr>
              <w:pStyle w:val="Text1"/>
              <w:spacing w:before="0" w:after="0" w:line="276" w:lineRule="auto"/>
              <w:ind w:left="0"/>
              <w:rPr>
                <w:szCs w:val="24"/>
                <w:lang w:val="bg-BG"/>
              </w:rPr>
            </w:pPr>
            <w:r w:rsidRPr="0060701A">
              <w:rPr>
                <w:szCs w:val="24"/>
                <w:lang w:val="bg-BG"/>
              </w:rPr>
              <w:t>Интернет адрес (уеб адрес) (</w:t>
            </w:r>
            <w:r w:rsidRPr="0060701A">
              <w:rPr>
                <w:i/>
                <w:szCs w:val="24"/>
                <w:lang w:val="bg-BG"/>
              </w:rPr>
              <w:t>ако е приложимо</w:t>
            </w:r>
            <w:r w:rsidRPr="0060701A">
              <w:rPr>
                <w:szCs w:val="24"/>
                <w:lang w:val="bg-BG"/>
              </w:rPr>
              <w:t>):</w:t>
            </w:r>
          </w:p>
        </w:tc>
        <w:tc>
          <w:tcPr>
            <w:tcW w:w="4645" w:type="dxa"/>
            <w:shd w:val="clear" w:color="auto" w:fill="auto"/>
          </w:tcPr>
          <w:p w14:paraId="28C0EF8C" w14:textId="77777777" w:rsidR="007B78B2" w:rsidRPr="0060701A" w:rsidRDefault="007B78B2" w:rsidP="00336BFA">
            <w:pPr>
              <w:pStyle w:val="Text1"/>
              <w:spacing w:before="0" w:after="0" w:line="276" w:lineRule="auto"/>
              <w:ind w:left="0"/>
              <w:rPr>
                <w:szCs w:val="24"/>
                <w:lang w:val="bg-BG"/>
              </w:rPr>
            </w:pPr>
            <w:r w:rsidRPr="0060701A">
              <w:rPr>
                <w:szCs w:val="24"/>
                <w:lang w:val="bg-BG"/>
              </w:rPr>
              <w:t>[……]</w:t>
            </w:r>
          </w:p>
          <w:p w14:paraId="0CB2980B" w14:textId="77777777" w:rsidR="007B78B2" w:rsidRPr="0060701A" w:rsidRDefault="007B78B2" w:rsidP="00336BFA">
            <w:pPr>
              <w:pStyle w:val="Text1"/>
              <w:spacing w:before="0" w:after="0" w:line="276" w:lineRule="auto"/>
              <w:ind w:left="0"/>
              <w:rPr>
                <w:szCs w:val="24"/>
                <w:lang w:val="bg-BG"/>
              </w:rPr>
            </w:pPr>
            <w:r w:rsidRPr="0060701A">
              <w:rPr>
                <w:szCs w:val="24"/>
                <w:lang w:val="bg-BG"/>
              </w:rPr>
              <w:t>[……]</w:t>
            </w:r>
          </w:p>
          <w:p w14:paraId="3A7F8ABB" w14:textId="77777777" w:rsidR="007B78B2" w:rsidRPr="0060701A" w:rsidRDefault="007B78B2" w:rsidP="00336BFA">
            <w:pPr>
              <w:pStyle w:val="Text1"/>
              <w:spacing w:before="0" w:after="0" w:line="276" w:lineRule="auto"/>
              <w:ind w:left="0"/>
              <w:rPr>
                <w:szCs w:val="24"/>
                <w:lang w:val="bg-BG"/>
              </w:rPr>
            </w:pPr>
            <w:r w:rsidRPr="0060701A">
              <w:rPr>
                <w:szCs w:val="24"/>
                <w:lang w:val="bg-BG"/>
              </w:rPr>
              <w:t>[……]</w:t>
            </w:r>
          </w:p>
          <w:p w14:paraId="49F9EC45" w14:textId="77777777" w:rsidR="007B78B2" w:rsidRPr="0060701A" w:rsidRDefault="007B78B2" w:rsidP="00336BFA">
            <w:pPr>
              <w:pStyle w:val="Text1"/>
              <w:spacing w:before="0" w:after="0" w:line="276" w:lineRule="auto"/>
              <w:ind w:left="0"/>
              <w:rPr>
                <w:szCs w:val="24"/>
                <w:lang w:val="bg-BG"/>
              </w:rPr>
            </w:pPr>
            <w:r w:rsidRPr="0060701A">
              <w:rPr>
                <w:szCs w:val="24"/>
                <w:lang w:val="bg-BG"/>
              </w:rPr>
              <w:t>[……]</w:t>
            </w:r>
          </w:p>
        </w:tc>
      </w:tr>
      <w:tr w:rsidR="003B24D1" w:rsidRPr="0060701A" w14:paraId="5994F871" w14:textId="77777777" w:rsidTr="007B78B2">
        <w:tc>
          <w:tcPr>
            <w:tcW w:w="4644" w:type="dxa"/>
            <w:shd w:val="clear" w:color="auto" w:fill="auto"/>
          </w:tcPr>
          <w:p w14:paraId="0E3868B8" w14:textId="77777777" w:rsidR="007B78B2" w:rsidRPr="0060701A" w:rsidRDefault="007B78B2" w:rsidP="00336BFA">
            <w:pPr>
              <w:pStyle w:val="Text1"/>
              <w:spacing w:before="0" w:after="0" w:line="276" w:lineRule="auto"/>
              <w:ind w:left="0"/>
              <w:rPr>
                <w:b/>
                <w:i/>
                <w:szCs w:val="24"/>
                <w:lang w:val="bg-BG"/>
              </w:rPr>
            </w:pPr>
            <w:r w:rsidRPr="0060701A">
              <w:rPr>
                <w:b/>
                <w:i/>
                <w:szCs w:val="24"/>
                <w:lang w:val="bg-BG"/>
              </w:rPr>
              <w:t>Обща информация:</w:t>
            </w:r>
          </w:p>
        </w:tc>
        <w:tc>
          <w:tcPr>
            <w:tcW w:w="4645" w:type="dxa"/>
            <w:shd w:val="clear" w:color="auto" w:fill="auto"/>
          </w:tcPr>
          <w:p w14:paraId="25160A46" w14:textId="77777777" w:rsidR="007B78B2" w:rsidRPr="0060701A" w:rsidRDefault="007B78B2" w:rsidP="00336BFA">
            <w:pPr>
              <w:pStyle w:val="Text1"/>
              <w:spacing w:before="0" w:after="0" w:line="276" w:lineRule="auto"/>
              <w:ind w:left="0"/>
              <w:rPr>
                <w:b/>
                <w:i/>
                <w:szCs w:val="24"/>
                <w:lang w:val="bg-BG"/>
              </w:rPr>
            </w:pPr>
            <w:r w:rsidRPr="0060701A">
              <w:rPr>
                <w:b/>
                <w:i/>
                <w:szCs w:val="24"/>
                <w:lang w:val="bg-BG"/>
              </w:rPr>
              <w:t>Отговор:</w:t>
            </w:r>
          </w:p>
        </w:tc>
      </w:tr>
      <w:tr w:rsidR="003B24D1" w:rsidRPr="0060701A" w14:paraId="046B8FB9" w14:textId="77777777" w:rsidTr="007B78B2">
        <w:tc>
          <w:tcPr>
            <w:tcW w:w="4644" w:type="dxa"/>
            <w:shd w:val="clear" w:color="auto" w:fill="auto"/>
          </w:tcPr>
          <w:p w14:paraId="430BFF29" w14:textId="77777777" w:rsidR="007B78B2" w:rsidRPr="0060701A" w:rsidRDefault="007B78B2" w:rsidP="00336BFA">
            <w:pPr>
              <w:pStyle w:val="Text1"/>
              <w:spacing w:before="0" w:after="0" w:line="276" w:lineRule="auto"/>
              <w:ind w:left="0"/>
              <w:rPr>
                <w:szCs w:val="24"/>
                <w:lang w:val="bg-BG"/>
              </w:rPr>
            </w:pPr>
            <w:r w:rsidRPr="0060701A">
              <w:rPr>
                <w:szCs w:val="24"/>
                <w:lang w:val="bg-BG"/>
              </w:rPr>
              <w:lastRenderedPageBreak/>
              <w:t>Икономическият оператор микро-, малко или средно предприятие ли е</w:t>
            </w:r>
            <w:r w:rsidRPr="0060701A">
              <w:rPr>
                <w:rStyle w:val="FootnoteReference"/>
                <w:szCs w:val="24"/>
                <w:lang w:val="bg-BG"/>
              </w:rPr>
              <w:footnoteReference w:id="7"/>
            </w:r>
            <w:r w:rsidRPr="0060701A">
              <w:rPr>
                <w:szCs w:val="24"/>
                <w:lang w:val="bg-BG"/>
              </w:rPr>
              <w:t>?</w:t>
            </w:r>
          </w:p>
        </w:tc>
        <w:tc>
          <w:tcPr>
            <w:tcW w:w="4645" w:type="dxa"/>
            <w:shd w:val="clear" w:color="auto" w:fill="auto"/>
          </w:tcPr>
          <w:p w14:paraId="3E48A841" w14:textId="77777777" w:rsidR="007B78B2" w:rsidRPr="0060701A" w:rsidRDefault="007B78B2" w:rsidP="00336BFA">
            <w:pPr>
              <w:pStyle w:val="Text1"/>
              <w:spacing w:before="0" w:after="0" w:line="276" w:lineRule="auto"/>
              <w:ind w:left="0"/>
              <w:rPr>
                <w:szCs w:val="24"/>
                <w:lang w:val="bg-BG"/>
              </w:rPr>
            </w:pPr>
            <w:r w:rsidRPr="0060701A">
              <w:rPr>
                <w:szCs w:val="24"/>
                <w:lang w:val="bg-BG"/>
              </w:rPr>
              <w:t>[] Да [] Не</w:t>
            </w:r>
          </w:p>
        </w:tc>
      </w:tr>
      <w:tr w:rsidR="003B24D1" w:rsidRPr="0060701A" w14:paraId="28DC2E49" w14:textId="77777777" w:rsidTr="007B78B2">
        <w:tc>
          <w:tcPr>
            <w:tcW w:w="4644" w:type="dxa"/>
            <w:shd w:val="clear" w:color="auto" w:fill="auto"/>
          </w:tcPr>
          <w:p w14:paraId="2D7551F9" w14:textId="77777777" w:rsidR="007B78B2" w:rsidRPr="0060701A" w:rsidRDefault="007B78B2" w:rsidP="00336BFA">
            <w:pPr>
              <w:pStyle w:val="Text1"/>
              <w:spacing w:before="0" w:after="0" w:line="276" w:lineRule="auto"/>
              <w:ind w:left="0"/>
              <w:rPr>
                <w:szCs w:val="24"/>
                <w:lang w:val="bg-BG"/>
              </w:rPr>
            </w:pPr>
            <w:r w:rsidRPr="0060701A">
              <w:rPr>
                <w:b/>
                <w:szCs w:val="24"/>
                <w:u w:val="single"/>
                <w:lang w:val="bg-BG"/>
              </w:rPr>
              <w:t>Само в случай че поръчката е запазена</w:t>
            </w:r>
            <w:r w:rsidRPr="0060701A">
              <w:rPr>
                <w:rStyle w:val="FootnoteReference"/>
                <w:b/>
                <w:szCs w:val="24"/>
                <w:u w:val="single"/>
                <w:lang w:val="bg-BG"/>
              </w:rPr>
              <w:footnoteReference w:id="8"/>
            </w:r>
            <w:r w:rsidRPr="0060701A">
              <w:rPr>
                <w:b/>
                <w:szCs w:val="24"/>
                <w:u w:val="single"/>
                <w:lang w:val="bg-BG"/>
              </w:rPr>
              <w:t>:</w:t>
            </w:r>
            <w:r w:rsidRPr="0060701A">
              <w:rPr>
                <w:b/>
                <w:szCs w:val="24"/>
                <w:lang w:val="bg-BG"/>
              </w:rPr>
              <w:t xml:space="preserve"> </w:t>
            </w:r>
            <w:r w:rsidRPr="0060701A">
              <w:rPr>
                <w:szCs w:val="24"/>
                <w:lang w:val="bg-BG"/>
              </w:rPr>
              <w:t>икономическият оператор защитено предприятие ли е или социално предприятие</w:t>
            </w:r>
            <w:r w:rsidRPr="0060701A">
              <w:rPr>
                <w:rStyle w:val="FootnoteReference"/>
                <w:szCs w:val="24"/>
                <w:lang w:val="bg-BG"/>
              </w:rPr>
              <w:footnoteReference w:id="9"/>
            </w:r>
            <w:r w:rsidRPr="0060701A">
              <w:rPr>
                <w:szCs w:val="24"/>
                <w:lang w:val="bg-BG"/>
              </w:rPr>
              <w:t>, или ще осигури изпълнението на поръчката в контекста на програми за създаване на защитени работни места?</w:t>
            </w:r>
            <w:r w:rsidRPr="0060701A">
              <w:rPr>
                <w:szCs w:val="24"/>
                <w:lang w:val="bg-BG"/>
              </w:rPr>
              <w:br/>
            </w:r>
            <w:r w:rsidRPr="0060701A">
              <w:rPr>
                <w:b/>
                <w:szCs w:val="24"/>
                <w:lang w:val="bg-BG"/>
              </w:rPr>
              <w:t xml:space="preserve">Ако „да“, </w:t>
            </w:r>
            <w:r w:rsidRPr="0060701A">
              <w:rPr>
                <w:szCs w:val="24"/>
                <w:lang w:val="bg-BG"/>
              </w:rPr>
              <w:t>какъв е съответният процент работници с увреждания или в неравностойно положение?</w:t>
            </w:r>
            <w:r w:rsidRPr="0060701A">
              <w:rPr>
                <w:szCs w:val="24"/>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8D685EB" w14:textId="77777777" w:rsidR="007B78B2" w:rsidRPr="0060701A" w:rsidRDefault="007B78B2" w:rsidP="00336BFA">
            <w:pPr>
              <w:pStyle w:val="Text1"/>
              <w:spacing w:before="0" w:after="0" w:line="276" w:lineRule="auto"/>
              <w:ind w:left="0"/>
              <w:jc w:val="left"/>
              <w:rPr>
                <w:szCs w:val="24"/>
                <w:lang w:val="bg-BG"/>
              </w:rPr>
            </w:pPr>
            <w:r w:rsidRPr="0060701A">
              <w:rPr>
                <w:szCs w:val="24"/>
                <w:lang w:val="bg-BG"/>
              </w:rPr>
              <w:t>[] Да [] Не</w:t>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t>[…]</w:t>
            </w:r>
            <w:r w:rsidRPr="0060701A">
              <w:rPr>
                <w:szCs w:val="24"/>
                <w:lang w:val="bg-BG"/>
              </w:rPr>
              <w:br/>
            </w:r>
            <w:r w:rsidRPr="0060701A">
              <w:rPr>
                <w:szCs w:val="24"/>
                <w:lang w:val="bg-BG"/>
              </w:rPr>
              <w:br/>
            </w:r>
            <w:r w:rsidRPr="0060701A">
              <w:rPr>
                <w:szCs w:val="24"/>
                <w:lang w:val="bg-BG"/>
              </w:rPr>
              <w:br/>
              <w:t>[….]</w:t>
            </w:r>
            <w:r w:rsidRPr="0060701A">
              <w:rPr>
                <w:szCs w:val="24"/>
                <w:lang w:val="bg-BG"/>
              </w:rPr>
              <w:br/>
            </w:r>
          </w:p>
        </w:tc>
      </w:tr>
      <w:tr w:rsidR="003B24D1" w:rsidRPr="0060701A" w14:paraId="5C223A23" w14:textId="77777777" w:rsidTr="007B78B2">
        <w:tc>
          <w:tcPr>
            <w:tcW w:w="4644" w:type="dxa"/>
            <w:shd w:val="clear" w:color="auto" w:fill="auto"/>
          </w:tcPr>
          <w:p w14:paraId="21E87CEA" w14:textId="77777777" w:rsidR="007B78B2" w:rsidRPr="0060701A" w:rsidRDefault="007B78B2" w:rsidP="00336BFA">
            <w:pPr>
              <w:pStyle w:val="Text1"/>
              <w:spacing w:before="0" w:after="0" w:line="276" w:lineRule="auto"/>
              <w:ind w:left="0"/>
              <w:rPr>
                <w:szCs w:val="24"/>
                <w:lang w:val="bg-BG"/>
              </w:rPr>
            </w:pPr>
            <w:r w:rsidRPr="0060701A">
              <w:rPr>
                <w:szCs w:val="24"/>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F0CE10A" w14:textId="77777777" w:rsidR="007B78B2" w:rsidRPr="0060701A" w:rsidRDefault="007B78B2" w:rsidP="00336BFA">
            <w:pPr>
              <w:pStyle w:val="Text1"/>
              <w:spacing w:before="0" w:after="0" w:line="276" w:lineRule="auto"/>
              <w:ind w:left="0"/>
              <w:rPr>
                <w:szCs w:val="24"/>
                <w:lang w:val="bg-BG"/>
              </w:rPr>
            </w:pPr>
            <w:r w:rsidRPr="0060701A">
              <w:rPr>
                <w:szCs w:val="24"/>
                <w:lang w:val="bg-BG"/>
              </w:rPr>
              <w:t>[] Да [] Не [] Не се прилага</w:t>
            </w:r>
          </w:p>
        </w:tc>
      </w:tr>
      <w:tr w:rsidR="003B24D1" w:rsidRPr="0060701A" w14:paraId="556EDDDC" w14:textId="77777777" w:rsidTr="007B78B2">
        <w:tc>
          <w:tcPr>
            <w:tcW w:w="4644" w:type="dxa"/>
            <w:shd w:val="clear" w:color="auto" w:fill="auto"/>
          </w:tcPr>
          <w:p w14:paraId="281D3425" w14:textId="77777777" w:rsidR="007B78B2" w:rsidRPr="0060701A" w:rsidRDefault="007B78B2" w:rsidP="00336BFA">
            <w:pPr>
              <w:pStyle w:val="Text1"/>
              <w:spacing w:before="0" w:after="0" w:line="276" w:lineRule="auto"/>
              <w:ind w:left="0"/>
              <w:rPr>
                <w:szCs w:val="24"/>
                <w:lang w:val="bg-BG"/>
              </w:rPr>
            </w:pPr>
            <w:r w:rsidRPr="0060701A">
              <w:rPr>
                <w:b/>
                <w:szCs w:val="24"/>
                <w:lang w:val="bg-BG"/>
              </w:rPr>
              <w:t>Ако „да“</w:t>
            </w:r>
            <w:r w:rsidRPr="0060701A">
              <w:rPr>
                <w:szCs w:val="24"/>
                <w:lang w:val="bg-BG"/>
              </w:rPr>
              <w:t>:</w:t>
            </w:r>
          </w:p>
          <w:p w14:paraId="03664AB5" w14:textId="77777777" w:rsidR="007B78B2" w:rsidRPr="0060701A" w:rsidRDefault="007B78B2" w:rsidP="00336BFA">
            <w:pPr>
              <w:pStyle w:val="Text1"/>
              <w:spacing w:before="0" w:after="0" w:line="276" w:lineRule="auto"/>
              <w:ind w:left="0"/>
              <w:rPr>
                <w:b/>
                <w:szCs w:val="24"/>
                <w:u w:val="single"/>
                <w:lang w:val="bg-BG"/>
              </w:rPr>
            </w:pPr>
            <w:r w:rsidRPr="0060701A">
              <w:rPr>
                <w:b/>
                <w:szCs w:val="24"/>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64CBE60" w14:textId="77777777" w:rsidR="007B78B2" w:rsidRPr="0060701A" w:rsidRDefault="007B78B2" w:rsidP="00336BFA">
            <w:pPr>
              <w:pStyle w:val="Text1"/>
              <w:spacing w:before="0" w:after="0" w:line="276" w:lineRule="auto"/>
              <w:ind w:left="0"/>
              <w:jc w:val="left"/>
              <w:rPr>
                <w:szCs w:val="24"/>
                <w:lang w:val="bg-BG"/>
              </w:rPr>
            </w:pPr>
            <w:r w:rsidRPr="0060701A">
              <w:rPr>
                <w:szCs w:val="24"/>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60701A">
              <w:rPr>
                <w:szCs w:val="24"/>
                <w:lang w:val="bg-BG"/>
              </w:rPr>
              <w:br/>
            </w:r>
            <w:r w:rsidRPr="0060701A">
              <w:rPr>
                <w:i/>
                <w:szCs w:val="24"/>
                <w:lang w:val="bg-BG"/>
              </w:rPr>
              <w:t xml:space="preserve">б) Ако сертификатът за регистрацията или за сертифицирането е наличен в </w:t>
            </w:r>
            <w:r w:rsidRPr="0060701A">
              <w:rPr>
                <w:i/>
                <w:szCs w:val="24"/>
                <w:lang w:val="bg-BG"/>
              </w:rPr>
              <w:lastRenderedPageBreak/>
              <w:t>електронен формат, моля, посочете:</w:t>
            </w:r>
            <w:r w:rsidRPr="0060701A">
              <w:rPr>
                <w:szCs w:val="24"/>
                <w:lang w:val="bg-BG"/>
              </w:rPr>
              <w:br/>
            </w:r>
            <w:r w:rsidRPr="0060701A">
              <w:rPr>
                <w:szCs w:val="24"/>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0701A">
              <w:rPr>
                <w:rStyle w:val="FootnoteReference"/>
                <w:szCs w:val="24"/>
                <w:lang w:val="bg-BG"/>
              </w:rPr>
              <w:footnoteReference w:id="10"/>
            </w:r>
            <w:r w:rsidRPr="0060701A">
              <w:rPr>
                <w:szCs w:val="24"/>
                <w:lang w:val="bg-BG"/>
              </w:rPr>
              <w:t>:</w:t>
            </w:r>
            <w:r w:rsidRPr="0060701A">
              <w:rPr>
                <w:szCs w:val="24"/>
                <w:lang w:val="bg-BG"/>
              </w:rPr>
              <w:br/>
              <w:t>г) Регистрацията или сертифицирането обхваща ли всички задължителни критерии за подбор?</w:t>
            </w:r>
            <w:r w:rsidRPr="0060701A">
              <w:rPr>
                <w:szCs w:val="24"/>
                <w:lang w:val="bg-BG"/>
              </w:rPr>
              <w:br/>
            </w:r>
            <w:r w:rsidRPr="0060701A">
              <w:rPr>
                <w:b/>
                <w:szCs w:val="24"/>
                <w:lang w:val="bg-BG"/>
              </w:rPr>
              <w:t>Ако „не“:</w:t>
            </w:r>
            <w:r w:rsidRPr="0060701A">
              <w:rPr>
                <w:szCs w:val="24"/>
                <w:lang w:val="bg-BG"/>
              </w:rPr>
              <w:br/>
            </w:r>
            <w:r w:rsidRPr="0060701A">
              <w:rPr>
                <w:b/>
                <w:szCs w:val="24"/>
                <w:u w:val="single"/>
                <w:lang w:val="bg-BG"/>
              </w:rPr>
              <w:t>В допълнение моля, попълнете липсващата информация в част ІV, раздели А, Б, В или Г според случая</w:t>
            </w:r>
            <w:r w:rsidRPr="0060701A">
              <w:rPr>
                <w:szCs w:val="24"/>
                <w:lang w:val="bg-BG"/>
              </w:rPr>
              <w:t xml:space="preserve">  </w:t>
            </w:r>
            <w:r w:rsidRPr="0060701A">
              <w:rPr>
                <w:b/>
                <w:i/>
                <w:szCs w:val="24"/>
                <w:lang w:val="bg-BG"/>
              </w:rPr>
              <w:t>САМО ако това се изисква съгласно съответното обявление или документацията за обществената поръчка:</w:t>
            </w:r>
            <w:r w:rsidRPr="0060701A">
              <w:rPr>
                <w:szCs w:val="24"/>
                <w:lang w:val="bg-BG"/>
              </w:rPr>
              <w:br/>
              <w:t xml:space="preserve">д) Икономическият оператор може ли да представи </w:t>
            </w:r>
            <w:r w:rsidRPr="0060701A">
              <w:rPr>
                <w:b/>
                <w:szCs w:val="24"/>
                <w:lang w:val="bg-BG"/>
              </w:rPr>
              <w:t>удостоверение</w:t>
            </w:r>
            <w:r w:rsidRPr="0060701A">
              <w:rPr>
                <w:szCs w:val="24"/>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0701A">
              <w:rPr>
                <w:szCs w:val="24"/>
                <w:lang w:val="bg-BG"/>
              </w:rPr>
              <w:br/>
            </w:r>
            <w:r w:rsidRPr="0060701A">
              <w:rPr>
                <w:i/>
                <w:szCs w:val="24"/>
                <w:lang w:val="bg-BG"/>
              </w:rPr>
              <w:t>Ако съответните документи са на разположение в електронен формат, моля, посочете:</w:t>
            </w:r>
            <w:r w:rsidRPr="0060701A">
              <w:rPr>
                <w:szCs w:val="24"/>
                <w:lang w:val="bg-BG"/>
              </w:rPr>
              <w:t xml:space="preserve"> </w:t>
            </w:r>
          </w:p>
        </w:tc>
        <w:tc>
          <w:tcPr>
            <w:tcW w:w="4645" w:type="dxa"/>
            <w:shd w:val="clear" w:color="auto" w:fill="auto"/>
          </w:tcPr>
          <w:p w14:paraId="49301A54" w14:textId="77777777" w:rsidR="007B78B2" w:rsidRPr="0060701A" w:rsidRDefault="007B78B2" w:rsidP="00336BFA">
            <w:pPr>
              <w:pStyle w:val="Text1"/>
              <w:spacing w:before="0" w:after="0" w:line="276" w:lineRule="auto"/>
              <w:ind w:left="0"/>
              <w:jc w:val="left"/>
              <w:rPr>
                <w:szCs w:val="24"/>
                <w:lang w:val="bg-BG"/>
              </w:rPr>
            </w:pPr>
            <w:r w:rsidRPr="0060701A">
              <w:rPr>
                <w:szCs w:val="24"/>
                <w:lang w:val="bg-BG"/>
              </w:rPr>
              <w:lastRenderedPageBreak/>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t>a) [……]</w:t>
            </w:r>
            <w:r w:rsidRPr="0060701A">
              <w:rPr>
                <w:szCs w:val="24"/>
                <w:lang w:val="bg-BG"/>
              </w:rPr>
              <w:br/>
            </w:r>
            <w:r w:rsidRPr="0060701A">
              <w:rPr>
                <w:szCs w:val="24"/>
                <w:lang w:val="bg-BG"/>
              </w:rPr>
              <w:br/>
            </w:r>
            <w:r w:rsidRPr="0060701A">
              <w:rPr>
                <w:i/>
                <w:szCs w:val="24"/>
                <w:lang w:val="bg-BG"/>
              </w:rPr>
              <w:t>б) (уеб адрес, орган или служба, издаващи документа, точно позоваване на документа):</w:t>
            </w:r>
            <w:r w:rsidRPr="0060701A">
              <w:rPr>
                <w:szCs w:val="24"/>
                <w:lang w:val="bg-BG"/>
              </w:rPr>
              <w:br/>
            </w:r>
            <w:r w:rsidRPr="0060701A">
              <w:rPr>
                <w:i/>
                <w:szCs w:val="24"/>
                <w:lang w:val="bg-BG"/>
              </w:rPr>
              <w:t>[……][……][……][……]</w:t>
            </w:r>
            <w:r w:rsidRPr="0060701A">
              <w:rPr>
                <w:szCs w:val="24"/>
                <w:lang w:val="bg-BG"/>
              </w:rPr>
              <w:br/>
              <w:t>в) [……]</w:t>
            </w:r>
            <w:r w:rsidRPr="0060701A">
              <w:rPr>
                <w:szCs w:val="24"/>
                <w:lang w:val="bg-BG"/>
              </w:rPr>
              <w:br/>
            </w:r>
            <w:r w:rsidRPr="0060701A">
              <w:rPr>
                <w:szCs w:val="24"/>
                <w:lang w:val="bg-BG"/>
              </w:rPr>
              <w:lastRenderedPageBreak/>
              <w:br/>
            </w:r>
            <w:r w:rsidRPr="0060701A">
              <w:rPr>
                <w:szCs w:val="24"/>
                <w:lang w:val="bg-BG"/>
              </w:rPr>
              <w:br/>
            </w:r>
            <w:r w:rsidRPr="0060701A">
              <w:rPr>
                <w:szCs w:val="24"/>
                <w:lang w:val="bg-BG"/>
              </w:rPr>
              <w:br/>
              <w:t>г) [] Да [] Не</w:t>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t>д) [] Да [] Не</w:t>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szCs w:val="24"/>
                <w:lang w:val="bg-BG"/>
              </w:rPr>
              <w:br/>
            </w:r>
            <w:r w:rsidRPr="0060701A">
              <w:rPr>
                <w:i/>
                <w:szCs w:val="24"/>
                <w:lang w:val="bg-BG"/>
              </w:rPr>
              <w:t>(уеб адрес, орган или служба, издаващи документа, точно позоваване на документа):</w:t>
            </w:r>
            <w:r w:rsidRPr="0060701A">
              <w:rPr>
                <w:szCs w:val="24"/>
                <w:lang w:val="bg-BG"/>
              </w:rPr>
              <w:br/>
            </w:r>
            <w:r w:rsidRPr="0060701A">
              <w:rPr>
                <w:i/>
                <w:szCs w:val="24"/>
                <w:lang w:val="bg-BG"/>
              </w:rPr>
              <w:t>[……][……][……][……]</w:t>
            </w:r>
          </w:p>
        </w:tc>
      </w:tr>
      <w:tr w:rsidR="003B24D1" w:rsidRPr="0060701A" w14:paraId="314CF336" w14:textId="77777777" w:rsidTr="007B78B2">
        <w:tc>
          <w:tcPr>
            <w:tcW w:w="4644" w:type="dxa"/>
            <w:shd w:val="clear" w:color="auto" w:fill="auto"/>
          </w:tcPr>
          <w:p w14:paraId="1942167E"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lastRenderedPageBreak/>
              <w:t>Форма на участие:</w:t>
            </w:r>
          </w:p>
        </w:tc>
        <w:tc>
          <w:tcPr>
            <w:tcW w:w="4645" w:type="dxa"/>
            <w:shd w:val="clear" w:color="auto" w:fill="auto"/>
          </w:tcPr>
          <w:p w14:paraId="1765A3E3" w14:textId="77777777" w:rsidR="007B78B2" w:rsidRPr="0060701A" w:rsidRDefault="007B78B2" w:rsidP="00336BFA">
            <w:pPr>
              <w:pStyle w:val="Text1"/>
              <w:spacing w:before="0" w:after="0" w:line="276" w:lineRule="auto"/>
              <w:ind w:left="0"/>
              <w:rPr>
                <w:b/>
                <w:i/>
                <w:szCs w:val="24"/>
                <w:lang w:val="bg-BG"/>
              </w:rPr>
            </w:pPr>
            <w:r w:rsidRPr="0060701A">
              <w:rPr>
                <w:b/>
                <w:i/>
                <w:szCs w:val="24"/>
                <w:lang w:val="bg-BG"/>
              </w:rPr>
              <w:t>Отговор:</w:t>
            </w:r>
          </w:p>
        </w:tc>
      </w:tr>
      <w:tr w:rsidR="003B24D1" w:rsidRPr="0060701A" w14:paraId="5FFB0A03" w14:textId="77777777" w:rsidTr="007B78B2">
        <w:tc>
          <w:tcPr>
            <w:tcW w:w="4644" w:type="dxa"/>
            <w:shd w:val="clear" w:color="auto" w:fill="auto"/>
          </w:tcPr>
          <w:p w14:paraId="701B3DD9" w14:textId="77777777" w:rsidR="007B78B2" w:rsidRPr="0060701A" w:rsidRDefault="007B78B2" w:rsidP="00336BFA">
            <w:pPr>
              <w:pStyle w:val="Text1"/>
              <w:spacing w:before="0" w:after="0" w:line="276" w:lineRule="auto"/>
              <w:ind w:left="0"/>
              <w:rPr>
                <w:szCs w:val="24"/>
                <w:lang w:val="bg-BG"/>
              </w:rPr>
            </w:pPr>
            <w:r w:rsidRPr="0060701A">
              <w:rPr>
                <w:szCs w:val="24"/>
                <w:lang w:val="bg-BG"/>
              </w:rPr>
              <w:t>Икономическият оператор участва ли в процедурата за възлагане на обществена поръчка заедно с други икономически оператори</w:t>
            </w:r>
            <w:r w:rsidRPr="0060701A">
              <w:rPr>
                <w:rStyle w:val="FootnoteReference"/>
                <w:szCs w:val="24"/>
                <w:lang w:val="bg-BG"/>
              </w:rPr>
              <w:footnoteReference w:id="11"/>
            </w:r>
            <w:r w:rsidRPr="0060701A">
              <w:rPr>
                <w:szCs w:val="24"/>
                <w:lang w:val="bg-BG"/>
              </w:rPr>
              <w:t>?</w:t>
            </w:r>
          </w:p>
        </w:tc>
        <w:tc>
          <w:tcPr>
            <w:tcW w:w="4645" w:type="dxa"/>
            <w:shd w:val="clear" w:color="auto" w:fill="auto"/>
          </w:tcPr>
          <w:p w14:paraId="6020A8DD" w14:textId="77777777" w:rsidR="007B78B2" w:rsidRPr="0060701A" w:rsidRDefault="007B78B2" w:rsidP="00336BFA">
            <w:pPr>
              <w:pStyle w:val="Text1"/>
              <w:spacing w:before="0" w:after="0" w:line="276" w:lineRule="auto"/>
              <w:ind w:left="0"/>
              <w:rPr>
                <w:szCs w:val="24"/>
                <w:lang w:val="bg-BG"/>
              </w:rPr>
            </w:pPr>
            <w:r w:rsidRPr="0060701A">
              <w:rPr>
                <w:szCs w:val="24"/>
                <w:lang w:val="bg-BG"/>
              </w:rPr>
              <w:t>[] Да [] Не</w:t>
            </w:r>
          </w:p>
        </w:tc>
      </w:tr>
      <w:tr w:rsidR="003B24D1" w:rsidRPr="0060701A" w14:paraId="152DDF92" w14:textId="77777777" w:rsidTr="007B78B2">
        <w:tc>
          <w:tcPr>
            <w:tcW w:w="9289" w:type="dxa"/>
            <w:gridSpan w:val="2"/>
            <w:shd w:val="clear" w:color="auto" w:fill="BFBFBF"/>
          </w:tcPr>
          <w:p w14:paraId="3CBC0C3A" w14:textId="77777777" w:rsidR="007B78B2" w:rsidRPr="0060701A" w:rsidRDefault="007B78B2" w:rsidP="00336BFA">
            <w:pPr>
              <w:pStyle w:val="Text1"/>
              <w:spacing w:before="0" w:after="0" w:line="276" w:lineRule="auto"/>
              <w:ind w:left="0"/>
              <w:rPr>
                <w:b/>
                <w:i/>
                <w:szCs w:val="24"/>
                <w:lang w:val="bg-BG"/>
              </w:rPr>
            </w:pPr>
            <w:r w:rsidRPr="0060701A">
              <w:rPr>
                <w:b/>
                <w:i/>
                <w:szCs w:val="24"/>
                <w:lang w:val="bg-BG"/>
              </w:rPr>
              <w:t>Ако „да“</w:t>
            </w:r>
            <w:r w:rsidRPr="0060701A">
              <w:rPr>
                <w:i/>
                <w:szCs w:val="24"/>
                <w:lang w:val="bg-BG"/>
              </w:rPr>
              <w:t>, моля, уверете се, че останалите участващи оператори представят отделен ЕЕДОП</w:t>
            </w:r>
            <w:r w:rsidRPr="0060701A">
              <w:rPr>
                <w:szCs w:val="24"/>
                <w:lang w:val="bg-BG"/>
              </w:rPr>
              <w:t>.</w:t>
            </w:r>
          </w:p>
        </w:tc>
      </w:tr>
      <w:tr w:rsidR="003B24D1" w:rsidRPr="0060701A" w14:paraId="174D1248" w14:textId="77777777" w:rsidTr="007B78B2">
        <w:tc>
          <w:tcPr>
            <w:tcW w:w="4644" w:type="dxa"/>
            <w:shd w:val="clear" w:color="auto" w:fill="auto"/>
          </w:tcPr>
          <w:p w14:paraId="1BE696FE" w14:textId="77777777" w:rsidR="007B78B2" w:rsidRPr="0060701A" w:rsidRDefault="007B78B2" w:rsidP="00336BFA">
            <w:pPr>
              <w:pStyle w:val="Text1"/>
              <w:spacing w:before="0" w:after="0" w:line="276" w:lineRule="auto"/>
              <w:ind w:left="0"/>
              <w:jc w:val="left"/>
              <w:rPr>
                <w:szCs w:val="24"/>
                <w:lang w:val="bg-BG"/>
              </w:rPr>
            </w:pPr>
            <w:r w:rsidRPr="0060701A">
              <w:rPr>
                <w:b/>
                <w:szCs w:val="24"/>
                <w:lang w:val="bg-BG"/>
              </w:rPr>
              <w:t>Ако „да“</w:t>
            </w:r>
            <w:r w:rsidRPr="0060701A">
              <w:rPr>
                <w:szCs w:val="24"/>
                <w:lang w:val="bg-BG"/>
              </w:rPr>
              <w:t>:</w:t>
            </w:r>
            <w:r w:rsidRPr="0060701A">
              <w:rPr>
                <w:szCs w:val="24"/>
                <w:lang w:val="bg-BG"/>
              </w:rPr>
              <w:br/>
              <w:t>а) моля, посочете ролята на икономическия оператор в групата (ръководител на групата, отговорник за конкретни задачи...):</w:t>
            </w:r>
            <w:r w:rsidRPr="0060701A">
              <w:rPr>
                <w:szCs w:val="24"/>
                <w:lang w:val="bg-BG"/>
              </w:rPr>
              <w:br/>
              <w:t xml:space="preserve">б) моля, посочете другите икономически оператори, които участват заедно в </w:t>
            </w:r>
            <w:r w:rsidRPr="0060701A">
              <w:rPr>
                <w:szCs w:val="24"/>
                <w:lang w:val="bg-BG"/>
              </w:rPr>
              <w:lastRenderedPageBreak/>
              <w:t>процедурата за възлагане на обществена поръчка:</w:t>
            </w:r>
            <w:r w:rsidRPr="0060701A">
              <w:rPr>
                <w:szCs w:val="24"/>
                <w:lang w:val="bg-BG"/>
              </w:rPr>
              <w:br/>
              <w:t>в) когато е приложимо, посочете името на участващата група:</w:t>
            </w:r>
          </w:p>
        </w:tc>
        <w:tc>
          <w:tcPr>
            <w:tcW w:w="4645" w:type="dxa"/>
            <w:shd w:val="clear" w:color="auto" w:fill="auto"/>
          </w:tcPr>
          <w:p w14:paraId="783B5587" w14:textId="77777777" w:rsidR="007B78B2" w:rsidRPr="0060701A" w:rsidRDefault="007B78B2" w:rsidP="00336BFA">
            <w:pPr>
              <w:pStyle w:val="Text1"/>
              <w:spacing w:before="0" w:after="0" w:line="276" w:lineRule="auto"/>
              <w:ind w:left="0"/>
              <w:jc w:val="left"/>
              <w:rPr>
                <w:szCs w:val="24"/>
                <w:lang w:val="bg-BG"/>
              </w:rPr>
            </w:pPr>
            <w:r w:rsidRPr="0060701A">
              <w:rPr>
                <w:szCs w:val="24"/>
                <w:lang w:val="bg-BG"/>
              </w:rPr>
              <w:lastRenderedPageBreak/>
              <w:br/>
              <w:t>а): [……]</w:t>
            </w:r>
            <w:r w:rsidRPr="0060701A">
              <w:rPr>
                <w:szCs w:val="24"/>
                <w:lang w:val="bg-BG"/>
              </w:rPr>
              <w:br/>
            </w:r>
            <w:r w:rsidRPr="0060701A">
              <w:rPr>
                <w:szCs w:val="24"/>
                <w:lang w:val="bg-BG"/>
              </w:rPr>
              <w:br/>
            </w:r>
            <w:r w:rsidRPr="0060701A">
              <w:rPr>
                <w:szCs w:val="24"/>
                <w:lang w:val="bg-BG"/>
              </w:rPr>
              <w:br/>
              <w:t>б): [……]</w:t>
            </w:r>
            <w:r w:rsidRPr="0060701A">
              <w:rPr>
                <w:szCs w:val="24"/>
                <w:lang w:val="bg-BG"/>
              </w:rPr>
              <w:br/>
            </w:r>
            <w:r w:rsidRPr="0060701A">
              <w:rPr>
                <w:szCs w:val="24"/>
                <w:lang w:val="bg-BG"/>
              </w:rPr>
              <w:br/>
            </w:r>
            <w:r w:rsidRPr="0060701A">
              <w:rPr>
                <w:szCs w:val="24"/>
                <w:lang w:val="bg-BG"/>
              </w:rPr>
              <w:lastRenderedPageBreak/>
              <w:br/>
              <w:t>в): [……]</w:t>
            </w:r>
          </w:p>
        </w:tc>
      </w:tr>
      <w:tr w:rsidR="003B24D1" w:rsidRPr="0060701A" w14:paraId="6A9429A5" w14:textId="77777777" w:rsidTr="007B78B2">
        <w:tc>
          <w:tcPr>
            <w:tcW w:w="4644" w:type="dxa"/>
            <w:shd w:val="clear" w:color="auto" w:fill="auto"/>
          </w:tcPr>
          <w:p w14:paraId="02C31FEA" w14:textId="77777777" w:rsidR="007B78B2" w:rsidRPr="0060701A" w:rsidRDefault="007B78B2" w:rsidP="00336BFA">
            <w:pPr>
              <w:pStyle w:val="Text1"/>
              <w:spacing w:before="0" w:after="0" w:line="276" w:lineRule="auto"/>
              <w:ind w:left="0"/>
              <w:jc w:val="left"/>
              <w:rPr>
                <w:b/>
                <w:i/>
                <w:szCs w:val="24"/>
                <w:lang w:val="bg-BG"/>
              </w:rPr>
            </w:pPr>
            <w:r w:rsidRPr="0060701A">
              <w:rPr>
                <w:b/>
                <w:i/>
                <w:szCs w:val="24"/>
                <w:lang w:val="bg-BG"/>
              </w:rPr>
              <w:lastRenderedPageBreak/>
              <w:t>Обособени позиции</w:t>
            </w:r>
          </w:p>
        </w:tc>
        <w:tc>
          <w:tcPr>
            <w:tcW w:w="4645" w:type="dxa"/>
            <w:shd w:val="clear" w:color="auto" w:fill="auto"/>
          </w:tcPr>
          <w:p w14:paraId="12ABF9A0" w14:textId="77777777" w:rsidR="007B78B2" w:rsidRPr="0060701A" w:rsidRDefault="007B78B2" w:rsidP="00336BFA">
            <w:pPr>
              <w:pStyle w:val="Text1"/>
              <w:spacing w:before="0" w:after="0" w:line="276" w:lineRule="auto"/>
              <w:ind w:left="0"/>
              <w:jc w:val="left"/>
              <w:rPr>
                <w:b/>
                <w:i/>
                <w:szCs w:val="24"/>
                <w:lang w:val="bg-BG"/>
              </w:rPr>
            </w:pPr>
            <w:r w:rsidRPr="0060701A">
              <w:rPr>
                <w:b/>
                <w:i/>
                <w:szCs w:val="24"/>
                <w:lang w:val="bg-BG"/>
              </w:rPr>
              <w:t>Отговор:</w:t>
            </w:r>
          </w:p>
        </w:tc>
      </w:tr>
      <w:tr w:rsidR="007B78B2" w:rsidRPr="0060701A" w14:paraId="577EA81A" w14:textId="77777777" w:rsidTr="007B78B2">
        <w:tc>
          <w:tcPr>
            <w:tcW w:w="4644" w:type="dxa"/>
            <w:shd w:val="clear" w:color="auto" w:fill="auto"/>
          </w:tcPr>
          <w:p w14:paraId="510E8A76" w14:textId="77777777" w:rsidR="007B78B2" w:rsidRPr="0060701A" w:rsidRDefault="007B78B2" w:rsidP="00336BFA">
            <w:pPr>
              <w:pStyle w:val="Text1"/>
              <w:spacing w:before="0" w:after="0" w:line="276" w:lineRule="auto"/>
              <w:ind w:left="0"/>
              <w:jc w:val="left"/>
              <w:rPr>
                <w:b/>
                <w:i/>
                <w:szCs w:val="24"/>
                <w:lang w:val="bg-BG"/>
              </w:rPr>
            </w:pPr>
            <w:r w:rsidRPr="0060701A">
              <w:rPr>
                <w:szCs w:val="24"/>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5E2C3CF" w14:textId="77777777" w:rsidR="007B78B2" w:rsidRPr="0060701A" w:rsidRDefault="007B78B2" w:rsidP="00336BFA">
            <w:pPr>
              <w:pStyle w:val="Text1"/>
              <w:spacing w:before="0" w:after="0" w:line="276" w:lineRule="auto"/>
              <w:ind w:left="0"/>
              <w:jc w:val="left"/>
              <w:rPr>
                <w:b/>
                <w:i/>
                <w:szCs w:val="24"/>
                <w:lang w:val="bg-BG"/>
              </w:rPr>
            </w:pPr>
            <w:r w:rsidRPr="0060701A">
              <w:rPr>
                <w:szCs w:val="24"/>
                <w:lang w:val="bg-BG"/>
              </w:rPr>
              <w:t>[   ]</w:t>
            </w:r>
          </w:p>
        </w:tc>
      </w:tr>
    </w:tbl>
    <w:p w14:paraId="3103C75C" w14:textId="77777777" w:rsidR="007B78B2" w:rsidRPr="0060701A" w:rsidRDefault="007B78B2" w:rsidP="00336BFA">
      <w:pPr>
        <w:pStyle w:val="SectionTitle"/>
        <w:spacing w:before="0" w:after="0" w:line="276" w:lineRule="auto"/>
        <w:rPr>
          <w:sz w:val="24"/>
          <w:szCs w:val="24"/>
        </w:rPr>
      </w:pPr>
    </w:p>
    <w:p w14:paraId="7903ED0F" w14:textId="77777777" w:rsidR="007B78B2" w:rsidRPr="0060701A" w:rsidRDefault="007B78B2" w:rsidP="00336BFA">
      <w:pPr>
        <w:pStyle w:val="SectionTitle"/>
        <w:spacing w:before="0" w:after="0" w:line="276" w:lineRule="auto"/>
        <w:rPr>
          <w:sz w:val="24"/>
          <w:szCs w:val="24"/>
        </w:rPr>
      </w:pPr>
      <w:r w:rsidRPr="0060701A">
        <w:rPr>
          <w:sz w:val="24"/>
          <w:szCs w:val="24"/>
        </w:rPr>
        <w:t>Б: Информация за представителите на икономическия оператор</w:t>
      </w:r>
    </w:p>
    <w:p w14:paraId="26AA5415" w14:textId="77777777" w:rsidR="007B78B2" w:rsidRPr="0060701A" w:rsidRDefault="007B78B2" w:rsidP="00336BFA">
      <w:pPr>
        <w:pBdr>
          <w:top w:val="single" w:sz="4" w:space="1" w:color="auto"/>
          <w:left w:val="single" w:sz="4" w:space="4" w:color="auto"/>
          <w:bottom w:val="single" w:sz="4" w:space="1" w:color="auto"/>
          <w:right w:val="single" w:sz="4" w:space="0" w:color="auto"/>
        </w:pBdr>
        <w:shd w:val="clear" w:color="auto" w:fill="BFBFBF"/>
        <w:spacing w:line="276" w:lineRule="auto"/>
        <w:rPr>
          <w:rFonts w:ascii="Times New Roman" w:hAnsi="Times New Roman"/>
          <w:i/>
          <w:szCs w:val="24"/>
          <w:lang w:val="bg-BG"/>
        </w:rPr>
      </w:pPr>
      <w:r w:rsidRPr="0060701A">
        <w:rPr>
          <w:rFonts w:ascii="Times New Roman" w:hAnsi="Times New Roman"/>
          <w:i/>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25C6266D" w14:textId="77777777" w:rsidTr="007B78B2">
        <w:tc>
          <w:tcPr>
            <w:tcW w:w="4644" w:type="dxa"/>
            <w:shd w:val="clear" w:color="auto" w:fill="auto"/>
          </w:tcPr>
          <w:p w14:paraId="6F687860"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Представителство, ако има такива:</w:t>
            </w:r>
          </w:p>
        </w:tc>
        <w:tc>
          <w:tcPr>
            <w:tcW w:w="4645" w:type="dxa"/>
            <w:shd w:val="clear" w:color="auto" w:fill="auto"/>
          </w:tcPr>
          <w:p w14:paraId="15DEF769"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40B3BD5A" w14:textId="77777777" w:rsidTr="007B78B2">
        <w:tc>
          <w:tcPr>
            <w:tcW w:w="4644" w:type="dxa"/>
            <w:shd w:val="clear" w:color="auto" w:fill="auto"/>
          </w:tcPr>
          <w:p w14:paraId="3DBCEEA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Пълното име </w:t>
            </w:r>
            <w:r w:rsidRPr="0060701A">
              <w:rPr>
                <w:rFonts w:ascii="Times New Roman" w:hAnsi="Times New Roman"/>
                <w:szCs w:val="24"/>
                <w:lang w:val="bg-BG"/>
              </w:rPr>
              <w:br/>
              <w:t xml:space="preserve">заедно с датата и мястото на раждане, ако е необходимо: </w:t>
            </w:r>
          </w:p>
        </w:tc>
        <w:tc>
          <w:tcPr>
            <w:tcW w:w="4645" w:type="dxa"/>
            <w:shd w:val="clear" w:color="auto" w:fill="auto"/>
          </w:tcPr>
          <w:p w14:paraId="141D3CD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szCs w:val="24"/>
                <w:lang w:val="bg-BG"/>
              </w:rPr>
              <w:br/>
              <w:t>[……]</w:t>
            </w:r>
          </w:p>
        </w:tc>
      </w:tr>
      <w:tr w:rsidR="003B24D1" w:rsidRPr="0060701A" w14:paraId="4ADF591F" w14:textId="77777777" w:rsidTr="007B78B2">
        <w:tc>
          <w:tcPr>
            <w:tcW w:w="4644" w:type="dxa"/>
            <w:shd w:val="clear" w:color="auto" w:fill="auto"/>
          </w:tcPr>
          <w:p w14:paraId="4A73F6D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Длъжност/Действащ в качеството си на:</w:t>
            </w:r>
          </w:p>
        </w:tc>
        <w:tc>
          <w:tcPr>
            <w:tcW w:w="4645" w:type="dxa"/>
            <w:shd w:val="clear" w:color="auto" w:fill="auto"/>
          </w:tcPr>
          <w:p w14:paraId="5DD18B7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242FD1C4" w14:textId="77777777" w:rsidTr="007B78B2">
        <w:tc>
          <w:tcPr>
            <w:tcW w:w="4644" w:type="dxa"/>
            <w:shd w:val="clear" w:color="auto" w:fill="auto"/>
          </w:tcPr>
          <w:p w14:paraId="756AE9C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Пощенски адрес:</w:t>
            </w:r>
          </w:p>
        </w:tc>
        <w:tc>
          <w:tcPr>
            <w:tcW w:w="4645" w:type="dxa"/>
            <w:shd w:val="clear" w:color="auto" w:fill="auto"/>
          </w:tcPr>
          <w:p w14:paraId="219675BF"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076F413E" w14:textId="77777777" w:rsidTr="007B78B2">
        <w:tc>
          <w:tcPr>
            <w:tcW w:w="4644" w:type="dxa"/>
            <w:shd w:val="clear" w:color="auto" w:fill="auto"/>
          </w:tcPr>
          <w:p w14:paraId="598F1A9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Телефон:</w:t>
            </w:r>
          </w:p>
        </w:tc>
        <w:tc>
          <w:tcPr>
            <w:tcW w:w="4645" w:type="dxa"/>
            <w:shd w:val="clear" w:color="auto" w:fill="auto"/>
          </w:tcPr>
          <w:p w14:paraId="61FB797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482E4481" w14:textId="77777777" w:rsidTr="007B78B2">
        <w:tc>
          <w:tcPr>
            <w:tcW w:w="4644" w:type="dxa"/>
            <w:shd w:val="clear" w:color="auto" w:fill="auto"/>
          </w:tcPr>
          <w:p w14:paraId="5226A2C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Ел. поща:</w:t>
            </w:r>
          </w:p>
        </w:tc>
        <w:tc>
          <w:tcPr>
            <w:tcW w:w="4645" w:type="dxa"/>
            <w:shd w:val="clear" w:color="auto" w:fill="auto"/>
          </w:tcPr>
          <w:p w14:paraId="2F40133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7B78B2" w:rsidRPr="0060701A" w14:paraId="0878A247" w14:textId="77777777" w:rsidTr="007B78B2">
        <w:tc>
          <w:tcPr>
            <w:tcW w:w="4644" w:type="dxa"/>
            <w:shd w:val="clear" w:color="auto" w:fill="auto"/>
          </w:tcPr>
          <w:p w14:paraId="3206D7B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4B8D581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bl>
    <w:p w14:paraId="16F63B50" w14:textId="77777777" w:rsidR="007B78B2" w:rsidRPr="0060701A" w:rsidRDefault="007B78B2" w:rsidP="00336BFA">
      <w:pPr>
        <w:pStyle w:val="SectionTitle"/>
        <w:spacing w:before="0" w:after="0" w:line="276" w:lineRule="auto"/>
        <w:rPr>
          <w:sz w:val="24"/>
          <w:szCs w:val="24"/>
        </w:rPr>
      </w:pPr>
    </w:p>
    <w:p w14:paraId="7F4E2468" w14:textId="77777777" w:rsidR="007B78B2" w:rsidRPr="0060701A" w:rsidRDefault="007B78B2" w:rsidP="00336BFA">
      <w:pPr>
        <w:pStyle w:val="SectionTitle"/>
        <w:spacing w:before="0" w:after="0" w:line="276" w:lineRule="auto"/>
        <w:rPr>
          <w:sz w:val="24"/>
          <w:szCs w:val="24"/>
        </w:rPr>
      </w:pPr>
      <w:r w:rsidRPr="0060701A">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2878E66C" w14:textId="77777777" w:rsidTr="007B78B2">
        <w:tc>
          <w:tcPr>
            <w:tcW w:w="4644" w:type="dxa"/>
            <w:shd w:val="clear" w:color="auto" w:fill="auto"/>
          </w:tcPr>
          <w:p w14:paraId="73D79A65"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Използване на чужд капацитет:</w:t>
            </w:r>
          </w:p>
        </w:tc>
        <w:tc>
          <w:tcPr>
            <w:tcW w:w="4645" w:type="dxa"/>
            <w:shd w:val="clear" w:color="auto" w:fill="auto"/>
          </w:tcPr>
          <w:p w14:paraId="314B1532"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38F82E56" w14:textId="77777777" w:rsidTr="007B78B2">
        <w:tc>
          <w:tcPr>
            <w:tcW w:w="4644" w:type="dxa"/>
            <w:shd w:val="clear" w:color="auto" w:fill="auto"/>
          </w:tcPr>
          <w:p w14:paraId="412C8D1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52E36C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[]Да []Не</w:t>
            </w:r>
          </w:p>
        </w:tc>
      </w:tr>
    </w:tbl>
    <w:p w14:paraId="24165C01"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0701A">
        <w:rPr>
          <w:rFonts w:ascii="Times New Roman" w:hAnsi="Times New Roman"/>
          <w:b/>
          <w:i/>
          <w:szCs w:val="24"/>
          <w:lang w:val="bg-BG"/>
        </w:rPr>
        <w:t>Ако „да“</w:t>
      </w:r>
      <w:r w:rsidRPr="0060701A">
        <w:rPr>
          <w:rFonts w:ascii="Times New Roman" w:hAnsi="Times New Roman"/>
          <w:i/>
          <w:szCs w:val="24"/>
          <w:lang w:val="bg-BG"/>
        </w:rPr>
        <w:t xml:space="preserve">, моля, представете отделно за </w:t>
      </w:r>
      <w:r w:rsidRPr="0060701A">
        <w:rPr>
          <w:rFonts w:ascii="Times New Roman" w:hAnsi="Times New Roman"/>
          <w:b/>
          <w:i/>
          <w:szCs w:val="24"/>
          <w:lang w:val="bg-BG"/>
        </w:rPr>
        <w:t>всеки</w:t>
      </w:r>
      <w:r w:rsidRPr="0060701A">
        <w:rPr>
          <w:rFonts w:ascii="Times New Roman" w:hAnsi="Times New Roman"/>
          <w:i/>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60701A">
        <w:rPr>
          <w:rFonts w:ascii="Times New Roman" w:hAnsi="Times New Roman"/>
          <w:b/>
          <w:i/>
          <w:szCs w:val="24"/>
          <w:lang w:val="bg-BG"/>
        </w:rPr>
        <w:t>раздели</w:t>
      </w:r>
      <w:r w:rsidRPr="0060701A">
        <w:rPr>
          <w:rFonts w:ascii="Times New Roman" w:hAnsi="Times New Roman"/>
          <w:i/>
          <w:szCs w:val="24"/>
          <w:lang w:val="bg-BG"/>
        </w:rPr>
        <w:t xml:space="preserve"> </w:t>
      </w:r>
      <w:r w:rsidRPr="0060701A">
        <w:rPr>
          <w:rFonts w:ascii="Times New Roman" w:hAnsi="Times New Roman"/>
          <w:b/>
          <w:i/>
          <w:szCs w:val="24"/>
          <w:lang w:val="bg-BG"/>
        </w:rPr>
        <w:t>А и Б от настоящата част и от част III</w:t>
      </w:r>
      <w:r w:rsidRPr="0060701A">
        <w:rPr>
          <w:rFonts w:ascii="Times New Roman" w:hAnsi="Times New Roman"/>
          <w:i/>
          <w:szCs w:val="24"/>
          <w:lang w:val="bg-BG"/>
        </w:rPr>
        <w:t xml:space="preserve">. </w:t>
      </w:r>
      <w:r w:rsidRPr="0060701A">
        <w:rPr>
          <w:rFonts w:ascii="Times New Roman" w:hAnsi="Times New Roman"/>
          <w:szCs w:val="24"/>
          <w:lang w:val="bg-BG"/>
        </w:rPr>
        <w:br/>
      </w:r>
      <w:r w:rsidRPr="0060701A">
        <w:rPr>
          <w:rFonts w:ascii="Times New Roman" w:hAnsi="Times New Roman"/>
          <w:i/>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0701A">
        <w:rPr>
          <w:rFonts w:ascii="Times New Roman" w:hAnsi="Times New Roman"/>
          <w:szCs w:val="24"/>
          <w:lang w:val="bg-BG"/>
        </w:rPr>
        <w:br/>
      </w:r>
      <w:r w:rsidRPr="0060701A">
        <w:rPr>
          <w:rFonts w:ascii="Times New Roman" w:hAnsi="Times New Roman"/>
          <w:i/>
          <w:szCs w:val="24"/>
          <w:lang w:val="bg-BG"/>
        </w:rPr>
        <w:t>Посочете информацията съгласно части IV и V за всеки от съответните субекти</w:t>
      </w:r>
      <w:r w:rsidRPr="0060701A">
        <w:rPr>
          <w:rStyle w:val="FootnoteReference"/>
          <w:i/>
          <w:szCs w:val="24"/>
          <w:lang w:val="bg-BG"/>
        </w:rPr>
        <w:footnoteReference w:id="12"/>
      </w:r>
      <w:r w:rsidRPr="0060701A">
        <w:rPr>
          <w:rFonts w:ascii="Times New Roman" w:hAnsi="Times New Roman"/>
          <w:i/>
          <w:szCs w:val="24"/>
          <w:lang w:val="bg-BG"/>
        </w:rPr>
        <w:t xml:space="preserve">, </w:t>
      </w:r>
      <w:r w:rsidRPr="0060701A">
        <w:rPr>
          <w:rFonts w:ascii="Times New Roman" w:hAnsi="Times New Roman"/>
          <w:i/>
          <w:szCs w:val="24"/>
          <w:lang w:val="bg-BG"/>
        </w:rPr>
        <w:lastRenderedPageBreak/>
        <w:t>доколкото тя има отношение към специфичния капацитет, който икономическият оператор ще използва.</w:t>
      </w:r>
    </w:p>
    <w:p w14:paraId="08D46623" w14:textId="77777777" w:rsidR="007B78B2" w:rsidRPr="0060701A" w:rsidRDefault="007B78B2" w:rsidP="00336BFA">
      <w:pPr>
        <w:pStyle w:val="ChapterTitle"/>
        <w:spacing w:before="0" w:after="0" w:line="276" w:lineRule="auto"/>
        <w:rPr>
          <w:sz w:val="24"/>
          <w:szCs w:val="24"/>
        </w:rPr>
      </w:pPr>
    </w:p>
    <w:p w14:paraId="575F0309" w14:textId="77777777" w:rsidR="007B78B2" w:rsidRPr="0060701A" w:rsidRDefault="007B78B2" w:rsidP="00336BFA">
      <w:pPr>
        <w:pStyle w:val="ChapterTitle"/>
        <w:spacing w:before="0" w:after="0" w:line="276" w:lineRule="auto"/>
        <w:rPr>
          <w:sz w:val="24"/>
          <w:szCs w:val="24"/>
          <w:u w:val="single"/>
        </w:rPr>
      </w:pPr>
      <w:r w:rsidRPr="0060701A">
        <w:rPr>
          <w:sz w:val="24"/>
          <w:szCs w:val="24"/>
        </w:rPr>
        <w:t xml:space="preserve">Г: Информация за подизпълнители, чийто капацитет икономическият оператор </w:t>
      </w:r>
      <w:r w:rsidRPr="0060701A">
        <w:rPr>
          <w:sz w:val="24"/>
          <w:szCs w:val="24"/>
          <w:u w:val="single"/>
        </w:rPr>
        <w:t>няма</w:t>
      </w:r>
      <w:r w:rsidRPr="0060701A">
        <w:rPr>
          <w:sz w:val="24"/>
          <w:szCs w:val="24"/>
        </w:rPr>
        <w:t xml:space="preserve"> да използва</w:t>
      </w:r>
    </w:p>
    <w:p w14:paraId="7304648E" w14:textId="77777777" w:rsidR="007B78B2" w:rsidRPr="0060701A" w:rsidRDefault="007B78B2" w:rsidP="00336BFA">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rPr>
          <w:sz w:val="24"/>
          <w:szCs w:val="24"/>
        </w:rPr>
      </w:pPr>
      <w:r w:rsidRPr="0060701A">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607A0598" w14:textId="77777777" w:rsidTr="007B78B2">
        <w:tc>
          <w:tcPr>
            <w:tcW w:w="4644" w:type="dxa"/>
            <w:shd w:val="clear" w:color="auto" w:fill="auto"/>
          </w:tcPr>
          <w:p w14:paraId="0A929832"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Възлагане на подизпълнители:</w:t>
            </w:r>
          </w:p>
        </w:tc>
        <w:tc>
          <w:tcPr>
            <w:tcW w:w="4645" w:type="dxa"/>
            <w:shd w:val="clear" w:color="auto" w:fill="auto"/>
          </w:tcPr>
          <w:p w14:paraId="34E56C57"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6F2C9A76" w14:textId="77777777" w:rsidTr="007B78B2">
        <w:tc>
          <w:tcPr>
            <w:tcW w:w="4644" w:type="dxa"/>
            <w:shd w:val="clear" w:color="auto" w:fill="auto"/>
          </w:tcPr>
          <w:p w14:paraId="443576B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5217B31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[]Да []Не </w:t>
            </w:r>
            <w:r w:rsidRPr="0060701A">
              <w:rPr>
                <w:rFonts w:ascii="Times New Roman" w:hAnsi="Times New Roman"/>
                <w:b/>
                <w:szCs w:val="24"/>
                <w:lang w:val="bg-BG"/>
              </w:rPr>
              <w:t>Ако да и доколкото е известно</w:t>
            </w:r>
            <w:r w:rsidRPr="0060701A">
              <w:rPr>
                <w:rFonts w:ascii="Times New Roman" w:hAnsi="Times New Roman"/>
                <w:szCs w:val="24"/>
                <w:lang w:val="bg-BG"/>
              </w:rPr>
              <w:t xml:space="preserve">, моля, приложете списък на предлаганите подизпълнители: </w:t>
            </w:r>
          </w:p>
          <w:p w14:paraId="723ED2DF"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bl>
    <w:p w14:paraId="1D2E9EF9" w14:textId="77777777" w:rsidR="007B78B2" w:rsidRPr="0060701A" w:rsidRDefault="007B78B2" w:rsidP="00336BFA">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jc w:val="both"/>
        <w:rPr>
          <w:sz w:val="24"/>
          <w:szCs w:val="24"/>
        </w:rPr>
      </w:pPr>
      <w:r w:rsidRPr="0060701A">
        <w:rPr>
          <w:i/>
          <w:sz w:val="24"/>
          <w:szCs w:val="24"/>
          <w:u w:val="single"/>
        </w:rPr>
        <w:t>Ако възлагащият орган или възложителят изрично изисква тази информация</w:t>
      </w:r>
      <w:r w:rsidRPr="0060701A">
        <w:rPr>
          <w:i/>
          <w:sz w:val="24"/>
          <w:szCs w:val="24"/>
        </w:rPr>
        <w:t xml:space="preserve"> в допълнение към информацията съгласно</w:t>
      </w:r>
      <w:r w:rsidRPr="0060701A">
        <w:rPr>
          <w:sz w:val="24"/>
          <w:szCs w:val="24"/>
        </w:rPr>
        <w:t xml:space="preserve"> </w:t>
      </w:r>
      <w:r w:rsidRPr="0060701A">
        <w:rPr>
          <w:i/>
          <w:sz w:val="24"/>
          <w:szCs w:val="24"/>
        </w:rPr>
        <w:t xml:space="preserve">настоящия раздел, </w:t>
      </w:r>
      <w:r w:rsidRPr="0060701A">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09584E9" w14:textId="77777777" w:rsidR="007B78B2" w:rsidRPr="0060701A" w:rsidRDefault="007B78B2" w:rsidP="00336BFA">
      <w:pPr>
        <w:pStyle w:val="ChapterTitle"/>
        <w:spacing w:before="0" w:after="0" w:line="276" w:lineRule="auto"/>
        <w:rPr>
          <w:sz w:val="24"/>
          <w:szCs w:val="24"/>
        </w:rPr>
      </w:pPr>
    </w:p>
    <w:p w14:paraId="231898F1" w14:textId="77777777" w:rsidR="007B78B2" w:rsidRPr="0060701A" w:rsidRDefault="007B78B2" w:rsidP="00336BFA">
      <w:pPr>
        <w:pStyle w:val="ChapterTitle"/>
        <w:spacing w:before="0" w:after="0" w:line="276" w:lineRule="auto"/>
        <w:rPr>
          <w:sz w:val="24"/>
          <w:szCs w:val="24"/>
        </w:rPr>
      </w:pPr>
      <w:r w:rsidRPr="0060701A">
        <w:rPr>
          <w:sz w:val="24"/>
          <w:szCs w:val="24"/>
        </w:rPr>
        <w:t>Част III: Основания за изключване</w:t>
      </w:r>
    </w:p>
    <w:p w14:paraId="01B0152B" w14:textId="77777777" w:rsidR="007B78B2" w:rsidRPr="0060701A" w:rsidRDefault="007B78B2" w:rsidP="00336BFA">
      <w:pPr>
        <w:pStyle w:val="SectionTitle"/>
        <w:spacing w:before="0" w:after="0" w:line="276" w:lineRule="auto"/>
        <w:rPr>
          <w:sz w:val="24"/>
          <w:szCs w:val="24"/>
        </w:rPr>
      </w:pPr>
      <w:r w:rsidRPr="0060701A">
        <w:rPr>
          <w:sz w:val="24"/>
          <w:szCs w:val="24"/>
        </w:rPr>
        <w:t>А: Основания, свързани с наказателни присъди</w:t>
      </w:r>
    </w:p>
    <w:p w14:paraId="5B28CE43"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0701A">
        <w:rPr>
          <w:rFonts w:ascii="Times New Roman" w:hAnsi="Times New Roman"/>
          <w:i/>
          <w:szCs w:val="24"/>
          <w:lang w:val="bg-BG"/>
        </w:rPr>
        <w:t>Член 57, параграф 1 от Директива 2014/24/ЕС съдържа следните основания за изключване:</w:t>
      </w:r>
    </w:p>
    <w:p w14:paraId="477DD0A9" w14:textId="77777777" w:rsidR="007B78B2" w:rsidRPr="0060701A" w:rsidRDefault="007B78B2" w:rsidP="00867942">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i/>
          <w:szCs w:val="24"/>
        </w:rPr>
        <w:t xml:space="preserve">Участие в </w:t>
      </w:r>
      <w:r w:rsidRPr="0060701A">
        <w:rPr>
          <w:b/>
          <w:i/>
          <w:szCs w:val="24"/>
        </w:rPr>
        <w:t>престъпна организация</w:t>
      </w:r>
      <w:r w:rsidRPr="0060701A">
        <w:rPr>
          <w:rStyle w:val="FootnoteReference"/>
          <w:b/>
          <w:i/>
          <w:szCs w:val="24"/>
        </w:rPr>
        <w:footnoteReference w:id="13"/>
      </w:r>
      <w:r w:rsidRPr="0060701A">
        <w:rPr>
          <w:szCs w:val="24"/>
        </w:rPr>
        <w:t>:</w:t>
      </w:r>
    </w:p>
    <w:p w14:paraId="40BAB897" w14:textId="77777777" w:rsidR="007B78B2" w:rsidRPr="0060701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b/>
          <w:i/>
          <w:szCs w:val="24"/>
        </w:rPr>
        <w:t>Корупция</w:t>
      </w:r>
      <w:r w:rsidRPr="0060701A">
        <w:rPr>
          <w:rStyle w:val="FootnoteReference"/>
          <w:b/>
          <w:i/>
          <w:szCs w:val="24"/>
        </w:rPr>
        <w:footnoteReference w:id="14"/>
      </w:r>
      <w:r w:rsidRPr="0060701A">
        <w:rPr>
          <w:szCs w:val="24"/>
        </w:rPr>
        <w:t>:</w:t>
      </w:r>
    </w:p>
    <w:p w14:paraId="5648407C" w14:textId="77777777" w:rsidR="007B78B2" w:rsidRPr="0060701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b/>
          <w:i/>
          <w:szCs w:val="24"/>
        </w:rPr>
        <w:t>Измама</w:t>
      </w:r>
      <w:r w:rsidRPr="0060701A">
        <w:rPr>
          <w:rStyle w:val="FootnoteReference"/>
          <w:b/>
          <w:i/>
          <w:szCs w:val="24"/>
        </w:rPr>
        <w:footnoteReference w:id="15"/>
      </w:r>
      <w:r w:rsidRPr="0060701A">
        <w:rPr>
          <w:szCs w:val="24"/>
        </w:rPr>
        <w:t>:</w:t>
      </w:r>
    </w:p>
    <w:p w14:paraId="2CDEC7C3" w14:textId="77777777" w:rsidR="007B78B2" w:rsidRPr="0060701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b/>
          <w:i/>
          <w:szCs w:val="24"/>
        </w:rPr>
        <w:t>Терористични престъпления или престъпления, които са свързани с терористични дейности</w:t>
      </w:r>
      <w:r w:rsidRPr="0060701A">
        <w:rPr>
          <w:rStyle w:val="FootnoteReference"/>
          <w:b/>
          <w:i/>
          <w:szCs w:val="24"/>
        </w:rPr>
        <w:footnoteReference w:id="16"/>
      </w:r>
      <w:r w:rsidRPr="0060701A">
        <w:rPr>
          <w:szCs w:val="24"/>
        </w:rPr>
        <w:t>:</w:t>
      </w:r>
    </w:p>
    <w:p w14:paraId="79A26133" w14:textId="77777777" w:rsidR="007B78B2" w:rsidRPr="0060701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b/>
          <w:i/>
          <w:szCs w:val="24"/>
        </w:rPr>
        <w:t>Изпиране на пари или финансиране на тероризъм</w:t>
      </w:r>
      <w:r w:rsidRPr="0060701A">
        <w:rPr>
          <w:rStyle w:val="FootnoteReference"/>
          <w:b/>
          <w:i/>
          <w:szCs w:val="24"/>
        </w:rPr>
        <w:footnoteReference w:id="17"/>
      </w:r>
    </w:p>
    <w:p w14:paraId="6577C7CD" w14:textId="77777777" w:rsidR="007B78B2" w:rsidRPr="0060701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0701A">
        <w:rPr>
          <w:b/>
          <w:i/>
          <w:szCs w:val="24"/>
        </w:rPr>
        <w:t>Детски труд</w:t>
      </w:r>
      <w:r w:rsidRPr="0060701A">
        <w:rPr>
          <w:i/>
          <w:szCs w:val="24"/>
        </w:rPr>
        <w:t xml:space="preserve"> и други форми на </w:t>
      </w:r>
      <w:r w:rsidRPr="0060701A">
        <w:rPr>
          <w:b/>
          <w:i/>
          <w:szCs w:val="24"/>
        </w:rPr>
        <w:t>трафик на хора</w:t>
      </w:r>
      <w:r w:rsidRPr="0060701A">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4421BFFC" w14:textId="77777777" w:rsidTr="007B78B2">
        <w:tc>
          <w:tcPr>
            <w:tcW w:w="4644" w:type="dxa"/>
            <w:shd w:val="clear" w:color="auto" w:fill="auto"/>
          </w:tcPr>
          <w:p w14:paraId="3F39016D"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8F89967"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03D36F83" w14:textId="77777777" w:rsidTr="007B78B2">
        <w:tc>
          <w:tcPr>
            <w:tcW w:w="4644" w:type="dxa"/>
            <w:shd w:val="clear" w:color="auto" w:fill="auto"/>
          </w:tcPr>
          <w:p w14:paraId="5DCF0FE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Издадена ли е по отношение на </w:t>
            </w:r>
            <w:r w:rsidRPr="0060701A">
              <w:rPr>
                <w:rFonts w:ascii="Times New Roman" w:hAnsi="Times New Roman"/>
                <w:b/>
                <w:szCs w:val="24"/>
                <w:lang w:val="bg-BG"/>
              </w:rPr>
              <w:t>икономическия оператор</w:t>
            </w:r>
            <w:r w:rsidRPr="0060701A">
              <w:rPr>
                <w:rFonts w:ascii="Times New Roman" w:hAnsi="Times New Roman"/>
                <w:szCs w:val="24"/>
                <w:lang w:val="bg-BG"/>
              </w:rPr>
              <w:t xml:space="preserve"> или на </w:t>
            </w:r>
            <w:r w:rsidRPr="0060701A">
              <w:rPr>
                <w:rFonts w:ascii="Times New Roman" w:hAnsi="Times New Roman"/>
                <w:b/>
                <w:szCs w:val="24"/>
                <w:lang w:val="bg-BG"/>
              </w:rPr>
              <w:t>лице</w:t>
            </w:r>
            <w:r w:rsidRPr="0060701A">
              <w:rPr>
                <w:rFonts w:ascii="Times New Roman" w:hAnsi="Times New Roman"/>
                <w:szCs w:val="24"/>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0701A">
              <w:rPr>
                <w:rFonts w:ascii="Times New Roman" w:hAnsi="Times New Roman"/>
                <w:b/>
                <w:szCs w:val="24"/>
                <w:lang w:val="bg-BG"/>
              </w:rPr>
              <w:t>окончателна присъда</w:t>
            </w:r>
            <w:r w:rsidRPr="0060701A">
              <w:rPr>
                <w:rFonts w:ascii="Times New Roman" w:hAnsi="Times New Roman"/>
                <w:szCs w:val="24"/>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6BA1ACD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p>
          <w:p w14:paraId="347190F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0701A">
              <w:rPr>
                <w:rFonts w:ascii="Times New Roman" w:hAnsi="Times New Roman"/>
                <w:szCs w:val="24"/>
                <w:lang w:val="bg-BG"/>
              </w:rPr>
              <w:br/>
            </w:r>
            <w:r w:rsidRPr="0060701A">
              <w:rPr>
                <w:rFonts w:ascii="Times New Roman" w:hAnsi="Times New Roman"/>
                <w:i/>
                <w:szCs w:val="24"/>
                <w:lang w:val="bg-BG"/>
              </w:rPr>
              <w:t>[……][……][……][……]</w:t>
            </w:r>
            <w:r w:rsidRPr="0060701A">
              <w:rPr>
                <w:rStyle w:val="FootnoteReference"/>
                <w:i/>
                <w:szCs w:val="24"/>
                <w:lang w:val="bg-BG"/>
              </w:rPr>
              <w:footnoteReference w:id="19"/>
            </w:r>
          </w:p>
        </w:tc>
      </w:tr>
      <w:tr w:rsidR="003B24D1" w:rsidRPr="0060701A" w14:paraId="68165AD6" w14:textId="77777777" w:rsidTr="007B78B2">
        <w:tc>
          <w:tcPr>
            <w:tcW w:w="4644" w:type="dxa"/>
            <w:shd w:val="clear" w:color="auto" w:fill="auto"/>
          </w:tcPr>
          <w:p w14:paraId="616999E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xml:space="preserve"> моля посочете</w:t>
            </w:r>
            <w:r w:rsidRPr="0060701A">
              <w:rPr>
                <w:rStyle w:val="FootnoteReference"/>
                <w:szCs w:val="24"/>
                <w:lang w:val="bg-BG"/>
              </w:rPr>
              <w:footnoteReference w:id="20"/>
            </w:r>
            <w:r w:rsidRPr="0060701A">
              <w:rPr>
                <w:rFonts w:ascii="Times New Roman" w:hAnsi="Times New Roman"/>
                <w:szCs w:val="24"/>
                <w:lang w:val="bg-BG"/>
              </w:rPr>
              <w:t>:</w:t>
            </w:r>
            <w:r w:rsidRPr="0060701A">
              <w:rPr>
                <w:rFonts w:ascii="Times New Roman" w:hAnsi="Times New Roman"/>
                <w:szCs w:val="24"/>
                <w:lang w:val="bg-BG"/>
              </w:rPr>
              <w:br/>
              <w:t xml:space="preserve">а) дата на присъдата, посочете за коя от точки 1 — 6 се отнася и основанието(ята) за нея; </w:t>
            </w:r>
          </w:p>
          <w:p w14:paraId="2B421E4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б) посочете лицето, което е осъдено [ ];</w:t>
            </w:r>
            <w:r w:rsidRPr="0060701A">
              <w:rPr>
                <w:rFonts w:ascii="Times New Roman" w:hAnsi="Times New Roman"/>
                <w:szCs w:val="24"/>
                <w:lang w:val="bg-BG"/>
              </w:rPr>
              <w:br/>
            </w:r>
            <w:r w:rsidRPr="0060701A">
              <w:rPr>
                <w:rFonts w:ascii="Times New Roman" w:hAnsi="Times New Roman"/>
                <w:b/>
                <w:szCs w:val="24"/>
                <w:lang w:val="bg-BG"/>
              </w:rPr>
              <w:t>в) доколкото е пряко указано в присъдата:</w:t>
            </w:r>
          </w:p>
        </w:tc>
        <w:tc>
          <w:tcPr>
            <w:tcW w:w="4645" w:type="dxa"/>
            <w:shd w:val="clear" w:color="auto" w:fill="auto"/>
          </w:tcPr>
          <w:p w14:paraId="2290E1E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a) дата:[   ], буква(и): [   ], причина(а):[   ]</w:t>
            </w:r>
            <w:r w:rsidRPr="0060701A">
              <w:rPr>
                <w:rFonts w:ascii="Times New Roman" w:hAnsi="Times New Roman"/>
                <w:i/>
                <w:szCs w:val="24"/>
                <w:vertAlign w:val="superscript"/>
                <w:lang w:val="bg-BG"/>
              </w:rPr>
              <w:t xml:space="preserve"> </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б) [……]</w:t>
            </w:r>
            <w:r w:rsidRPr="0060701A">
              <w:rPr>
                <w:rFonts w:ascii="Times New Roman" w:hAnsi="Times New Roman"/>
                <w:szCs w:val="24"/>
                <w:lang w:val="bg-BG"/>
              </w:rPr>
              <w:br/>
              <w:t>в) продължителността на срока на изключване [……] и съответната(ите) точка(и) [   ]</w:t>
            </w:r>
          </w:p>
          <w:p w14:paraId="2B36959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0701A">
              <w:rPr>
                <w:rStyle w:val="FootnoteReference"/>
                <w:i/>
                <w:szCs w:val="24"/>
                <w:lang w:val="bg-BG"/>
              </w:rPr>
              <w:footnoteReference w:id="21"/>
            </w:r>
          </w:p>
        </w:tc>
      </w:tr>
      <w:tr w:rsidR="003B24D1" w:rsidRPr="0060701A" w14:paraId="49658B55" w14:textId="77777777" w:rsidTr="007B78B2">
        <w:tc>
          <w:tcPr>
            <w:tcW w:w="4644" w:type="dxa"/>
            <w:shd w:val="clear" w:color="auto" w:fill="auto"/>
          </w:tcPr>
          <w:p w14:paraId="3CA7A36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0701A">
              <w:rPr>
                <w:rStyle w:val="FootnoteReference"/>
                <w:szCs w:val="24"/>
                <w:lang w:val="bg-BG"/>
              </w:rPr>
              <w:footnoteReference w:id="22"/>
            </w:r>
            <w:r w:rsidRPr="0060701A">
              <w:rPr>
                <w:rFonts w:ascii="Times New Roman" w:hAnsi="Times New Roman"/>
                <w:szCs w:val="24"/>
                <w:lang w:val="bg-BG"/>
              </w:rPr>
              <w:t xml:space="preserve"> („</w:t>
            </w:r>
            <w:r w:rsidRPr="0060701A">
              <w:rPr>
                <w:rStyle w:val="NormalBoldChar"/>
                <w:rFonts w:eastAsia="Calibri"/>
                <w:szCs w:val="24"/>
                <w:lang w:val="bg-BG"/>
              </w:rPr>
              <w:t>реабилитиране по своя инициатива</w:t>
            </w:r>
            <w:r w:rsidRPr="0060701A">
              <w:rPr>
                <w:rFonts w:ascii="Times New Roman" w:hAnsi="Times New Roman"/>
                <w:szCs w:val="24"/>
                <w:lang w:val="bg-BG"/>
              </w:rPr>
              <w:t>“)?</w:t>
            </w:r>
          </w:p>
        </w:tc>
        <w:tc>
          <w:tcPr>
            <w:tcW w:w="4645" w:type="dxa"/>
            <w:shd w:val="clear" w:color="auto" w:fill="auto"/>
          </w:tcPr>
          <w:p w14:paraId="063564B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 Да [] Не </w:t>
            </w:r>
          </w:p>
        </w:tc>
      </w:tr>
      <w:tr w:rsidR="007B78B2" w:rsidRPr="0060701A" w14:paraId="1BB0A6A7" w14:textId="77777777" w:rsidTr="007B78B2">
        <w:tc>
          <w:tcPr>
            <w:tcW w:w="4644" w:type="dxa"/>
            <w:shd w:val="clear" w:color="auto" w:fill="auto"/>
          </w:tcPr>
          <w:p w14:paraId="579F275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предприетите мерки</w:t>
            </w:r>
            <w:r w:rsidRPr="0060701A">
              <w:rPr>
                <w:rStyle w:val="FootnoteReference"/>
                <w:szCs w:val="24"/>
                <w:lang w:val="bg-BG"/>
              </w:rPr>
              <w:footnoteReference w:id="23"/>
            </w:r>
            <w:r w:rsidRPr="0060701A">
              <w:rPr>
                <w:rFonts w:ascii="Times New Roman" w:hAnsi="Times New Roman"/>
                <w:szCs w:val="24"/>
                <w:lang w:val="bg-BG"/>
              </w:rPr>
              <w:t>:</w:t>
            </w:r>
          </w:p>
        </w:tc>
        <w:tc>
          <w:tcPr>
            <w:tcW w:w="4645" w:type="dxa"/>
            <w:shd w:val="clear" w:color="auto" w:fill="auto"/>
          </w:tcPr>
          <w:p w14:paraId="0FB4872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bl>
    <w:p w14:paraId="62F607D8" w14:textId="77777777" w:rsidR="007B78B2" w:rsidRPr="0060701A" w:rsidRDefault="007B78B2" w:rsidP="00336BFA">
      <w:pPr>
        <w:pStyle w:val="SectionTitle"/>
        <w:spacing w:before="0" w:after="0" w:line="276" w:lineRule="auto"/>
        <w:rPr>
          <w:sz w:val="24"/>
          <w:szCs w:val="24"/>
        </w:rPr>
      </w:pPr>
    </w:p>
    <w:p w14:paraId="1397C5A2" w14:textId="77777777" w:rsidR="007B78B2" w:rsidRPr="0060701A" w:rsidRDefault="007B78B2" w:rsidP="00336BFA">
      <w:pPr>
        <w:pStyle w:val="SectionTitle"/>
        <w:spacing w:before="0" w:after="0" w:line="276" w:lineRule="auto"/>
        <w:rPr>
          <w:sz w:val="24"/>
          <w:szCs w:val="24"/>
        </w:rPr>
      </w:pPr>
      <w:r w:rsidRPr="0060701A">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B24D1" w:rsidRPr="0060701A" w14:paraId="5D147A6D" w14:textId="77777777" w:rsidTr="007B78B2">
        <w:tc>
          <w:tcPr>
            <w:tcW w:w="4480" w:type="dxa"/>
            <w:shd w:val="clear" w:color="auto" w:fill="auto"/>
          </w:tcPr>
          <w:p w14:paraId="40859B5D"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Плащане на данъци или социалноосигурителни вноски:</w:t>
            </w:r>
          </w:p>
        </w:tc>
        <w:tc>
          <w:tcPr>
            <w:tcW w:w="4809" w:type="dxa"/>
            <w:gridSpan w:val="2"/>
            <w:shd w:val="clear" w:color="auto" w:fill="auto"/>
          </w:tcPr>
          <w:p w14:paraId="60A60B83"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37E38FD3" w14:textId="77777777" w:rsidTr="007B78B2">
        <w:tc>
          <w:tcPr>
            <w:tcW w:w="4480" w:type="dxa"/>
            <w:shd w:val="clear" w:color="auto" w:fill="auto"/>
          </w:tcPr>
          <w:p w14:paraId="75A99FA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Икономическият оператор изпълнил ли е всички </w:t>
            </w:r>
            <w:r w:rsidRPr="0060701A">
              <w:rPr>
                <w:rFonts w:ascii="Times New Roman" w:hAnsi="Times New Roman"/>
                <w:b/>
                <w:szCs w:val="24"/>
                <w:lang w:val="bg-BG"/>
              </w:rPr>
              <w:t>свои</w:t>
            </w:r>
            <w:r w:rsidRPr="0060701A">
              <w:rPr>
                <w:rFonts w:ascii="Times New Roman" w:hAnsi="Times New Roman"/>
                <w:szCs w:val="24"/>
                <w:lang w:val="bg-BG"/>
              </w:rPr>
              <w:t xml:space="preserve"> </w:t>
            </w:r>
            <w:r w:rsidRPr="0060701A">
              <w:rPr>
                <w:rFonts w:ascii="Times New Roman" w:hAnsi="Times New Roman"/>
                <w:b/>
                <w:szCs w:val="24"/>
                <w:lang w:val="bg-BG"/>
              </w:rPr>
              <w:t>задължения, свързани с плащането на данъци или социалноосигурителни вноски</w:t>
            </w:r>
            <w:r w:rsidRPr="0060701A">
              <w:rPr>
                <w:rFonts w:ascii="Times New Roman" w:hAnsi="Times New Roman"/>
                <w:szCs w:val="24"/>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075DE33F"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p>
        </w:tc>
      </w:tr>
      <w:tr w:rsidR="003B24D1" w:rsidRPr="0060701A" w14:paraId="7ACBC008" w14:textId="77777777" w:rsidTr="007B78B2">
        <w:trPr>
          <w:trHeight w:val="470"/>
        </w:trPr>
        <w:tc>
          <w:tcPr>
            <w:tcW w:w="4480" w:type="dxa"/>
            <w:vMerge w:val="restart"/>
            <w:shd w:val="clear" w:color="auto" w:fill="auto"/>
          </w:tcPr>
          <w:p w14:paraId="3011646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b/>
                <w:szCs w:val="24"/>
                <w:lang w:val="bg-BG"/>
              </w:rPr>
              <w:t>Ако „не“</w:t>
            </w:r>
            <w:r w:rsidRPr="0060701A">
              <w:rPr>
                <w:rFonts w:ascii="Times New Roman" w:hAnsi="Times New Roman"/>
                <w:szCs w:val="24"/>
                <w:lang w:val="bg-BG"/>
              </w:rPr>
              <w:t>, моля посочете:</w:t>
            </w:r>
            <w:r w:rsidRPr="0060701A">
              <w:rPr>
                <w:rFonts w:ascii="Times New Roman" w:hAnsi="Times New Roman"/>
                <w:szCs w:val="24"/>
                <w:lang w:val="bg-BG"/>
              </w:rPr>
              <w:br/>
              <w:t>а) съответната страна или държава членка;</w:t>
            </w:r>
          </w:p>
          <w:p w14:paraId="26447EB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б) размера на съответната сума;</w:t>
            </w:r>
            <w:r w:rsidRPr="0060701A">
              <w:rPr>
                <w:rFonts w:ascii="Times New Roman" w:hAnsi="Times New Roman"/>
                <w:szCs w:val="24"/>
                <w:lang w:val="bg-BG"/>
              </w:rPr>
              <w:br/>
              <w:t>в) как е установено нарушението на задълженията:</w:t>
            </w:r>
            <w:r w:rsidRPr="0060701A">
              <w:rPr>
                <w:rFonts w:ascii="Times New Roman" w:hAnsi="Times New Roman"/>
                <w:szCs w:val="24"/>
                <w:lang w:val="bg-BG"/>
              </w:rPr>
              <w:br/>
              <w:t xml:space="preserve">1) чрез съдебно </w:t>
            </w:r>
            <w:r w:rsidRPr="0060701A">
              <w:rPr>
                <w:rFonts w:ascii="Times New Roman" w:hAnsi="Times New Roman"/>
                <w:b/>
                <w:szCs w:val="24"/>
                <w:lang w:val="bg-BG"/>
              </w:rPr>
              <w:t>решение</w:t>
            </w:r>
            <w:r w:rsidRPr="0060701A">
              <w:rPr>
                <w:rFonts w:ascii="Times New Roman" w:hAnsi="Times New Roman"/>
                <w:szCs w:val="24"/>
                <w:lang w:val="bg-BG"/>
              </w:rPr>
              <w:t xml:space="preserve"> или административен </w:t>
            </w:r>
            <w:r w:rsidRPr="0060701A">
              <w:rPr>
                <w:rFonts w:ascii="Times New Roman" w:hAnsi="Times New Roman"/>
                <w:b/>
                <w:szCs w:val="24"/>
                <w:lang w:val="bg-BG"/>
              </w:rPr>
              <w:t>акт</w:t>
            </w:r>
            <w:r w:rsidRPr="0060701A">
              <w:rPr>
                <w:rFonts w:ascii="Times New Roman" w:hAnsi="Times New Roman"/>
                <w:szCs w:val="24"/>
                <w:lang w:val="bg-BG"/>
              </w:rPr>
              <w:t>:</w:t>
            </w:r>
          </w:p>
          <w:p w14:paraId="2CBEAD31" w14:textId="77777777" w:rsidR="007B78B2" w:rsidRPr="0060701A" w:rsidRDefault="007B78B2" w:rsidP="00336BFA">
            <w:pPr>
              <w:pStyle w:val="Tiret1"/>
              <w:spacing w:before="0" w:after="0" w:line="276" w:lineRule="auto"/>
              <w:rPr>
                <w:szCs w:val="24"/>
              </w:rPr>
            </w:pPr>
            <w:r w:rsidRPr="0060701A">
              <w:rPr>
                <w:szCs w:val="24"/>
              </w:rPr>
              <w:tab/>
              <w:t>Решението или актът с окончателен и обвързващ характер ли е?</w:t>
            </w:r>
          </w:p>
          <w:p w14:paraId="2A0701CD" w14:textId="77777777" w:rsidR="007B78B2" w:rsidRPr="0060701A" w:rsidRDefault="007B78B2" w:rsidP="00867942">
            <w:pPr>
              <w:pStyle w:val="Tiret1"/>
              <w:numPr>
                <w:ilvl w:val="0"/>
                <w:numId w:val="39"/>
              </w:numPr>
              <w:spacing w:before="0" w:after="0" w:line="276" w:lineRule="auto"/>
              <w:rPr>
                <w:szCs w:val="24"/>
              </w:rPr>
            </w:pPr>
            <w:r w:rsidRPr="0060701A">
              <w:rPr>
                <w:szCs w:val="24"/>
              </w:rPr>
              <w:t>Моля, посочете датата на присъдата или решението/акта.</w:t>
            </w:r>
          </w:p>
          <w:p w14:paraId="69DCD682" w14:textId="77777777" w:rsidR="007B78B2" w:rsidRPr="0060701A" w:rsidRDefault="007B78B2" w:rsidP="00867942">
            <w:pPr>
              <w:pStyle w:val="Tiret1"/>
              <w:numPr>
                <w:ilvl w:val="0"/>
                <w:numId w:val="39"/>
              </w:numPr>
              <w:spacing w:before="0" w:after="0" w:line="276" w:lineRule="auto"/>
              <w:rPr>
                <w:szCs w:val="24"/>
              </w:rPr>
            </w:pPr>
            <w:r w:rsidRPr="0060701A">
              <w:rPr>
                <w:szCs w:val="24"/>
              </w:rPr>
              <w:t xml:space="preserve">В случай на присъда — срокът на изключване, </w:t>
            </w:r>
            <w:r w:rsidRPr="0060701A">
              <w:rPr>
                <w:b/>
                <w:szCs w:val="24"/>
              </w:rPr>
              <w:t xml:space="preserve">ако е определен </w:t>
            </w:r>
            <w:r w:rsidRPr="0060701A">
              <w:rPr>
                <w:b/>
                <w:szCs w:val="24"/>
                <w:u w:val="words"/>
              </w:rPr>
              <w:t xml:space="preserve">пряко </w:t>
            </w:r>
            <w:r w:rsidRPr="0060701A">
              <w:rPr>
                <w:b/>
                <w:szCs w:val="24"/>
              </w:rPr>
              <w:t>в присъдата:</w:t>
            </w:r>
          </w:p>
          <w:p w14:paraId="581E2C8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2) по </w:t>
            </w:r>
            <w:r w:rsidRPr="0060701A">
              <w:rPr>
                <w:rFonts w:ascii="Times New Roman" w:hAnsi="Times New Roman"/>
                <w:b/>
                <w:szCs w:val="24"/>
                <w:lang w:val="bg-BG"/>
              </w:rPr>
              <w:t>друг начин</w:t>
            </w:r>
            <w:r w:rsidRPr="0060701A">
              <w:rPr>
                <w:rFonts w:ascii="Times New Roman" w:hAnsi="Times New Roman"/>
                <w:szCs w:val="24"/>
                <w:lang w:val="bg-BG"/>
              </w:rPr>
              <w:t>? Моля, уточнете:</w:t>
            </w:r>
          </w:p>
          <w:p w14:paraId="189F98E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3DB8B50C" w14:textId="77777777" w:rsidR="007B78B2" w:rsidRPr="0060701A" w:rsidRDefault="007B78B2" w:rsidP="00336BFA">
            <w:pPr>
              <w:pStyle w:val="Tiret1"/>
              <w:numPr>
                <w:ilvl w:val="0"/>
                <w:numId w:val="0"/>
              </w:numPr>
              <w:spacing w:before="0" w:after="0" w:line="276" w:lineRule="auto"/>
              <w:jc w:val="left"/>
              <w:rPr>
                <w:b/>
                <w:szCs w:val="24"/>
              </w:rPr>
            </w:pPr>
            <w:r w:rsidRPr="0060701A">
              <w:rPr>
                <w:b/>
                <w:szCs w:val="24"/>
              </w:rPr>
              <w:t>Данъци</w:t>
            </w:r>
          </w:p>
        </w:tc>
        <w:tc>
          <w:tcPr>
            <w:tcW w:w="2585" w:type="dxa"/>
            <w:shd w:val="clear" w:color="auto" w:fill="auto"/>
          </w:tcPr>
          <w:p w14:paraId="720667DF"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b/>
                <w:szCs w:val="24"/>
                <w:lang w:val="bg-BG"/>
              </w:rPr>
              <w:t>Социалноосигурителни вноски</w:t>
            </w:r>
          </w:p>
        </w:tc>
      </w:tr>
      <w:tr w:rsidR="003B24D1" w:rsidRPr="0060701A" w14:paraId="0100B496" w14:textId="77777777" w:rsidTr="007B78B2">
        <w:trPr>
          <w:trHeight w:val="1977"/>
        </w:trPr>
        <w:tc>
          <w:tcPr>
            <w:tcW w:w="4480" w:type="dxa"/>
            <w:vMerge/>
            <w:shd w:val="clear" w:color="auto" w:fill="auto"/>
          </w:tcPr>
          <w:p w14:paraId="7592F401" w14:textId="77777777" w:rsidR="007B78B2" w:rsidRPr="0060701A" w:rsidRDefault="007B78B2" w:rsidP="00336BFA">
            <w:pPr>
              <w:spacing w:line="276" w:lineRule="auto"/>
              <w:rPr>
                <w:rFonts w:ascii="Times New Roman" w:hAnsi="Times New Roman"/>
                <w:b/>
                <w:szCs w:val="24"/>
                <w:lang w:val="bg-BG"/>
              </w:rPr>
            </w:pPr>
          </w:p>
        </w:tc>
        <w:tc>
          <w:tcPr>
            <w:tcW w:w="2224" w:type="dxa"/>
            <w:shd w:val="clear" w:color="auto" w:fill="auto"/>
          </w:tcPr>
          <w:p w14:paraId="21A7C95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a) [……]</w:t>
            </w:r>
            <w:r w:rsidRPr="0060701A">
              <w:rPr>
                <w:rFonts w:ascii="Times New Roman" w:hAnsi="Times New Roman"/>
                <w:szCs w:val="24"/>
                <w:lang w:val="bg-BG"/>
              </w:rPr>
              <w:br/>
              <w:t>б) [……]</w:t>
            </w:r>
            <w:r w:rsidRPr="0060701A">
              <w:rPr>
                <w:rFonts w:ascii="Times New Roman" w:hAnsi="Times New Roman"/>
                <w:szCs w:val="24"/>
                <w:lang w:val="bg-BG"/>
              </w:rPr>
              <w:br/>
              <w:t>в1) [] Да [] Не</w:t>
            </w:r>
          </w:p>
          <w:p w14:paraId="3CE4F07E" w14:textId="77777777" w:rsidR="007B78B2" w:rsidRPr="0060701A" w:rsidRDefault="007B78B2" w:rsidP="00336BFA">
            <w:pPr>
              <w:pStyle w:val="Tiret0"/>
              <w:spacing w:before="0" w:after="0" w:line="276" w:lineRule="auto"/>
              <w:rPr>
                <w:szCs w:val="24"/>
              </w:rPr>
            </w:pPr>
            <w:r w:rsidRPr="0060701A">
              <w:rPr>
                <w:szCs w:val="24"/>
              </w:rPr>
              <w:t>[] Да [] Не</w:t>
            </w:r>
          </w:p>
          <w:p w14:paraId="35EAE758"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r w:rsidRPr="0060701A">
              <w:rPr>
                <w:szCs w:val="24"/>
              </w:rPr>
              <w:br/>
            </w:r>
          </w:p>
          <w:p w14:paraId="0FB9DF15"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r w:rsidRPr="0060701A">
              <w:rPr>
                <w:szCs w:val="24"/>
              </w:rPr>
              <w:br/>
            </w:r>
            <w:r w:rsidRPr="0060701A">
              <w:rPr>
                <w:szCs w:val="24"/>
              </w:rPr>
              <w:br/>
            </w:r>
          </w:p>
          <w:p w14:paraId="68AFE060" w14:textId="77777777" w:rsidR="007B78B2" w:rsidRPr="0060701A" w:rsidRDefault="007B78B2" w:rsidP="00336BFA">
            <w:pPr>
              <w:spacing w:line="276" w:lineRule="auto"/>
              <w:rPr>
                <w:rFonts w:ascii="Times New Roman" w:hAnsi="Times New Roman"/>
                <w:szCs w:val="24"/>
                <w:lang w:val="bg-BG"/>
              </w:rPr>
            </w:pPr>
          </w:p>
          <w:p w14:paraId="3E3FA21C" w14:textId="77777777" w:rsidR="007B78B2" w:rsidRPr="0060701A" w:rsidRDefault="007B78B2" w:rsidP="00336BFA">
            <w:pPr>
              <w:spacing w:line="276" w:lineRule="auto"/>
              <w:rPr>
                <w:rFonts w:ascii="Times New Roman" w:hAnsi="Times New Roman"/>
                <w:szCs w:val="24"/>
                <w:lang w:val="bg-BG"/>
              </w:rPr>
            </w:pPr>
          </w:p>
          <w:p w14:paraId="2A3AE0D8" w14:textId="77777777" w:rsidR="007B78B2" w:rsidRPr="0060701A" w:rsidRDefault="007B78B2" w:rsidP="00336BFA">
            <w:pPr>
              <w:spacing w:line="276" w:lineRule="auto"/>
              <w:rPr>
                <w:rFonts w:ascii="Times New Roman" w:hAnsi="Times New Roman"/>
                <w:szCs w:val="24"/>
                <w:lang w:val="bg-BG"/>
              </w:rPr>
            </w:pPr>
          </w:p>
          <w:p w14:paraId="2FD07BB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в2) [ …]</w:t>
            </w:r>
            <w:r w:rsidRPr="0060701A">
              <w:rPr>
                <w:rFonts w:ascii="Times New Roman" w:hAnsi="Times New Roman"/>
                <w:szCs w:val="24"/>
                <w:lang w:val="bg-BG"/>
              </w:rPr>
              <w:br/>
            </w:r>
          </w:p>
          <w:p w14:paraId="6C25D1C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 [] Да [] Не</w:t>
            </w:r>
            <w:r w:rsidRPr="0060701A">
              <w:rPr>
                <w:rFonts w:ascii="Times New Roman" w:hAnsi="Times New Roman"/>
                <w:szCs w:val="24"/>
                <w:lang w:val="bg-BG"/>
              </w:rPr>
              <w:br/>
            </w:r>
            <w:r w:rsidRPr="0060701A">
              <w:rPr>
                <w:rFonts w:ascii="Times New Roman" w:hAnsi="Times New Roman"/>
                <w:b/>
                <w:szCs w:val="24"/>
                <w:lang w:val="bg-BG"/>
              </w:rPr>
              <w:t>Ако „да“</w:t>
            </w:r>
            <w:r w:rsidRPr="0060701A">
              <w:rPr>
                <w:rFonts w:ascii="Times New Roman" w:hAnsi="Times New Roman"/>
                <w:szCs w:val="24"/>
                <w:lang w:val="bg-BG"/>
              </w:rPr>
              <w:t>, моля, опишете подробно: [……]</w:t>
            </w:r>
          </w:p>
        </w:tc>
        <w:tc>
          <w:tcPr>
            <w:tcW w:w="2585" w:type="dxa"/>
            <w:shd w:val="clear" w:color="auto" w:fill="auto"/>
          </w:tcPr>
          <w:p w14:paraId="01ED73A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a) [……]б) [……]</w:t>
            </w:r>
            <w:r w:rsidRPr="0060701A">
              <w:rPr>
                <w:rFonts w:ascii="Times New Roman" w:hAnsi="Times New Roman"/>
                <w:szCs w:val="24"/>
                <w:lang w:val="bg-BG"/>
              </w:rPr>
              <w:br/>
            </w:r>
            <w:r w:rsidRPr="0060701A">
              <w:rPr>
                <w:rFonts w:ascii="Times New Roman" w:hAnsi="Times New Roman"/>
                <w:szCs w:val="24"/>
                <w:lang w:val="bg-BG"/>
              </w:rPr>
              <w:br/>
              <w:t>в1) [] Да [] Не</w:t>
            </w:r>
          </w:p>
          <w:p w14:paraId="0D7B3FC4" w14:textId="77777777" w:rsidR="007B78B2" w:rsidRPr="0060701A" w:rsidRDefault="007B78B2" w:rsidP="00867942">
            <w:pPr>
              <w:pStyle w:val="Tiret0"/>
              <w:numPr>
                <w:ilvl w:val="0"/>
                <w:numId w:val="38"/>
              </w:numPr>
              <w:spacing w:before="0" w:after="0" w:line="276" w:lineRule="auto"/>
              <w:rPr>
                <w:szCs w:val="24"/>
              </w:rPr>
            </w:pPr>
            <w:r w:rsidRPr="0060701A">
              <w:rPr>
                <w:szCs w:val="24"/>
              </w:rPr>
              <w:t>[] Да [] Не</w:t>
            </w:r>
          </w:p>
          <w:p w14:paraId="4C49F11C"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r w:rsidRPr="0060701A">
              <w:rPr>
                <w:szCs w:val="24"/>
              </w:rPr>
              <w:br/>
            </w:r>
          </w:p>
          <w:p w14:paraId="4BB3A4C6"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r w:rsidRPr="0060701A">
              <w:rPr>
                <w:szCs w:val="24"/>
              </w:rPr>
              <w:br/>
            </w:r>
            <w:r w:rsidRPr="0060701A">
              <w:rPr>
                <w:szCs w:val="24"/>
              </w:rPr>
              <w:br/>
            </w:r>
          </w:p>
          <w:p w14:paraId="45C52575" w14:textId="77777777" w:rsidR="007B78B2" w:rsidRPr="0060701A" w:rsidRDefault="007B78B2" w:rsidP="00336BFA">
            <w:pPr>
              <w:spacing w:line="276" w:lineRule="auto"/>
              <w:rPr>
                <w:rFonts w:ascii="Times New Roman" w:hAnsi="Times New Roman"/>
                <w:szCs w:val="24"/>
                <w:lang w:val="bg-BG"/>
              </w:rPr>
            </w:pPr>
          </w:p>
          <w:p w14:paraId="373AD810" w14:textId="77777777" w:rsidR="007B78B2" w:rsidRPr="0060701A" w:rsidRDefault="007B78B2" w:rsidP="00336BFA">
            <w:pPr>
              <w:spacing w:line="276" w:lineRule="auto"/>
              <w:rPr>
                <w:rFonts w:ascii="Times New Roman" w:hAnsi="Times New Roman"/>
                <w:szCs w:val="24"/>
                <w:lang w:val="bg-BG"/>
              </w:rPr>
            </w:pPr>
          </w:p>
          <w:p w14:paraId="677FC07E" w14:textId="77777777" w:rsidR="007B78B2" w:rsidRPr="0060701A" w:rsidRDefault="007B78B2" w:rsidP="00336BFA">
            <w:pPr>
              <w:spacing w:line="276" w:lineRule="auto"/>
              <w:rPr>
                <w:rFonts w:ascii="Times New Roman" w:hAnsi="Times New Roman"/>
                <w:szCs w:val="24"/>
                <w:lang w:val="bg-BG"/>
              </w:rPr>
            </w:pPr>
          </w:p>
          <w:p w14:paraId="2B08841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в2) [ …]</w:t>
            </w:r>
            <w:r w:rsidRPr="0060701A">
              <w:rPr>
                <w:rFonts w:ascii="Times New Roman" w:hAnsi="Times New Roman"/>
                <w:szCs w:val="24"/>
                <w:lang w:val="bg-BG"/>
              </w:rPr>
              <w:br/>
            </w:r>
          </w:p>
          <w:p w14:paraId="00BFD91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 [] Да [] Не</w:t>
            </w:r>
          </w:p>
          <w:p w14:paraId="5AF841C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подробно: [……]</w:t>
            </w:r>
          </w:p>
        </w:tc>
      </w:tr>
      <w:tr w:rsidR="007B78B2" w:rsidRPr="0060701A" w14:paraId="54E5D0CE" w14:textId="77777777" w:rsidTr="007B78B2">
        <w:tc>
          <w:tcPr>
            <w:tcW w:w="4480" w:type="dxa"/>
            <w:shd w:val="clear" w:color="auto" w:fill="auto"/>
          </w:tcPr>
          <w:p w14:paraId="131C810A"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478F05FF"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 xml:space="preserve">(уеб адрес, орган или служба, издаващи документа, точно позоваване на </w:t>
            </w:r>
            <w:r w:rsidRPr="0060701A">
              <w:rPr>
                <w:rFonts w:ascii="Times New Roman" w:hAnsi="Times New Roman"/>
                <w:i/>
                <w:szCs w:val="24"/>
                <w:lang w:val="bg-BG"/>
              </w:rPr>
              <w:lastRenderedPageBreak/>
              <w:t>документа):</w:t>
            </w:r>
            <w:r w:rsidRPr="0060701A">
              <w:rPr>
                <w:rStyle w:val="FootnoteReference"/>
                <w:i/>
                <w:szCs w:val="24"/>
                <w:lang w:val="bg-BG"/>
              </w:rPr>
              <w:t xml:space="preserve"> </w:t>
            </w:r>
            <w:r w:rsidRPr="0060701A">
              <w:rPr>
                <w:rStyle w:val="FootnoteReference"/>
                <w:i/>
                <w:szCs w:val="24"/>
                <w:lang w:val="bg-BG"/>
              </w:rPr>
              <w:footnoteReference w:id="24"/>
            </w:r>
            <w:r w:rsidRPr="0060701A">
              <w:rPr>
                <w:rFonts w:ascii="Times New Roman" w:hAnsi="Times New Roman"/>
                <w:szCs w:val="24"/>
                <w:lang w:val="bg-BG"/>
              </w:rPr>
              <w:br/>
            </w:r>
            <w:r w:rsidRPr="0060701A">
              <w:rPr>
                <w:rFonts w:ascii="Times New Roman" w:hAnsi="Times New Roman"/>
                <w:i/>
                <w:szCs w:val="24"/>
                <w:lang w:val="bg-BG"/>
              </w:rPr>
              <w:t>[……][……][……][……]</w:t>
            </w:r>
          </w:p>
        </w:tc>
      </w:tr>
    </w:tbl>
    <w:p w14:paraId="0F8843CF" w14:textId="77777777" w:rsidR="007B78B2" w:rsidRPr="0060701A" w:rsidRDefault="007B78B2" w:rsidP="00336BFA">
      <w:pPr>
        <w:pStyle w:val="SectionTitle"/>
        <w:spacing w:before="0" w:after="0" w:line="276" w:lineRule="auto"/>
        <w:rPr>
          <w:sz w:val="24"/>
          <w:szCs w:val="24"/>
        </w:rPr>
      </w:pPr>
    </w:p>
    <w:p w14:paraId="799E0EEC" w14:textId="77777777" w:rsidR="007B78B2" w:rsidRPr="0060701A" w:rsidRDefault="007B78B2" w:rsidP="00336BFA">
      <w:pPr>
        <w:pStyle w:val="SectionTitle"/>
        <w:spacing w:before="0" w:after="0" w:line="276" w:lineRule="auto"/>
        <w:rPr>
          <w:sz w:val="24"/>
          <w:szCs w:val="24"/>
        </w:rPr>
      </w:pPr>
      <w:r w:rsidRPr="0060701A">
        <w:rPr>
          <w:sz w:val="24"/>
          <w:szCs w:val="24"/>
        </w:rPr>
        <w:t>В: Основания, свързани с несъстоятелност, конфликти на интереси или професионално нарушение</w:t>
      </w:r>
      <w:r w:rsidRPr="0060701A">
        <w:rPr>
          <w:rStyle w:val="FootnoteReference"/>
          <w:sz w:val="24"/>
          <w:szCs w:val="24"/>
        </w:rPr>
        <w:footnoteReference w:id="25"/>
      </w:r>
    </w:p>
    <w:p w14:paraId="3FAF72D0"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44854C3F" w14:textId="77777777" w:rsidTr="007B78B2">
        <w:tc>
          <w:tcPr>
            <w:tcW w:w="4644" w:type="dxa"/>
            <w:shd w:val="clear" w:color="auto" w:fill="auto"/>
          </w:tcPr>
          <w:p w14:paraId="48D471CD"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191E8FF4"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37A1185E" w14:textId="77777777" w:rsidTr="007B78B2">
        <w:trPr>
          <w:trHeight w:val="406"/>
        </w:trPr>
        <w:tc>
          <w:tcPr>
            <w:tcW w:w="4644" w:type="dxa"/>
            <w:vMerge w:val="restart"/>
            <w:shd w:val="clear" w:color="auto" w:fill="auto"/>
          </w:tcPr>
          <w:p w14:paraId="48CAE71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Икономическият оператор нарушил ли е, </w:t>
            </w:r>
            <w:r w:rsidRPr="0060701A">
              <w:rPr>
                <w:rFonts w:ascii="Times New Roman" w:hAnsi="Times New Roman"/>
                <w:b/>
                <w:szCs w:val="24"/>
                <w:lang w:val="bg-BG"/>
              </w:rPr>
              <w:t>доколкото му е известно</w:t>
            </w:r>
            <w:r w:rsidRPr="0060701A">
              <w:rPr>
                <w:rFonts w:ascii="Times New Roman" w:hAnsi="Times New Roman"/>
                <w:szCs w:val="24"/>
                <w:lang w:val="bg-BG"/>
              </w:rPr>
              <w:t xml:space="preserve">, </w:t>
            </w:r>
            <w:r w:rsidRPr="0060701A">
              <w:rPr>
                <w:rFonts w:ascii="Times New Roman" w:hAnsi="Times New Roman"/>
                <w:b/>
                <w:szCs w:val="24"/>
                <w:lang w:val="bg-BG"/>
              </w:rPr>
              <w:t>задълженията</w:t>
            </w:r>
            <w:r w:rsidRPr="0060701A">
              <w:rPr>
                <w:rFonts w:ascii="Times New Roman" w:hAnsi="Times New Roman"/>
                <w:szCs w:val="24"/>
                <w:lang w:val="bg-BG"/>
              </w:rPr>
              <w:t xml:space="preserve"> си в областта на </w:t>
            </w:r>
            <w:r w:rsidRPr="0060701A">
              <w:rPr>
                <w:rFonts w:ascii="Times New Roman" w:hAnsi="Times New Roman"/>
                <w:b/>
                <w:szCs w:val="24"/>
                <w:lang w:val="bg-BG"/>
              </w:rPr>
              <w:t>екологичното, социалното или трудовото право</w:t>
            </w:r>
            <w:r w:rsidRPr="0060701A">
              <w:rPr>
                <w:rStyle w:val="FootnoteReference"/>
                <w:b/>
                <w:szCs w:val="24"/>
                <w:lang w:val="bg-BG"/>
              </w:rPr>
              <w:footnoteReference w:id="26"/>
            </w:r>
            <w:r w:rsidRPr="0060701A">
              <w:rPr>
                <w:rFonts w:ascii="Times New Roman" w:hAnsi="Times New Roman"/>
                <w:szCs w:val="24"/>
                <w:lang w:val="bg-BG"/>
              </w:rPr>
              <w:t>?</w:t>
            </w:r>
          </w:p>
        </w:tc>
        <w:tc>
          <w:tcPr>
            <w:tcW w:w="4645" w:type="dxa"/>
            <w:shd w:val="clear" w:color="auto" w:fill="auto"/>
          </w:tcPr>
          <w:p w14:paraId="2B109E9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p>
        </w:tc>
      </w:tr>
      <w:tr w:rsidR="003B24D1" w:rsidRPr="0060701A" w14:paraId="21247142" w14:textId="77777777" w:rsidTr="007B78B2">
        <w:trPr>
          <w:trHeight w:val="405"/>
        </w:trPr>
        <w:tc>
          <w:tcPr>
            <w:tcW w:w="4644" w:type="dxa"/>
            <w:vMerge/>
            <w:shd w:val="clear" w:color="auto" w:fill="auto"/>
          </w:tcPr>
          <w:p w14:paraId="3A309E3F" w14:textId="77777777" w:rsidR="007B78B2" w:rsidRPr="0060701A" w:rsidRDefault="007B78B2" w:rsidP="00336BFA">
            <w:pPr>
              <w:spacing w:line="276" w:lineRule="auto"/>
              <w:rPr>
                <w:rFonts w:ascii="Times New Roman" w:hAnsi="Times New Roman"/>
                <w:szCs w:val="24"/>
                <w:lang w:val="bg-BG"/>
              </w:rPr>
            </w:pPr>
          </w:p>
        </w:tc>
        <w:tc>
          <w:tcPr>
            <w:tcW w:w="4645" w:type="dxa"/>
            <w:shd w:val="clear" w:color="auto" w:fill="auto"/>
          </w:tcPr>
          <w:p w14:paraId="7633B76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0701A">
              <w:rPr>
                <w:rFonts w:ascii="Times New Roman" w:hAnsi="Times New Roman"/>
                <w:szCs w:val="24"/>
                <w:lang w:val="bg-BG"/>
              </w:rPr>
              <w:br/>
              <w:t>[] Да [] Не</w:t>
            </w:r>
          </w:p>
          <w:p w14:paraId="390F75B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предприетите мерки: [……]</w:t>
            </w:r>
          </w:p>
        </w:tc>
      </w:tr>
      <w:tr w:rsidR="003B24D1" w:rsidRPr="0060701A" w14:paraId="332205E1" w14:textId="77777777" w:rsidTr="007B78B2">
        <w:tc>
          <w:tcPr>
            <w:tcW w:w="4644" w:type="dxa"/>
            <w:shd w:val="clear" w:color="auto" w:fill="auto"/>
          </w:tcPr>
          <w:p w14:paraId="0E19C127" w14:textId="77777777" w:rsidR="007B78B2" w:rsidRPr="0060701A" w:rsidRDefault="007B78B2" w:rsidP="00336BFA">
            <w:pPr>
              <w:pStyle w:val="NormalLeft"/>
              <w:spacing w:before="0" w:after="0" w:line="276" w:lineRule="auto"/>
              <w:rPr>
                <w:szCs w:val="24"/>
              </w:rPr>
            </w:pPr>
            <w:r w:rsidRPr="0060701A">
              <w:rPr>
                <w:szCs w:val="24"/>
              </w:rPr>
              <w:t>Икономическият оператор в една от следните ситуации ли е:</w:t>
            </w:r>
            <w:r w:rsidRPr="0060701A">
              <w:rPr>
                <w:szCs w:val="24"/>
              </w:rPr>
              <w:br/>
              <w:t xml:space="preserve">а) </w:t>
            </w:r>
            <w:r w:rsidRPr="0060701A">
              <w:rPr>
                <w:b/>
                <w:szCs w:val="24"/>
              </w:rPr>
              <w:t>обявен в несъстоятелност</w:t>
            </w:r>
            <w:r w:rsidRPr="0060701A">
              <w:rPr>
                <w:szCs w:val="24"/>
              </w:rPr>
              <w:t xml:space="preserve">, или </w:t>
            </w:r>
          </w:p>
          <w:p w14:paraId="0D13B649" w14:textId="77777777" w:rsidR="007B78B2" w:rsidRPr="0060701A" w:rsidRDefault="007B78B2" w:rsidP="00336BFA">
            <w:pPr>
              <w:pStyle w:val="NormalLeft"/>
              <w:spacing w:before="0" w:after="0" w:line="276" w:lineRule="auto"/>
              <w:rPr>
                <w:szCs w:val="24"/>
              </w:rPr>
            </w:pPr>
            <w:r w:rsidRPr="0060701A">
              <w:rPr>
                <w:szCs w:val="24"/>
              </w:rPr>
              <w:t xml:space="preserve">б) </w:t>
            </w:r>
            <w:r w:rsidRPr="0060701A">
              <w:rPr>
                <w:b/>
                <w:szCs w:val="24"/>
              </w:rPr>
              <w:t>предмет на производство по несъстоятелност</w:t>
            </w:r>
            <w:r w:rsidRPr="0060701A">
              <w:rPr>
                <w:szCs w:val="24"/>
              </w:rPr>
              <w:t xml:space="preserve"> или ликвидация, или</w:t>
            </w:r>
          </w:p>
          <w:p w14:paraId="4844BC13" w14:textId="77777777" w:rsidR="007B78B2" w:rsidRPr="0060701A" w:rsidRDefault="007B78B2" w:rsidP="00336BFA">
            <w:pPr>
              <w:pStyle w:val="NormalLeft"/>
              <w:spacing w:before="0" w:after="0" w:line="276" w:lineRule="auto"/>
              <w:rPr>
                <w:szCs w:val="24"/>
              </w:rPr>
            </w:pPr>
            <w:r w:rsidRPr="0060701A">
              <w:rPr>
                <w:szCs w:val="24"/>
              </w:rPr>
              <w:t xml:space="preserve">в) </w:t>
            </w:r>
            <w:r w:rsidRPr="0060701A">
              <w:rPr>
                <w:b/>
                <w:szCs w:val="24"/>
              </w:rPr>
              <w:t>споразумение с кредиторите</w:t>
            </w:r>
            <w:r w:rsidRPr="0060701A">
              <w:rPr>
                <w:szCs w:val="24"/>
              </w:rPr>
              <w:t>, или</w:t>
            </w:r>
            <w:r w:rsidRPr="0060701A">
              <w:rPr>
                <w:szCs w:val="24"/>
              </w:rPr>
              <w:br/>
              <w:t>г) всякаква аналогична ситуация, възникваща от сходна процедура съгласно националните законови и подзаконови актове</w:t>
            </w:r>
            <w:r w:rsidRPr="0060701A">
              <w:rPr>
                <w:rStyle w:val="FootnoteReference"/>
                <w:szCs w:val="24"/>
              </w:rPr>
              <w:footnoteReference w:id="27"/>
            </w:r>
            <w:r w:rsidRPr="0060701A">
              <w:rPr>
                <w:szCs w:val="24"/>
              </w:rPr>
              <w:t>, или</w:t>
            </w:r>
            <w:r w:rsidRPr="0060701A">
              <w:rPr>
                <w:szCs w:val="24"/>
              </w:rPr>
              <w:br/>
              <w:t>д) неговите активи се администрират от ликвидатор или от съда, или</w:t>
            </w:r>
          </w:p>
          <w:p w14:paraId="0FF00F87" w14:textId="77777777" w:rsidR="007B78B2" w:rsidRPr="0060701A" w:rsidRDefault="007B78B2" w:rsidP="00336BFA">
            <w:pPr>
              <w:pStyle w:val="NormalLeft"/>
              <w:spacing w:before="0" w:after="0" w:line="276" w:lineRule="auto"/>
              <w:rPr>
                <w:b/>
                <w:szCs w:val="24"/>
              </w:rPr>
            </w:pPr>
            <w:r w:rsidRPr="0060701A">
              <w:rPr>
                <w:szCs w:val="24"/>
              </w:rPr>
              <w:t>е) стопанската му дейност е прекратена?</w:t>
            </w:r>
            <w:r w:rsidRPr="0060701A">
              <w:rPr>
                <w:szCs w:val="24"/>
              </w:rPr>
              <w:br/>
            </w:r>
            <w:r w:rsidRPr="0060701A">
              <w:rPr>
                <w:b/>
                <w:szCs w:val="24"/>
              </w:rPr>
              <w:t>Ако „да“:</w:t>
            </w:r>
          </w:p>
          <w:p w14:paraId="079073BB" w14:textId="77777777" w:rsidR="007B78B2" w:rsidRPr="0060701A" w:rsidRDefault="007B78B2" w:rsidP="00867942">
            <w:pPr>
              <w:pStyle w:val="Tiret0"/>
              <w:numPr>
                <w:ilvl w:val="0"/>
                <w:numId w:val="38"/>
              </w:numPr>
              <w:spacing w:before="0" w:after="0" w:line="276" w:lineRule="auto"/>
              <w:rPr>
                <w:szCs w:val="24"/>
              </w:rPr>
            </w:pPr>
            <w:r w:rsidRPr="0060701A">
              <w:rPr>
                <w:szCs w:val="24"/>
              </w:rPr>
              <w:t>Моля представете подробности:</w:t>
            </w:r>
          </w:p>
          <w:p w14:paraId="4BB47D90" w14:textId="77777777" w:rsidR="007B78B2" w:rsidRPr="0060701A" w:rsidRDefault="007B78B2" w:rsidP="00867942">
            <w:pPr>
              <w:pStyle w:val="Tiret0"/>
              <w:numPr>
                <w:ilvl w:val="0"/>
                <w:numId w:val="38"/>
              </w:numPr>
              <w:spacing w:before="0" w:after="0" w:line="276" w:lineRule="auto"/>
              <w:rPr>
                <w:szCs w:val="24"/>
              </w:rPr>
            </w:pPr>
            <w:r w:rsidRPr="0060701A">
              <w:rPr>
                <w:szCs w:val="24"/>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0701A">
              <w:rPr>
                <w:rStyle w:val="FootnoteReference"/>
                <w:szCs w:val="24"/>
              </w:rPr>
              <w:footnoteReference w:id="28"/>
            </w:r>
            <w:r w:rsidRPr="0060701A">
              <w:rPr>
                <w:szCs w:val="24"/>
              </w:rPr>
              <w:t>?</w:t>
            </w:r>
          </w:p>
          <w:p w14:paraId="6641D2BB" w14:textId="77777777" w:rsidR="007B78B2" w:rsidRPr="0060701A" w:rsidRDefault="007B78B2" w:rsidP="00336BFA">
            <w:pPr>
              <w:pStyle w:val="NormalLeft"/>
              <w:spacing w:before="0" w:after="0" w:line="276" w:lineRule="auto"/>
              <w:rPr>
                <w:szCs w:val="24"/>
              </w:rPr>
            </w:pPr>
            <w:r w:rsidRPr="0060701A">
              <w:rPr>
                <w:i/>
                <w:szCs w:val="24"/>
              </w:rPr>
              <w:t>Ако съответните документи са на разположение в електронен формат, моля, посочете:</w:t>
            </w:r>
          </w:p>
        </w:tc>
        <w:tc>
          <w:tcPr>
            <w:tcW w:w="4645" w:type="dxa"/>
            <w:shd w:val="clear" w:color="auto" w:fill="auto"/>
          </w:tcPr>
          <w:p w14:paraId="063E2C7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p>
          <w:p w14:paraId="1A3CDDF3"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p>
          <w:p w14:paraId="2C1B6B66" w14:textId="77777777" w:rsidR="007B78B2" w:rsidRPr="0060701A" w:rsidRDefault="007B78B2" w:rsidP="00867942">
            <w:pPr>
              <w:pStyle w:val="Tiret0"/>
              <w:numPr>
                <w:ilvl w:val="0"/>
                <w:numId w:val="38"/>
              </w:numPr>
              <w:spacing w:before="0" w:after="0" w:line="276" w:lineRule="auto"/>
              <w:rPr>
                <w:szCs w:val="24"/>
              </w:rPr>
            </w:pPr>
            <w:r w:rsidRPr="0060701A">
              <w:rPr>
                <w:szCs w:val="24"/>
              </w:rPr>
              <w:t>[……]</w:t>
            </w:r>
            <w:r w:rsidRPr="0060701A">
              <w:rPr>
                <w:szCs w:val="24"/>
              </w:rPr>
              <w:br/>
            </w:r>
            <w:r w:rsidRPr="0060701A">
              <w:rPr>
                <w:szCs w:val="24"/>
              </w:rPr>
              <w:br/>
            </w:r>
            <w:r w:rsidRPr="0060701A">
              <w:rPr>
                <w:szCs w:val="24"/>
              </w:rPr>
              <w:lastRenderedPageBreak/>
              <w:br/>
            </w:r>
            <w:r w:rsidRPr="0060701A">
              <w:rPr>
                <w:szCs w:val="24"/>
              </w:rPr>
              <w:br/>
            </w:r>
          </w:p>
          <w:p w14:paraId="32F403C5" w14:textId="77777777" w:rsidR="007B78B2" w:rsidRPr="0060701A" w:rsidRDefault="007B78B2" w:rsidP="00336BFA">
            <w:pPr>
              <w:spacing w:line="276" w:lineRule="auto"/>
              <w:rPr>
                <w:rFonts w:ascii="Times New Roman" w:hAnsi="Times New Roman"/>
                <w:i/>
                <w:szCs w:val="24"/>
                <w:lang w:val="bg-BG"/>
              </w:rPr>
            </w:pPr>
          </w:p>
          <w:p w14:paraId="56415CA1" w14:textId="77777777" w:rsidR="007B78B2" w:rsidRPr="0060701A" w:rsidRDefault="007B78B2" w:rsidP="00336BFA">
            <w:pPr>
              <w:spacing w:line="276" w:lineRule="auto"/>
              <w:rPr>
                <w:rFonts w:ascii="Times New Roman" w:hAnsi="Times New Roman"/>
                <w:i/>
                <w:szCs w:val="24"/>
                <w:lang w:val="bg-BG"/>
              </w:rPr>
            </w:pPr>
          </w:p>
          <w:p w14:paraId="248B71F1" w14:textId="77777777" w:rsidR="007B78B2" w:rsidRPr="0060701A" w:rsidRDefault="007B78B2" w:rsidP="00336BFA">
            <w:pPr>
              <w:spacing w:line="276" w:lineRule="auto"/>
              <w:rPr>
                <w:rFonts w:ascii="Times New Roman" w:hAnsi="Times New Roman"/>
                <w:i/>
                <w:szCs w:val="24"/>
                <w:lang w:val="bg-BG"/>
              </w:rPr>
            </w:pPr>
          </w:p>
          <w:p w14:paraId="149F0225"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0701A" w14:paraId="4891E345" w14:textId="77777777" w:rsidTr="007B78B2">
        <w:trPr>
          <w:trHeight w:val="303"/>
        </w:trPr>
        <w:tc>
          <w:tcPr>
            <w:tcW w:w="4644" w:type="dxa"/>
            <w:vMerge w:val="restart"/>
            <w:shd w:val="clear" w:color="auto" w:fill="auto"/>
          </w:tcPr>
          <w:p w14:paraId="3B486AAC" w14:textId="77777777" w:rsidR="007B78B2" w:rsidRPr="0060701A" w:rsidRDefault="007B78B2" w:rsidP="00336BFA">
            <w:pPr>
              <w:pStyle w:val="NormalLeft"/>
              <w:spacing w:before="0" w:after="0" w:line="276" w:lineRule="auto"/>
              <w:rPr>
                <w:szCs w:val="24"/>
              </w:rPr>
            </w:pPr>
            <w:r w:rsidRPr="0060701A">
              <w:rPr>
                <w:szCs w:val="24"/>
              </w:rPr>
              <w:lastRenderedPageBreak/>
              <w:t xml:space="preserve">Икономическият оператор извършил ли е </w:t>
            </w:r>
            <w:r w:rsidRPr="0060701A">
              <w:rPr>
                <w:b/>
                <w:szCs w:val="24"/>
              </w:rPr>
              <w:t>тежко професионално нарушение</w:t>
            </w:r>
            <w:r w:rsidRPr="0060701A">
              <w:rPr>
                <w:rStyle w:val="FootnoteReference"/>
                <w:b/>
                <w:szCs w:val="24"/>
              </w:rPr>
              <w:footnoteReference w:id="29"/>
            </w:r>
            <w:r w:rsidRPr="0060701A">
              <w:rPr>
                <w:szCs w:val="24"/>
              </w:rPr>
              <w:t xml:space="preserve">? </w:t>
            </w:r>
            <w:r w:rsidRPr="0060701A">
              <w:rPr>
                <w:szCs w:val="24"/>
              </w:rPr>
              <w:br/>
            </w:r>
            <w:r w:rsidRPr="0060701A">
              <w:rPr>
                <w:b/>
                <w:szCs w:val="24"/>
              </w:rPr>
              <w:t>Ако „да“</w:t>
            </w:r>
            <w:r w:rsidRPr="0060701A">
              <w:rPr>
                <w:szCs w:val="24"/>
              </w:rPr>
              <w:t>, моля, опишете подробно:</w:t>
            </w:r>
          </w:p>
        </w:tc>
        <w:tc>
          <w:tcPr>
            <w:tcW w:w="4645" w:type="dxa"/>
            <w:shd w:val="clear" w:color="auto" w:fill="auto"/>
          </w:tcPr>
          <w:p w14:paraId="64310B7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t xml:space="preserve"> [……]</w:t>
            </w:r>
          </w:p>
        </w:tc>
      </w:tr>
      <w:tr w:rsidR="003B24D1" w:rsidRPr="0060701A" w14:paraId="59A1F987" w14:textId="77777777" w:rsidTr="007B78B2">
        <w:trPr>
          <w:trHeight w:val="303"/>
        </w:trPr>
        <w:tc>
          <w:tcPr>
            <w:tcW w:w="4644" w:type="dxa"/>
            <w:vMerge/>
            <w:shd w:val="clear" w:color="auto" w:fill="auto"/>
          </w:tcPr>
          <w:p w14:paraId="1FC89E64" w14:textId="77777777" w:rsidR="007B78B2" w:rsidRPr="0060701A" w:rsidRDefault="007B78B2" w:rsidP="00336BFA">
            <w:pPr>
              <w:pStyle w:val="NormalLeft"/>
              <w:spacing w:before="0" w:after="0" w:line="276" w:lineRule="auto"/>
              <w:rPr>
                <w:szCs w:val="24"/>
              </w:rPr>
            </w:pPr>
          </w:p>
        </w:tc>
        <w:tc>
          <w:tcPr>
            <w:tcW w:w="4645" w:type="dxa"/>
            <w:shd w:val="clear" w:color="auto" w:fill="auto"/>
          </w:tcPr>
          <w:p w14:paraId="6E71316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икономическият оператор предприел ли е мерки за реабилитиране по своя инициатива? [] Да [] Не</w:t>
            </w:r>
          </w:p>
          <w:p w14:paraId="078021E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предприетите мерки: [……]</w:t>
            </w:r>
          </w:p>
        </w:tc>
      </w:tr>
      <w:tr w:rsidR="003B24D1" w:rsidRPr="0060701A" w14:paraId="61AD3AB1" w14:textId="77777777" w:rsidTr="007B78B2">
        <w:trPr>
          <w:trHeight w:val="515"/>
        </w:trPr>
        <w:tc>
          <w:tcPr>
            <w:tcW w:w="4644" w:type="dxa"/>
            <w:vMerge w:val="restart"/>
            <w:shd w:val="clear" w:color="auto" w:fill="auto"/>
          </w:tcPr>
          <w:p w14:paraId="35EEA2FC" w14:textId="77777777" w:rsidR="007B78B2" w:rsidRPr="0060701A" w:rsidRDefault="007B78B2" w:rsidP="00336BFA">
            <w:pPr>
              <w:pStyle w:val="NormalLeft"/>
              <w:spacing w:before="0" w:after="0" w:line="276" w:lineRule="auto"/>
              <w:rPr>
                <w:szCs w:val="24"/>
              </w:rPr>
            </w:pPr>
            <w:r w:rsidRPr="0060701A">
              <w:rPr>
                <w:rStyle w:val="NormalBoldChar"/>
                <w:rFonts w:eastAsia="Calibri"/>
                <w:szCs w:val="24"/>
                <w:lang w:val="bg-BG"/>
              </w:rPr>
              <w:t>Икономическият оператор сключил ли</w:t>
            </w:r>
            <w:r w:rsidRPr="0060701A">
              <w:rPr>
                <w:szCs w:val="24"/>
              </w:rPr>
              <w:t xml:space="preserve"> е </w:t>
            </w:r>
            <w:r w:rsidRPr="0060701A">
              <w:rPr>
                <w:b/>
                <w:szCs w:val="24"/>
              </w:rPr>
              <w:t>споразумения</w:t>
            </w:r>
            <w:r w:rsidRPr="0060701A">
              <w:rPr>
                <w:szCs w:val="24"/>
              </w:rPr>
              <w:t xml:space="preserve"> с други икономически оператори, насочени към </w:t>
            </w:r>
            <w:r w:rsidRPr="0060701A">
              <w:rPr>
                <w:b/>
                <w:szCs w:val="24"/>
              </w:rPr>
              <w:t>нарушаване на конкуренцията</w:t>
            </w:r>
            <w:r w:rsidRPr="0060701A">
              <w:rPr>
                <w:szCs w:val="24"/>
              </w:rPr>
              <w:t>?</w:t>
            </w:r>
            <w:r w:rsidRPr="0060701A">
              <w:rPr>
                <w:szCs w:val="24"/>
              </w:rPr>
              <w:br/>
            </w:r>
            <w:r w:rsidRPr="0060701A">
              <w:rPr>
                <w:b/>
                <w:szCs w:val="24"/>
              </w:rPr>
              <w:t>Ако „да“</w:t>
            </w:r>
            <w:r w:rsidRPr="0060701A">
              <w:rPr>
                <w:szCs w:val="24"/>
              </w:rPr>
              <w:t>, моля, опишете подробно:</w:t>
            </w:r>
          </w:p>
        </w:tc>
        <w:tc>
          <w:tcPr>
            <w:tcW w:w="4645" w:type="dxa"/>
            <w:shd w:val="clear" w:color="auto" w:fill="auto"/>
          </w:tcPr>
          <w:p w14:paraId="1EEF697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r w:rsidR="003B24D1" w:rsidRPr="0060701A" w14:paraId="0AB79310" w14:textId="77777777" w:rsidTr="007B78B2">
        <w:trPr>
          <w:trHeight w:val="514"/>
        </w:trPr>
        <w:tc>
          <w:tcPr>
            <w:tcW w:w="4644" w:type="dxa"/>
            <w:vMerge/>
            <w:shd w:val="clear" w:color="auto" w:fill="auto"/>
          </w:tcPr>
          <w:p w14:paraId="4DB170F1" w14:textId="77777777" w:rsidR="007B78B2" w:rsidRPr="0060701A" w:rsidRDefault="007B78B2" w:rsidP="00336BFA">
            <w:pPr>
              <w:pStyle w:val="NormalLeft"/>
              <w:spacing w:before="0" w:after="0" w:line="276" w:lineRule="auto"/>
              <w:rPr>
                <w:rStyle w:val="NormalBoldChar"/>
                <w:rFonts w:eastAsia="Calibri"/>
                <w:b w:val="0"/>
                <w:szCs w:val="24"/>
                <w:lang w:val="bg-BG"/>
              </w:rPr>
            </w:pPr>
          </w:p>
        </w:tc>
        <w:tc>
          <w:tcPr>
            <w:tcW w:w="4645" w:type="dxa"/>
            <w:shd w:val="clear" w:color="auto" w:fill="auto"/>
          </w:tcPr>
          <w:p w14:paraId="2B46A2D2"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икономическият оператор предприел ли е мерки за реабилитиране по своя инициатива? [] Да [] Не</w:t>
            </w:r>
          </w:p>
          <w:p w14:paraId="4FE120E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предприетите мерки: [……]</w:t>
            </w:r>
          </w:p>
        </w:tc>
      </w:tr>
      <w:tr w:rsidR="003B24D1" w:rsidRPr="0060701A" w14:paraId="3A4C6B4A" w14:textId="77777777" w:rsidTr="007B78B2">
        <w:trPr>
          <w:trHeight w:val="1316"/>
        </w:trPr>
        <w:tc>
          <w:tcPr>
            <w:tcW w:w="4644" w:type="dxa"/>
            <w:shd w:val="clear" w:color="auto" w:fill="auto"/>
          </w:tcPr>
          <w:p w14:paraId="3F91842F" w14:textId="77777777" w:rsidR="007B78B2" w:rsidRPr="0060701A" w:rsidRDefault="007B78B2" w:rsidP="00336BFA">
            <w:pPr>
              <w:pStyle w:val="NormalLeft"/>
              <w:spacing w:before="0" w:after="0" w:line="276" w:lineRule="auto"/>
              <w:rPr>
                <w:rStyle w:val="NormalBoldChar"/>
                <w:rFonts w:eastAsia="Calibri"/>
                <w:b w:val="0"/>
                <w:szCs w:val="24"/>
                <w:lang w:val="bg-BG"/>
              </w:rPr>
            </w:pPr>
            <w:r w:rsidRPr="0060701A">
              <w:rPr>
                <w:rStyle w:val="NormalBoldChar"/>
                <w:rFonts w:eastAsia="Calibri"/>
                <w:szCs w:val="24"/>
                <w:lang w:val="bg-BG"/>
              </w:rPr>
              <w:t>Икономическият оператор има ли информация</w:t>
            </w:r>
            <w:r w:rsidRPr="0060701A">
              <w:rPr>
                <w:szCs w:val="24"/>
              </w:rPr>
              <w:t xml:space="preserve"> за </w:t>
            </w:r>
            <w:r w:rsidRPr="0060701A">
              <w:rPr>
                <w:b/>
                <w:szCs w:val="24"/>
              </w:rPr>
              <w:t>конфликт на интереси</w:t>
            </w:r>
            <w:r w:rsidRPr="0060701A">
              <w:rPr>
                <w:rStyle w:val="FootnoteReference"/>
                <w:b/>
                <w:szCs w:val="24"/>
              </w:rPr>
              <w:footnoteReference w:id="30"/>
            </w:r>
            <w:r w:rsidRPr="0060701A">
              <w:rPr>
                <w:szCs w:val="24"/>
              </w:rPr>
              <w:t>, свързан с участието му в процедурата за възлагане на обществена поръчка?</w:t>
            </w:r>
            <w:r w:rsidRPr="0060701A">
              <w:rPr>
                <w:szCs w:val="24"/>
              </w:rPr>
              <w:br/>
            </w:r>
            <w:r w:rsidRPr="0060701A">
              <w:rPr>
                <w:b/>
                <w:szCs w:val="24"/>
              </w:rPr>
              <w:t>Ако „да“</w:t>
            </w:r>
            <w:r w:rsidRPr="0060701A">
              <w:rPr>
                <w:szCs w:val="24"/>
              </w:rPr>
              <w:t>, моля, опишете подробно:</w:t>
            </w:r>
          </w:p>
        </w:tc>
        <w:tc>
          <w:tcPr>
            <w:tcW w:w="4645" w:type="dxa"/>
            <w:shd w:val="clear" w:color="auto" w:fill="auto"/>
          </w:tcPr>
          <w:p w14:paraId="4C88E1D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r w:rsidR="003B24D1" w:rsidRPr="0060701A" w14:paraId="4257A8A6" w14:textId="77777777" w:rsidTr="007B78B2">
        <w:trPr>
          <w:trHeight w:val="1544"/>
        </w:trPr>
        <w:tc>
          <w:tcPr>
            <w:tcW w:w="4644" w:type="dxa"/>
            <w:shd w:val="clear" w:color="auto" w:fill="auto"/>
          </w:tcPr>
          <w:p w14:paraId="20BCD797" w14:textId="77777777" w:rsidR="007B78B2" w:rsidRPr="0060701A" w:rsidRDefault="007B78B2" w:rsidP="00336BFA">
            <w:pPr>
              <w:pStyle w:val="NormalLeft"/>
              <w:spacing w:before="0" w:after="0" w:line="276" w:lineRule="auto"/>
              <w:rPr>
                <w:rStyle w:val="NormalBoldChar"/>
                <w:rFonts w:eastAsia="Calibri"/>
                <w:b w:val="0"/>
                <w:szCs w:val="24"/>
                <w:lang w:val="bg-BG"/>
              </w:rPr>
            </w:pPr>
            <w:r w:rsidRPr="0060701A">
              <w:rPr>
                <w:rStyle w:val="NormalBoldChar"/>
                <w:rFonts w:eastAsia="Calibri"/>
                <w:szCs w:val="24"/>
                <w:lang w:val="bg-BG"/>
              </w:rPr>
              <w:t>Икономическият оператор или свързано</w:t>
            </w:r>
            <w:r w:rsidRPr="0060701A">
              <w:rPr>
                <w:szCs w:val="24"/>
              </w:rPr>
              <w:t xml:space="preserve"> с него предприятие, предоставял ли е </w:t>
            </w:r>
            <w:r w:rsidRPr="0060701A">
              <w:rPr>
                <w:b/>
                <w:szCs w:val="24"/>
              </w:rPr>
              <w:t>консултантски</w:t>
            </w:r>
            <w:r w:rsidRPr="0060701A">
              <w:rPr>
                <w:szCs w:val="24"/>
              </w:rPr>
              <w:t xml:space="preserve"> услуги на възлагащия орган или на възложителя или </w:t>
            </w:r>
            <w:r w:rsidRPr="0060701A">
              <w:rPr>
                <w:b/>
                <w:szCs w:val="24"/>
              </w:rPr>
              <w:t>участвал ли е по друг начин в подготовката</w:t>
            </w:r>
            <w:r w:rsidRPr="0060701A">
              <w:rPr>
                <w:szCs w:val="24"/>
              </w:rPr>
              <w:t xml:space="preserve"> на процедурата за възлагане на обществена </w:t>
            </w:r>
            <w:r w:rsidRPr="0060701A">
              <w:rPr>
                <w:szCs w:val="24"/>
              </w:rPr>
              <w:lastRenderedPageBreak/>
              <w:t>поръчка?</w:t>
            </w:r>
            <w:r w:rsidRPr="0060701A">
              <w:rPr>
                <w:szCs w:val="24"/>
              </w:rPr>
              <w:br/>
            </w:r>
            <w:r w:rsidRPr="0060701A">
              <w:rPr>
                <w:b/>
                <w:szCs w:val="24"/>
              </w:rPr>
              <w:t>Ако „да“</w:t>
            </w:r>
            <w:r w:rsidRPr="0060701A">
              <w:rPr>
                <w:szCs w:val="24"/>
              </w:rPr>
              <w:t>, моля, опишете подробно:</w:t>
            </w:r>
          </w:p>
        </w:tc>
        <w:tc>
          <w:tcPr>
            <w:tcW w:w="4645" w:type="dxa"/>
            <w:shd w:val="clear" w:color="auto" w:fill="auto"/>
          </w:tcPr>
          <w:p w14:paraId="07A7904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r w:rsidR="003B24D1" w:rsidRPr="0060701A" w14:paraId="2F639074" w14:textId="77777777" w:rsidTr="007B78B2">
        <w:trPr>
          <w:trHeight w:val="932"/>
        </w:trPr>
        <w:tc>
          <w:tcPr>
            <w:tcW w:w="4644" w:type="dxa"/>
            <w:vMerge w:val="restart"/>
            <w:shd w:val="clear" w:color="auto" w:fill="auto"/>
          </w:tcPr>
          <w:p w14:paraId="37EDB781" w14:textId="77777777" w:rsidR="007B78B2" w:rsidRPr="0060701A" w:rsidRDefault="007B78B2" w:rsidP="00336BFA">
            <w:pPr>
              <w:pStyle w:val="NormalLeft"/>
              <w:spacing w:before="0" w:after="0" w:line="276" w:lineRule="auto"/>
              <w:rPr>
                <w:rStyle w:val="NormalBoldChar"/>
                <w:rFonts w:eastAsia="Calibri"/>
                <w:b w:val="0"/>
                <w:szCs w:val="24"/>
                <w:lang w:val="bg-BG"/>
              </w:rPr>
            </w:pPr>
            <w:r w:rsidRPr="0060701A">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0701A">
              <w:rPr>
                <w:b/>
                <w:szCs w:val="24"/>
              </w:rPr>
              <w:t>предсрочно прекратен</w:t>
            </w:r>
            <w:r w:rsidRPr="0060701A">
              <w:rPr>
                <w:szCs w:val="24"/>
              </w:rPr>
              <w:t xml:space="preserve"> или да са му били налагани обезщетения или други подобни санкции във връзка с такава поръчка в миналото?</w:t>
            </w:r>
            <w:r w:rsidRPr="0060701A">
              <w:rPr>
                <w:szCs w:val="24"/>
              </w:rPr>
              <w:br/>
            </w:r>
            <w:r w:rsidRPr="0060701A">
              <w:rPr>
                <w:b/>
                <w:szCs w:val="24"/>
              </w:rPr>
              <w:t>Ако „да“</w:t>
            </w:r>
            <w:r w:rsidRPr="0060701A">
              <w:rPr>
                <w:szCs w:val="24"/>
              </w:rPr>
              <w:t>, моля, опишете подробно:</w:t>
            </w:r>
          </w:p>
        </w:tc>
        <w:tc>
          <w:tcPr>
            <w:tcW w:w="4645" w:type="dxa"/>
            <w:shd w:val="clear" w:color="auto" w:fill="auto"/>
          </w:tcPr>
          <w:p w14:paraId="35A5A97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r w:rsidR="003B24D1" w:rsidRPr="0060701A" w14:paraId="637F77ED" w14:textId="77777777" w:rsidTr="007B78B2">
        <w:trPr>
          <w:trHeight w:val="931"/>
        </w:trPr>
        <w:tc>
          <w:tcPr>
            <w:tcW w:w="4644" w:type="dxa"/>
            <w:vMerge/>
            <w:shd w:val="clear" w:color="auto" w:fill="auto"/>
          </w:tcPr>
          <w:p w14:paraId="19A97188" w14:textId="77777777" w:rsidR="007B78B2" w:rsidRPr="0060701A" w:rsidRDefault="007B78B2" w:rsidP="00336BFA">
            <w:pPr>
              <w:pStyle w:val="NormalLeft"/>
              <w:spacing w:before="0" w:after="0" w:line="276" w:lineRule="auto"/>
              <w:rPr>
                <w:szCs w:val="24"/>
              </w:rPr>
            </w:pPr>
          </w:p>
        </w:tc>
        <w:tc>
          <w:tcPr>
            <w:tcW w:w="4645" w:type="dxa"/>
            <w:shd w:val="clear" w:color="auto" w:fill="auto"/>
          </w:tcPr>
          <w:p w14:paraId="14753B8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xml:space="preserve">,  икономическият оператор предприел ли е мерки за реабилитиране по своя инициатива? [] Да [] Не </w:t>
            </w:r>
          </w:p>
          <w:p w14:paraId="7078C08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szCs w:val="24"/>
                <w:lang w:val="bg-BG"/>
              </w:rPr>
              <w:t>Ако „да“</w:t>
            </w:r>
            <w:r w:rsidRPr="0060701A">
              <w:rPr>
                <w:rFonts w:ascii="Times New Roman" w:hAnsi="Times New Roman"/>
                <w:szCs w:val="24"/>
                <w:lang w:val="bg-BG"/>
              </w:rPr>
              <w:t>, моля опишете предприетите мерки: [……]</w:t>
            </w:r>
          </w:p>
        </w:tc>
      </w:tr>
      <w:tr w:rsidR="007B78B2" w:rsidRPr="0060701A" w14:paraId="1A5F0566" w14:textId="77777777" w:rsidTr="007B78B2">
        <w:tc>
          <w:tcPr>
            <w:tcW w:w="4644" w:type="dxa"/>
            <w:shd w:val="clear" w:color="auto" w:fill="auto"/>
          </w:tcPr>
          <w:p w14:paraId="2C289A70" w14:textId="77777777" w:rsidR="007B78B2" w:rsidRPr="0060701A" w:rsidRDefault="007B78B2" w:rsidP="00336BFA">
            <w:pPr>
              <w:pStyle w:val="NormalLeft"/>
              <w:spacing w:before="0" w:after="0" w:line="276" w:lineRule="auto"/>
              <w:rPr>
                <w:szCs w:val="24"/>
              </w:rPr>
            </w:pPr>
            <w:r w:rsidRPr="0060701A">
              <w:rPr>
                <w:szCs w:val="24"/>
              </w:rPr>
              <w:t>Може ли икономическият оператор да потвърди, че:</w:t>
            </w:r>
            <w:r w:rsidRPr="0060701A">
              <w:rPr>
                <w:szCs w:val="24"/>
              </w:rPr>
              <w:br/>
              <w:t xml:space="preserve">а) не е виновен за подаване на </w:t>
            </w:r>
            <w:r w:rsidRPr="0060701A">
              <w:rPr>
                <w:b/>
                <w:szCs w:val="24"/>
              </w:rPr>
              <w:t>неверни данни</w:t>
            </w:r>
            <w:r w:rsidRPr="0060701A">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CB97E46" w14:textId="77777777" w:rsidR="007B78B2" w:rsidRPr="0060701A" w:rsidRDefault="007B78B2" w:rsidP="00336BFA">
            <w:pPr>
              <w:pStyle w:val="NormalLeft"/>
              <w:spacing w:before="0" w:after="0" w:line="276" w:lineRule="auto"/>
              <w:rPr>
                <w:szCs w:val="24"/>
              </w:rPr>
            </w:pPr>
            <w:r w:rsidRPr="0060701A">
              <w:rPr>
                <w:szCs w:val="24"/>
              </w:rPr>
              <w:t xml:space="preserve">б) </w:t>
            </w:r>
            <w:r w:rsidRPr="0060701A">
              <w:rPr>
                <w:rStyle w:val="NormalBoldChar"/>
                <w:rFonts w:eastAsia="Calibri"/>
                <w:szCs w:val="24"/>
                <w:lang w:val="bg-BG"/>
              </w:rPr>
              <w:t xml:space="preserve">не е укрил такава </w:t>
            </w:r>
            <w:r w:rsidRPr="0060701A">
              <w:rPr>
                <w:szCs w:val="24"/>
              </w:rPr>
              <w:t>информация;</w:t>
            </w:r>
          </w:p>
          <w:p w14:paraId="632E171F" w14:textId="77777777" w:rsidR="007B78B2" w:rsidRPr="0060701A" w:rsidRDefault="007B78B2" w:rsidP="00336BFA">
            <w:pPr>
              <w:pStyle w:val="NormalLeft"/>
              <w:spacing w:before="0" w:after="0" w:line="276" w:lineRule="auto"/>
              <w:rPr>
                <w:szCs w:val="24"/>
              </w:rPr>
            </w:pPr>
            <w:r w:rsidRPr="0060701A">
              <w:rPr>
                <w:szCs w:val="24"/>
              </w:rPr>
              <w:t>в) може без забавяне да предостави придружаващите документи, изисквани от възлагащия орган или възложителя; и</w:t>
            </w:r>
          </w:p>
          <w:p w14:paraId="7A39FC57" w14:textId="77777777" w:rsidR="007B78B2" w:rsidRPr="0060701A" w:rsidRDefault="007B78B2" w:rsidP="00336BFA">
            <w:pPr>
              <w:pStyle w:val="NormalLeft"/>
              <w:spacing w:before="0" w:after="0" w:line="276" w:lineRule="auto"/>
              <w:rPr>
                <w:szCs w:val="24"/>
              </w:rPr>
            </w:pPr>
            <w:r w:rsidRPr="0060701A">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D928E0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p>
        </w:tc>
      </w:tr>
    </w:tbl>
    <w:p w14:paraId="4A5EDAA4" w14:textId="77777777" w:rsidR="007B78B2" w:rsidRPr="0060701A" w:rsidRDefault="007B78B2" w:rsidP="00336BFA">
      <w:pPr>
        <w:pStyle w:val="SectionTitle"/>
        <w:spacing w:before="0" w:after="0" w:line="276" w:lineRule="auto"/>
        <w:rPr>
          <w:sz w:val="24"/>
          <w:szCs w:val="24"/>
        </w:rPr>
      </w:pPr>
    </w:p>
    <w:p w14:paraId="33F6B572" w14:textId="77777777" w:rsidR="007B78B2" w:rsidRPr="0060701A" w:rsidRDefault="007B78B2" w:rsidP="00336BFA">
      <w:pPr>
        <w:pStyle w:val="SectionTitle"/>
        <w:spacing w:before="0" w:after="0" w:line="276" w:lineRule="auto"/>
        <w:rPr>
          <w:sz w:val="24"/>
          <w:szCs w:val="24"/>
        </w:rPr>
      </w:pPr>
      <w:r w:rsidRPr="0060701A">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395F0C4E" w14:textId="77777777" w:rsidTr="007B78B2">
        <w:tc>
          <w:tcPr>
            <w:tcW w:w="4644" w:type="dxa"/>
            <w:shd w:val="clear" w:color="auto" w:fill="auto"/>
          </w:tcPr>
          <w:p w14:paraId="1A9BB786"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Специфични национални основания за изключване</w:t>
            </w:r>
          </w:p>
        </w:tc>
        <w:tc>
          <w:tcPr>
            <w:tcW w:w="4645" w:type="dxa"/>
            <w:shd w:val="clear" w:color="auto" w:fill="auto"/>
          </w:tcPr>
          <w:p w14:paraId="62DC52BD"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44DDDD93" w14:textId="77777777" w:rsidTr="007B78B2">
        <w:tc>
          <w:tcPr>
            <w:tcW w:w="4644" w:type="dxa"/>
            <w:shd w:val="clear" w:color="auto" w:fill="auto"/>
          </w:tcPr>
          <w:p w14:paraId="0E67D88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 xml:space="preserve">Прилагат ли се </w:t>
            </w:r>
            <w:r w:rsidRPr="0060701A">
              <w:rPr>
                <w:rFonts w:ascii="Times New Roman" w:hAnsi="Times New Roman"/>
                <w:b/>
                <w:szCs w:val="24"/>
                <w:lang w:val="bg-BG"/>
              </w:rPr>
              <w:t>специфичните национални основания за изключване</w:t>
            </w:r>
            <w:r w:rsidRPr="0060701A">
              <w:rPr>
                <w:rFonts w:ascii="Times New Roman" w:hAnsi="Times New Roman"/>
                <w:szCs w:val="24"/>
                <w:lang w:val="bg-BG"/>
              </w:rPr>
              <w:t>, които са посочени в съответното обявление или в документацията за обществената поръчка?</w:t>
            </w:r>
            <w:r w:rsidRPr="0060701A">
              <w:rPr>
                <w:rFonts w:ascii="Times New Roman" w:hAnsi="Times New Roman"/>
                <w:szCs w:val="24"/>
                <w:lang w:val="bg-BG"/>
              </w:rPr>
              <w:br/>
            </w:r>
            <w:r w:rsidRPr="0060701A">
              <w:rPr>
                <w:rFonts w:ascii="Times New Roman" w:hAnsi="Times New Roman"/>
                <w:i/>
                <w:szCs w:val="24"/>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40EAF58F"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xml:space="preserve"> </w:t>
            </w:r>
          </w:p>
          <w:p w14:paraId="10DB371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i/>
                <w:szCs w:val="24"/>
                <w:lang w:val="bg-BG"/>
              </w:rPr>
              <w:t>уеб адрес, орган или служба, издаващи документа, точно позоваване на документа</w:t>
            </w: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i/>
                <w:szCs w:val="24"/>
                <w:lang w:val="bg-BG"/>
              </w:rPr>
              <w:t>[……][……][……][……]</w:t>
            </w:r>
            <w:r w:rsidRPr="0060701A">
              <w:rPr>
                <w:rStyle w:val="FootnoteReference"/>
                <w:i/>
                <w:szCs w:val="24"/>
                <w:lang w:val="bg-BG"/>
              </w:rPr>
              <w:footnoteReference w:id="31"/>
            </w:r>
          </w:p>
        </w:tc>
      </w:tr>
      <w:tr w:rsidR="007B78B2" w:rsidRPr="0060701A" w14:paraId="6F9D7687" w14:textId="77777777" w:rsidTr="007B78B2">
        <w:tc>
          <w:tcPr>
            <w:tcW w:w="4644" w:type="dxa"/>
            <w:shd w:val="clear" w:color="auto" w:fill="auto"/>
          </w:tcPr>
          <w:p w14:paraId="0E8A3748" w14:textId="77777777" w:rsidR="007B78B2" w:rsidRPr="0060701A" w:rsidRDefault="007B78B2" w:rsidP="00336BFA">
            <w:pPr>
              <w:spacing w:line="276" w:lineRule="auto"/>
              <w:rPr>
                <w:rFonts w:ascii="Times New Roman" w:hAnsi="Times New Roman"/>
                <w:szCs w:val="24"/>
                <w:lang w:val="bg-BG"/>
              </w:rPr>
            </w:pPr>
            <w:r w:rsidRPr="0060701A">
              <w:rPr>
                <w:rStyle w:val="NormalBoldChar"/>
                <w:rFonts w:eastAsia="Calibri"/>
                <w:szCs w:val="24"/>
                <w:lang w:val="bg-BG"/>
              </w:rPr>
              <w:t>В случай че се прилага някое специфично национално основание за изключване</w:t>
            </w:r>
            <w:r w:rsidRPr="0060701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60701A">
              <w:rPr>
                <w:rFonts w:ascii="Times New Roman" w:hAnsi="Times New Roman"/>
                <w:szCs w:val="24"/>
                <w:lang w:val="bg-BG"/>
              </w:rPr>
              <w:br/>
            </w:r>
            <w:r w:rsidRPr="0060701A">
              <w:rPr>
                <w:rFonts w:ascii="Times New Roman" w:hAnsi="Times New Roman"/>
                <w:b/>
                <w:szCs w:val="24"/>
                <w:lang w:val="bg-BG"/>
              </w:rPr>
              <w:t>Ако „да“</w:t>
            </w:r>
            <w:r w:rsidRPr="0060701A">
              <w:rPr>
                <w:rFonts w:ascii="Times New Roman" w:hAnsi="Times New Roman"/>
                <w:szCs w:val="24"/>
                <w:lang w:val="bg-BG"/>
              </w:rPr>
              <w:t xml:space="preserve">, моля опишете предприетите мерки: </w:t>
            </w:r>
          </w:p>
        </w:tc>
        <w:tc>
          <w:tcPr>
            <w:tcW w:w="4645" w:type="dxa"/>
            <w:shd w:val="clear" w:color="auto" w:fill="auto"/>
          </w:tcPr>
          <w:p w14:paraId="677787B1"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bl>
    <w:p w14:paraId="06D90219" w14:textId="77777777" w:rsidR="007B78B2" w:rsidRPr="0060701A" w:rsidRDefault="007B78B2" w:rsidP="00336BFA">
      <w:pPr>
        <w:pStyle w:val="ChapterTitle"/>
        <w:spacing w:before="0" w:after="0" w:line="276" w:lineRule="auto"/>
        <w:rPr>
          <w:sz w:val="24"/>
          <w:szCs w:val="24"/>
        </w:rPr>
      </w:pPr>
    </w:p>
    <w:p w14:paraId="4E321FAB" w14:textId="77777777" w:rsidR="007B78B2" w:rsidRPr="0060701A" w:rsidRDefault="007B78B2" w:rsidP="00336BFA">
      <w:pPr>
        <w:pStyle w:val="ChapterTitle"/>
        <w:spacing w:before="0" w:after="0" w:line="276" w:lineRule="auto"/>
        <w:rPr>
          <w:sz w:val="24"/>
          <w:szCs w:val="24"/>
        </w:rPr>
      </w:pPr>
      <w:r w:rsidRPr="0060701A">
        <w:rPr>
          <w:sz w:val="24"/>
          <w:szCs w:val="24"/>
        </w:rPr>
        <w:t>Част IV: Критерии за подбор</w:t>
      </w:r>
    </w:p>
    <w:p w14:paraId="73F5D1D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i/>
          <w:szCs w:val="24"/>
          <w:lang w:val="bg-BG"/>
        </w:rPr>
        <w:t>Относно критериите за подбор (раздел</w:t>
      </w:r>
      <w:r w:rsidRPr="0060701A">
        <w:rPr>
          <w:rFonts w:ascii="Times New Roman" w:hAnsi="Times New Roman"/>
          <w:b/>
          <w:i/>
          <w:szCs w:val="24"/>
          <w:lang w:val="bg-BG"/>
        </w:rPr>
        <w:sym w:font="Symbol" w:char="F061"/>
      </w:r>
      <w:r w:rsidRPr="0060701A">
        <w:rPr>
          <w:rFonts w:ascii="Times New Roman" w:hAnsi="Times New Roman"/>
          <w:b/>
          <w:i/>
          <w:szCs w:val="24"/>
          <w:lang w:val="bg-BG"/>
        </w:rPr>
        <w:t xml:space="preserve"> илираздели А—Г от настоящата част) икономическият оператор заявява, че</w:t>
      </w:r>
    </w:p>
    <w:p w14:paraId="3880F6F5" w14:textId="77777777" w:rsidR="007B78B2" w:rsidRPr="0060701A" w:rsidRDefault="007B78B2" w:rsidP="00336BFA">
      <w:pPr>
        <w:pStyle w:val="SectionTitle"/>
        <w:spacing w:before="0" w:after="0" w:line="276" w:lineRule="auto"/>
        <w:rPr>
          <w:sz w:val="24"/>
          <w:szCs w:val="24"/>
        </w:rPr>
      </w:pPr>
      <w:r w:rsidRPr="0060701A">
        <w:rPr>
          <w:sz w:val="24"/>
          <w:szCs w:val="24"/>
        </w:rPr>
        <w:sym w:font="Symbol" w:char="F061"/>
      </w:r>
      <w:r w:rsidRPr="0060701A">
        <w:rPr>
          <w:sz w:val="24"/>
          <w:szCs w:val="24"/>
        </w:rPr>
        <w:t>: Общо указание за всички критерии за подбор</w:t>
      </w:r>
    </w:p>
    <w:p w14:paraId="468EEF98"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Икономическият оператор следва да попълни тази информация </w:t>
      </w:r>
      <w:r w:rsidRPr="0060701A">
        <w:rPr>
          <w:rFonts w:ascii="Times New Roman" w:hAnsi="Times New Roman"/>
          <w:b/>
          <w:i/>
          <w:szCs w:val="24"/>
          <w:u w:val="single"/>
          <w:lang w:val="bg-BG"/>
        </w:rPr>
        <w:t>само</w:t>
      </w:r>
      <w:r w:rsidRPr="0060701A">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0701A">
        <w:rPr>
          <w:rFonts w:ascii="Times New Roman" w:hAnsi="Times New Roman"/>
          <w:b/>
          <w:i/>
          <w:szCs w:val="24"/>
          <w:lang w:val="bg-BG"/>
        </w:rPr>
        <w:sym w:font="Symbol" w:char="F061"/>
      </w:r>
      <w:r w:rsidRPr="0060701A">
        <w:rPr>
          <w:rFonts w:ascii="Times New Roman" w:hAnsi="Times New Roman"/>
          <w:b/>
          <w:i/>
          <w:szCs w:val="24"/>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B24D1" w:rsidRPr="0060701A" w14:paraId="7E93C7EB" w14:textId="77777777" w:rsidTr="007B78B2">
        <w:tc>
          <w:tcPr>
            <w:tcW w:w="4606" w:type="dxa"/>
            <w:shd w:val="clear" w:color="auto" w:fill="auto"/>
          </w:tcPr>
          <w:p w14:paraId="748A64D8"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Спазване на всички изисквани критерии за подбор</w:t>
            </w:r>
          </w:p>
        </w:tc>
        <w:tc>
          <w:tcPr>
            <w:tcW w:w="4607" w:type="dxa"/>
            <w:shd w:val="clear" w:color="auto" w:fill="auto"/>
          </w:tcPr>
          <w:p w14:paraId="7C4BAF5F"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7B78B2" w:rsidRPr="0060701A" w14:paraId="2874F6DA" w14:textId="77777777" w:rsidTr="007B78B2">
        <w:tc>
          <w:tcPr>
            <w:tcW w:w="4606" w:type="dxa"/>
            <w:shd w:val="clear" w:color="auto" w:fill="auto"/>
          </w:tcPr>
          <w:p w14:paraId="06697EA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Той отговаря на изискваните критерии за подбор:</w:t>
            </w:r>
          </w:p>
        </w:tc>
        <w:tc>
          <w:tcPr>
            <w:tcW w:w="4607" w:type="dxa"/>
            <w:shd w:val="clear" w:color="auto" w:fill="auto"/>
          </w:tcPr>
          <w:p w14:paraId="182D99E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Да [] Не</w:t>
            </w:r>
          </w:p>
        </w:tc>
      </w:tr>
    </w:tbl>
    <w:p w14:paraId="2A2EBFD2" w14:textId="77777777" w:rsidR="007B78B2" w:rsidRPr="0060701A" w:rsidRDefault="007B78B2" w:rsidP="00336BFA">
      <w:pPr>
        <w:pStyle w:val="SectionTitle"/>
        <w:spacing w:before="0" w:after="0" w:line="276" w:lineRule="auto"/>
        <w:rPr>
          <w:sz w:val="24"/>
          <w:szCs w:val="24"/>
        </w:rPr>
      </w:pPr>
    </w:p>
    <w:p w14:paraId="5E819EB9" w14:textId="77777777" w:rsidR="007B78B2" w:rsidRPr="0060701A" w:rsidRDefault="007B78B2" w:rsidP="00336BFA">
      <w:pPr>
        <w:pStyle w:val="SectionTitle"/>
        <w:spacing w:before="0" w:after="0" w:line="276" w:lineRule="auto"/>
        <w:rPr>
          <w:sz w:val="24"/>
          <w:szCs w:val="24"/>
        </w:rPr>
      </w:pPr>
      <w:r w:rsidRPr="0060701A">
        <w:rPr>
          <w:sz w:val="24"/>
          <w:szCs w:val="24"/>
        </w:rPr>
        <w:t>А: Годност</w:t>
      </w:r>
    </w:p>
    <w:p w14:paraId="2DB30B54"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Икономическият оператор следва да предостави информация </w:t>
      </w:r>
      <w:r w:rsidRPr="0060701A">
        <w:rPr>
          <w:rFonts w:ascii="Times New Roman" w:hAnsi="Times New Roman"/>
          <w:b/>
          <w:i/>
          <w:szCs w:val="24"/>
          <w:u w:val="single"/>
          <w:lang w:val="bg-BG"/>
        </w:rPr>
        <w:t>само</w:t>
      </w:r>
      <w:r w:rsidRPr="0060701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06DDEA50" w14:textId="77777777" w:rsidTr="007B78B2">
        <w:tc>
          <w:tcPr>
            <w:tcW w:w="4644" w:type="dxa"/>
            <w:shd w:val="clear" w:color="auto" w:fill="auto"/>
          </w:tcPr>
          <w:p w14:paraId="48C6737A"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Годност</w:t>
            </w:r>
          </w:p>
        </w:tc>
        <w:tc>
          <w:tcPr>
            <w:tcW w:w="4645" w:type="dxa"/>
            <w:shd w:val="clear" w:color="auto" w:fill="auto"/>
          </w:tcPr>
          <w:p w14:paraId="0048E09F"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7870BE68" w14:textId="77777777" w:rsidTr="007B78B2">
        <w:tc>
          <w:tcPr>
            <w:tcW w:w="4644" w:type="dxa"/>
            <w:shd w:val="clear" w:color="auto" w:fill="auto"/>
          </w:tcPr>
          <w:p w14:paraId="0A72BB8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1) </w:t>
            </w:r>
            <w:r w:rsidRPr="0060701A">
              <w:rPr>
                <w:rFonts w:ascii="Times New Roman" w:hAnsi="Times New Roman"/>
                <w:b/>
                <w:szCs w:val="24"/>
                <w:lang w:val="bg-BG"/>
              </w:rPr>
              <w:t>Той е вписан в съответния професионален или търговски регистър</w:t>
            </w:r>
            <w:r w:rsidRPr="0060701A">
              <w:rPr>
                <w:rFonts w:ascii="Times New Roman" w:hAnsi="Times New Roman"/>
                <w:szCs w:val="24"/>
                <w:lang w:val="bg-BG"/>
              </w:rPr>
              <w:t xml:space="preserve"> в държавата членка, в която е установен</w:t>
            </w:r>
            <w:r w:rsidRPr="0060701A">
              <w:rPr>
                <w:rStyle w:val="FootnoteReference"/>
                <w:szCs w:val="24"/>
                <w:lang w:val="bg-BG"/>
              </w:rPr>
              <w:footnoteReference w:id="32"/>
            </w: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i/>
                <w:szCs w:val="24"/>
                <w:lang w:val="bg-BG"/>
              </w:rPr>
              <w:t xml:space="preserve">Ако съответните документи са на </w:t>
            </w:r>
            <w:r w:rsidRPr="0060701A">
              <w:rPr>
                <w:rFonts w:ascii="Times New Roman" w:hAnsi="Times New Roman"/>
                <w:i/>
                <w:szCs w:val="24"/>
                <w:lang w:val="bg-BG"/>
              </w:rPr>
              <w:lastRenderedPageBreak/>
              <w:t>разположение в електронен формат, моля, посочете:</w:t>
            </w:r>
          </w:p>
        </w:tc>
        <w:tc>
          <w:tcPr>
            <w:tcW w:w="4645" w:type="dxa"/>
            <w:shd w:val="clear" w:color="auto" w:fill="auto"/>
          </w:tcPr>
          <w:p w14:paraId="6E9128A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w:t>
            </w:r>
            <w:r w:rsidRPr="0060701A">
              <w:rPr>
                <w:rFonts w:ascii="Times New Roman" w:hAnsi="Times New Roman"/>
                <w:szCs w:val="24"/>
                <w:lang w:val="bg-BG"/>
              </w:rPr>
              <w:br/>
              <w:t xml:space="preserve"> </w:t>
            </w:r>
          </w:p>
          <w:p w14:paraId="51D1CB4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w:t>
            </w:r>
            <w:r w:rsidRPr="0060701A">
              <w:rPr>
                <w:rFonts w:ascii="Times New Roman" w:hAnsi="Times New Roman"/>
                <w:i/>
                <w:szCs w:val="24"/>
                <w:lang w:val="bg-BG"/>
              </w:rPr>
              <w:t>уеб адрес, орган или служба, издаващи документа, точно позоваване на документа</w:t>
            </w:r>
            <w:r w:rsidRPr="0060701A">
              <w:rPr>
                <w:rFonts w:ascii="Times New Roman" w:hAnsi="Times New Roman"/>
                <w:szCs w:val="24"/>
                <w:lang w:val="bg-BG"/>
              </w:rPr>
              <w:t>):</w:t>
            </w:r>
            <w:r w:rsidRPr="0060701A">
              <w:rPr>
                <w:rFonts w:ascii="Times New Roman" w:hAnsi="Times New Roman"/>
                <w:i/>
                <w:szCs w:val="24"/>
                <w:lang w:val="bg-BG"/>
              </w:rPr>
              <w:t xml:space="preserve"> [……][……][……][……]</w:t>
            </w:r>
          </w:p>
        </w:tc>
      </w:tr>
      <w:tr w:rsidR="007B78B2" w:rsidRPr="0060701A" w14:paraId="6658EBD6" w14:textId="77777777" w:rsidTr="007B78B2">
        <w:tc>
          <w:tcPr>
            <w:tcW w:w="4644" w:type="dxa"/>
            <w:shd w:val="clear" w:color="auto" w:fill="auto"/>
          </w:tcPr>
          <w:p w14:paraId="18458489"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b/>
                <w:szCs w:val="24"/>
                <w:lang w:val="bg-BG"/>
              </w:rPr>
              <w:lastRenderedPageBreak/>
              <w:t>2) При поръчки за услуги:</w:t>
            </w:r>
            <w:r w:rsidRPr="0060701A">
              <w:rPr>
                <w:rFonts w:ascii="Times New Roman" w:hAnsi="Times New Roman"/>
                <w:szCs w:val="24"/>
                <w:lang w:val="bg-BG"/>
              </w:rPr>
              <w:br/>
              <w:t xml:space="preserve">Необходимо ли е специално </w:t>
            </w:r>
            <w:r w:rsidRPr="0060701A">
              <w:rPr>
                <w:rFonts w:ascii="Times New Roman" w:hAnsi="Times New Roman"/>
                <w:b/>
                <w:szCs w:val="24"/>
                <w:lang w:val="bg-BG"/>
              </w:rPr>
              <w:t>разрешение</w:t>
            </w:r>
            <w:r w:rsidRPr="0060701A">
              <w:rPr>
                <w:rFonts w:ascii="Times New Roman" w:hAnsi="Times New Roman"/>
                <w:szCs w:val="24"/>
                <w:lang w:val="bg-BG"/>
              </w:rPr>
              <w:t xml:space="preserve"> или </w:t>
            </w:r>
            <w:r w:rsidRPr="0060701A">
              <w:rPr>
                <w:rFonts w:ascii="Times New Roman" w:hAnsi="Times New Roman"/>
                <w:b/>
                <w:szCs w:val="24"/>
                <w:lang w:val="bg-BG"/>
              </w:rPr>
              <w:t>членство</w:t>
            </w:r>
            <w:r w:rsidRPr="0060701A">
              <w:rPr>
                <w:rFonts w:ascii="Times New Roman" w:hAnsi="Times New Roman"/>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3DFA2CD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 Да [] Не</w:t>
            </w:r>
            <w:r w:rsidRPr="0060701A">
              <w:rPr>
                <w:rFonts w:ascii="Times New Roman" w:hAnsi="Times New Roman"/>
                <w:szCs w:val="24"/>
                <w:lang w:val="bg-BG"/>
              </w:rPr>
              <w:br/>
            </w:r>
            <w:r w:rsidRPr="0060701A">
              <w:rPr>
                <w:rFonts w:ascii="Times New Roman" w:hAnsi="Times New Roman"/>
                <w:szCs w:val="24"/>
                <w:lang w:val="bg-BG"/>
              </w:rPr>
              <w:br/>
              <w:t>Ако да, моля посочете какво и дали икономическият оператор го притежава: […] [] Да [] Не</w:t>
            </w:r>
            <w:r w:rsidRPr="0060701A">
              <w:rPr>
                <w:rFonts w:ascii="Times New Roman" w:hAnsi="Times New Roman"/>
                <w:szCs w:val="24"/>
                <w:lang w:val="bg-BG"/>
              </w:rPr>
              <w:br/>
              <w:t xml:space="preserve"> </w:t>
            </w:r>
          </w:p>
          <w:p w14:paraId="419759B2"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i/>
                <w:szCs w:val="24"/>
                <w:lang w:val="bg-BG"/>
              </w:rPr>
              <w:t>уеб адрес, орган или служба, издаващи документа, точно позоваване на документа</w:t>
            </w:r>
            <w:r w:rsidRPr="0060701A">
              <w:rPr>
                <w:rFonts w:ascii="Times New Roman" w:hAnsi="Times New Roman"/>
                <w:szCs w:val="24"/>
                <w:lang w:val="bg-BG"/>
              </w:rPr>
              <w:t>):</w:t>
            </w:r>
            <w:r w:rsidRPr="0060701A">
              <w:rPr>
                <w:rFonts w:ascii="Times New Roman" w:hAnsi="Times New Roman"/>
                <w:i/>
                <w:szCs w:val="24"/>
                <w:lang w:val="bg-BG"/>
              </w:rPr>
              <w:t xml:space="preserve"> [……][……][……][……]</w:t>
            </w:r>
          </w:p>
        </w:tc>
      </w:tr>
    </w:tbl>
    <w:p w14:paraId="7C5C5957" w14:textId="77777777" w:rsidR="007B78B2" w:rsidRPr="0060701A" w:rsidRDefault="007B78B2" w:rsidP="00336BFA">
      <w:pPr>
        <w:pStyle w:val="SectionTitle"/>
        <w:spacing w:before="0" w:after="0" w:line="276" w:lineRule="auto"/>
        <w:rPr>
          <w:sz w:val="24"/>
          <w:szCs w:val="24"/>
        </w:rPr>
      </w:pPr>
    </w:p>
    <w:p w14:paraId="7DDC4E52" w14:textId="77777777" w:rsidR="007B78B2" w:rsidRPr="0060701A" w:rsidRDefault="007B78B2" w:rsidP="00336BFA">
      <w:pPr>
        <w:pStyle w:val="SectionTitle"/>
        <w:spacing w:before="0" w:after="0" w:line="276" w:lineRule="auto"/>
        <w:rPr>
          <w:sz w:val="24"/>
          <w:szCs w:val="24"/>
        </w:rPr>
      </w:pPr>
      <w:r w:rsidRPr="0060701A">
        <w:rPr>
          <w:sz w:val="24"/>
          <w:szCs w:val="24"/>
        </w:rPr>
        <w:t>Б: икономическо и финансово състояние</w:t>
      </w:r>
    </w:p>
    <w:p w14:paraId="07B59967"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Икономическият оператор следва да предостави информация </w:t>
      </w:r>
      <w:r w:rsidRPr="0060701A">
        <w:rPr>
          <w:rFonts w:ascii="Times New Roman" w:hAnsi="Times New Roman"/>
          <w:b/>
          <w:i/>
          <w:szCs w:val="24"/>
          <w:u w:val="single"/>
          <w:lang w:val="bg-BG"/>
        </w:rPr>
        <w:t>само</w:t>
      </w:r>
      <w:r w:rsidRPr="0060701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741CA39B" w14:textId="77777777" w:rsidTr="007B78B2">
        <w:tc>
          <w:tcPr>
            <w:tcW w:w="4644" w:type="dxa"/>
            <w:shd w:val="clear" w:color="auto" w:fill="auto"/>
          </w:tcPr>
          <w:p w14:paraId="5CCAB066"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Икономическо и финансово състояние</w:t>
            </w:r>
          </w:p>
        </w:tc>
        <w:tc>
          <w:tcPr>
            <w:tcW w:w="4645" w:type="dxa"/>
            <w:shd w:val="clear" w:color="auto" w:fill="auto"/>
          </w:tcPr>
          <w:p w14:paraId="66DE2ACB"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62E6FE29" w14:textId="77777777" w:rsidTr="007B78B2">
        <w:tc>
          <w:tcPr>
            <w:tcW w:w="4644" w:type="dxa"/>
            <w:shd w:val="clear" w:color="auto" w:fill="auto"/>
          </w:tcPr>
          <w:p w14:paraId="09BD66C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1а) Неговият („общ“) </w:t>
            </w:r>
            <w:r w:rsidRPr="0060701A">
              <w:rPr>
                <w:rFonts w:ascii="Times New Roman" w:hAnsi="Times New Roman"/>
                <w:b/>
                <w:szCs w:val="24"/>
                <w:lang w:val="bg-BG"/>
              </w:rPr>
              <w:t>годишен оборот</w:t>
            </w:r>
            <w:r w:rsidRPr="0060701A">
              <w:rPr>
                <w:rFonts w:ascii="Times New Roman" w:hAnsi="Times New Roman"/>
                <w:szCs w:val="24"/>
                <w:lang w:val="bg-BG"/>
              </w:rPr>
              <w:t xml:space="preserve"> за броя финансови години, изисквани в съответното обявление или в документацията за поръчката, е както следва:</w:t>
            </w:r>
            <w:r w:rsidRPr="0060701A">
              <w:rPr>
                <w:rFonts w:ascii="Times New Roman" w:hAnsi="Times New Roman"/>
                <w:szCs w:val="24"/>
                <w:lang w:val="bg-BG"/>
              </w:rPr>
              <w:br/>
            </w:r>
            <w:r w:rsidRPr="0060701A">
              <w:rPr>
                <w:rFonts w:ascii="Times New Roman" w:hAnsi="Times New Roman"/>
                <w:b/>
                <w:szCs w:val="24"/>
                <w:u w:val="single"/>
                <w:lang w:val="bg-BG"/>
              </w:rPr>
              <w:t>и/или</w:t>
            </w:r>
            <w:r w:rsidRPr="0060701A">
              <w:rPr>
                <w:rFonts w:ascii="Times New Roman" w:hAnsi="Times New Roman"/>
                <w:szCs w:val="24"/>
                <w:lang w:val="bg-BG"/>
              </w:rPr>
              <w:t xml:space="preserve"> </w:t>
            </w:r>
            <w:r w:rsidRPr="0060701A">
              <w:rPr>
                <w:rFonts w:ascii="Times New Roman" w:hAnsi="Times New Roman"/>
                <w:szCs w:val="24"/>
                <w:lang w:val="bg-BG"/>
              </w:rPr>
              <w:br/>
              <w:t xml:space="preserve">1б) Неговият </w:t>
            </w:r>
            <w:r w:rsidRPr="0060701A">
              <w:rPr>
                <w:rFonts w:ascii="Times New Roman" w:hAnsi="Times New Roman"/>
                <w:b/>
                <w:szCs w:val="24"/>
                <w:lang w:val="bg-BG"/>
              </w:rPr>
              <w:t>среден</w:t>
            </w:r>
            <w:r w:rsidRPr="0060701A">
              <w:rPr>
                <w:rFonts w:ascii="Times New Roman" w:hAnsi="Times New Roman"/>
                <w:szCs w:val="24"/>
                <w:lang w:val="bg-BG"/>
              </w:rPr>
              <w:t xml:space="preserve"> годишен </w:t>
            </w:r>
            <w:r w:rsidRPr="0060701A">
              <w:rPr>
                <w:rFonts w:ascii="Times New Roman" w:hAnsi="Times New Roman"/>
                <w:b/>
                <w:szCs w:val="24"/>
                <w:lang w:val="bg-BG"/>
              </w:rPr>
              <w:t>оборот за броя години, изисквани в съответното обявление или в документацията за поръчката, е както следва</w:t>
            </w:r>
            <w:r w:rsidRPr="0060701A">
              <w:rPr>
                <w:rStyle w:val="FootnoteReference"/>
                <w:b/>
                <w:szCs w:val="24"/>
                <w:lang w:val="bg-BG"/>
              </w:rPr>
              <w:footnoteReference w:id="33"/>
            </w:r>
            <w:r w:rsidRPr="0060701A">
              <w:rPr>
                <w:rFonts w:ascii="Times New Roman" w:hAnsi="Times New Roman"/>
                <w:b/>
                <w:szCs w:val="24"/>
                <w:lang w:val="bg-BG"/>
              </w:rPr>
              <w:t>(</w:t>
            </w:r>
            <w:r w:rsidRPr="0060701A">
              <w:rPr>
                <w:rFonts w:ascii="Times New Roman" w:hAnsi="Times New Roman"/>
                <w:szCs w:val="24"/>
                <w:lang w:val="bg-BG"/>
              </w:rPr>
              <w:t>)</w:t>
            </w:r>
            <w:r w:rsidRPr="0060701A">
              <w:rPr>
                <w:rFonts w:ascii="Times New Roman" w:hAnsi="Times New Roman"/>
                <w:b/>
                <w:szCs w:val="24"/>
                <w:lang w:val="bg-BG"/>
              </w:rPr>
              <w:t>:</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421D72C1"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szCs w:val="24"/>
                <w:lang w:val="bg-BG"/>
              </w:rPr>
              <w:t>година: [……] оборот:[……][…]валута</w:t>
            </w:r>
            <w:r w:rsidRPr="0060701A">
              <w:rPr>
                <w:rFonts w:ascii="Times New Roman" w:hAnsi="Times New Roman"/>
                <w:szCs w:val="24"/>
                <w:lang w:val="bg-BG"/>
              </w:rPr>
              <w:br/>
              <w:t>година: [……] оборот:[……][…]валута година: [……] оборот:[……][…]валута</w:t>
            </w:r>
            <w:r w:rsidRPr="0060701A">
              <w:rPr>
                <w:rFonts w:ascii="Times New Roman" w:hAnsi="Times New Roman"/>
                <w:szCs w:val="24"/>
                <w:lang w:val="bg-BG"/>
              </w:rPr>
              <w:br/>
            </w:r>
            <w:r w:rsidRPr="0060701A">
              <w:rPr>
                <w:rFonts w:ascii="Times New Roman" w:hAnsi="Times New Roman"/>
                <w:szCs w:val="24"/>
                <w:lang w:val="bg-BG"/>
              </w:rPr>
              <w:br/>
              <w:t>(брой години, среден оборот)</w:t>
            </w:r>
            <w:r w:rsidRPr="0060701A">
              <w:rPr>
                <w:rFonts w:ascii="Times New Roman" w:hAnsi="Times New Roman"/>
                <w:b/>
                <w:szCs w:val="24"/>
                <w:lang w:val="bg-BG"/>
              </w:rPr>
              <w:t>:</w:t>
            </w:r>
            <w:r w:rsidRPr="0060701A">
              <w:rPr>
                <w:rFonts w:ascii="Times New Roman" w:hAnsi="Times New Roman"/>
                <w:szCs w:val="24"/>
                <w:lang w:val="bg-BG"/>
              </w:rPr>
              <w:t xml:space="preserve"> [……],[……][…]валута</w:t>
            </w:r>
            <w:r w:rsidRPr="0060701A">
              <w:rPr>
                <w:rFonts w:ascii="Times New Roman" w:hAnsi="Times New Roman"/>
                <w:szCs w:val="24"/>
                <w:lang w:val="bg-BG"/>
              </w:rPr>
              <w:br/>
            </w:r>
          </w:p>
          <w:p w14:paraId="7EC83D5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0701A" w14:paraId="17669720" w14:textId="77777777" w:rsidTr="007B78B2">
        <w:tc>
          <w:tcPr>
            <w:tcW w:w="4644" w:type="dxa"/>
            <w:shd w:val="clear" w:color="auto" w:fill="auto"/>
          </w:tcPr>
          <w:p w14:paraId="52B161F4" w14:textId="77777777" w:rsidR="007B78B2" w:rsidRPr="0060701A" w:rsidRDefault="007B78B2" w:rsidP="00336BFA">
            <w:pPr>
              <w:spacing w:line="276" w:lineRule="auto"/>
              <w:rPr>
                <w:rFonts w:ascii="Times New Roman" w:hAnsi="Times New Roman"/>
                <w:b/>
                <w:i/>
                <w:szCs w:val="24"/>
                <w:u w:val="single"/>
                <w:lang w:val="bg-BG"/>
              </w:rPr>
            </w:pPr>
            <w:r w:rsidRPr="0060701A">
              <w:rPr>
                <w:rFonts w:ascii="Times New Roman" w:hAnsi="Times New Roman"/>
                <w:szCs w:val="24"/>
                <w:lang w:val="bg-BG"/>
              </w:rPr>
              <w:t xml:space="preserve">2а) Неговият („конкретен“) годишен </w:t>
            </w:r>
            <w:r w:rsidRPr="0060701A">
              <w:rPr>
                <w:rFonts w:ascii="Times New Roman" w:hAnsi="Times New Roman"/>
                <w:b/>
                <w:szCs w:val="24"/>
                <w:lang w:val="bg-BG"/>
              </w:rPr>
              <w:t>оборот в стопанската област, обхваната от поръчката</w:t>
            </w:r>
            <w:r w:rsidRPr="0060701A">
              <w:rPr>
                <w:rFonts w:ascii="Times New Roman" w:hAnsi="Times New Roman"/>
                <w:szCs w:val="24"/>
                <w:lang w:val="bg-BG"/>
              </w:rPr>
              <w:t xml:space="preserve"> и посочена в съответното обявление,</w:t>
            </w:r>
            <w:r w:rsidRPr="0060701A">
              <w:rPr>
                <w:rFonts w:ascii="Times New Roman" w:hAnsi="Times New Roman"/>
                <w:b/>
                <w:i/>
                <w:szCs w:val="24"/>
                <w:lang w:val="bg-BG"/>
              </w:rPr>
              <w:t xml:space="preserve"> </w:t>
            </w:r>
            <w:r w:rsidRPr="0060701A">
              <w:rPr>
                <w:rFonts w:ascii="Times New Roman" w:hAnsi="Times New Roman"/>
                <w:szCs w:val="24"/>
                <w:lang w:val="bg-BG"/>
              </w:rPr>
              <w:t xml:space="preserve"> или в документацията за поръчката, за изисквания брой финансови години, е както следва:</w:t>
            </w:r>
            <w:r w:rsidRPr="0060701A">
              <w:rPr>
                <w:rFonts w:ascii="Times New Roman" w:hAnsi="Times New Roman"/>
                <w:szCs w:val="24"/>
                <w:lang w:val="bg-BG"/>
              </w:rPr>
              <w:br/>
            </w:r>
            <w:r w:rsidRPr="0060701A">
              <w:rPr>
                <w:rFonts w:ascii="Times New Roman" w:hAnsi="Times New Roman"/>
                <w:b/>
                <w:i/>
                <w:szCs w:val="24"/>
                <w:u w:val="single"/>
                <w:lang w:val="bg-BG"/>
              </w:rPr>
              <w:t>и/или</w:t>
            </w:r>
          </w:p>
          <w:p w14:paraId="7A07BF8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2б) Неговият </w:t>
            </w:r>
            <w:r w:rsidRPr="0060701A">
              <w:rPr>
                <w:rFonts w:ascii="Times New Roman" w:hAnsi="Times New Roman"/>
                <w:b/>
                <w:szCs w:val="24"/>
                <w:lang w:val="bg-BG"/>
              </w:rPr>
              <w:t>среден</w:t>
            </w:r>
            <w:r w:rsidRPr="0060701A">
              <w:rPr>
                <w:rFonts w:ascii="Times New Roman" w:hAnsi="Times New Roman"/>
                <w:szCs w:val="24"/>
                <w:lang w:val="bg-BG"/>
              </w:rPr>
              <w:t xml:space="preserve"> годишен </w:t>
            </w:r>
            <w:r w:rsidRPr="0060701A">
              <w:rPr>
                <w:rFonts w:ascii="Times New Roman" w:hAnsi="Times New Roman"/>
                <w:b/>
                <w:szCs w:val="24"/>
                <w:lang w:val="bg-BG"/>
              </w:rPr>
              <w:t xml:space="preserve">оборот в областта и за броя години, изисквани в съответното обявление или документацията за поръчката, е както </w:t>
            </w:r>
            <w:r w:rsidRPr="0060701A">
              <w:rPr>
                <w:rFonts w:ascii="Times New Roman" w:hAnsi="Times New Roman"/>
                <w:b/>
                <w:szCs w:val="24"/>
                <w:lang w:val="bg-BG"/>
              </w:rPr>
              <w:lastRenderedPageBreak/>
              <w:t>следва</w:t>
            </w:r>
            <w:r w:rsidRPr="0060701A">
              <w:rPr>
                <w:rStyle w:val="FootnoteReference"/>
                <w:b/>
                <w:szCs w:val="24"/>
                <w:lang w:val="bg-BG"/>
              </w:rPr>
              <w:footnoteReference w:id="34"/>
            </w: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164BA1D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година: [……] оборот:[……][…]валута</w:t>
            </w:r>
          </w:p>
          <w:p w14:paraId="6E8CA26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година: [……] оборот:[……][…]валута</w:t>
            </w:r>
          </w:p>
          <w:p w14:paraId="244009F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година: [……] оборот:[……][…]валута</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(брой години, среден оборот): [……],[……][…]валута</w:t>
            </w:r>
          </w:p>
          <w:p w14:paraId="47CAFE9B" w14:textId="77777777" w:rsidR="007B78B2" w:rsidRPr="0060701A" w:rsidRDefault="007B78B2" w:rsidP="00336BFA">
            <w:pPr>
              <w:spacing w:line="276" w:lineRule="auto"/>
              <w:rPr>
                <w:rFonts w:ascii="Times New Roman" w:hAnsi="Times New Roman"/>
                <w:szCs w:val="24"/>
                <w:lang w:val="bg-BG"/>
              </w:rPr>
            </w:pPr>
          </w:p>
          <w:p w14:paraId="51964AC9" w14:textId="77777777" w:rsidR="007B78B2" w:rsidRPr="0060701A" w:rsidRDefault="007B78B2" w:rsidP="00336BFA">
            <w:pPr>
              <w:spacing w:line="276" w:lineRule="auto"/>
              <w:rPr>
                <w:rFonts w:ascii="Times New Roman" w:hAnsi="Times New Roman"/>
                <w:szCs w:val="24"/>
                <w:lang w:val="bg-BG"/>
              </w:rPr>
            </w:pPr>
          </w:p>
          <w:p w14:paraId="0DBFEFF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lastRenderedPageBreak/>
              <w:t>(уеб адрес, орган или служба, издаващи документа, точно позоваване на документацията): [……][……][……][……]</w:t>
            </w:r>
          </w:p>
        </w:tc>
      </w:tr>
      <w:tr w:rsidR="003B24D1" w:rsidRPr="0060701A" w14:paraId="41B1BE5D" w14:textId="77777777" w:rsidTr="007B78B2">
        <w:tc>
          <w:tcPr>
            <w:tcW w:w="4644" w:type="dxa"/>
            <w:shd w:val="clear" w:color="auto" w:fill="auto"/>
          </w:tcPr>
          <w:p w14:paraId="55C074C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34CBB1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052E2BED" w14:textId="77777777" w:rsidTr="007B78B2">
        <w:tc>
          <w:tcPr>
            <w:tcW w:w="4644" w:type="dxa"/>
            <w:shd w:val="clear" w:color="auto" w:fill="auto"/>
          </w:tcPr>
          <w:p w14:paraId="5AE0D64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4) Що се отнася до </w:t>
            </w:r>
            <w:r w:rsidRPr="0060701A">
              <w:rPr>
                <w:rFonts w:ascii="Times New Roman" w:hAnsi="Times New Roman"/>
                <w:b/>
                <w:szCs w:val="24"/>
                <w:lang w:val="bg-BG"/>
              </w:rPr>
              <w:t>финансовите съотношения</w:t>
            </w:r>
            <w:r w:rsidRPr="0060701A">
              <w:rPr>
                <w:rStyle w:val="FootnoteReference"/>
                <w:b/>
                <w:szCs w:val="24"/>
                <w:lang w:val="bg-BG"/>
              </w:rPr>
              <w:footnoteReference w:id="35"/>
            </w:r>
            <w:r w:rsidRPr="0060701A">
              <w:rPr>
                <w:rFonts w:ascii="Times New Roman" w:hAnsi="Times New Roman"/>
                <w:szCs w:val="24"/>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7E89D34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(посочване на изискваното съотношение — съотношение между х и у</w:t>
            </w:r>
            <w:r w:rsidRPr="0060701A">
              <w:rPr>
                <w:rStyle w:val="FootnoteReference"/>
                <w:szCs w:val="24"/>
                <w:lang w:val="bg-BG"/>
              </w:rPr>
              <w:footnoteReference w:id="36"/>
            </w:r>
            <w:r w:rsidRPr="0060701A">
              <w:rPr>
                <w:rFonts w:ascii="Times New Roman" w:hAnsi="Times New Roman"/>
                <w:szCs w:val="24"/>
                <w:lang w:val="bg-BG"/>
              </w:rPr>
              <w:t xml:space="preserve"> — и стойността):</w:t>
            </w:r>
            <w:r w:rsidRPr="0060701A">
              <w:rPr>
                <w:rFonts w:ascii="Times New Roman" w:hAnsi="Times New Roman"/>
                <w:szCs w:val="24"/>
                <w:lang w:val="bg-BG"/>
              </w:rPr>
              <w:br/>
              <w:t>[…], [……]</w:t>
            </w:r>
            <w:r w:rsidRPr="0060701A">
              <w:rPr>
                <w:rStyle w:val="FootnoteReference"/>
                <w:szCs w:val="24"/>
                <w:lang w:val="bg-BG"/>
              </w:rPr>
              <w:footnoteReference w:id="37"/>
            </w:r>
            <w:r w:rsidRPr="0060701A">
              <w:rPr>
                <w:rFonts w:ascii="Times New Roman" w:hAnsi="Times New Roman"/>
                <w:szCs w:val="24"/>
                <w:lang w:val="bg-BG"/>
              </w:rPr>
              <w:br/>
            </w:r>
          </w:p>
          <w:p w14:paraId="087B81C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i/>
                <w:szCs w:val="24"/>
                <w:lang w:val="bg-BG"/>
              </w:rPr>
              <w:t>уеб адрес, орган или служба, издаващи документа, точно позоваване на документа</w:t>
            </w:r>
            <w:r w:rsidRPr="0060701A">
              <w:rPr>
                <w:rFonts w:ascii="Times New Roman" w:hAnsi="Times New Roman"/>
                <w:szCs w:val="24"/>
                <w:lang w:val="bg-BG"/>
              </w:rPr>
              <w:t>):</w:t>
            </w:r>
            <w:r w:rsidRPr="0060701A">
              <w:rPr>
                <w:rFonts w:ascii="Times New Roman" w:hAnsi="Times New Roman"/>
                <w:i/>
                <w:szCs w:val="24"/>
                <w:lang w:val="bg-BG"/>
              </w:rPr>
              <w:t xml:space="preserve"> [……][……][……][……]</w:t>
            </w:r>
          </w:p>
        </w:tc>
      </w:tr>
      <w:tr w:rsidR="003B24D1" w:rsidRPr="0060701A" w14:paraId="5C54C1DE" w14:textId="77777777" w:rsidTr="007B78B2">
        <w:tc>
          <w:tcPr>
            <w:tcW w:w="4644" w:type="dxa"/>
            <w:shd w:val="clear" w:color="auto" w:fill="auto"/>
          </w:tcPr>
          <w:p w14:paraId="5757CFE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5) Застрахователната сума по неговата </w:t>
            </w:r>
            <w:r w:rsidRPr="0060701A">
              <w:rPr>
                <w:rFonts w:ascii="Times New Roman" w:hAnsi="Times New Roman"/>
                <w:b/>
                <w:szCs w:val="24"/>
                <w:lang w:val="bg-BG"/>
              </w:rPr>
              <w:t>застрахователна полица за риска „професионална отговорност“</w:t>
            </w:r>
            <w:r w:rsidRPr="0060701A">
              <w:rPr>
                <w:rFonts w:ascii="Times New Roman" w:hAnsi="Times New Roman"/>
                <w:szCs w:val="24"/>
                <w:lang w:val="bg-BG"/>
              </w:rPr>
              <w:t xml:space="preserve"> възлиза на:</w:t>
            </w:r>
            <w:r w:rsidRPr="0060701A">
              <w:rPr>
                <w:rFonts w:ascii="Times New Roman" w:hAnsi="Times New Roman"/>
                <w:szCs w:val="24"/>
                <w:lang w:val="bg-BG"/>
              </w:rPr>
              <w:br/>
            </w:r>
            <w:r w:rsidRPr="0060701A">
              <w:rPr>
                <w:rStyle w:val="NormalBoldChar"/>
                <w:rFonts w:eastAsia="Calibri"/>
                <w:i/>
                <w:szCs w:val="24"/>
                <w:lang w:val="bg-BG"/>
              </w:rPr>
              <w:t>Ако</w:t>
            </w:r>
            <w:r w:rsidRPr="0060701A">
              <w:rPr>
                <w:rFonts w:ascii="Times New Roman" w:hAnsi="Times New Roman"/>
                <w:i/>
                <w:szCs w:val="24"/>
                <w:lang w:val="bg-BG"/>
              </w:rPr>
              <w:t xml:space="preserve"> съответната информация е на разположение в електронен формат, моля, посочете:</w:t>
            </w:r>
          </w:p>
        </w:tc>
        <w:tc>
          <w:tcPr>
            <w:tcW w:w="4645" w:type="dxa"/>
            <w:shd w:val="clear" w:color="auto" w:fill="auto"/>
          </w:tcPr>
          <w:p w14:paraId="5ECFC29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[……],[……][…]валута</w:t>
            </w:r>
          </w:p>
          <w:p w14:paraId="6368BD05" w14:textId="77777777" w:rsidR="007B78B2" w:rsidRPr="0060701A" w:rsidRDefault="007B78B2" w:rsidP="00336BFA">
            <w:pPr>
              <w:spacing w:line="276" w:lineRule="auto"/>
              <w:rPr>
                <w:rFonts w:ascii="Times New Roman" w:hAnsi="Times New Roman"/>
                <w:szCs w:val="24"/>
                <w:lang w:val="bg-BG"/>
              </w:rPr>
            </w:pPr>
          </w:p>
          <w:p w14:paraId="4428626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60701A" w14:paraId="65904C24" w14:textId="77777777" w:rsidTr="007B78B2">
        <w:tc>
          <w:tcPr>
            <w:tcW w:w="4644" w:type="dxa"/>
            <w:shd w:val="clear" w:color="auto" w:fill="auto"/>
          </w:tcPr>
          <w:p w14:paraId="3A9E4C6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6) Що се отнася до </w:t>
            </w:r>
            <w:r w:rsidRPr="0060701A">
              <w:rPr>
                <w:rFonts w:ascii="Times New Roman" w:hAnsi="Times New Roman"/>
                <w:b/>
                <w:szCs w:val="24"/>
                <w:lang w:val="bg-BG"/>
              </w:rPr>
              <w:t>другите икономически или финансови изисквания</w:t>
            </w:r>
            <w:r w:rsidRPr="0060701A">
              <w:rPr>
                <w:rFonts w:ascii="Times New Roman" w:hAnsi="Times New Roman"/>
                <w:szCs w:val="24"/>
                <w:lang w:val="bg-BG"/>
              </w:rPr>
              <w:t xml:space="preserve">, </w:t>
            </w:r>
            <w:r w:rsidRPr="0060701A">
              <w:rPr>
                <w:rFonts w:ascii="Times New Roman" w:hAnsi="Times New Roman"/>
                <w:b/>
                <w:szCs w:val="24"/>
                <w:lang w:val="bg-BG"/>
              </w:rPr>
              <w:t>ако има такива</w:t>
            </w:r>
            <w:r w:rsidRPr="0060701A">
              <w:rPr>
                <w:rFonts w:ascii="Times New Roman" w:hAnsi="Times New Roman"/>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0701A">
              <w:rPr>
                <w:rFonts w:ascii="Times New Roman" w:hAnsi="Times New Roman"/>
                <w:szCs w:val="24"/>
                <w:lang w:val="bg-BG"/>
              </w:rPr>
              <w:br/>
            </w:r>
            <w:r w:rsidRPr="0060701A">
              <w:rPr>
                <w:rFonts w:ascii="Times New Roman" w:hAnsi="Times New Roman"/>
                <w:i/>
                <w:szCs w:val="24"/>
                <w:lang w:val="bg-BG"/>
              </w:rPr>
              <w:t xml:space="preserve">Ако съответната документация, която </w:t>
            </w:r>
            <w:r w:rsidRPr="0060701A">
              <w:rPr>
                <w:rFonts w:ascii="Times New Roman" w:hAnsi="Times New Roman"/>
                <w:b/>
                <w:i/>
                <w:szCs w:val="24"/>
                <w:lang w:val="bg-BG"/>
              </w:rPr>
              <w:t xml:space="preserve">може </w:t>
            </w:r>
            <w:r w:rsidRPr="0060701A">
              <w:rPr>
                <w:rFonts w:ascii="Times New Roman" w:hAnsi="Times New Roman"/>
                <w:i/>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5E69ED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xml:space="preserve"> </w:t>
            </w:r>
          </w:p>
          <w:p w14:paraId="5B69064F" w14:textId="77777777" w:rsidR="007B78B2" w:rsidRPr="0060701A" w:rsidRDefault="007B78B2" w:rsidP="00336BFA">
            <w:pPr>
              <w:spacing w:line="276" w:lineRule="auto"/>
              <w:rPr>
                <w:rFonts w:ascii="Times New Roman" w:hAnsi="Times New Roman"/>
                <w:szCs w:val="24"/>
                <w:lang w:val="bg-BG"/>
              </w:rPr>
            </w:pPr>
          </w:p>
          <w:p w14:paraId="6723DAD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i/>
                <w:szCs w:val="24"/>
                <w:lang w:val="bg-BG"/>
              </w:rPr>
              <w:t>уеб адрес, орган или служба, издаващи документа, точно позоваване на документацията)</w:t>
            </w:r>
            <w:r w:rsidRPr="0060701A">
              <w:rPr>
                <w:rFonts w:ascii="Times New Roman" w:hAnsi="Times New Roman"/>
                <w:szCs w:val="24"/>
                <w:lang w:val="bg-BG"/>
              </w:rPr>
              <w:t>:</w:t>
            </w:r>
            <w:r w:rsidRPr="0060701A">
              <w:rPr>
                <w:rFonts w:ascii="Times New Roman" w:hAnsi="Times New Roman"/>
                <w:i/>
                <w:szCs w:val="24"/>
                <w:lang w:val="bg-BG"/>
              </w:rPr>
              <w:t xml:space="preserve"> [……][……][……][……]</w:t>
            </w:r>
          </w:p>
        </w:tc>
      </w:tr>
    </w:tbl>
    <w:p w14:paraId="6BC5E495" w14:textId="77777777" w:rsidR="007B78B2" w:rsidRPr="0060701A" w:rsidRDefault="007B78B2" w:rsidP="00336BFA">
      <w:pPr>
        <w:pStyle w:val="SectionTitle"/>
        <w:spacing w:before="0" w:after="0" w:line="276" w:lineRule="auto"/>
        <w:rPr>
          <w:sz w:val="24"/>
          <w:szCs w:val="24"/>
        </w:rPr>
      </w:pPr>
    </w:p>
    <w:p w14:paraId="21DF0A5D" w14:textId="77777777" w:rsidR="007B78B2" w:rsidRPr="0060701A" w:rsidRDefault="007B78B2" w:rsidP="00336BFA">
      <w:pPr>
        <w:pStyle w:val="SectionTitle"/>
        <w:spacing w:before="0" w:after="0" w:line="276" w:lineRule="auto"/>
        <w:rPr>
          <w:sz w:val="24"/>
          <w:szCs w:val="24"/>
        </w:rPr>
      </w:pPr>
      <w:r w:rsidRPr="0060701A">
        <w:rPr>
          <w:sz w:val="24"/>
          <w:szCs w:val="24"/>
        </w:rPr>
        <w:t>В: Технически и професионални способности</w:t>
      </w:r>
    </w:p>
    <w:p w14:paraId="049D4A5C"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Икономическият оператор следва да предостави информация </w:t>
      </w:r>
      <w:r w:rsidRPr="0060701A">
        <w:rPr>
          <w:rFonts w:ascii="Times New Roman" w:hAnsi="Times New Roman"/>
          <w:b/>
          <w:i/>
          <w:szCs w:val="24"/>
          <w:u w:val="single"/>
          <w:lang w:val="bg-BG"/>
        </w:rPr>
        <w:t>само</w:t>
      </w:r>
      <w:r w:rsidRPr="0060701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w:t>
      </w:r>
      <w:r w:rsidRPr="0060701A">
        <w:rPr>
          <w:rFonts w:ascii="Times New Roman" w:hAnsi="Times New Roman"/>
          <w:szCs w:val="24"/>
          <w:lang w:val="bg-BG"/>
        </w:rPr>
        <w:t xml:space="preserve"> </w:t>
      </w:r>
      <w:r w:rsidRPr="0060701A">
        <w:rPr>
          <w:rFonts w:ascii="Times New Roman" w:hAnsi="Times New Roman"/>
          <w:b/>
          <w:i/>
          <w:szCs w:val="24"/>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65DA3BB2" w14:textId="77777777" w:rsidTr="007B78B2">
        <w:tc>
          <w:tcPr>
            <w:tcW w:w="4644" w:type="dxa"/>
            <w:shd w:val="clear" w:color="auto" w:fill="auto"/>
          </w:tcPr>
          <w:p w14:paraId="213A6438"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lastRenderedPageBreak/>
              <w:t>Технически и професионални способности</w:t>
            </w:r>
          </w:p>
        </w:tc>
        <w:tc>
          <w:tcPr>
            <w:tcW w:w="4645" w:type="dxa"/>
            <w:shd w:val="clear" w:color="auto" w:fill="auto"/>
          </w:tcPr>
          <w:p w14:paraId="5823860B"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50A4F37D" w14:textId="77777777" w:rsidTr="007B78B2">
        <w:tc>
          <w:tcPr>
            <w:tcW w:w="4644" w:type="dxa"/>
            <w:shd w:val="clear" w:color="auto" w:fill="auto"/>
          </w:tcPr>
          <w:p w14:paraId="0031047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1а) </w:t>
            </w:r>
            <w:r w:rsidRPr="0060701A">
              <w:rPr>
                <w:rFonts w:ascii="Times New Roman" w:hAnsi="Times New Roman"/>
                <w:szCs w:val="24"/>
                <w:highlight w:val="lightGray"/>
                <w:lang w:val="bg-BG"/>
              </w:rPr>
              <w:t xml:space="preserve">Само за </w:t>
            </w:r>
            <w:r w:rsidRPr="0060701A">
              <w:rPr>
                <w:rFonts w:ascii="Times New Roman" w:hAnsi="Times New Roman"/>
                <w:b/>
                <w:i/>
                <w:szCs w:val="24"/>
                <w:highlight w:val="lightGray"/>
                <w:lang w:val="bg-BG"/>
              </w:rPr>
              <w:t>обществените поръчки за</w:t>
            </w:r>
            <w:r w:rsidRPr="0060701A">
              <w:rPr>
                <w:rFonts w:ascii="Times New Roman" w:hAnsi="Times New Roman"/>
                <w:szCs w:val="24"/>
                <w:highlight w:val="lightGray"/>
                <w:lang w:val="bg-BG"/>
              </w:rPr>
              <w:t xml:space="preserve"> </w:t>
            </w:r>
            <w:r w:rsidRPr="0060701A">
              <w:rPr>
                <w:rFonts w:ascii="Times New Roman" w:hAnsi="Times New Roman"/>
                <w:b/>
                <w:i/>
                <w:szCs w:val="24"/>
                <w:highlight w:val="lightGray"/>
                <w:lang w:val="bg-BG"/>
              </w:rPr>
              <w:t>строителство</w:t>
            </w:r>
            <w:r w:rsidRPr="0060701A">
              <w:rPr>
                <w:rFonts w:ascii="Times New Roman" w:hAnsi="Times New Roman"/>
                <w:szCs w:val="24"/>
                <w:lang w:val="bg-BG"/>
              </w:rPr>
              <w:t>:</w:t>
            </w:r>
            <w:r w:rsidRPr="0060701A">
              <w:rPr>
                <w:rFonts w:ascii="Times New Roman" w:hAnsi="Times New Roman"/>
                <w:szCs w:val="24"/>
                <w:lang w:val="bg-BG"/>
              </w:rPr>
              <w:br/>
              <w:t>През референтния период</w:t>
            </w:r>
            <w:r w:rsidRPr="0060701A">
              <w:rPr>
                <w:rStyle w:val="FootnoteReference"/>
                <w:szCs w:val="24"/>
                <w:lang w:val="bg-BG"/>
              </w:rPr>
              <w:footnoteReference w:id="38"/>
            </w:r>
            <w:r w:rsidRPr="0060701A">
              <w:rPr>
                <w:rFonts w:ascii="Times New Roman" w:hAnsi="Times New Roman"/>
                <w:szCs w:val="24"/>
                <w:lang w:val="bg-BG"/>
              </w:rPr>
              <w:t xml:space="preserve"> икономическият оператор е </w:t>
            </w:r>
            <w:r w:rsidRPr="0060701A">
              <w:rPr>
                <w:rFonts w:ascii="Times New Roman" w:hAnsi="Times New Roman"/>
                <w:b/>
                <w:szCs w:val="24"/>
                <w:lang w:val="bg-BG"/>
              </w:rPr>
              <w:t>извършил следните строителни дейности от конкретния вид</w:t>
            </w:r>
            <w:r w:rsidRPr="0060701A">
              <w:rPr>
                <w:rFonts w:ascii="Times New Roman" w:hAnsi="Times New Roman"/>
                <w:szCs w:val="24"/>
                <w:lang w:val="bg-BG"/>
              </w:rPr>
              <w:t xml:space="preserve">: </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3860DA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Брой години (този период е определен в обявлението или документацията за обществената поръчка):  [……]</w:t>
            </w:r>
          </w:p>
          <w:p w14:paraId="78C7464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Строителни работи:  [……]</w:t>
            </w:r>
          </w:p>
          <w:p w14:paraId="0FE08623" w14:textId="77777777" w:rsidR="007B78B2" w:rsidRPr="0060701A" w:rsidRDefault="007B78B2" w:rsidP="00336BFA">
            <w:pPr>
              <w:spacing w:line="276" w:lineRule="auto"/>
              <w:rPr>
                <w:rFonts w:ascii="Times New Roman" w:hAnsi="Times New Roman"/>
                <w:szCs w:val="24"/>
                <w:lang w:val="bg-BG"/>
              </w:rPr>
            </w:pPr>
          </w:p>
          <w:p w14:paraId="3386ACE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0701A" w14:paraId="1D688F1B" w14:textId="77777777" w:rsidTr="007B78B2">
        <w:tc>
          <w:tcPr>
            <w:tcW w:w="4644" w:type="dxa"/>
            <w:shd w:val="clear" w:color="auto" w:fill="auto"/>
          </w:tcPr>
          <w:p w14:paraId="631DD1C2" w14:textId="77777777" w:rsidR="007B78B2" w:rsidRPr="0060701A" w:rsidRDefault="007B78B2" w:rsidP="00336BFA">
            <w:pPr>
              <w:spacing w:line="276" w:lineRule="auto"/>
              <w:rPr>
                <w:rFonts w:ascii="Times New Roman" w:hAnsi="Times New Roman"/>
                <w:szCs w:val="24"/>
                <w:shd w:val="clear" w:color="000000" w:fill="auto"/>
                <w:lang w:val="bg-BG"/>
              </w:rPr>
            </w:pPr>
            <w:r w:rsidRPr="0060701A">
              <w:rPr>
                <w:rFonts w:ascii="Times New Roman" w:hAnsi="Times New Roman"/>
                <w:szCs w:val="24"/>
                <w:lang w:val="bg-BG"/>
              </w:rPr>
              <w:t xml:space="preserve">1б) </w:t>
            </w:r>
            <w:r w:rsidRPr="0060701A">
              <w:rPr>
                <w:rFonts w:ascii="Times New Roman" w:hAnsi="Times New Roman"/>
                <w:szCs w:val="24"/>
                <w:highlight w:val="lightGray"/>
                <w:lang w:val="bg-BG"/>
              </w:rPr>
              <w:t xml:space="preserve">Само за </w:t>
            </w:r>
            <w:r w:rsidRPr="0060701A">
              <w:rPr>
                <w:rFonts w:ascii="Times New Roman" w:hAnsi="Times New Roman"/>
                <w:b/>
                <w:i/>
                <w:szCs w:val="24"/>
                <w:highlight w:val="lightGray"/>
                <w:lang w:val="bg-BG"/>
              </w:rPr>
              <w:t>обществени поръчки за доставки и обществени поръчки за услуги</w:t>
            </w:r>
            <w:r w:rsidRPr="0060701A">
              <w:rPr>
                <w:rFonts w:ascii="Times New Roman" w:hAnsi="Times New Roman"/>
                <w:szCs w:val="24"/>
                <w:lang w:val="bg-BG"/>
              </w:rPr>
              <w:t>:</w:t>
            </w:r>
            <w:r w:rsidRPr="0060701A">
              <w:rPr>
                <w:rFonts w:ascii="Times New Roman" w:hAnsi="Times New Roman"/>
                <w:szCs w:val="24"/>
                <w:lang w:val="bg-BG"/>
              </w:rPr>
              <w:br/>
              <w:t>През референтния период</w:t>
            </w:r>
            <w:r w:rsidRPr="0060701A">
              <w:rPr>
                <w:rStyle w:val="FootnoteReference"/>
                <w:szCs w:val="24"/>
                <w:lang w:val="bg-BG"/>
              </w:rPr>
              <w:footnoteReference w:id="39"/>
            </w:r>
            <w:r w:rsidRPr="0060701A">
              <w:rPr>
                <w:rFonts w:ascii="Times New Roman" w:hAnsi="Times New Roman"/>
                <w:szCs w:val="24"/>
                <w:lang w:val="bg-BG"/>
              </w:rPr>
              <w:t xml:space="preserve"> икономическият оператор е извършил </w:t>
            </w:r>
            <w:r w:rsidRPr="0060701A">
              <w:rPr>
                <w:rFonts w:ascii="Times New Roman" w:hAnsi="Times New Roman"/>
                <w:b/>
                <w:szCs w:val="24"/>
                <w:lang w:val="bg-BG"/>
              </w:rPr>
              <w:t>следните основни доставки или е предоставил следните основни услуги от посочения вид</w:t>
            </w:r>
            <w:r w:rsidRPr="0060701A">
              <w:rPr>
                <w:rFonts w:ascii="Times New Roman" w:hAnsi="Times New Roman"/>
                <w:szCs w:val="24"/>
                <w:lang w:val="bg-BG"/>
              </w:rPr>
              <w:t>:</w:t>
            </w:r>
            <w:r w:rsidRPr="0060701A">
              <w:rPr>
                <w:rFonts w:ascii="Times New Roman" w:hAnsi="Times New Roman"/>
                <w:b/>
                <w:szCs w:val="24"/>
                <w:lang w:val="bg-BG"/>
              </w:rPr>
              <w:t xml:space="preserve"> </w:t>
            </w:r>
            <w:r w:rsidRPr="0060701A">
              <w:rPr>
                <w:rFonts w:ascii="Times New Roman" w:hAnsi="Times New Roman"/>
                <w:szCs w:val="24"/>
                <w:lang w:val="bg-BG"/>
              </w:rPr>
              <w:t>При изготвяне на списъка, моля, посочете сумите, датите и получателите, независимо дали са публични или частни субекти</w:t>
            </w:r>
            <w:r w:rsidRPr="0060701A">
              <w:rPr>
                <w:rStyle w:val="FootnoteReference"/>
                <w:szCs w:val="24"/>
                <w:lang w:val="bg-BG"/>
              </w:rPr>
              <w:footnoteReference w:id="40"/>
            </w:r>
            <w:r w:rsidRPr="0060701A">
              <w:rPr>
                <w:rFonts w:ascii="Times New Roman" w:hAnsi="Times New Roman"/>
                <w:szCs w:val="24"/>
                <w:lang w:val="bg-BG"/>
              </w:rPr>
              <w:t>:</w:t>
            </w:r>
          </w:p>
        </w:tc>
        <w:tc>
          <w:tcPr>
            <w:tcW w:w="4645" w:type="dxa"/>
            <w:shd w:val="clear" w:color="auto" w:fill="auto"/>
          </w:tcPr>
          <w:p w14:paraId="0A04E70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B24D1" w:rsidRPr="0060701A" w14:paraId="3A9874DF" w14:textId="77777777" w:rsidTr="007B78B2">
              <w:tc>
                <w:tcPr>
                  <w:tcW w:w="1336" w:type="dxa"/>
                  <w:shd w:val="clear" w:color="auto" w:fill="auto"/>
                </w:tcPr>
                <w:p w14:paraId="791FD26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Описание</w:t>
                  </w:r>
                </w:p>
              </w:tc>
              <w:tc>
                <w:tcPr>
                  <w:tcW w:w="936" w:type="dxa"/>
                  <w:shd w:val="clear" w:color="auto" w:fill="auto"/>
                </w:tcPr>
                <w:p w14:paraId="54D8AC7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Суми</w:t>
                  </w:r>
                </w:p>
              </w:tc>
              <w:tc>
                <w:tcPr>
                  <w:tcW w:w="724" w:type="dxa"/>
                  <w:shd w:val="clear" w:color="auto" w:fill="auto"/>
                </w:tcPr>
                <w:p w14:paraId="175D174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Дати</w:t>
                  </w:r>
                </w:p>
              </w:tc>
              <w:tc>
                <w:tcPr>
                  <w:tcW w:w="1149" w:type="dxa"/>
                  <w:shd w:val="clear" w:color="auto" w:fill="auto"/>
                </w:tcPr>
                <w:p w14:paraId="6953455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Получатели</w:t>
                  </w:r>
                </w:p>
              </w:tc>
            </w:tr>
            <w:tr w:rsidR="003B24D1" w:rsidRPr="0060701A" w14:paraId="07BAAFEE" w14:textId="77777777" w:rsidTr="007B78B2">
              <w:tc>
                <w:tcPr>
                  <w:tcW w:w="1336" w:type="dxa"/>
                  <w:shd w:val="clear" w:color="auto" w:fill="auto"/>
                </w:tcPr>
                <w:p w14:paraId="05C86D6D" w14:textId="77777777" w:rsidR="007B78B2" w:rsidRPr="0060701A" w:rsidRDefault="007B78B2" w:rsidP="00336BFA">
                  <w:pPr>
                    <w:spacing w:line="276" w:lineRule="auto"/>
                    <w:rPr>
                      <w:rFonts w:ascii="Times New Roman" w:hAnsi="Times New Roman"/>
                      <w:szCs w:val="24"/>
                      <w:lang w:val="bg-BG"/>
                    </w:rPr>
                  </w:pPr>
                </w:p>
              </w:tc>
              <w:tc>
                <w:tcPr>
                  <w:tcW w:w="936" w:type="dxa"/>
                  <w:shd w:val="clear" w:color="auto" w:fill="auto"/>
                </w:tcPr>
                <w:p w14:paraId="751A9CFA" w14:textId="77777777" w:rsidR="007B78B2" w:rsidRPr="0060701A" w:rsidRDefault="007B78B2" w:rsidP="00336BFA">
                  <w:pPr>
                    <w:spacing w:line="276" w:lineRule="auto"/>
                    <w:rPr>
                      <w:rFonts w:ascii="Times New Roman" w:hAnsi="Times New Roman"/>
                      <w:szCs w:val="24"/>
                      <w:lang w:val="bg-BG"/>
                    </w:rPr>
                  </w:pPr>
                </w:p>
              </w:tc>
              <w:tc>
                <w:tcPr>
                  <w:tcW w:w="724" w:type="dxa"/>
                  <w:shd w:val="clear" w:color="auto" w:fill="auto"/>
                </w:tcPr>
                <w:p w14:paraId="19050D5F" w14:textId="77777777" w:rsidR="007B78B2" w:rsidRPr="0060701A" w:rsidRDefault="007B78B2" w:rsidP="00336BFA">
                  <w:pPr>
                    <w:spacing w:line="276" w:lineRule="auto"/>
                    <w:rPr>
                      <w:rFonts w:ascii="Times New Roman" w:hAnsi="Times New Roman"/>
                      <w:szCs w:val="24"/>
                      <w:lang w:val="bg-BG"/>
                    </w:rPr>
                  </w:pPr>
                </w:p>
              </w:tc>
              <w:tc>
                <w:tcPr>
                  <w:tcW w:w="1149" w:type="dxa"/>
                  <w:shd w:val="clear" w:color="auto" w:fill="auto"/>
                </w:tcPr>
                <w:p w14:paraId="71DEB460" w14:textId="77777777" w:rsidR="007B78B2" w:rsidRPr="0060701A" w:rsidRDefault="007B78B2" w:rsidP="00336BFA">
                  <w:pPr>
                    <w:spacing w:line="276" w:lineRule="auto"/>
                    <w:rPr>
                      <w:rFonts w:ascii="Times New Roman" w:hAnsi="Times New Roman"/>
                      <w:szCs w:val="24"/>
                      <w:lang w:val="bg-BG"/>
                    </w:rPr>
                  </w:pPr>
                </w:p>
              </w:tc>
            </w:tr>
          </w:tbl>
          <w:p w14:paraId="1FFBE40D" w14:textId="77777777" w:rsidR="007B78B2" w:rsidRPr="0060701A" w:rsidRDefault="007B78B2" w:rsidP="00336BFA">
            <w:pPr>
              <w:spacing w:line="276" w:lineRule="auto"/>
              <w:rPr>
                <w:rFonts w:ascii="Times New Roman" w:hAnsi="Times New Roman"/>
                <w:szCs w:val="24"/>
                <w:lang w:val="bg-BG"/>
              </w:rPr>
            </w:pPr>
          </w:p>
        </w:tc>
      </w:tr>
      <w:tr w:rsidR="003B24D1" w:rsidRPr="0060701A" w14:paraId="3CE3DF2B" w14:textId="77777777" w:rsidTr="007B78B2">
        <w:tc>
          <w:tcPr>
            <w:tcW w:w="4644" w:type="dxa"/>
            <w:shd w:val="clear" w:color="auto" w:fill="auto"/>
          </w:tcPr>
          <w:p w14:paraId="4F46C41E" w14:textId="77777777" w:rsidR="007B78B2" w:rsidRPr="0060701A" w:rsidRDefault="007B78B2" w:rsidP="00336BFA">
            <w:pPr>
              <w:spacing w:line="276" w:lineRule="auto"/>
              <w:rPr>
                <w:rFonts w:ascii="Times New Roman" w:hAnsi="Times New Roman"/>
                <w:szCs w:val="24"/>
                <w:shd w:val="clear" w:color="000000" w:fill="auto"/>
                <w:lang w:val="bg-BG"/>
              </w:rPr>
            </w:pPr>
            <w:r w:rsidRPr="0060701A">
              <w:rPr>
                <w:rFonts w:ascii="Times New Roman" w:hAnsi="Times New Roman"/>
                <w:szCs w:val="24"/>
                <w:lang w:val="bg-BG"/>
              </w:rPr>
              <w:t xml:space="preserve">2) Той може да използва следните </w:t>
            </w:r>
            <w:r w:rsidRPr="0060701A">
              <w:rPr>
                <w:rFonts w:ascii="Times New Roman" w:hAnsi="Times New Roman"/>
                <w:b/>
                <w:szCs w:val="24"/>
                <w:lang w:val="bg-BG"/>
              </w:rPr>
              <w:t>технически лица или органи</w:t>
            </w:r>
            <w:r w:rsidRPr="0060701A">
              <w:rPr>
                <w:rStyle w:val="FootnoteReference"/>
                <w:b/>
                <w:szCs w:val="24"/>
                <w:lang w:val="bg-BG"/>
              </w:rPr>
              <w:footnoteReference w:id="41"/>
            </w:r>
            <w:r w:rsidRPr="0060701A">
              <w:rPr>
                <w:rFonts w:ascii="Times New Roman" w:hAnsi="Times New Roman"/>
                <w:szCs w:val="24"/>
                <w:lang w:val="bg-BG"/>
              </w:rPr>
              <w:t>, особено тези, отговарящи за контрола на качеството:</w:t>
            </w:r>
            <w:r w:rsidRPr="0060701A">
              <w:rPr>
                <w:rFonts w:ascii="Times New Roman" w:hAnsi="Times New Roman"/>
                <w:szCs w:val="24"/>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68DE8D6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p>
        </w:tc>
      </w:tr>
      <w:tr w:rsidR="003B24D1" w:rsidRPr="0060701A" w14:paraId="326CD252" w14:textId="77777777" w:rsidTr="007B78B2">
        <w:tc>
          <w:tcPr>
            <w:tcW w:w="4644" w:type="dxa"/>
            <w:shd w:val="clear" w:color="auto" w:fill="auto"/>
          </w:tcPr>
          <w:p w14:paraId="0CF54F4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3) Той използва следните </w:t>
            </w:r>
            <w:r w:rsidRPr="0060701A">
              <w:rPr>
                <w:rFonts w:ascii="Times New Roman" w:hAnsi="Times New Roman"/>
                <w:b/>
                <w:szCs w:val="24"/>
                <w:lang w:val="bg-BG"/>
              </w:rPr>
              <w:t>технически съоръжения и мерки за гарантиране на качество</w:t>
            </w:r>
            <w:r w:rsidRPr="0060701A">
              <w:rPr>
                <w:rFonts w:ascii="Times New Roman" w:hAnsi="Times New Roman"/>
                <w:szCs w:val="24"/>
                <w:lang w:val="bg-BG"/>
              </w:rPr>
              <w:t xml:space="preserve">, а </w:t>
            </w:r>
            <w:r w:rsidRPr="0060701A">
              <w:rPr>
                <w:rFonts w:ascii="Times New Roman" w:hAnsi="Times New Roman"/>
                <w:b/>
                <w:szCs w:val="24"/>
                <w:lang w:val="bg-BG"/>
              </w:rPr>
              <w:t>съоръженията за проучване и изследване</w:t>
            </w:r>
            <w:r w:rsidRPr="0060701A">
              <w:rPr>
                <w:rFonts w:ascii="Times New Roman" w:hAnsi="Times New Roman"/>
                <w:szCs w:val="24"/>
                <w:lang w:val="bg-BG"/>
              </w:rPr>
              <w:t xml:space="preserve"> са както следва: </w:t>
            </w:r>
          </w:p>
        </w:tc>
        <w:tc>
          <w:tcPr>
            <w:tcW w:w="4645" w:type="dxa"/>
            <w:shd w:val="clear" w:color="auto" w:fill="auto"/>
          </w:tcPr>
          <w:p w14:paraId="39EF751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68AD2037" w14:textId="77777777" w:rsidTr="007B78B2">
        <w:tc>
          <w:tcPr>
            <w:tcW w:w="4644" w:type="dxa"/>
            <w:shd w:val="clear" w:color="auto" w:fill="auto"/>
          </w:tcPr>
          <w:p w14:paraId="13CD662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4) При изпълнение на поръчката той ще бъде в състояние да прилага следните </w:t>
            </w:r>
            <w:r w:rsidRPr="0060701A">
              <w:rPr>
                <w:rFonts w:ascii="Times New Roman" w:hAnsi="Times New Roman"/>
                <w:b/>
                <w:szCs w:val="24"/>
                <w:lang w:val="bg-BG"/>
              </w:rPr>
              <w:lastRenderedPageBreak/>
              <w:t>системи за управление и за проследяване на веригата на доставка</w:t>
            </w:r>
            <w:r w:rsidRPr="0060701A">
              <w:rPr>
                <w:rFonts w:ascii="Times New Roman" w:hAnsi="Times New Roman"/>
                <w:szCs w:val="24"/>
                <w:lang w:val="bg-BG"/>
              </w:rPr>
              <w:t>:</w:t>
            </w:r>
          </w:p>
        </w:tc>
        <w:tc>
          <w:tcPr>
            <w:tcW w:w="4645" w:type="dxa"/>
            <w:shd w:val="clear" w:color="auto" w:fill="auto"/>
          </w:tcPr>
          <w:p w14:paraId="49D4181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w:t>
            </w:r>
          </w:p>
        </w:tc>
      </w:tr>
      <w:tr w:rsidR="003B24D1" w:rsidRPr="0060701A" w14:paraId="2B888C6A" w14:textId="77777777" w:rsidTr="007B78B2">
        <w:tc>
          <w:tcPr>
            <w:tcW w:w="4644" w:type="dxa"/>
            <w:shd w:val="clear" w:color="auto" w:fill="auto"/>
          </w:tcPr>
          <w:p w14:paraId="54B9D37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b/>
                <w:i/>
                <w:szCs w:val="24"/>
                <w:lang w:val="bg-BG"/>
              </w:rPr>
              <w:t>5) За комплексни стоки или услуги или, по изключение, за стоки или услуги, които са със специално предназначение:</w:t>
            </w:r>
            <w:r w:rsidRPr="0060701A">
              <w:rPr>
                <w:rFonts w:ascii="Times New Roman" w:hAnsi="Times New Roman"/>
                <w:szCs w:val="24"/>
                <w:lang w:val="bg-BG"/>
              </w:rPr>
              <w:br/>
              <w:t xml:space="preserve">Икономическият оператор </w:t>
            </w:r>
            <w:r w:rsidRPr="0060701A">
              <w:rPr>
                <w:rFonts w:ascii="Times New Roman" w:hAnsi="Times New Roman"/>
                <w:b/>
                <w:szCs w:val="24"/>
                <w:lang w:val="bg-BG"/>
              </w:rPr>
              <w:t>ще</w:t>
            </w:r>
            <w:r w:rsidRPr="0060701A">
              <w:rPr>
                <w:rFonts w:ascii="Times New Roman" w:hAnsi="Times New Roman"/>
                <w:szCs w:val="24"/>
                <w:lang w:val="bg-BG"/>
              </w:rPr>
              <w:t xml:space="preserve"> позволи ли извършването на </w:t>
            </w:r>
            <w:r w:rsidRPr="0060701A">
              <w:rPr>
                <w:rFonts w:ascii="Times New Roman" w:hAnsi="Times New Roman"/>
                <w:b/>
                <w:szCs w:val="24"/>
                <w:lang w:val="bg-BG"/>
              </w:rPr>
              <w:t>проверки</w:t>
            </w:r>
            <w:r w:rsidRPr="0060701A">
              <w:rPr>
                <w:rStyle w:val="FootnoteReference"/>
                <w:b/>
                <w:szCs w:val="24"/>
                <w:lang w:val="bg-BG"/>
              </w:rPr>
              <w:footnoteReference w:id="42"/>
            </w:r>
            <w:r w:rsidRPr="0060701A">
              <w:rPr>
                <w:rFonts w:ascii="Times New Roman" w:hAnsi="Times New Roman"/>
                <w:szCs w:val="24"/>
                <w:lang w:val="bg-BG"/>
              </w:rPr>
              <w:t xml:space="preserve"> на неговия </w:t>
            </w:r>
            <w:r w:rsidRPr="0060701A">
              <w:rPr>
                <w:rFonts w:ascii="Times New Roman" w:hAnsi="Times New Roman"/>
                <w:b/>
                <w:szCs w:val="24"/>
                <w:lang w:val="bg-BG"/>
              </w:rPr>
              <w:t>производствен или технически капацитет</w:t>
            </w:r>
            <w:r w:rsidRPr="0060701A">
              <w:rPr>
                <w:rFonts w:ascii="Times New Roman" w:hAnsi="Times New Roman"/>
                <w:szCs w:val="24"/>
                <w:lang w:val="bg-BG"/>
              </w:rPr>
              <w:t xml:space="preserve"> и, когато е необходимо, на </w:t>
            </w:r>
            <w:r w:rsidRPr="0060701A">
              <w:rPr>
                <w:rFonts w:ascii="Times New Roman" w:hAnsi="Times New Roman"/>
                <w:b/>
                <w:szCs w:val="24"/>
                <w:lang w:val="bg-BG"/>
              </w:rPr>
              <w:t>средствата за проучване и изследване</w:t>
            </w:r>
            <w:r w:rsidRPr="0060701A">
              <w:rPr>
                <w:rFonts w:ascii="Times New Roman" w:hAnsi="Times New Roman"/>
                <w:szCs w:val="24"/>
                <w:lang w:val="bg-BG"/>
              </w:rPr>
              <w:t xml:space="preserve">, с които разполага, както и на </w:t>
            </w:r>
            <w:r w:rsidRPr="0060701A">
              <w:rPr>
                <w:rFonts w:ascii="Times New Roman" w:hAnsi="Times New Roman"/>
                <w:b/>
                <w:szCs w:val="24"/>
                <w:lang w:val="bg-BG"/>
              </w:rPr>
              <w:t>мерките за контрол на качеството</w:t>
            </w:r>
            <w:r w:rsidRPr="0060701A">
              <w:rPr>
                <w:rFonts w:ascii="Times New Roman" w:hAnsi="Times New Roman"/>
                <w:szCs w:val="24"/>
                <w:lang w:val="bg-BG"/>
              </w:rPr>
              <w:t>?</w:t>
            </w:r>
          </w:p>
        </w:tc>
        <w:tc>
          <w:tcPr>
            <w:tcW w:w="4645" w:type="dxa"/>
            <w:shd w:val="clear" w:color="auto" w:fill="auto"/>
          </w:tcPr>
          <w:p w14:paraId="77F2753D"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Да [] Не</w:t>
            </w:r>
          </w:p>
        </w:tc>
      </w:tr>
      <w:tr w:rsidR="003B24D1" w:rsidRPr="0060701A" w14:paraId="1EEC3528" w14:textId="77777777" w:rsidTr="007B78B2">
        <w:tc>
          <w:tcPr>
            <w:tcW w:w="4644" w:type="dxa"/>
            <w:shd w:val="clear" w:color="auto" w:fill="auto"/>
          </w:tcPr>
          <w:p w14:paraId="307F7DA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6) Следната </w:t>
            </w:r>
            <w:r w:rsidRPr="0060701A">
              <w:rPr>
                <w:rFonts w:ascii="Times New Roman" w:hAnsi="Times New Roman"/>
                <w:b/>
                <w:szCs w:val="24"/>
                <w:lang w:val="bg-BG"/>
              </w:rPr>
              <w:t>образователна и професионална квалификация</w:t>
            </w:r>
            <w:r w:rsidRPr="0060701A">
              <w:rPr>
                <w:rFonts w:ascii="Times New Roman" w:hAnsi="Times New Roman"/>
                <w:szCs w:val="24"/>
                <w:lang w:val="bg-BG"/>
              </w:rPr>
              <w:t xml:space="preserve"> се притежава от:</w:t>
            </w:r>
            <w:r w:rsidRPr="0060701A">
              <w:rPr>
                <w:rFonts w:ascii="Times New Roman" w:hAnsi="Times New Roman"/>
                <w:szCs w:val="24"/>
                <w:lang w:val="bg-BG"/>
              </w:rPr>
              <w:br/>
              <w:t xml:space="preserve">а) доставчика на услуга или самия изпълнител, </w:t>
            </w:r>
            <w:r w:rsidRPr="0060701A">
              <w:rPr>
                <w:rFonts w:ascii="Times New Roman" w:hAnsi="Times New Roman"/>
                <w:b/>
                <w:i/>
                <w:szCs w:val="24"/>
                <w:lang w:val="bg-BG"/>
              </w:rPr>
              <w:t>и/или</w:t>
            </w:r>
            <w:r w:rsidRPr="0060701A">
              <w:rPr>
                <w:rFonts w:ascii="Times New Roman" w:hAnsi="Times New Roman"/>
                <w:szCs w:val="24"/>
                <w:lang w:val="bg-BG"/>
              </w:rPr>
              <w:t xml:space="preserve"> (в зависимост от изискванията, посочени в обявлението, или в документацията за обществената поръчка)</w:t>
            </w:r>
          </w:p>
          <w:p w14:paraId="26050E0C" w14:textId="77777777" w:rsidR="007B78B2" w:rsidRPr="0060701A" w:rsidRDefault="007B78B2" w:rsidP="00336BFA">
            <w:pPr>
              <w:spacing w:line="276" w:lineRule="auto"/>
              <w:rPr>
                <w:rFonts w:ascii="Times New Roman" w:hAnsi="Times New Roman"/>
                <w:b/>
                <w:szCs w:val="24"/>
                <w:shd w:val="clear" w:color="000000" w:fill="auto"/>
                <w:lang w:val="bg-BG"/>
              </w:rPr>
            </w:pPr>
            <w:r w:rsidRPr="0060701A">
              <w:rPr>
                <w:rFonts w:ascii="Times New Roman" w:hAnsi="Times New Roman"/>
                <w:szCs w:val="24"/>
                <w:lang w:val="bg-BG"/>
              </w:rPr>
              <w:t>б) неговия ръководен състав:</w:t>
            </w:r>
          </w:p>
        </w:tc>
        <w:tc>
          <w:tcPr>
            <w:tcW w:w="4645" w:type="dxa"/>
            <w:shd w:val="clear" w:color="auto" w:fill="auto"/>
          </w:tcPr>
          <w:p w14:paraId="2AF89EA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r>
            <w:r w:rsidRPr="0060701A">
              <w:rPr>
                <w:rFonts w:ascii="Times New Roman" w:hAnsi="Times New Roman"/>
                <w:szCs w:val="24"/>
                <w:lang w:val="bg-BG"/>
              </w:rPr>
              <w:br/>
              <w:t>a) [……]</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б) [……]</w:t>
            </w:r>
          </w:p>
        </w:tc>
      </w:tr>
      <w:tr w:rsidR="003B24D1" w:rsidRPr="0060701A" w14:paraId="7D7301F2" w14:textId="77777777" w:rsidTr="007B78B2">
        <w:tc>
          <w:tcPr>
            <w:tcW w:w="4644" w:type="dxa"/>
            <w:shd w:val="clear" w:color="auto" w:fill="auto"/>
          </w:tcPr>
          <w:p w14:paraId="66BFFEF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7) При изпълнение на поръчката икономическият оператор ще може да приложи следните </w:t>
            </w:r>
            <w:r w:rsidRPr="0060701A">
              <w:rPr>
                <w:rFonts w:ascii="Times New Roman" w:hAnsi="Times New Roman"/>
                <w:b/>
                <w:szCs w:val="24"/>
                <w:lang w:val="bg-BG"/>
              </w:rPr>
              <w:t>мерки за управление на околната среда</w:t>
            </w:r>
            <w:r w:rsidRPr="0060701A">
              <w:rPr>
                <w:rFonts w:ascii="Times New Roman" w:hAnsi="Times New Roman"/>
                <w:szCs w:val="24"/>
                <w:lang w:val="bg-BG"/>
              </w:rPr>
              <w:t>:</w:t>
            </w:r>
          </w:p>
        </w:tc>
        <w:tc>
          <w:tcPr>
            <w:tcW w:w="4645" w:type="dxa"/>
            <w:shd w:val="clear" w:color="auto" w:fill="auto"/>
          </w:tcPr>
          <w:p w14:paraId="6EA650B4"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2391FBC8" w14:textId="77777777" w:rsidTr="007B78B2">
        <w:tc>
          <w:tcPr>
            <w:tcW w:w="4644" w:type="dxa"/>
            <w:shd w:val="clear" w:color="auto" w:fill="auto"/>
          </w:tcPr>
          <w:p w14:paraId="401EAB2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8)</w:t>
            </w:r>
            <w:r w:rsidRPr="0060701A">
              <w:rPr>
                <w:rFonts w:ascii="Times New Roman" w:hAnsi="Times New Roman"/>
                <w:b/>
                <w:szCs w:val="24"/>
                <w:lang w:val="bg-BG"/>
              </w:rPr>
              <w:t xml:space="preserve"> Средната годишна численост на състава</w:t>
            </w:r>
            <w:r w:rsidRPr="0060701A">
              <w:rPr>
                <w:rFonts w:ascii="Times New Roman" w:hAnsi="Times New Roman"/>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98FC5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Година, средна годишна численост на състава:</w:t>
            </w:r>
            <w:r w:rsidRPr="0060701A">
              <w:rPr>
                <w:rFonts w:ascii="Times New Roman" w:hAnsi="Times New Roman"/>
                <w:szCs w:val="24"/>
                <w:lang w:val="bg-BG"/>
              </w:rPr>
              <w:br/>
              <w:t>[……],[……],</w:t>
            </w:r>
            <w:r w:rsidRPr="0060701A">
              <w:rPr>
                <w:rFonts w:ascii="Times New Roman" w:hAnsi="Times New Roman"/>
                <w:szCs w:val="24"/>
                <w:lang w:val="bg-BG"/>
              </w:rPr>
              <w:br/>
              <w:t>[……],[……],</w:t>
            </w:r>
          </w:p>
          <w:p w14:paraId="4F1480A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p w14:paraId="6098363F"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Година, брой на ръководните кадри:</w:t>
            </w:r>
            <w:r w:rsidRPr="0060701A">
              <w:rPr>
                <w:rFonts w:ascii="Times New Roman" w:hAnsi="Times New Roman"/>
                <w:szCs w:val="24"/>
                <w:lang w:val="bg-BG"/>
              </w:rPr>
              <w:br/>
              <w:t>[……],[……],</w:t>
            </w:r>
          </w:p>
          <w:p w14:paraId="4A65F5D6"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p w14:paraId="4495029C"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7AF0BDD3" w14:textId="77777777" w:rsidTr="007B78B2">
        <w:tc>
          <w:tcPr>
            <w:tcW w:w="4644" w:type="dxa"/>
            <w:shd w:val="clear" w:color="auto" w:fill="auto"/>
          </w:tcPr>
          <w:p w14:paraId="3274EAB8"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9) Следните </w:t>
            </w:r>
            <w:r w:rsidRPr="0060701A">
              <w:rPr>
                <w:rFonts w:ascii="Times New Roman" w:hAnsi="Times New Roman"/>
                <w:b/>
                <w:szCs w:val="24"/>
                <w:lang w:val="bg-BG"/>
              </w:rPr>
              <w:t>инструменти, съоръжения или техническо оборудване</w:t>
            </w:r>
            <w:r w:rsidRPr="0060701A">
              <w:rPr>
                <w:rFonts w:ascii="Times New Roman" w:hAnsi="Times New Roman"/>
                <w:szCs w:val="24"/>
                <w:lang w:val="bg-BG"/>
              </w:rPr>
              <w:t xml:space="preserve"> ще бъдат на негово разположение за изпълнение на договора:</w:t>
            </w:r>
          </w:p>
        </w:tc>
        <w:tc>
          <w:tcPr>
            <w:tcW w:w="4645" w:type="dxa"/>
            <w:shd w:val="clear" w:color="auto" w:fill="auto"/>
          </w:tcPr>
          <w:p w14:paraId="4A5D5E2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p>
        </w:tc>
      </w:tr>
      <w:tr w:rsidR="003B24D1" w:rsidRPr="0060701A" w14:paraId="4AAA2806" w14:textId="77777777" w:rsidTr="007B78B2">
        <w:tc>
          <w:tcPr>
            <w:tcW w:w="4644" w:type="dxa"/>
            <w:shd w:val="clear" w:color="auto" w:fill="auto"/>
          </w:tcPr>
          <w:p w14:paraId="00AF3D72"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10) Икономическият оператор </w:t>
            </w:r>
            <w:r w:rsidRPr="0060701A">
              <w:rPr>
                <w:rFonts w:ascii="Times New Roman" w:hAnsi="Times New Roman"/>
                <w:b/>
                <w:szCs w:val="24"/>
                <w:lang w:val="bg-BG"/>
              </w:rPr>
              <w:t>възнамерява евентуално да възложи на подизпълнител</w:t>
            </w:r>
            <w:r w:rsidRPr="0060701A">
              <w:rPr>
                <w:rStyle w:val="FootnoteReference"/>
                <w:b/>
                <w:szCs w:val="24"/>
                <w:lang w:val="bg-BG"/>
              </w:rPr>
              <w:footnoteReference w:id="43"/>
            </w:r>
            <w:r w:rsidRPr="0060701A">
              <w:rPr>
                <w:rFonts w:ascii="Times New Roman" w:hAnsi="Times New Roman"/>
                <w:b/>
                <w:szCs w:val="24"/>
                <w:lang w:val="bg-BG"/>
              </w:rPr>
              <w:t xml:space="preserve"> </w:t>
            </w:r>
            <w:r w:rsidRPr="0060701A">
              <w:rPr>
                <w:rFonts w:ascii="Times New Roman" w:hAnsi="Times New Roman"/>
                <w:szCs w:val="24"/>
                <w:lang w:val="bg-BG"/>
              </w:rPr>
              <w:t>изпълнението на</w:t>
            </w:r>
            <w:r w:rsidRPr="0060701A">
              <w:rPr>
                <w:rFonts w:ascii="Times New Roman" w:hAnsi="Times New Roman"/>
                <w:b/>
                <w:szCs w:val="24"/>
                <w:lang w:val="bg-BG"/>
              </w:rPr>
              <w:t xml:space="preserve"> </w:t>
            </w:r>
            <w:r w:rsidRPr="0060701A">
              <w:rPr>
                <w:rFonts w:ascii="Times New Roman" w:hAnsi="Times New Roman"/>
                <w:b/>
                <w:szCs w:val="24"/>
                <w:lang w:val="bg-BG"/>
              </w:rPr>
              <w:lastRenderedPageBreak/>
              <w:t>следната част (процентно изражение)</w:t>
            </w:r>
            <w:r w:rsidRPr="0060701A">
              <w:rPr>
                <w:rFonts w:ascii="Times New Roman" w:hAnsi="Times New Roman"/>
                <w:szCs w:val="24"/>
                <w:lang w:val="bg-BG"/>
              </w:rPr>
              <w:t xml:space="preserve"> от поръчката:</w:t>
            </w:r>
          </w:p>
        </w:tc>
        <w:tc>
          <w:tcPr>
            <w:tcW w:w="4645" w:type="dxa"/>
            <w:shd w:val="clear" w:color="auto" w:fill="auto"/>
          </w:tcPr>
          <w:p w14:paraId="5DD4E03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w:t>
            </w:r>
          </w:p>
        </w:tc>
      </w:tr>
      <w:tr w:rsidR="003B24D1" w:rsidRPr="0060701A" w14:paraId="2474760F" w14:textId="77777777" w:rsidTr="007B78B2">
        <w:tc>
          <w:tcPr>
            <w:tcW w:w="4644" w:type="dxa"/>
            <w:shd w:val="clear" w:color="auto" w:fill="auto"/>
          </w:tcPr>
          <w:p w14:paraId="7CCE3A27"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11) </w:t>
            </w:r>
            <w:r w:rsidRPr="0060701A">
              <w:rPr>
                <w:rFonts w:ascii="Times New Roman" w:hAnsi="Times New Roman"/>
                <w:szCs w:val="24"/>
                <w:highlight w:val="lightGray"/>
                <w:lang w:val="bg-BG"/>
              </w:rPr>
              <w:t xml:space="preserve">За </w:t>
            </w:r>
            <w:r w:rsidRPr="0060701A">
              <w:rPr>
                <w:rFonts w:ascii="Times New Roman" w:hAnsi="Times New Roman"/>
                <w:b/>
                <w:i/>
                <w:szCs w:val="24"/>
                <w:highlight w:val="lightGray"/>
                <w:lang w:val="bg-BG"/>
              </w:rPr>
              <w:t>обществени поръчки за доставки</w:t>
            </w:r>
            <w:r w:rsidRPr="0060701A">
              <w:rPr>
                <w:rFonts w:ascii="Times New Roman" w:hAnsi="Times New Roman"/>
                <w:szCs w:val="24"/>
                <w:lang w:val="bg-BG"/>
              </w:rPr>
              <w:t>:</w:t>
            </w:r>
            <w:r w:rsidRPr="0060701A">
              <w:rPr>
                <w:rFonts w:ascii="Times New Roman" w:hAnsi="Times New Roman"/>
                <w:szCs w:val="24"/>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0701A">
              <w:rPr>
                <w:rFonts w:ascii="Times New Roman" w:hAnsi="Times New Roman"/>
                <w:szCs w:val="24"/>
                <w:lang w:val="bg-BG"/>
              </w:rPr>
              <w:br/>
              <w:t>Ако е приложимо, икономическият оператор декларира, че ще осигури изискваните сертификати за автентичност.</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0E99F16B"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br/>
              <w:t>[…] []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xml:space="preserve"> [] Да[] Не </w:t>
            </w:r>
            <w:r w:rsidRPr="0060701A">
              <w:rPr>
                <w:rFonts w:ascii="Times New Roman" w:hAnsi="Times New Roman"/>
                <w:szCs w:val="24"/>
                <w:lang w:val="bg-BG"/>
              </w:rPr>
              <w:br/>
            </w:r>
            <w:r w:rsidRPr="0060701A">
              <w:rPr>
                <w:rFonts w:ascii="Times New Roman" w:hAnsi="Times New Roman"/>
                <w:szCs w:val="24"/>
                <w:lang w:val="bg-BG"/>
              </w:rPr>
              <w:br/>
            </w:r>
          </w:p>
          <w:p w14:paraId="42CF441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w:t>
            </w:r>
            <w:r w:rsidRPr="0060701A">
              <w:rPr>
                <w:rFonts w:ascii="Times New Roman" w:hAnsi="Times New Roman"/>
                <w:i/>
                <w:szCs w:val="24"/>
                <w:lang w:val="bg-BG"/>
              </w:rPr>
              <w:t>уеб адрес, орган или служба, издаващи документа, точно позоваване на документа</w:t>
            </w:r>
            <w:r w:rsidRPr="0060701A">
              <w:rPr>
                <w:rFonts w:ascii="Times New Roman" w:hAnsi="Times New Roman"/>
                <w:szCs w:val="24"/>
                <w:lang w:val="bg-BG"/>
              </w:rPr>
              <w:t>):</w:t>
            </w:r>
            <w:r w:rsidRPr="0060701A">
              <w:rPr>
                <w:rFonts w:ascii="Times New Roman" w:hAnsi="Times New Roman"/>
                <w:i/>
                <w:szCs w:val="24"/>
                <w:lang w:val="bg-BG"/>
              </w:rPr>
              <w:t xml:space="preserve"> [……][……][……][……]</w:t>
            </w:r>
          </w:p>
        </w:tc>
      </w:tr>
      <w:tr w:rsidR="007B78B2" w:rsidRPr="0060701A" w14:paraId="7D39F71F" w14:textId="77777777" w:rsidTr="007B78B2">
        <w:tc>
          <w:tcPr>
            <w:tcW w:w="4644" w:type="dxa"/>
            <w:shd w:val="clear" w:color="auto" w:fill="auto"/>
          </w:tcPr>
          <w:p w14:paraId="22E1E469" w14:textId="77777777" w:rsidR="007B78B2" w:rsidRPr="0060701A" w:rsidRDefault="007B78B2" w:rsidP="00336BFA">
            <w:pPr>
              <w:spacing w:line="276" w:lineRule="auto"/>
              <w:rPr>
                <w:rFonts w:ascii="Times New Roman" w:hAnsi="Times New Roman"/>
                <w:szCs w:val="24"/>
                <w:shd w:val="clear" w:color="000000" w:fill="auto"/>
                <w:lang w:val="bg-BG"/>
              </w:rPr>
            </w:pPr>
            <w:r w:rsidRPr="0060701A">
              <w:rPr>
                <w:rFonts w:ascii="Times New Roman" w:hAnsi="Times New Roman"/>
                <w:szCs w:val="24"/>
                <w:lang w:val="bg-BG"/>
              </w:rPr>
              <w:t xml:space="preserve">12) </w:t>
            </w:r>
            <w:r w:rsidRPr="0060701A">
              <w:rPr>
                <w:rFonts w:ascii="Times New Roman" w:hAnsi="Times New Roman"/>
                <w:szCs w:val="24"/>
                <w:highlight w:val="lightGray"/>
                <w:lang w:val="bg-BG"/>
              </w:rPr>
              <w:t xml:space="preserve">За </w:t>
            </w:r>
            <w:r w:rsidRPr="0060701A">
              <w:rPr>
                <w:rFonts w:ascii="Times New Roman" w:hAnsi="Times New Roman"/>
                <w:b/>
                <w:i/>
                <w:szCs w:val="24"/>
                <w:highlight w:val="lightGray"/>
                <w:lang w:val="bg-BG"/>
              </w:rPr>
              <w:t>обществени поръчки за доставки</w:t>
            </w:r>
            <w:r w:rsidRPr="0060701A">
              <w:rPr>
                <w:rFonts w:ascii="Times New Roman" w:hAnsi="Times New Roman"/>
                <w:szCs w:val="24"/>
                <w:lang w:val="bg-BG"/>
              </w:rPr>
              <w:t>:</w:t>
            </w:r>
            <w:r w:rsidRPr="0060701A">
              <w:rPr>
                <w:rFonts w:ascii="Times New Roman" w:hAnsi="Times New Roman"/>
                <w:szCs w:val="24"/>
                <w:lang w:val="bg-BG"/>
              </w:rPr>
              <w:br/>
              <w:t xml:space="preserve">Икономическият оператор може ли да представи изискваните </w:t>
            </w:r>
            <w:r w:rsidRPr="0060701A">
              <w:rPr>
                <w:rFonts w:ascii="Times New Roman" w:hAnsi="Times New Roman"/>
                <w:b/>
                <w:szCs w:val="24"/>
                <w:lang w:val="bg-BG"/>
              </w:rPr>
              <w:t>сертификати</w:t>
            </w:r>
            <w:r w:rsidRPr="0060701A">
              <w:rPr>
                <w:rFonts w:ascii="Times New Roman" w:hAnsi="Times New Roman"/>
                <w:szCs w:val="24"/>
                <w:lang w:val="bg-BG"/>
              </w:rPr>
              <w:t xml:space="preserve">, изготвени от официално признати </w:t>
            </w:r>
            <w:r w:rsidRPr="0060701A">
              <w:rPr>
                <w:rFonts w:ascii="Times New Roman" w:hAnsi="Times New Roman"/>
                <w:b/>
                <w:szCs w:val="24"/>
                <w:lang w:val="bg-BG"/>
              </w:rPr>
              <w:t>институции или агенции по контрол на качеството</w:t>
            </w:r>
            <w:r w:rsidRPr="0060701A">
              <w:rPr>
                <w:rFonts w:ascii="Times New Roman" w:hAnsi="Times New Roman"/>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0701A">
              <w:rPr>
                <w:rFonts w:ascii="Times New Roman" w:hAnsi="Times New Roman"/>
                <w:szCs w:val="24"/>
                <w:lang w:val="bg-BG"/>
              </w:rPr>
              <w:br/>
            </w:r>
            <w:r w:rsidRPr="0060701A">
              <w:rPr>
                <w:rFonts w:ascii="Times New Roman" w:hAnsi="Times New Roman"/>
                <w:b/>
                <w:szCs w:val="24"/>
                <w:lang w:val="bg-BG"/>
              </w:rPr>
              <w:t>Ако „не“</w:t>
            </w:r>
            <w:r w:rsidRPr="0060701A">
              <w:rPr>
                <w:rFonts w:ascii="Times New Roman" w:hAnsi="Times New Roman"/>
                <w:szCs w:val="24"/>
                <w:lang w:val="bg-BG"/>
              </w:rPr>
              <w:t>, моля, обяснете защо и посочете какви други доказателства могат да бъдат представени:</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4F044425"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szCs w:val="24"/>
                <w:lang w:val="bg-BG"/>
              </w:rPr>
              <w:b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r w:rsidRPr="0060701A">
              <w:rPr>
                <w:rFonts w:ascii="Times New Roman" w:hAnsi="Times New Roman"/>
                <w:szCs w:val="24"/>
                <w:lang w:val="bg-BG"/>
              </w:rPr>
              <w:br/>
            </w:r>
          </w:p>
          <w:p w14:paraId="71B71B87" w14:textId="77777777" w:rsidR="007B78B2" w:rsidRPr="0060701A" w:rsidRDefault="007B78B2" w:rsidP="00336BFA">
            <w:pPr>
              <w:spacing w:line="276" w:lineRule="auto"/>
              <w:rPr>
                <w:rFonts w:ascii="Times New Roman" w:hAnsi="Times New Roman"/>
                <w:i/>
                <w:szCs w:val="24"/>
                <w:lang w:val="bg-BG"/>
              </w:rPr>
            </w:pPr>
          </w:p>
          <w:p w14:paraId="18A7ECF3"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bl>
    <w:p w14:paraId="33CA6017" w14:textId="77777777" w:rsidR="007B78B2" w:rsidRPr="0060701A" w:rsidRDefault="007B78B2" w:rsidP="00336BFA">
      <w:pPr>
        <w:pStyle w:val="SectionTitle"/>
        <w:spacing w:before="0" w:after="0" w:line="276" w:lineRule="auto"/>
        <w:rPr>
          <w:sz w:val="24"/>
          <w:szCs w:val="24"/>
        </w:rPr>
      </w:pPr>
    </w:p>
    <w:p w14:paraId="75D527B2" w14:textId="77777777" w:rsidR="007B78B2" w:rsidRPr="0060701A" w:rsidRDefault="007B78B2" w:rsidP="00336BFA">
      <w:pPr>
        <w:pStyle w:val="SectionTitle"/>
        <w:spacing w:before="0" w:after="0" w:line="276" w:lineRule="auto"/>
        <w:rPr>
          <w:sz w:val="24"/>
          <w:szCs w:val="24"/>
        </w:rPr>
      </w:pPr>
      <w:r w:rsidRPr="0060701A">
        <w:rPr>
          <w:sz w:val="24"/>
          <w:szCs w:val="24"/>
        </w:rPr>
        <w:t>Г: Стандарти за осигуряване на качеството и стандарти за екологично управление</w:t>
      </w:r>
    </w:p>
    <w:p w14:paraId="0D60D399"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0701A">
        <w:rPr>
          <w:rFonts w:ascii="Times New Roman" w:hAnsi="Times New Roman"/>
          <w:b/>
          <w:i/>
          <w:szCs w:val="24"/>
          <w:lang w:val="bg-BG"/>
        </w:rPr>
        <w:t xml:space="preserve">Икономическият оператор следва да предостави информация </w:t>
      </w:r>
      <w:r w:rsidRPr="0060701A">
        <w:rPr>
          <w:rFonts w:ascii="Times New Roman" w:hAnsi="Times New Roman"/>
          <w:b/>
          <w:i/>
          <w:szCs w:val="24"/>
          <w:u w:val="single"/>
          <w:lang w:val="bg-BG"/>
        </w:rPr>
        <w:t>само</w:t>
      </w:r>
      <w:r w:rsidRPr="0060701A">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363FDB29" w14:textId="77777777" w:rsidTr="007B78B2">
        <w:tc>
          <w:tcPr>
            <w:tcW w:w="4644" w:type="dxa"/>
            <w:shd w:val="clear" w:color="auto" w:fill="auto"/>
          </w:tcPr>
          <w:p w14:paraId="56A258D7"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shd w:val="clear" w:color="auto" w:fill="auto"/>
          </w:tcPr>
          <w:p w14:paraId="2D371C27"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0666D093" w14:textId="77777777" w:rsidTr="007B78B2">
        <w:tc>
          <w:tcPr>
            <w:tcW w:w="4644" w:type="dxa"/>
            <w:shd w:val="clear" w:color="auto" w:fill="auto"/>
          </w:tcPr>
          <w:p w14:paraId="4AC78950"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 xml:space="preserve">Икономическият оператор ще може ли да представи </w:t>
            </w:r>
            <w:r w:rsidRPr="0060701A">
              <w:rPr>
                <w:rFonts w:ascii="Times New Roman" w:hAnsi="Times New Roman"/>
                <w:b/>
                <w:szCs w:val="24"/>
                <w:lang w:val="bg-BG"/>
              </w:rPr>
              <w:t>сертификати</w:t>
            </w:r>
            <w:r w:rsidRPr="0060701A">
              <w:rPr>
                <w:rFonts w:ascii="Times New Roman" w:hAnsi="Times New Roman"/>
                <w:szCs w:val="24"/>
                <w:lang w:val="bg-BG"/>
              </w:rPr>
              <w:t xml:space="preserve">, изготвени от независими органи и доказващи, че икономическият оператор отговаря на </w:t>
            </w:r>
            <w:r w:rsidRPr="0060701A">
              <w:rPr>
                <w:rFonts w:ascii="Times New Roman" w:hAnsi="Times New Roman"/>
                <w:b/>
                <w:szCs w:val="24"/>
                <w:lang w:val="bg-BG"/>
              </w:rPr>
              <w:t xml:space="preserve">стандартите за осигуряване на </w:t>
            </w:r>
            <w:r w:rsidRPr="0060701A">
              <w:rPr>
                <w:rFonts w:ascii="Times New Roman" w:hAnsi="Times New Roman"/>
                <w:b/>
                <w:szCs w:val="24"/>
                <w:lang w:val="bg-BG"/>
              </w:rPr>
              <w:lastRenderedPageBreak/>
              <w:t>качеството</w:t>
            </w:r>
            <w:r w:rsidRPr="0060701A">
              <w:rPr>
                <w:rFonts w:ascii="Times New Roman" w:hAnsi="Times New Roman"/>
                <w:szCs w:val="24"/>
                <w:lang w:val="bg-BG"/>
              </w:rPr>
              <w:t>, включително тези за достъпност за хора с увреждания.</w:t>
            </w:r>
            <w:r w:rsidRPr="0060701A">
              <w:rPr>
                <w:rFonts w:ascii="Times New Roman" w:hAnsi="Times New Roman"/>
                <w:szCs w:val="24"/>
                <w:lang w:val="bg-BG"/>
              </w:rPr>
              <w:br/>
            </w:r>
            <w:r w:rsidRPr="0060701A">
              <w:rPr>
                <w:rFonts w:ascii="Times New Roman" w:hAnsi="Times New Roman"/>
                <w:b/>
                <w:szCs w:val="24"/>
                <w:lang w:val="bg-BG"/>
              </w:rPr>
              <w:t>Ако „не“</w:t>
            </w:r>
            <w:r w:rsidRPr="0060701A">
              <w:rPr>
                <w:rFonts w:ascii="Times New Roman" w:hAnsi="Times New Roman"/>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63EB9E99"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szCs w:val="24"/>
                <w:lang w:val="bg-BG"/>
              </w:rPr>
              <w:lastRenderedPageBreak/>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lastRenderedPageBreak/>
              <w:t>[……] [……]</w:t>
            </w:r>
            <w:r w:rsidRPr="0060701A">
              <w:rPr>
                <w:rFonts w:ascii="Times New Roman" w:hAnsi="Times New Roman"/>
                <w:szCs w:val="24"/>
                <w:lang w:val="bg-BG"/>
              </w:rPr>
              <w:br/>
            </w:r>
            <w:r w:rsidRPr="0060701A">
              <w:rPr>
                <w:rFonts w:ascii="Times New Roman" w:hAnsi="Times New Roman"/>
                <w:szCs w:val="24"/>
                <w:lang w:val="bg-BG"/>
              </w:rPr>
              <w:br/>
            </w:r>
          </w:p>
          <w:p w14:paraId="613039EF" w14:textId="77777777" w:rsidR="007B78B2" w:rsidRPr="0060701A" w:rsidRDefault="007B78B2" w:rsidP="00336BFA">
            <w:pPr>
              <w:spacing w:line="276" w:lineRule="auto"/>
              <w:rPr>
                <w:rFonts w:ascii="Times New Roman" w:hAnsi="Times New Roman"/>
                <w:i/>
                <w:szCs w:val="24"/>
                <w:lang w:val="bg-BG"/>
              </w:rPr>
            </w:pPr>
          </w:p>
          <w:p w14:paraId="122B6450" w14:textId="77777777" w:rsidR="007B78B2" w:rsidRPr="0060701A" w:rsidRDefault="007B78B2" w:rsidP="00336BFA">
            <w:pPr>
              <w:spacing w:line="276" w:lineRule="auto"/>
              <w:rPr>
                <w:rFonts w:ascii="Times New Roman" w:hAnsi="Times New Roman"/>
                <w:i/>
                <w:szCs w:val="24"/>
                <w:lang w:val="bg-BG"/>
              </w:rPr>
            </w:pPr>
          </w:p>
          <w:p w14:paraId="25B4066A"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60701A" w14:paraId="32A305CE" w14:textId="77777777" w:rsidTr="007B78B2">
        <w:tc>
          <w:tcPr>
            <w:tcW w:w="4644" w:type="dxa"/>
            <w:shd w:val="clear" w:color="auto" w:fill="auto"/>
          </w:tcPr>
          <w:p w14:paraId="315C567E"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lastRenderedPageBreak/>
              <w:t xml:space="preserve">Икономическият оператор ще може ли да представи </w:t>
            </w:r>
            <w:r w:rsidRPr="0060701A">
              <w:rPr>
                <w:rFonts w:ascii="Times New Roman" w:hAnsi="Times New Roman"/>
                <w:b/>
                <w:szCs w:val="24"/>
                <w:lang w:val="bg-BG"/>
              </w:rPr>
              <w:t>сертификати</w:t>
            </w:r>
            <w:r w:rsidRPr="0060701A">
              <w:rPr>
                <w:rFonts w:ascii="Times New Roman" w:hAnsi="Times New Roman"/>
                <w:szCs w:val="24"/>
                <w:lang w:val="bg-BG"/>
              </w:rPr>
              <w:t xml:space="preserve">, изготвени от независими органи, доказващи, че икономическият оператор отговаря на задължителните </w:t>
            </w:r>
            <w:r w:rsidRPr="0060701A">
              <w:rPr>
                <w:rFonts w:ascii="Times New Roman" w:hAnsi="Times New Roman"/>
                <w:b/>
                <w:szCs w:val="24"/>
                <w:lang w:val="bg-BG"/>
              </w:rPr>
              <w:t>стандарти или системи за екологично управление</w:t>
            </w:r>
            <w:r w:rsidRPr="0060701A">
              <w:rPr>
                <w:rFonts w:ascii="Times New Roman" w:hAnsi="Times New Roman"/>
                <w:szCs w:val="24"/>
                <w:lang w:val="bg-BG"/>
              </w:rPr>
              <w:t>?</w:t>
            </w:r>
            <w:r w:rsidRPr="0060701A">
              <w:rPr>
                <w:rFonts w:ascii="Times New Roman" w:hAnsi="Times New Roman"/>
                <w:szCs w:val="24"/>
                <w:lang w:val="bg-BG"/>
              </w:rPr>
              <w:br/>
            </w:r>
            <w:r w:rsidRPr="0060701A">
              <w:rPr>
                <w:rFonts w:ascii="Times New Roman" w:hAnsi="Times New Roman"/>
                <w:b/>
                <w:szCs w:val="24"/>
                <w:lang w:val="bg-BG"/>
              </w:rPr>
              <w:t>Ако „не“</w:t>
            </w:r>
            <w:r w:rsidRPr="0060701A">
              <w:rPr>
                <w:rFonts w:ascii="Times New Roman" w:hAnsi="Times New Roman"/>
                <w:szCs w:val="24"/>
                <w:lang w:val="bg-BG"/>
              </w:rPr>
              <w:t xml:space="preserve">, моля, обяснете защо и посочете какви други доказателства относно </w:t>
            </w:r>
            <w:r w:rsidRPr="0060701A">
              <w:rPr>
                <w:rFonts w:ascii="Times New Roman" w:hAnsi="Times New Roman"/>
                <w:b/>
                <w:szCs w:val="24"/>
                <w:lang w:val="bg-BG"/>
              </w:rPr>
              <w:t>стандартите или системите за екологично управление</w:t>
            </w:r>
            <w:r w:rsidRPr="0060701A">
              <w:rPr>
                <w:rFonts w:ascii="Times New Roman" w:hAnsi="Times New Roman"/>
                <w:szCs w:val="24"/>
                <w:lang w:val="bg-BG"/>
              </w:rPr>
              <w:t xml:space="preserve"> могат да бъдат представени:</w:t>
            </w:r>
            <w:r w:rsidRPr="0060701A">
              <w:rPr>
                <w:rFonts w:ascii="Times New Roman" w:hAnsi="Times New Roman"/>
                <w:szCs w:val="24"/>
                <w:lang w:val="bg-BG"/>
              </w:rPr>
              <w:br/>
            </w:r>
            <w:r w:rsidRPr="0060701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14:paraId="3E6EF75D"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szCs w:val="24"/>
                <w:lang w:val="bg-BG"/>
              </w:rPr>
              <w:t>[] Да [] Не</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w:t>
            </w:r>
            <w:r w:rsidRPr="0060701A">
              <w:rPr>
                <w:rFonts w:ascii="Times New Roman" w:hAnsi="Times New Roman"/>
                <w:szCs w:val="24"/>
                <w:lang w:val="bg-BG"/>
              </w:rPr>
              <w:br/>
            </w:r>
            <w:r w:rsidRPr="0060701A">
              <w:rPr>
                <w:rFonts w:ascii="Times New Roman" w:hAnsi="Times New Roman"/>
                <w:szCs w:val="24"/>
                <w:lang w:val="bg-BG"/>
              </w:rPr>
              <w:br/>
            </w:r>
          </w:p>
          <w:p w14:paraId="42149196" w14:textId="77777777" w:rsidR="007B78B2" w:rsidRPr="0060701A" w:rsidRDefault="007B78B2" w:rsidP="00336BFA">
            <w:pPr>
              <w:spacing w:line="276" w:lineRule="auto"/>
              <w:rPr>
                <w:rFonts w:ascii="Times New Roman" w:hAnsi="Times New Roman"/>
                <w:i/>
                <w:szCs w:val="24"/>
                <w:lang w:val="bg-BG"/>
              </w:rPr>
            </w:pPr>
          </w:p>
          <w:p w14:paraId="2A22096D" w14:textId="77777777" w:rsidR="007B78B2" w:rsidRPr="0060701A" w:rsidRDefault="007B78B2" w:rsidP="00336BFA">
            <w:pPr>
              <w:spacing w:line="276" w:lineRule="auto"/>
              <w:rPr>
                <w:rFonts w:ascii="Times New Roman" w:hAnsi="Times New Roman"/>
                <w:i/>
                <w:szCs w:val="24"/>
                <w:lang w:val="bg-BG"/>
              </w:rPr>
            </w:pPr>
          </w:p>
          <w:p w14:paraId="76D05D95"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i/>
                <w:szCs w:val="24"/>
                <w:lang w:val="bg-BG"/>
              </w:rPr>
              <w:t>(уеб адрес, орган или служба, издаващи документа, точно позоваване на документа): [……][……][……][……]</w:t>
            </w:r>
          </w:p>
        </w:tc>
      </w:tr>
    </w:tbl>
    <w:p w14:paraId="3322803C" w14:textId="77777777" w:rsidR="007B78B2" w:rsidRPr="0060701A" w:rsidRDefault="007B78B2" w:rsidP="00336BFA">
      <w:pPr>
        <w:pStyle w:val="ChapterTitle"/>
        <w:spacing w:before="0" w:after="0" w:line="276" w:lineRule="auto"/>
        <w:rPr>
          <w:sz w:val="24"/>
          <w:szCs w:val="24"/>
        </w:rPr>
      </w:pPr>
    </w:p>
    <w:p w14:paraId="4D9E53D0" w14:textId="77777777" w:rsidR="007B78B2" w:rsidRPr="0060701A" w:rsidRDefault="007B78B2" w:rsidP="00336BFA">
      <w:pPr>
        <w:pStyle w:val="ChapterTitle"/>
        <w:spacing w:before="0" w:after="0" w:line="276" w:lineRule="auto"/>
        <w:rPr>
          <w:sz w:val="24"/>
          <w:szCs w:val="24"/>
        </w:rPr>
      </w:pPr>
      <w:r w:rsidRPr="0060701A">
        <w:rPr>
          <w:sz w:val="24"/>
          <w:szCs w:val="24"/>
        </w:rPr>
        <w:t>Част V: Намаляване на броя на квалифицираните кандидати</w:t>
      </w:r>
    </w:p>
    <w:p w14:paraId="4E02407B" w14:textId="77777777" w:rsidR="007B78B2" w:rsidRPr="0060701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0701A">
        <w:rPr>
          <w:rFonts w:ascii="Times New Roman" w:hAnsi="Times New Roman"/>
          <w:b/>
          <w:i/>
          <w:szCs w:val="24"/>
          <w:lang w:val="bg-BG"/>
        </w:rPr>
        <w:t xml:space="preserve">Икономическият оператор следва да предостави информация </w:t>
      </w:r>
      <w:r w:rsidRPr="0060701A">
        <w:rPr>
          <w:rFonts w:ascii="Times New Roman" w:hAnsi="Times New Roman"/>
          <w:b/>
          <w:i/>
          <w:szCs w:val="24"/>
          <w:u w:val="single"/>
          <w:lang w:val="bg-BG"/>
        </w:rPr>
        <w:t xml:space="preserve">само </w:t>
      </w:r>
      <w:r w:rsidRPr="0060701A">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0701A">
        <w:rPr>
          <w:rFonts w:ascii="Times New Roman" w:hAnsi="Times New Roman"/>
          <w:b/>
          <w:szCs w:val="24"/>
          <w:u w:val="single"/>
          <w:lang w:val="bg-BG"/>
        </w:rPr>
        <w:t>ако има такива</w:t>
      </w:r>
      <w:r w:rsidRPr="0060701A">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0701A">
        <w:rPr>
          <w:rFonts w:ascii="Times New Roman" w:hAnsi="Times New Roman"/>
          <w:szCs w:val="24"/>
          <w:lang w:val="bg-BG"/>
        </w:rPr>
        <w:br/>
      </w:r>
      <w:r w:rsidRPr="0060701A">
        <w:rPr>
          <w:rFonts w:ascii="Times New Roman" w:hAnsi="Times New Roman"/>
          <w:b/>
          <w:i/>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7709A6E"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b/>
          <w:szCs w:val="24"/>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60701A" w14:paraId="08B976AF" w14:textId="77777777" w:rsidTr="007B78B2">
        <w:tc>
          <w:tcPr>
            <w:tcW w:w="4644" w:type="dxa"/>
            <w:shd w:val="clear" w:color="auto" w:fill="auto"/>
          </w:tcPr>
          <w:p w14:paraId="45E14F71"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Намаляване на броя</w:t>
            </w:r>
          </w:p>
        </w:tc>
        <w:tc>
          <w:tcPr>
            <w:tcW w:w="4645" w:type="dxa"/>
            <w:shd w:val="clear" w:color="auto" w:fill="auto"/>
          </w:tcPr>
          <w:p w14:paraId="6FB187F3" w14:textId="77777777" w:rsidR="007B78B2" w:rsidRPr="0060701A" w:rsidRDefault="007B78B2" w:rsidP="00336BFA">
            <w:pPr>
              <w:spacing w:line="276" w:lineRule="auto"/>
              <w:rPr>
                <w:rFonts w:ascii="Times New Roman" w:hAnsi="Times New Roman"/>
                <w:b/>
                <w:i/>
                <w:szCs w:val="24"/>
                <w:lang w:val="bg-BG"/>
              </w:rPr>
            </w:pPr>
            <w:r w:rsidRPr="0060701A">
              <w:rPr>
                <w:rFonts w:ascii="Times New Roman" w:hAnsi="Times New Roman"/>
                <w:b/>
                <w:i/>
                <w:szCs w:val="24"/>
                <w:lang w:val="bg-BG"/>
              </w:rPr>
              <w:t>Отговор:</w:t>
            </w:r>
          </w:p>
        </w:tc>
      </w:tr>
      <w:tr w:rsidR="003B24D1" w:rsidRPr="0060701A" w14:paraId="21010C24" w14:textId="77777777" w:rsidTr="007B78B2">
        <w:tc>
          <w:tcPr>
            <w:tcW w:w="4644" w:type="dxa"/>
            <w:shd w:val="clear" w:color="auto" w:fill="auto"/>
          </w:tcPr>
          <w:p w14:paraId="4E0ABF5C"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szCs w:val="24"/>
                <w:lang w:val="bg-BG"/>
              </w:rPr>
              <w:t xml:space="preserve">Той </w:t>
            </w:r>
            <w:r w:rsidRPr="0060701A">
              <w:rPr>
                <w:rFonts w:ascii="Times New Roman" w:hAnsi="Times New Roman"/>
                <w:b/>
                <w:szCs w:val="24"/>
                <w:lang w:val="bg-BG"/>
              </w:rPr>
              <w:t>изпълнява</w:t>
            </w:r>
            <w:r w:rsidRPr="0060701A">
              <w:rPr>
                <w:rFonts w:ascii="Times New Roman" w:hAnsi="Times New Roman"/>
                <w:szCs w:val="24"/>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0701A">
              <w:rPr>
                <w:rFonts w:ascii="Times New Roman" w:hAnsi="Times New Roman"/>
                <w:szCs w:val="24"/>
                <w:lang w:val="bg-BG"/>
              </w:rPr>
              <w:br/>
              <w:t xml:space="preserve">В случай, че се изискват  някои сертификати или други форми на </w:t>
            </w:r>
            <w:r w:rsidRPr="0060701A">
              <w:rPr>
                <w:rFonts w:ascii="Times New Roman" w:hAnsi="Times New Roman"/>
                <w:szCs w:val="24"/>
                <w:lang w:val="bg-BG"/>
              </w:rPr>
              <w:lastRenderedPageBreak/>
              <w:t>документални доказателства, моля, посочете за всеки от тях, дали икономическият оператор разполага с изискваните документи:</w:t>
            </w:r>
            <w:r w:rsidRPr="0060701A">
              <w:rPr>
                <w:rFonts w:ascii="Times New Roman" w:hAnsi="Times New Roman"/>
                <w:szCs w:val="24"/>
                <w:lang w:val="bg-BG"/>
              </w:rPr>
              <w:br/>
            </w:r>
            <w:r w:rsidRPr="0060701A">
              <w:rPr>
                <w:rFonts w:ascii="Times New Roman" w:hAnsi="Times New Roman"/>
                <w:i/>
                <w:szCs w:val="24"/>
                <w:lang w:val="bg-BG"/>
              </w:rPr>
              <w:t>Ако някои от тези сертификати или форми на документални доказателства са на разположение в електронен формат</w:t>
            </w:r>
            <w:r w:rsidRPr="0060701A">
              <w:rPr>
                <w:rStyle w:val="FootnoteReference"/>
                <w:i/>
                <w:szCs w:val="24"/>
                <w:lang w:val="bg-BG"/>
              </w:rPr>
              <w:footnoteReference w:id="44"/>
            </w:r>
            <w:r w:rsidRPr="0060701A">
              <w:rPr>
                <w:rFonts w:ascii="Times New Roman" w:hAnsi="Times New Roman"/>
                <w:i/>
                <w:szCs w:val="24"/>
                <w:lang w:val="bg-BG"/>
              </w:rPr>
              <w:t xml:space="preserve">, моля, посочете за </w:t>
            </w:r>
            <w:r w:rsidRPr="0060701A">
              <w:rPr>
                <w:rFonts w:ascii="Times New Roman" w:hAnsi="Times New Roman"/>
                <w:b/>
                <w:i/>
                <w:szCs w:val="24"/>
                <w:lang w:val="bg-BG"/>
              </w:rPr>
              <w:t>всички</w:t>
            </w:r>
            <w:r w:rsidRPr="0060701A">
              <w:rPr>
                <w:rFonts w:ascii="Times New Roman" w:hAnsi="Times New Roman"/>
                <w:i/>
                <w:szCs w:val="24"/>
                <w:lang w:val="bg-BG"/>
              </w:rPr>
              <w:t xml:space="preserve"> от тях:</w:t>
            </w:r>
            <w:r w:rsidRPr="0060701A">
              <w:rPr>
                <w:rFonts w:ascii="Times New Roman" w:hAnsi="Times New Roman"/>
                <w:szCs w:val="24"/>
                <w:lang w:val="bg-BG"/>
              </w:rPr>
              <w:t xml:space="preserve"> </w:t>
            </w:r>
          </w:p>
        </w:tc>
        <w:tc>
          <w:tcPr>
            <w:tcW w:w="4645" w:type="dxa"/>
            <w:shd w:val="clear" w:color="auto" w:fill="auto"/>
          </w:tcPr>
          <w:p w14:paraId="0D5C1793" w14:textId="77777777" w:rsidR="007B78B2" w:rsidRPr="0060701A" w:rsidRDefault="007B78B2" w:rsidP="00336BFA">
            <w:pPr>
              <w:spacing w:line="276" w:lineRule="auto"/>
              <w:rPr>
                <w:rFonts w:ascii="Times New Roman" w:hAnsi="Times New Roman"/>
                <w:b/>
                <w:szCs w:val="24"/>
                <w:lang w:val="bg-BG"/>
              </w:rPr>
            </w:pPr>
            <w:r w:rsidRPr="0060701A">
              <w:rPr>
                <w:rFonts w:ascii="Times New Roman" w:hAnsi="Times New Roman"/>
                <w:szCs w:val="24"/>
                <w:lang w:val="bg-BG"/>
              </w:rPr>
              <w:lastRenderedPageBreak/>
              <w:t>[……]</w:t>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 [] Да [] Не</w:t>
            </w:r>
            <w:r w:rsidRPr="0060701A">
              <w:rPr>
                <w:rStyle w:val="FootnoteReference"/>
                <w:szCs w:val="24"/>
                <w:lang w:val="bg-BG"/>
              </w:rPr>
              <w:footnoteReference w:id="45"/>
            </w:r>
            <w:r w:rsidRPr="0060701A">
              <w:rPr>
                <w:rFonts w:ascii="Times New Roman" w:hAnsi="Times New Roman"/>
                <w:szCs w:val="24"/>
                <w:lang w:val="bg-BG"/>
              </w:rPr>
              <w:br/>
            </w:r>
            <w:r w:rsidRPr="0060701A">
              <w:rPr>
                <w:rFonts w:ascii="Times New Roman" w:hAnsi="Times New Roman"/>
                <w:szCs w:val="24"/>
                <w:lang w:val="bg-BG"/>
              </w:rPr>
              <w:br/>
            </w:r>
            <w:r w:rsidRPr="0060701A">
              <w:rPr>
                <w:rFonts w:ascii="Times New Roman" w:hAnsi="Times New Roman"/>
                <w:szCs w:val="24"/>
                <w:lang w:val="bg-BG"/>
              </w:rPr>
              <w:br/>
              <w:t>(</w:t>
            </w:r>
            <w:r w:rsidRPr="0060701A">
              <w:rPr>
                <w:rFonts w:ascii="Times New Roman" w:hAnsi="Times New Roman"/>
                <w:i/>
                <w:szCs w:val="24"/>
                <w:lang w:val="bg-BG"/>
              </w:rPr>
              <w:t xml:space="preserve">уеб адрес, орган или служба, издаващи </w:t>
            </w:r>
            <w:r w:rsidRPr="0060701A">
              <w:rPr>
                <w:rFonts w:ascii="Times New Roman" w:hAnsi="Times New Roman"/>
                <w:i/>
                <w:szCs w:val="24"/>
                <w:lang w:val="bg-BG"/>
              </w:rPr>
              <w:lastRenderedPageBreak/>
              <w:t>документа, точно позоваване на документацията</w:t>
            </w:r>
            <w:r w:rsidRPr="0060701A">
              <w:rPr>
                <w:rFonts w:ascii="Times New Roman" w:hAnsi="Times New Roman"/>
                <w:szCs w:val="24"/>
                <w:lang w:val="bg-BG"/>
              </w:rPr>
              <w:t>):</w:t>
            </w:r>
            <w:r w:rsidRPr="0060701A">
              <w:rPr>
                <w:rFonts w:ascii="Times New Roman" w:hAnsi="Times New Roman"/>
                <w:i/>
                <w:szCs w:val="24"/>
                <w:lang w:val="bg-BG"/>
              </w:rPr>
              <w:t xml:space="preserve"> [……][……][……][……]</w:t>
            </w:r>
            <w:r w:rsidRPr="0060701A">
              <w:rPr>
                <w:rStyle w:val="FootnoteReference"/>
                <w:i/>
                <w:szCs w:val="24"/>
                <w:lang w:val="bg-BG"/>
              </w:rPr>
              <w:footnoteReference w:id="46"/>
            </w:r>
          </w:p>
        </w:tc>
      </w:tr>
    </w:tbl>
    <w:p w14:paraId="403B7B39" w14:textId="77777777" w:rsidR="007B78B2" w:rsidRPr="0060701A" w:rsidRDefault="007B78B2" w:rsidP="00336BFA">
      <w:pPr>
        <w:pStyle w:val="ChapterTitle"/>
        <w:spacing w:before="0" w:after="0" w:line="276" w:lineRule="auto"/>
        <w:rPr>
          <w:sz w:val="24"/>
          <w:szCs w:val="24"/>
        </w:rPr>
      </w:pPr>
      <w:r w:rsidRPr="0060701A">
        <w:rPr>
          <w:sz w:val="24"/>
          <w:szCs w:val="24"/>
        </w:rPr>
        <w:lastRenderedPageBreak/>
        <w:t>Част VI: Заключителни положения</w:t>
      </w:r>
    </w:p>
    <w:p w14:paraId="44F311BF"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BFCB6A3"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8F7546B"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0701A">
        <w:rPr>
          <w:rStyle w:val="FootnoteReference"/>
          <w:i/>
          <w:szCs w:val="24"/>
          <w:lang w:val="bg-BG"/>
        </w:rPr>
        <w:footnoteReference w:id="47"/>
      </w:r>
      <w:r w:rsidRPr="0060701A">
        <w:rPr>
          <w:rFonts w:ascii="Times New Roman" w:hAnsi="Times New Roman"/>
          <w:i/>
          <w:szCs w:val="24"/>
          <w:lang w:val="bg-BG"/>
        </w:rPr>
        <w:t>; или</w:t>
      </w:r>
    </w:p>
    <w:p w14:paraId="736E7877"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б) считано от 18 октомври 2018 г. най-късно</w:t>
      </w:r>
      <w:r w:rsidRPr="0060701A">
        <w:rPr>
          <w:rStyle w:val="FootnoteReference"/>
          <w:i/>
          <w:szCs w:val="24"/>
          <w:lang w:val="bg-BG"/>
        </w:rPr>
        <w:footnoteReference w:id="48"/>
      </w:r>
      <w:r w:rsidRPr="0060701A">
        <w:rPr>
          <w:rFonts w:ascii="Times New Roman" w:hAnsi="Times New Roman"/>
          <w:i/>
          <w:szCs w:val="24"/>
          <w:lang w:val="bg-BG"/>
        </w:rPr>
        <w:t>, възлагащият орган или възложителят вече притежава съответната документация</w:t>
      </w:r>
      <w:r w:rsidRPr="0060701A">
        <w:rPr>
          <w:rFonts w:ascii="Times New Roman" w:hAnsi="Times New Roman"/>
          <w:szCs w:val="24"/>
          <w:lang w:val="bg-BG"/>
        </w:rPr>
        <w:t>.</w:t>
      </w:r>
    </w:p>
    <w:p w14:paraId="70106723" w14:textId="77777777" w:rsidR="007B78B2" w:rsidRPr="0060701A" w:rsidRDefault="007B78B2" w:rsidP="00336BFA">
      <w:pPr>
        <w:spacing w:line="276" w:lineRule="auto"/>
        <w:rPr>
          <w:rFonts w:ascii="Times New Roman" w:hAnsi="Times New Roman"/>
          <w:i/>
          <w:szCs w:val="24"/>
          <w:lang w:val="bg-BG"/>
        </w:rPr>
      </w:pPr>
      <w:r w:rsidRPr="0060701A">
        <w:rPr>
          <w:rFonts w:ascii="Times New Roman" w:hAnsi="Times New Roman"/>
          <w:i/>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0701A">
        <w:rPr>
          <w:rFonts w:ascii="Times New Roman" w:hAnsi="Times New Roman"/>
          <w:szCs w:val="24"/>
          <w:lang w:val="bg-BG"/>
        </w:rPr>
        <w:t xml:space="preserve"> [посочете процедурата за възлагане на обществена поръчка: (кратко описание, препратка към публикацията в </w:t>
      </w:r>
      <w:r w:rsidRPr="0060701A">
        <w:rPr>
          <w:rFonts w:ascii="Times New Roman" w:hAnsi="Times New Roman"/>
          <w:i/>
          <w:szCs w:val="24"/>
          <w:lang w:val="bg-BG"/>
        </w:rPr>
        <w:t>Официален вестник на Европейския съюз</w:t>
      </w:r>
      <w:r w:rsidRPr="0060701A">
        <w:rPr>
          <w:rFonts w:ascii="Times New Roman" w:hAnsi="Times New Roman"/>
          <w:szCs w:val="24"/>
          <w:lang w:val="bg-BG"/>
        </w:rPr>
        <w:t>, референтен номер)].</w:t>
      </w:r>
      <w:r w:rsidRPr="0060701A">
        <w:rPr>
          <w:rFonts w:ascii="Times New Roman" w:hAnsi="Times New Roman"/>
          <w:i/>
          <w:szCs w:val="24"/>
          <w:lang w:val="bg-BG"/>
        </w:rPr>
        <w:t xml:space="preserve"> </w:t>
      </w:r>
    </w:p>
    <w:p w14:paraId="405197EF" w14:textId="77777777" w:rsidR="007B78B2" w:rsidRPr="0060701A" w:rsidRDefault="007B78B2" w:rsidP="00336BFA">
      <w:pPr>
        <w:spacing w:line="276" w:lineRule="auto"/>
        <w:rPr>
          <w:rFonts w:ascii="Times New Roman" w:hAnsi="Times New Roman"/>
          <w:i/>
          <w:szCs w:val="24"/>
          <w:lang w:val="bg-BG"/>
        </w:rPr>
      </w:pPr>
    </w:p>
    <w:p w14:paraId="153E8D29" w14:textId="77777777" w:rsidR="007B78B2" w:rsidRPr="0060701A" w:rsidRDefault="007B78B2" w:rsidP="00336BFA">
      <w:pPr>
        <w:spacing w:line="276" w:lineRule="auto"/>
        <w:rPr>
          <w:rFonts w:ascii="Times New Roman" w:hAnsi="Times New Roman"/>
          <w:szCs w:val="24"/>
          <w:lang w:val="bg-BG"/>
        </w:rPr>
      </w:pPr>
      <w:r w:rsidRPr="0060701A">
        <w:rPr>
          <w:rFonts w:ascii="Times New Roman" w:hAnsi="Times New Roman"/>
          <w:szCs w:val="24"/>
          <w:lang w:val="bg-BG"/>
        </w:rPr>
        <w:t>Дата, място и, когато се изисква или е необходимо, подпис(и):  [……]</w:t>
      </w:r>
    </w:p>
    <w:p w14:paraId="1BBA0F80" w14:textId="77777777" w:rsidR="007B78B2" w:rsidRPr="0060701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14:paraId="4BF15E6B" w14:textId="77777777" w:rsidR="007B78B2" w:rsidRPr="0060701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14:paraId="05BFFC33" w14:textId="77777777" w:rsidR="007B78B2" w:rsidRPr="0060701A" w:rsidRDefault="007B78B2" w:rsidP="00336BFA">
      <w:pPr>
        <w:spacing w:line="276" w:lineRule="auto"/>
        <w:rPr>
          <w:rFonts w:ascii="Times New Roman" w:eastAsia="Batang" w:hAnsi="Times New Roman"/>
          <w:szCs w:val="24"/>
          <w:lang w:val="bg-BG" w:eastAsia="bg-BG"/>
        </w:rPr>
      </w:pPr>
    </w:p>
    <w:p w14:paraId="72F69406" w14:textId="77777777" w:rsidR="008E10AB" w:rsidRPr="0060701A" w:rsidRDefault="008E10AB" w:rsidP="00336BFA">
      <w:pPr>
        <w:spacing w:line="276" w:lineRule="auto"/>
        <w:rPr>
          <w:rFonts w:ascii="Times New Roman" w:eastAsia="MS ??" w:hAnsi="Times New Roman"/>
          <w:b/>
          <w:i/>
          <w:szCs w:val="24"/>
          <w:lang w:val="bg-BG" w:eastAsia="bg-BG"/>
        </w:rPr>
      </w:pPr>
      <w:r w:rsidRPr="0060701A">
        <w:rPr>
          <w:rFonts w:ascii="Times New Roman" w:eastAsia="MS ??" w:hAnsi="Times New Roman"/>
          <w:b/>
          <w:i/>
          <w:szCs w:val="24"/>
          <w:lang w:val="bg-BG" w:eastAsia="bg-BG"/>
        </w:rPr>
        <w:br w:type="page"/>
      </w:r>
    </w:p>
    <w:p w14:paraId="313AF563" w14:textId="19E4A0B9" w:rsidR="007B78B2" w:rsidRPr="0060701A" w:rsidRDefault="007B78B2" w:rsidP="00336BFA">
      <w:pPr>
        <w:spacing w:line="276" w:lineRule="auto"/>
        <w:rPr>
          <w:rFonts w:ascii="Times New Roman" w:eastAsia="MS ??" w:hAnsi="Times New Roman"/>
          <w:b/>
          <w:i/>
          <w:szCs w:val="24"/>
          <w:lang w:val="bg-BG" w:eastAsia="bg-BG"/>
        </w:rPr>
      </w:pPr>
      <w:r w:rsidRPr="0060701A">
        <w:rPr>
          <w:rFonts w:ascii="Times New Roman" w:eastAsia="MS ??" w:hAnsi="Times New Roman"/>
          <w:b/>
          <w:i/>
          <w:szCs w:val="24"/>
          <w:lang w:val="bg-BG" w:eastAsia="bg-BG"/>
        </w:rPr>
        <w:lastRenderedPageBreak/>
        <w:t>Образец № 3.1</w:t>
      </w:r>
    </w:p>
    <w:p w14:paraId="3DE4AE08" w14:textId="77777777" w:rsidR="007B78B2" w:rsidRPr="0060701A" w:rsidRDefault="007B78B2" w:rsidP="00336BFA">
      <w:pPr>
        <w:widowControl w:val="0"/>
        <w:autoSpaceDE w:val="0"/>
        <w:autoSpaceDN w:val="0"/>
        <w:adjustRightInd w:val="0"/>
        <w:spacing w:line="276" w:lineRule="auto"/>
        <w:ind w:right="141"/>
        <w:jc w:val="right"/>
        <w:rPr>
          <w:rFonts w:ascii="Times New Roman" w:eastAsia="MS ??" w:hAnsi="Times New Roman"/>
          <w:b/>
          <w:i/>
          <w:szCs w:val="24"/>
          <w:lang w:val="bg-BG" w:eastAsia="bg-BG"/>
        </w:rPr>
      </w:pPr>
      <w:r w:rsidRPr="0060701A">
        <w:rPr>
          <w:rFonts w:ascii="Times New Roman" w:eastAsia="MS ??" w:hAnsi="Times New Roman"/>
          <w:b/>
          <w:i/>
          <w:szCs w:val="24"/>
          <w:lang w:val="bg-BG" w:eastAsia="bg-BG"/>
        </w:rPr>
        <w:t xml:space="preserve">                                                                                                          </w:t>
      </w:r>
    </w:p>
    <w:p w14:paraId="08F5454C" w14:textId="77777777" w:rsidR="007B78B2" w:rsidRPr="0060701A" w:rsidRDefault="007B78B2" w:rsidP="00336BFA">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r w:rsidRPr="0060701A">
        <w:rPr>
          <w:rFonts w:ascii="Times New Roman" w:eastAsia="MS ??" w:hAnsi="Times New Roman"/>
          <w:b/>
          <w:szCs w:val="24"/>
          <w:lang w:val="bg-BG" w:eastAsia="bg-BG"/>
        </w:rPr>
        <w:t>ДЕКЛАРАЦИЯ</w:t>
      </w:r>
    </w:p>
    <w:p w14:paraId="447026A9" w14:textId="77777777" w:rsidR="007B78B2" w:rsidRPr="0060701A" w:rsidRDefault="007B78B2" w:rsidP="00336BFA">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p>
    <w:p w14:paraId="0EC86848" w14:textId="3A986915" w:rsidR="0060701A" w:rsidRPr="00391FE0" w:rsidRDefault="007B78B2" w:rsidP="0060701A">
      <w:pPr>
        <w:tabs>
          <w:tab w:val="left" w:pos="-4678"/>
          <w:tab w:val="left" w:pos="-4536"/>
          <w:tab w:val="left" w:pos="-4395"/>
          <w:tab w:val="left" w:pos="-1560"/>
        </w:tabs>
        <w:rPr>
          <w:rFonts w:ascii="Times New Roman" w:hAnsi="Times New Roman"/>
          <w:b/>
          <w:bCs/>
          <w:i/>
          <w:iCs/>
          <w:szCs w:val="24"/>
          <w:shd w:val="clear" w:color="auto" w:fill="FFFFFF"/>
          <w:lang w:val="bg-BG"/>
        </w:rPr>
      </w:pPr>
      <w:r w:rsidRPr="0060701A">
        <w:rPr>
          <w:rFonts w:ascii="Times New Roman" w:eastAsia="MS ??" w:hAnsi="Times New Roman"/>
          <w:szCs w:val="24"/>
          <w:lang w:val="bg-BG" w:eastAsia="bg-BG"/>
        </w:rPr>
        <w:t>от  ............................................................................(три имена) в качеството ми на ........................................................(посочва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w:t>
      </w:r>
      <w:r w:rsidR="00AB5A81" w:rsidRPr="0060701A">
        <w:rPr>
          <w:rFonts w:ascii="Times New Roman" w:eastAsia="MS ??" w:hAnsi="Times New Roman"/>
          <w:szCs w:val="24"/>
          <w:lang w:val="bg-BG" w:eastAsia="bg-BG"/>
        </w:rPr>
        <w:t xml:space="preserve"> на обществена поръчка с предмет: </w:t>
      </w:r>
      <w:r w:rsidR="00AB5A81" w:rsidRPr="0060701A">
        <w:rPr>
          <w:rFonts w:ascii="Times New Roman" w:hAnsi="Times New Roman"/>
          <w:szCs w:val="24"/>
          <w:lang w:val="bg-BG"/>
        </w:rPr>
        <w:t xml:space="preserve"> </w:t>
      </w:r>
      <w:r w:rsidR="0060701A" w:rsidRPr="00391FE0">
        <w:rPr>
          <w:rFonts w:ascii="Times New Roman" w:hAnsi="Times New Roman"/>
          <w:b/>
          <w:szCs w:val="24"/>
          <w:lang w:val="bg-BG"/>
        </w:rPr>
        <w:t>„</w:t>
      </w:r>
      <w:r w:rsidR="0060701A" w:rsidRPr="00391FE0">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r w:rsidR="0060701A">
        <w:rPr>
          <w:rFonts w:ascii="Times New Roman" w:hAnsi="Times New Roman"/>
          <w:b/>
          <w:bCs/>
          <w:i/>
          <w:iCs/>
          <w:szCs w:val="24"/>
          <w:shd w:val="clear" w:color="auto" w:fill="FFFFFF"/>
          <w:lang w:val="bg-BG"/>
        </w:rPr>
        <w:t>, за обособена позиция № ……………………………………….</w:t>
      </w:r>
    </w:p>
    <w:p w14:paraId="06AC683A" w14:textId="7E293AF9" w:rsidR="007B78B2" w:rsidRPr="0060701A" w:rsidRDefault="007B78B2" w:rsidP="0060701A">
      <w:pPr>
        <w:suppressAutoHyphens/>
        <w:ind w:firstLine="567"/>
        <w:jc w:val="both"/>
        <w:rPr>
          <w:rFonts w:ascii="Times New Roman" w:hAnsi="Times New Roman"/>
          <w:bCs/>
          <w:szCs w:val="24"/>
          <w:lang w:val="bg-BG"/>
        </w:rPr>
      </w:pPr>
    </w:p>
    <w:p w14:paraId="1F27402E" w14:textId="77777777" w:rsidR="007B78B2" w:rsidRPr="0060701A" w:rsidRDefault="007B78B2" w:rsidP="00336BFA">
      <w:pPr>
        <w:spacing w:line="276" w:lineRule="auto"/>
        <w:jc w:val="both"/>
        <w:rPr>
          <w:rFonts w:ascii="Times New Roman" w:eastAsia="MS ??" w:hAnsi="Times New Roman"/>
          <w:szCs w:val="24"/>
          <w:lang w:val="bg-BG" w:eastAsia="bg-BG"/>
        </w:rPr>
      </w:pPr>
      <w:r w:rsidRPr="0060701A">
        <w:rPr>
          <w:rFonts w:ascii="Times New Roman" w:eastAsia="MS ??" w:hAnsi="Times New Roman"/>
          <w:szCs w:val="24"/>
          <w:lang w:val="bg-BG" w:eastAsia="bg-BG"/>
        </w:rPr>
        <w:t>1. Декларирам, че участникът, когото представлявам....................................................</w:t>
      </w:r>
    </w:p>
    <w:p w14:paraId="3FD5E6A6" w14:textId="77777777" w:rsidR="007B78B2" w:rsidRPr="0060701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60701A">
        <w:rPr>
          <w:rFonts w:ascii="Times New Roman" w:eastAsia="MS ??" w:hAnsi="Times New Roman"/>
          <w:szCs w:val="24"/>
          <w:lang w:val="bg-B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както следва ……………/посочва се електронния адрес за достъп/. </w:t>
      </w:r>
    </w:p>
    <w:p w14:paraId="0BFE4227" w14:textId="77777777" w:rsidR="007B78B2" w:rsidRPr="0060701A" w:rsidRDefault="007B78B2" w:rsidP="00336BFA">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r w:rsidRPr="0060701A">
        <w:rPr>
          <w:rFonts w:ascii="Times New Roman" w:hAnsi="Times New Roman"/>
          <w:szCs w:val="24"/>
          <w:lang w:val="bg-BG" w:eastAsia="bg-BG"/>
        </w:rPr>
        <w:t xml:space="preserve">2. Декларирам, че посоченият в т. 1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който е подписан е автентичен и принадлежи на лице с представителна власт. </w:t>
      </w:r>
    </w:p>
    <w:p w14:paraId="343C8F76" w14:textId="77777777" w:rsidR="007B78B2" w:rsidRPr="0060701A" w:rsidRDefault="007B78B2" w:rsidP="00336BFA">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p>
    <w:p w14:paraId="12586BAD" w14:textId="77777777" w:rsidR="007B78B2" w:rsidRPr="0060701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60701A">
        <w:rPr>
          <w:rFonts w:ascii="Times New Roman" w:eastAsia="MS ??" w:hAnsi="Times New Roman"/>
          <w:szCs w:val="24"/>
          <w:lang w:val="bg-BG" w:eastAsia="bg-BG"/>
        </w:rPr>
        <w:t xml:space="preserve">Известна ми е отговорността за деклариране на неверни данни. </w:t>
      </w:r>
    </w:p>
    <w:p w14:paraId="65277C19" w14:textId="77777777" w:rsidR="007B78B2" w:rsidRPr="0060701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p>
    <w:p w14:paraId="36D0CA63" w14:textId="77777777" w:rsidR="007B78B2" w:rsidRPr="0060701A" w:rsidRDefault="007B78B2"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Дата: </w:t>
      </w:r>
      <w:r w:rsidRPr="0060701A">
        <w:rPr>
          <w:rFonts w:ascii="Times New Roman" w:hAnsi="Times New Roman"/>
          <w:b/>
          <w:i/>
          <w:szCs w:val="24"/>
          <w:lang w:val="bg-BG"/>
        </w:rPr>
        <w:t>д/м/г</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Подпис:</w:t>
      </w:r>
    </w:p>
    <w:p w14:paraId="02F102BF" w14:textId="77777777" w:rsidR="007B78B2" w:rsidRPr="0060701A" w:rsidRDefault="007B78B2" w:rsidP="00336BFA">
      <w:pPr>
        <w:spacing w:line="276" w:lineRule="auto"/>
        <w:ind w:left="708" w:firstLine="708"/>
        <w:jc w:val="both"/>
        <w:rPr>
          <w:rFonts w:ascii="Times New Roman" w:hAnsi="Times New Roman"/>
          <w:b/>
          <w:i/>
          <w:szCs w:val="24"/>
          <w:lang w:val="bg-BG"/>
        </w:rPr>
      </w:pPr>
      <w:r w:rsidRPr="0060701A">
        <w:rPr>
          <w:rFonts w:ascii="Times New Roman" w:hAnsi="Times New Roman"/>
          <w:i/>
          <w:szCs w:val="24"/>
          <w:lang w:val="bg-BG"/>
        </w:rPr>
        <w:tab/>
      </w:r>
      <w:r w:rsidRPr="0060701A">
        <w:rPr>
          <w:rFonts w:ascii="Times New Roman" w:hAnsi="Times New Roman"/>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t>......................................................</w:t>
      </w:r>
    </w:p>
    <w:p w14:paraId="73031780" w14:textId="77777777" w:rsidR="007B78B2" w:rsidRPr="0060701A" w:rsidRDefault="007B78B2" w:rsidP="00336BFA">
      <w:pPr>
        <w:spacing w:line="276" w:lineRule="auto"/>
        <w:ind w:left="6663"/>
        <w:rPr>
          <w:rFonts w:ascii="Times New Roman" w:hAnsi="Times New Roman"/>
          <w:szCs w:val="24"/>
          <w:lang w:val="bg-BG"/>
        </w:rPr>
      </w:pPr>
      <w:r w:rsidRPr="0060701A">
        <w:rPr>
          <w:rFonts w:ascii="Times New Roman" w:hAnsi="Times New Roman"/>
          <w:i/>
          <w:szCs w:val="24"/>
          <w:lang w:val="bg-BG"/>
        </w:rPr>
        <w:t>(печат</w:t>
      </w:r>
      <w:r w:rsidRPr="0060701A">
        <w:rPr>
          <w:rFonts w:ascii="Times New Roman" w:hAnsi="Times New Roman"/>
          <w:szCs w:val="24"/>
          <w:lang w:val="bg-BG"/>
        </w:rPr>
        <w:t>)</w:t>
      </w:r>
    </w:p>
    <w:p w14:paraId="58A97998" w14:textId="77777777" w:rsidR="007B78B2" w:rsidRPr="0060701A" w:rsidRDefault="007B78B2" w:rsidP="00336BFA">
      <w:pPr>
        <w:spacing w:line="276" w:lineRule="auto"/>
        <w:ind w:left="708" w:firstLine="708"/>
        <w:jc w:val="both"/>
        <w:rPr>
          <w:rFonts w:ascii="Times New Roman" w:hAnsi="Times New Roman"/>
          <w:b/>
          <w:i/>
          <w:szCs w:val="24"/>
          <w:lang w:val="bg-BG"/>
        </w:rPr>
      </w:pP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r>
      <w:r w:rsidRPr="0060701A">
        <w:rPr>
          <w:rFonts w:ascii="Times New Roman" w:hAnsi="Times New Roman"/>
          <w:b/>
          <w:i/>
          <w:szCs w:val="24"/>
          <w:lang w:val="bg-BG"/>
        </w:rPr>
        <w:tab/>
        <w:t>....................................................</w:t>
      </w:r>
    </w:p>
    <w:p w14:paraId="78AAA2F1" w14:textId="77777777" w:rsidR="007B78B2" w:rsidRPr="0060701A" w:rsidRDefault="007B78B2" w:rsidP="00336BFA">
      <w:pPr>
        <w:spacing w:line="276" w:lineRule="auto"/>
        <w:ind w:left="5528"/>
        <w:jc w:val="center"/>
        <w:rPr>
          <w:rFonts w:ascii="Times New Roman" w:hAnsi="Times New Roman"/>
          <w:b/>
          <w:szCs w:val="24"/>
          <w:lang w:val="bg-BG"/>
        </w:rPr>
      </w:pPr>
      <w:r w:rsidRPr="0060701A">
        <w:rPr>
          <w:rFonts w:ascii="Times New Roman" w:hAnsi="Times New Roman"/>
          <w:i/>
          <w:szCs w:val="24"/>
          <w:lang w:val="bg-BG"/>
        </w:rPr>
        <w:t xml:space="preserve">          (име и фамилия на законния     представител на участника или упълномощено лице)</w:t>
      </w:r>
    </w:p>
    <w:p w14:paraId="4539F8E1" w14:textId="77777777" w:rsidR="007B78B2" w:rsidRPr="0060701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14:paraId="5C0D96FE" w14:textId="77777777" w:rsidR="005527E4" w:rsidRPr="0060701A" w:rsidRDefault="005527E4" w:rsidP="00336BFA">
      <w:pPr>
        <w:spacing w:line="276" w:lineRule="auto"/>
        <w:rPr>
          <w:rFonts w:ascii="Times New Roman" w:hAnsi="Times New Roman"/>
          <w:b/>
          <w:szCs w:val="24"/>
          <w:lang w:val="bg-BG"/>
        </w:rPr>
      </w:pPr>
    </w:p>
    <w:p w14:paraId="10668483" w14:textId="77777777" w:rsidR="005527E4" w:rsidRPr="0060701A" w:rsidRDefault="005527E4" w:rsidP="00336BFA">
      <w:pPr>
        <w:spacing w:line="276" w:lineRule="auto"/>
        <w:rPr>
          <w:rFonts w:ascii="Times New Roman" w:hAnsi="Times New Roman"/>
          <w:b/>
          <w:szCs w:val="24"/>
          <w:lang w:val="bg-BG"/>
        </w:rPr>
      </w:pPr>
    </w:p>
    <w:p w14:paraId="47F66131" w14:textId="66268E81" w:rsidR="005527E4" w:rsidRPr="0060701A" w:rsidRDefault="005527E4" w:rsidP="00336BFA">
      <w:pPr>
        <w:spacing w:line="276" w:lineRule="auto"/>
        <w:rPr>
          <w:rFonts w:ascii="Times New Roman" w:hAnsi="Times New Roman"/>
          <w:b/>
          <w:szCs w:val="24"/>
          <w:lang w:val="bg-BG"/>
        </w:rPr>
      </w:pPr>
    </w:p>
    <w:p w14:paraId="7035E54B" w14:textId="759CB2FC" w:rsidR="00D3068B" w:rsidRPr="0060701A" w:rsidRDefault="00D3068B" w:rsidP="00336BFA">
      <w:pPr>
        <w:spacing w:line="276" w:lineRule="auto"/>
        <w:rPr>
          <w:rFonts w:ascii="Times New Roman" w:hAnsi="Times New Roman"/>
          <w:b/>
          <w:szCs w:val="24"/>
          <w:lang w:val="bg-BG"/>
        </w:rPr>
      </w:pPr>
    </w:p>
    <w:p w14:paraId="178B5C12" w14:textId="2F7BADA3" w:rsidR="00D3068B" w:rsidRPr="0060701A" w:rsidRDefault="00D3068B" w:rsidP="00336BFA">
      <w:pPr>
        <w:spacing w:line="276" w:lineRule="auto"/>
        <w:rPr>
          <w:rFonts w:ascii="Times New Roman" w:hAnsi="Times New Roman"/>
          <w:b/>
          <w:szCs w:val="24"/>
          <w:lang w:val="bg-BG"/>
        </w:rPr>
      </w:pPr>
    </w:p>
    <w:p w14:paraId="36C11843" w14:textId="4CD18A9B" w:rsidR="00D3068B" w:rsidRPr="0060701A" w:rsidRDefault="00D3068B" w:rsidP="00336BFA">
      <w:pPr>
        <w:spacing w:line="276" w:lineRule="auto"/>
        <w:rPr>
          <w:rFonts w:ascii="Times New Roman" w:hAnsi="Times New Roman"/>
          <w:b/>
          <w:szCs w:val="24"/>
          <w:lang w:val="bg-BG"/>
        </w:rPr>
      </w:pPr>
    </w:p>
    <w:p w14:paraId="1DBF28AA" w14:textId="4024B6D5" w:rsidR="00D3068B" w:rsidRPr="0060701A" w:rsidRDefault="00D3068B" w:rsidP="00336BFA">
      <w:pPr>
        <w:spacing w:line="276" w:lineRule="auto"/>
        <w:rPr>
          <w:rFonts w:ascii="Times New Roman" w:hAnsi="Times New Roman"/>
          <w:b/>
          <w:szCs w:val="24"/>
          <w:lang w:val="bg-BG"/>
        </w:rPr>
      </w:pPr>
    </w:p>
    <w:p w14:paraId="5B86F2F4" w14:textId="24871C72" w:rsidR="00D3068B" w:rsidRPr="0060701A" w:rsidRDefault="00D3068B" w:rsidP="00336BFA">
      <w:pPr>
        <w:spacing w:line="276" w:lineRule="auto"/>
        <w:rPr>
          <w:rFonts w:ascii="Times New Roman" w:hAnsi="Times New Roman"/>
          <w:b/>
          <w:szCs w:val="24"/>
          <w:lang w:val="bg-BG"/>
        </w:rPr>
      </w:pPr>
    </w:p>
    <w:p w14:paraId="6E5B1841" w14:textId="5BDAF9FD" w:rsidR="00D3068B" w:rsidRPr="0060701A" w:rsidRDefault="00D3068B" w:rsidP="00336BFA">
      <w:pPr>
        <w:spacing w:line="276" w:lineRule="auto"/>
        <w:rPr>
          <w:rFonts w:ascii="Times New Roman" w:hAnsi="Times New Roman"/>
          <w:b/>
          <w:szCs w:val="24"/>
          <w:lang w:val="bg-BG"/>
        </w:rPr>
      </w:pPr>
    </w:p>
    <w:p w14:paraId="7AB542B6" w14:textId="14E34BF6" w:rsidR="00D3068B" w:rsidRPr="0060701A" w:rsidRDefault="00D3068B" w:rsidP="00336BFA">
      <w:pPr>
        <w:spacing w:line="276" w:lineRule="auto"/>
        <w:rPr>
          <w:rFonts w:ascii="Times New Roman" w:hAnsi="Times New Roman"/>
          <w:b/>
          <w:szCs w:val="24"/>
          <w:lang w:val="bg-BG"/>
        </w:rPr>
      </w:pPr>
    </w:p>
    <w:p w14:paraId="6EE5DC34" w14:textId="1EEAE710" w:rsidR="00D3068B" w:rsidRPr="0060701A" w:rsidRDefault="00D3068B" w:rsidP="00336BFA">
      <w:pPr>
        <w:spacing w:line="276" w:lineRule="auto"/>
        <w:rPr>
          <w:rFonts w:ascii="Times New Roman" w:hAnsi="Times New Roman"/>
          <w:b/>
          <w:szCs w:val="24"/>
          <w:lang w:val="bg-BG"/>
        </w:rPr>
      </w:pPr>
    </w:p>
    <w:p w14:paraId="34AF0650" w14:textId="77777777" w:rsidR="00D3068B" w:rsidRPr="0060701A" w:rsidRDefault="00D3068B" w:rsidP="00336BFA">
      <w:pPr>
        <w:spacing w:line="276" w:lineRule="auto"/>
        <w:rPr>
          <w:rFonts w:ascii="Times New Roman" w:hAnsi="Times New Roman"/>
          <w:b/>
          <w:szCs w:val="24"/>
          <w:lang w:val="bg-BG"/>
        </w:rPr>
      </w:pPr>
    </w:p>
    <w:p w14:paraId="51FB7934" w14:textId="77777777" w:rsidR="00CA1B6E" w:rsidRPr="0060701A" w:rsidRDefault="00CA1B6E" w:rsidP="00336BFA">
      <w:pPr>
        <w:spacing w:line="276" w:lineRule="auto"/>
        <w:rPr>
          <w:rFonts w:ascii="Times New Roman" w:hAnsi="Times New Roman"/>
          <w:b/>
          <w:szCs w:val="24"/>
          <w:lang w:val="bg-BG"/>
        </w:rPr>
      </w:pPr>
    </w:p>
    <w:p w14:paraId="3084279B" w14:textId="04602846" w:rsidR="008E10AB" w:rsidRPr="0060701A" w:rsidRDefault="008E10AB" w:rsidP="00336BFA">
      <w:pPr>
        <w:spacing w:line="276" w:lineRule="auto"/>
        <w:rPr>
          <w:rFonts w:ascii="Times New Roman" w:hAnsi="Times New Roman"/>
          <w:b/>
          <w:szCs w:val="24"/>
          <w:lang w:val="bg-BG"/>
        </w:rPr>
      </w:pPr>
    </w:p>
    <w:p w14:paraId="5211D239" w14:textId="6E64EA79" w:rsidR="005527E4" w:rsidRPr="0060701A" w:rsidRDefault="005527E4" w:rsidP="00336BFA">
      <w:pPr>
        <w:spacing w:line="276" w:lineRule="auto"/>
        <w:rPr>
          <w:rFonts w:ascii="Times New Roman" w:hAnsi="Times New Roman"/>
          <w:b/>
          <w:szCs w:val="24"/>
          <w:lang w:val="bg-BG"/>
        </w:rPr>
      </w:pPr>
      <w:r w:rsidRPr="0060701A">
        <w:rPr>
          <w:rFonts w:ascii="Times New Roman" w:hAnsi="Times New Roman"/>
          <w:b/>
          <w:szCs w:val="24"/>
          <w:lang w:val="bg-BG"/>
        </w:rPr>
        <w:lastRenderedPageBreak/>
        <w:t>Образец № 4</w:t>
      </w:r>
    </w:p>
    <w:p w14:paraId="10BAB166" w14:textId="77777777" w:rsidR="005527E4" w:rsidRPr="0060701A" w:rsidRDefault="005527E4" w:rsidP="00336BFA">
      <w:pPr>
        <w:spacing w:line="276" w:lineRule="auto"/>
        <w:rPr>
          <w:rFonts w:ascii="Times New Roman" w:hAnsi="Times New Roman"/>
          <w:szCs w:val="24"/>
          <w:lang w:val="bg-BG"/>
        </w:rPr>
      </w:pPr>
    </w:p>
    <w:p w14:paraId="65343D9D" w14:textId="77777777" w:rsidR="005527E4" w:rsidRPr="0060701A" w:rsidRDefault="005527E4"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А Ц И Я</w:t>
      </w:r>
    </w:p>
    <w:p w14:paraId="202CACA5" w14:textId="77777777" w:rsidR="005527E4" w:rsidRPr="0060701A" w:rsidRDefault="005527E4" w:rsidP="00336BFA">
      <w:pPr>
        <w:spacing w:line="276" w:lineRule="auto"/>
        <w:jc w:val="center"/>
        <w:rPr>
          <w:rFonts w:ascii="Times New Roman" w:hAnsi="Times New Roman"/>
          <w:b/>
          <w:szCs w:val="24"/>
          <w:lang w:val="bg-BG"/>
        </w:rPr>
      </w:pPr>
    </w:p>
    <w:p w14:paraId="6CE7EC0A" w14:textId="77777777" w:rsidR="005527E4" w:rsidRPr="0060701A" w:rsidRDefault="005527E4" w:rsidP="00336BFA">
      <w:pPr>
        <w:spacing w:line="276" w:lineRule="auto"/>
        <w:rPr>
          <w:rFonts w:ascii="Times New Roman" w:hAnsi="Times New Roman"/>
          <w:szCs w:val="24"/>
          <w:lang w:val="bg-BG"/>
        </w:rPr>
      </w:pPr>
      <w:r w:rsidRPr="0060701A">
        <w:rPr>
          <w:rFonts w:ascii="Times New Roman" w:hAnsi="Times New Roman"/>
          <w:szCs w:val="24"/>
          <w:lang w:val="bg-BG"/>
        </w:rPr>
        <w:t>Долуподписаният/-ната/ ...............................................................................................</w:t>
      </w:r>
    </w:p>
    <w:p w14:paraId="24D0AD14" w14:textId="11D2A097" w:rsidR="0060701A" w:rsidRPr="00391FE0" w:rsidRDefault="005527E4" w:rsidP="0060701A">
      <w:pPr>
        <w:suppressAutoHyphens/>
        <w:ind w:firstLine="567"/>
        <w:jc w:val="both"/>
        <w:rPr>
          <w:rFonts w:ascii="Times New Roman" w:hAnsi="Times New Roman"/>
          <w:b/>
          <w:bCs/>
          <w:i/>
          <w:iCs/>
          <w:szCs w:val="24"/>
          <w:shd w:val="clear" w:color="auto" w:fill="FFFFFF"/>
          <w:lang w:val="bg-BG"/>
        </w:rPr>
      </w:pPr>
      <w:r w:rsidRPr="0060701A">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60701A" w:rsidRPr="00391FE0">
        <w:rPr>
          <w:rFonts w:ascii="Times New Roman" w:hAnsi="Times New Roman"/>
          <w:b/>
          <w:szCs w:val="24"/>
          <w:lang w:val="bg-BG"/>
        </w:rPr>
        <w:t>„</w:t>
      </w:r>
      <w:r w:rsidR="0060701A" w:rsidRPr="00391FE0">
        <w:rPr>
          <w:rFonts w:ascii="Times New Roman" w:hAnsi="Times New Roman"/>
          <w:b/>
          <w:bCs/>
          <w:i/>
          <w:iCs/>
          <w:szCs w:val="24"/>
          <w:shd w:val="clear" w:color="auto" w:fill="FFFFFF"/>
          <w:lang w:val="bg-BG"/>
        </w:rPr>
        <w:t>Ремонти на общинска улична и пътна мрежа на територията на Община Гурково по обособени позиции“</w:t>
      </w:r>
      <w:r w:rsidR="0060701A">
        <w:rPr>
          <w:rFonts w:ascii="Times New Roman" w:hAnsi="Times New Roman"/>
          <w:b/>
          <w:bCs/>
          <w:i/>
          <w:iCs/>
          <w:szCs w:val="24"/>
          <w:shd w:val="clear" w:color="auto" w:fill="FFFFFF"/>
          <w:lang w:val="bg-BG"/>
        </w:rPr>
        <w:t>, за обособена позиция № ……………………….</w:t>
      </w:r>
    </w:p>
    <w:p w14:paraId="72229791" w14:textId="77777777" w:rsidR="0060701A" w:rsidRPr="0060701A" w:rsidRDefault="0060701A" w:rsidP="00D3068B">
      <w:pPr>
        <w:suppressAutoHyphens/>
        <w:ind w:firstLine="567"/>
        <w:jc w:val="both"/>
        <w:rPr>
          <w:rFonts w:ascii="Times New Roman" w:eastAsia="Arial Unicode MS" w:hAnsi="Times New Roman"/>
          <w:b/>
          <w:szCs w:val="24"/>
          <w:lang w:val="bg-BG" w:eastAsia="bg-BG"/>
        </w:rPr>
      </w:pPr>
    </w:p>
    <w:p w14:paraId="03DC161D" w14:textId="77CF6558" w:rsidR="0027647C" w:rsidRPr="0060701A" w:rsidRDefault="0027647C" w:rsidP="00D3068B">
      <w:pPr>
        <w:spacing w:line="276" w:lineRule="auto"/>
        <w:jc w:val="both"/>
        <w:rPr>
          <w:rFonts w:ascii="Times New Roman" w:hAnsi="Times New Roman"/>
          <w:b/>
          <w:szCs w:val="24"/>
          <w:lang w:val="bg-BG"/>
        </w:rPr>
      </w:pPr>
    </w:p>
    <w:p w14:paraId="7FB339A7" w14:textId="07091E4D" w:rsidR="005527E4" w:rsidRPr="0060701A" w:rsidRDefault="005527E4"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И Р А М, че:</w:t>
      </w:r>
    </w:p>
    <w:p w14:paraId="19B7C7DD" w14:textId="34D233DC" w:rsidR="005527E4" w:rsidRPr="0060701A" w:rsidRDefault="005527E4"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всички задължени лица по смисъла на чл. 54, ал. 2 и ал. 3 от ЗОП са следните:</w:t>
      </w:r>
    </w:p>
    <w:p w14:paraId="7F1C61D3" w14:textId="77777777" w:rsidR="0027647C" w:rsidRPr="0060701A" w:rsidRDefault="0027647C" w:rsidP="00336BFA">
      <w:pPr>
        <w:spacing w:line="276" w:lineRule="auto"/>
        <w:jc w:val="center"/>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35"/>
      </w:tblGrid>
      <w:tr w:rsidR="003B24D1" w:rsidRPr="0060701A" w14:paraId="2C4FA94A" w14:textId="77777777" w:rsidTr="007B78B2">
        <w:tc>
          <w:tcPr>
            <w:tcW w:w="4785" w:type="dxa"/>
            <w:tcBorders>
              <w:top w:val="single" w:sz="4" w:space="0" w:color="auto"/>
              <w:left w:val="single" w:sz="4" w:space="0" w:color="auto"/>
              <w:bottom w:val="single" w:sz="4" w:space="0" w:color="auto"/>
              <w:right w:val="single" w:sz="4" w:space="0" w:color="auto"/>
            </w:tcBorders>
          </w:tcPr>
          <w:p w14:paraId="3A7B1711" w14:textId="77777777" w:rsidR="005527E4" w:rsidRPr="0060701A" w:rsidRDefault="005527E4" w:rsidP="00336BFA">
            <w:pPr>
              <w:spacing w:line="276" w:lineRule="auto"/>
              <w:rPr>
                <w:rFonts w:ascii="Times New Roman" w:hAnsi="Times New Roman"/>
                <w:szCs w:val="24"/>
                <w:lang w:val="bg-BG"/>
              </w:rPr>
            </w:pPr>
            <w:r w:rsidRPr="0060701A">
              <w:rPr>
                <w:rFonts w:ascii="Times New Roman" w:hAnsi="Times New Roman"/>
                <w:szCs w:val="24"/>
                <w:lang w:val="bg-BG"/>
              </w:rPr>
              <w:t>лицата, които представляват участника (съгласно чл. 54, ал. 2 от ЗОП) са:</w:t>
            </w:r>
          </w:p>
        </w:tc>
        <w:tc>
          <w:tcPr>
            <w:tcW w:w="4785" w:type="dxa"/>
            <w:tcBorders>
              <w:top w:val="single" w:sz="4" w:space="0" w:color="auto"/>
              <w:left w:val="single" w:sz="4" w:space="0" w:color="auto"/>
              <w:bottom w:val="single" w:sz="4" w:space="0" w:color="auto"/>
              <w:right w:val="single" w:sz="4" w:space="0" w:color="auto"/>
            </w:tcBorders>
          </w:tcPr>
          <w:p w14:paraId="1F30C058" w14:textId="77777777" w:rsidR="005527E4" w:rsidRPr="0060701A" w:rsidRDefault="005527E4" w:rsidP="00336BFA">
            <w:pPr>
              <w:spacing w:line="276" w:lineRule="auto"/>
              <w:rPr>
                <w:rFonts w:ascii="Times New Roman" w:hAnsi="Times New Roman"/>
                <w:szCs w:val="24"/>
                <w:lang w:val="bg-BG"/>
              </w:rPr>
            </w:pPr>
          </w:p>
        </w:tc>
      </w:tr>
      <w:tr w:rsidR="003B24D1" w:rsidRPr="0060701A" w14:paraId="345D3B8D" w14:textId="77777777" w:rsidTr="007B78B2">
        <w:tc>
          <w:tcPr>
            <w:tcW w:w="4785" w:type="dxa"/>
            <w:tcBorders>
              <w:top w:val="single" w:sz="4" w:space="0" w:color="auto"/>
              <w:left w:val="single" w:sz="4" w:space="0" w:color="auto"/>
              <w:bottom w:val="single" w:sz="4" w:space="0" w:color="auto"/>
              <w:right w:val="single" w:sz="4" w:space="0" w:color="auto"/>
            </w:tcBorders>
          </w:tcPr>
          <w:p w14:paraId="071E5401" w14:textId="77777777" w:rsidR="005527E4" w:rsidRPr="0060701A" w:rsidRDefault="005527E4" w:rsidP="00336BFA">
            <w:pPr>
              <w:spacing w:line="276" w:lineRule="auto"/>
              <w:rPr>
                <w:rFonts w:ascii="Times New Roman" w:hAnsi="Times New Roman"/>
                <w:szCs w:val="24"/>
                <w:lang w:val="bg-BG"/>
              </w:rPr>
            </w:pPr>
            <w:r w:rsidRPr="0060701A">
              <w:rPr>
                <w:rFonts w:ascii="Times New Roman" w:hAnsi="Times New Roman"/>
                <w:szCs w:val="24"/>
                <w:lang w:val="bg-BG"/>
              </w:rPr>
              <w:t>лицата, които са членове на управителни и надзорни органи на участника (съгласно чл. 54, ал. 2 от ЗОП) са:</w:t>
            </w:r>
          </w:p>
          <w:p w14:paraId="31894EDB" w14:textId="77777777" w:rsidR="005527E4" w:rsidRPr="0060701A" w:rsidRDefault="005527E4" w:rsidP="00336BFA">
            <w:pPr>
              <w:spacing w:line="276" w:lineRule="auto"/>
              <w:rPr>
                <w:rFonts w:ascii="Times New Roman" w:hAnsi="Times New Roman"/>
                <w:szCs w:val="24"/>
                <w:lang w:val="bg-BG"/>
              </w:rPr>
            </w:pPr>
            <w:r w:rsidRPr="0060701A">
              <w:rPr>
                <w:rFonts w:ascii="Times New Roman" w:hAnsi="Times New Roman"/>
                <w:szCs w:val="24"/>
                <w:lang w:val="bg-BG"/>
              </w:rPr>
              <w:t>Забележка: Когато в състава на тези органи участва юридическо лице, основанията се отнасят за физическите лица, които го представляват</w:t>
            </w:r>
          </w:p>
        </w:tc>
        <w:tc>
          <w:tcPr>
            <w:tcW w:w="4785" w:type="dxa"/>
            <w:tcBorders>
              <w:top w:val="single" w:sz="4" w:space="0" w:color="auto"/>
              <w:left w:val="single" w:sz="4" w:space="0" w:color="auto"/>
              <w:bottom w:val="single" w:sz="4" w:space="0" w:color="auto"/>
              <w:right w:val="single" w:sz="4" w:space="0" w:color="auto"/>
            </w:tcBorders>
          </w:tcPr>
          <w:p w14:paraId="7BA2ECA4" w14:textId="77777777" w:rsidR="005527E4" w:rsidRPr="0060701A" w:rsidRDefault="005527E4" w:rsidP="00336BFA">
            <w:pPr>
              <w:spacing w:line="276" w:lineRule="auto"/>
              <w:rPr>
                <w:rFonts w:ascii="Times New Roman" w:hAnsi="Times New Roman"/>
                <w:szCs w:val="24"/>
                <w:lang w:val="bg-BG"/>
              </w:rPr>
            </w:pPr>
          </w:p>
        </w:tc>
      </w:tr>
      <w:tr w:rsidR="003B24D1" w:rsidRPr="0060701A" w14:paraId="57F5DDA6" w14:textId="77777777" w:rsidTr="007B78B2">
        <w:tc>
          <w:tcPr>
            <w:tcW w:w="4785" w:type="dxa"/>
            <w:tcBorders>
              <w:top w:val="single" w:sz="4" w:space="0" w:color="auto"/>
              <w:left w:val="single" w:sz="4" w:space="0" w:color="auto"/>
              <w:bottom w:val="single" w:sz="4" w:space="0" w:color="auto"/>
              <w:right w:val="single" w:sz="4" w:space="0" w:color="auto"/>
            </w:tcBorders>
          </w:tcPr>
          <w:p w14:paraId="77C26051" w14:textId="77777777" w:rsidR="005527E4" w:rsidRPr="0060701A" w:rsidRDefault="005527E4" w:rsidP="00336BFA">
            <w:pPr>
              <w:spacing w:line="276" w:lineRule="auto"/>
              <w:rPr>
                <w:rFonts w:ascii="Times New Roman" w:hAnsi="Times New Roman"/>
                <w:szCs w:val="24"/>
                <w:lang w:val="bg-BG"/>
              </w:rPr>
            </w:pPr>
            <w:r w:rsidRPr="0060701A">
              <w:rPr>
                <w:rFonts w:ascii="Times New Roman" w:hAnsi="Times New Roman"/>
                <w:szCs w:val="24"/>
                <w:lang w:val="bg-BG"/>
              </w:rPr>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tcBorders>
              <w:top w:val="single" w:sz="4" w:space="0" w:color="auto"/>
              <w:left w:val="single" w:sz="4" w:space="0" w:color="auto"/>
              <w:bottom w:val="single" w:sz="4" w:space="0" w:color="auto"/>
              <w:right w:val="single" w:sz="4" w:space="0" w:color="auto"/>
            </w:tcBorders>
          </w:tcPr>
          <w:p w14:paraId="76F60A4B" w14:textId="77777777" w:rsidR="005527E4" w:rsidRPr="0060701A" w:rsidRDefault="005527E4" w:rsidP="00336BFA">
            <w:pPr>
              <w:spacing w:line="276" w:lineRule="auto"/>
              <w:rPr>
                <w:rFonts w:ascii="Times New Roman" w:hAnsi="Times New Roman"/>
                <w:szCs w:val="24"/>
                <w:lang w:val="bg-BG"/>
              </w:rPr>
            </w:pPr>
          </w:p>
        </w:tc>
      </w:tr>
    </w:tbl>
    <w:p w14:paraId="2272B5E6" w14:textId="77777777" w:rsidR="0027647C" w:rsidRPr="0060701A" w:rsidRDefault="0027647C" w:rsidP="00336BFA">
      <w:pPr>
        <w:spacing w:line="276" w:lineRule="auto"/>
        <w:jc w:val="both"/>
        <w:rPr>
          <w:rFonts w:ascii="Times New Roman" w:hAnsi="Times New Roman"/>
          <w:szCs w:val="24"/>
          <w:lang w:val="bg-BG"/>
        </w:rPr>
      </w:pPr>
    </w:p>
    <w:p w14:paraId="0E4513A2" w14:textId="4408D8D1"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2. Правно-организационната форма  на представлявания от мен участник е </w:t>
      </w:r>
    </w:p>
    <w:p w14:paraId="0B0ED7AA" w14:textId="77777777" w:rsidR="005527E4"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p>
    <w:p w14:paraId="60909021" w14:textId="77777777" w:rsidR="0027647C" w:rsidRPr="0060701A" w:rsidRDefault="0027647C" w:rsidP="00336BFA">
      <w:pPr>
        <w:spacing w:line="276" w:lineRule="auto"/>
        <w:jc w:val="both"/>
        <w:rPr>
          <w:rFonts w:ascii="Times New Roman" w:hAnsi="Times New Roman"/>
          <w:b/>
          <w:szCs w:val="24"/>
          <w:u w:val="single"/>
          <w:lang w:val="bg-BG"/>
        </w:rPr>
      </w:pPr>
    </w:p>
    <w:p w14:paraId="537455DF" w14:textId="1341DB8E" w:rsidR="005527E4" w:rsidRPr="0060701A" w:rsidRDefault="005527E4" w:rsidP="00336BFA">
      <w:pPr>
        <w:spacing w:line="276" w:lineRule="auto"/>
        <w:jc w:val="both"/>
        <w:rPr>
          <w:rFonts w:ascii="Times New Roman" w:hAnsi="Times New Roman"/>
          <w:i/>
          <w:szCs w:val="24"/>
          <w:lang w:val="bg-BG"/>
        </w:rPr>
      </w:pPr>
      <w:r w:rsidRPr="0060701A">
        <w:rPr>
          <w:rFonts w:ascii="Times New Roman" w:hAnsi="Times New Roman"/>
          <w:b/>
          <w:szCs w:val="24"/>
          <w:u w:val="single"/>
          <w:lang w:val="bg-BG"/>
        </w:rPr>
        <w:t xml:space="preserve">Забележка: </w:t>
      </w:r>
      <w:r w:rsidRPr="0060701A">
        <w:rPr>
          <w:rFonts w:ascii="Times New Roman" w:hAnsi="Times New Roman"/>
          <w:i/>
          <w:szCs w:val="24"/>
          <w:lang w:val="bg-BG"/>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14:paraId="37C49807" w14:textId="77777777" w:rsidR="0027647C" w:rsidRPr="0060701A" w:rsidRDefault="0027647C" w:rsidP="00336BFA">
      <w:pPr>
        <w:spacing w:line="276" w:lineRule="auto"/>
        <w:rPr>
          <w:rFonts w:ascii="Times New Roman" w:hAnsi="Times New Roman"/>
          <w:b/>
          <w:szCs w:val="24"/>
          <w:lang w:val="bg-BG"/>
        </w:rPr>
      </w:pPr>
    </w:p>
    <w:p w14:paraId="7E955E62" w14:textId="77777777" w:rsidR="0027647C" w:rsidRPr="0060701A" w:rsidRDefault="0027647C" w:rsidP="00336BFA">
      <w:pPr>
        <w:spacing w:line="276" w:lineRule="auto"/>
        <w:rPr>
          <w:rFonts w:ascii="Times New Roman" w:hAnsi="Times New Roman"/>
          <w:b/>
          <w:szCs w:val="24"/>
          <w:lang w:val="bg-BG"/>
        </w:rPr>
      </w:pPr>
    </w:p>
    <w:p w14:paraId="310F1FEF" w14:textId="1CF50389" w:rsidR="005527E4" w:rsidRPr="0060701A" w:rsidRDefault="005527E4" w:rsidP="00336BFA">
      <w:pPr>
        <w:spacing w:line="276" w:lineRule="auto"/>
        <w:rPr>
          <w:rFonts w:ascii="Times New Roman" w:hAnsi="Times New Roman"/>
          <w:b/>
          <w:szCs w:val="24"/>
          <w:lang w:val="bg-BG"/>
        </w:rPr>
      </w:pPr>
      <w:r w:rsidRPr="0060701A">
        <w:rPr>
          <w:rFonts w:ascii="Times New Roman" w:hAnsi="Times New Roman"/>
          <w:b/>
          <w:szCs w:val="24"/>
          <w:lang w:val="bg-BG"/>
        </w:rPr>
        <w:t>Дата: .....................                                                              Декларатор: ..............................</w:t>
      </w:r>
    </w:p>
    <w:p w14:paraId="2C48D816" w14:textId="77777777" w:rsidR="005527E4" w:rsidRPr="0060701A" w:rsidRDefault="005527E4" w:rsidP="00336BFA">
      <w:pPr>
        <w:spacing w:line="276" w:lineRule="auto"/>
        <w:rPr>
          <w:rFonts w:ascii="Times New Roman" w:hAnsi="Times New Roman"/>
          <w:b/>
          <w:szCs w:val="24"/>
          <w:lang w:val="bg-BG"/>
        </w:rPr>
      </w:pPr>
      <w:r w:rsidRPr="0060701A">
        <w:rPr>
          <w:rFonts w:ascii="Times New Roman" w:hAnsi="Times New Roman"/>
          <w:b/>
          <w:szCs w:val="24"/>
          <w:lang w:val="bg-BG"/>
        </w:rPr>
        <w:t>гр.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(подпис)</w:t>
      </w:r>
    </w:p>
    <w:p w14:paraId="019689AE" w14:textId="77777777" w:rsidR="005527E4" w:rsidRPr="0060701A" w:rsidRDefault="005527E4" w:rsidP="00336BFA">
      <w:pPr>
        <w:spacing w:line="276" w:lineRule="auto"/>
        <w:rPr>
          <w:rFonts w:ascii="Times New Roman" w:hAnsi="Times New Roman"/>
          <w:b/>
          <w:szCs w:val="24"/>
          <w:lang w:val="bg-BG"/>
        </w:rPr>
      </w:pPr>
    </w:p>
    <w:p w14:paraId="072C88D8" w14:textId="77777777" w:rsidR="00B369D7" w:rsidRPr="0060701A" w:rsidRDefault="00B369D7" w:rsidP="00336BFA">
      <w:pPr>
        <w:spacing w:line="276" w:lineRule="auto"/>
        <w:rPr>
          <w:rFonts w:ascii="Times New Roman" w:hAnsi="Times New Roman"/>
          <w:szCs w:val="24"/>
          <w:lang w:val="bg-BG"/>
        </w:rPr>
      </w:pPr>
    </w:p>
    <w:p w14:paraId="528A7586" w14:textId="77777777" w:rsidR="00B369D7" w:rsidRPr="0060701A" w:rsidRDefault="00B369D7" w:rsidP="00336BFA">
      <w:pPr>
        <w:spacing w:line="276" w:lineRule="auto"/>
        <w:rPr>
          <w:rFonts w:ascii="Times New Roman" w:hAnsi="Times New Roman"/>
          <w:szCs w:val="24"/>
          <w:lang w:val="bg-BG"/>
        </w:rPr>
      </w:pPr>
    </w:p>
    <w:p w14:paraId="24CB7DB8" w14:textId="00AD00E9" w:rsidR="00B369D7" w:rsidRPr="0060701A" w:rsidRDefault="00984E22" w:rsidP="00336BFA">
      <w:pPr>
        <w:tabs>
          <w:tab w:val="left" w:pos="1135"/>
        </w:tabs>
        <w:spacing w:line="276" w:lineRule="auto"/>
        <w:rPr>
          <w:rFonts w:ascii="Times New Roman" w:hAnsi="Times New Roman"/>
          <w:szCs w:val="24"/>
          <w:lang w:val="bg-BG"/>
        </w:rPr>
      </w:pPr>
      <w:r w:rsidRPr="0060701A">
        <w:rPr>
          <w:rFonts w:ascii="Times New Roman" w:hAnsi="Times New Roman"/>
          <w:szCs w:val="24"/>
          <w:lang w:val="bg-BG"/>
        </w:rPr>
        <w:tab/>
      </w:r>
    </w:p>
    <w:p w14:paraId="080889F8" w14:textId="196D0B08" w:rsidR="00984E22" w:rsidRPr="0060701A" w:rsidRDefault="00984E22" w:rsidP="00336BFA">
      <w:pPr>
        <w:tabs>
          <w:tab w:val="left" w:pos="1135"/>
        </w:tabs>
        <w:spacing w:line="276" w:lineRule="auto"/>
        <w:rPr>
          <w:rFonts w:ascii="Times New Roman" w:hAnsi="Times New Roman"/>
          <w:szCs w:val="24"/>
          <w:lang w:val="bg-BG"/>
        </w:rPr>
      </w:pPr>
    </w:p>
    <w:p w14:paraId="0000D198" w14:textId="7F04AA59" w:rsidR="00B369D7" w:rsidRPr="0060701A" w:rsidRDefault="00B369D7" w:rsidP="00336BFA">
      <w:pPr>
        <w:pStyle w:val="Heading1"/>
        <w:spacing w:line="276" w:lineRule="auto"/>
        <w:jc w:val="left"/>
        <w:rPr>
          <w:rFonts w:ascii="Times New Roman" w:hAnsi="Times New Roman"/>
          <w:b w:val="0"/>
          <w:bCs/>
          <w:sz w:val="24"/>
          <w:szCs w:val="24"/>
        </w:rPr>
      </w:pPr>
      <w:bookmarkStart w:id="196" w:name="_Toc29807130"/>
      <w:bookmarkStart w:id="197" w:name="_Toc29807128"/>
      <w:r w:rsidRPr="0060701A">
        <w:rPr>
          <w:rFonts w:ascii="Times New Roman" w:hAnsi="Times New Roman"/>
          <w:bCs/>
          <w:sz w:val="24"/>
          <w:szCs w:val="24"/>
        </w:rPr>
        <w:t xml:space="preserve">Образец № </w:t>
      </w:r>
      <w:bookmarkEnd w:id="196"/>
      <w:r w:rsidRPr="0060701A">
        <w:rPr>
          <w:rFonts w:ascii="Times New Roman" w:hAnsi="Times New Roman"/>
          <w:bCs/>
          <w:sz w:val="24"/>
          <w:szCs w:val="24"/>
        </w:rPr>
        <w:t>5</w:t>
      </w:r>
    </w:p>
    <w:p w14:paraId="3A755AF5" w14:textId="77777777" w:rsidR="00B369D7" w:rsidRPr="0060701A" w:rsidRDefault="00B369D7" w:rsidP="00336BFA">
      <w:pPr>
        <w:spacing w:line="276" w:lineRule="auto"/>
        <w:jc w:val="center"/>
        <w:rPr>
          <w:rFonts w:ascii="Times New Roman" w:hAnsi="Times New Roman"/>
          <w:b/>
          <w:bCs/>
          <w:szCs w:val="24"/>
          <w:lang w:val="bg-BG"/>
        </w:rPr>
      </w:pPr>
    </w:p>
    <w:p w14:paraId="432F3F53" w14:textId="77777777" w:rsidR="00B369D7" w:rsidRPr="0060701A" w:rsidRDefault="00B369D7" w:rsidP="00336BFA">
      <w:pPr>
        <w:spacing w:line="276" w:lineRule="auto"/>
        <w:jc w:val="center"/>
        <w:rPr>
          <w:rFonts w:ascii="Times New Roman" w:hAnsi="Times New Roman"/>
          <w:b/>
          <w:bCs/>
          <w:szCs w:val="24"/>
          <w:lang w:val="bg-BG"/>
        </w:rPr>
      </w:pPr>
      <w:r w:rsidRPr="0060701A">
        <w:rPr>
          <w:rFonts w:ascii="Times New Roman" w:hAnsi="Times New Roman"/>
          <w:b/>
          <w:bCs/>
          <w:szCs w:val="24"/>
          <w:lang w:val="bg-BG"/>
        </w:rPr>
        <w:t>ТЕХНИЧЕСКО ПРЕДЛОЖЕНИЕ</w:t>
      </w:r>
    </w:p>
    <w:p w14:paraId="069D1E02"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ДО</w:t>
      </w:r>
    </w:p>
    <w:p w14:paraId="5494F7CF" w14:textId="77777777" w:rsidR="00B369D7" w:rsidRPr="0060701A" w:rsidRDefault="00B369D7" w:rsidP="00336BFA">
      <w:pPr>
        <w:spacing w:line="276" w:lineRule="auto"/>
        <w:rPr>
          <w:rFonts w:ascii="Times New Roman" w:hAnsi="Times New Roman"/>
          <w:b/>
          <w:szCs w:val="24"/>
          <w:lang w:val="bg-BG"/>
        </w:rPr>
      </w:pPr>
      <w:r w:rsidRPr="0060701A">
        <w:rPr>
          <w:rFonts w:ascii="Times New Roman" w:hAnsi="Times New Roman"/>
          <w:b/>
          <w:szCs w:val="24"/>
          <w:lang w:val="bg-BG"/>
        </w:rPr>
        <w:t>ОБЩИНА ГУРКОВО</w:t>
      </w:r>
    </w:p>
    <w:p w14:paraId="71F3AC2B" w14:textId="77777777" w:rsidR="00B369D7" w:rsidRPr="0060701A" w:rsidRDefault="00B369D7" w:rsidP="00336BFA">
      <w:pPr>
        <w:spacing w:line="276" w:lineRule="auto"/>
        <w:rPr>
          <w:rFonts w:ascii="Times New Roman" w:hAnsi="Times New Roman"/>
          <w:b/>
          <w:caps/>
          <w:szCs w:val="24"/>
          <w:lang w:val="bg-BG"/>
        </w:rPr>
      </w:pPr>
      <w:r w:rsidRPr="0060701A">
        <w:rPr>
          <w:rFonts w:ascii="Times New Roman" w:hAnsi="Times New Roman"/>
          <w:b/>
          <w:caps/>
          <w:szCs w:val="24"/>
          <w:lang w:val="bg-BG"/>
        </w:rPr>
        <w:t>УЛ. „КНЯЗ АЛЕКСАНДЪР БАТЕНБЕРГ” № 3</w:t>
      </w:r>
    </w:p>
    <w:p w14:paraId="2C20E402" w14:textId="77777777" w:rsidR="00B369D7" w:rsidRPr="0060701A" w:rsidRDefault="00B369D7" w:rsidP="00336BFA">
      <w:pPr>
        <w:spacing w:line="276" w:lineRule="auto"/>
        <w:rPr>
          <w:rFonts w:ascii="Times New Roman" w:hAnsi="Times New Roman"/>
          <w:b/>
          <w:caps/>
          <w:szCs w:val="24"/>
          <w:lang w:val="bg-BG"/>
        </w:rPr>
      </w:pPr>
      <w:r w:rsidRPr="0060701A">
        <w:rPr>
          <w:rFonts w:ascii="Times New Roman" w:hAnsi="Times New Roman"/>
          <w:b/>
          <w:caps/>
          <w:szCs w:val="24"/>
          <w:lang w:val="bg-BG"/>
        </w:rPr>
        <w:t>гр. ГУРКОВО</w:t>
      </w:r>
    </w:p>
    <w:p w14:paraId="04D7FA4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От _____________________________________________________________________________</w:t>
      </w:r>
    </w:p>
    <w:p w14:paraId="6CA8DEDD" w14:textId="77777777" w:rsidR="00B369D7" w:rsidRPr="0060701A" w:rsidRDefault="00B369D7" w:rsidP="00336BFA">
      <w:pPr>
        <w:spacing w:line="276" w:lineRule="auto"/>
        <w:jc w:val="both"/>
        <w:rPr>
          <w:rFonts w:ascii="Times New Roman" w:hAnsi="Times New Roman"/>
          <w:szCs w:val="24"/>
          <w:lang w:val="bg-BG"/>
        </w:rPr>
      </w:pPr>
      <w:bookmarkStart w:id="198" w:name="OLE_LINK52"/>
      <w:bookmarkStart w:id="199" w:name="OLE_LINK51"/>
      <w:bookmarkStart w:id="200" w:name="OLE_LINK50"/>
      <w:bookmarkStart w:id="201" w:name="OLE_LINK49"/>
      <w:r w:rsidRPr="0060701A">
        <w:rPr>
          <w:rFonts w:ascii="Times New Roman" w:hAnsi="Times New Roman"/>
          <w:szCs w:val="24"/>
          <w:lang w:val="bg-BG"/>
        </w:rPr>
        <w:t>(собствено, бащино и фамилно име)</w:t>
      </w:r>
      <w:bookmarkEnd w:id="198"/>
      <w:bookmarkEnd w:id="199"/>
      <w:bookmarkEnd w:id="200"/>
      <w:bookmarkEnd w:id="201"/>
    </w:p>
    <w:p w14:paraId="257AAE2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14:paraId="6E7827B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Уважаеми Господа,</w:t>
      </w:r>
    </w:p>
    <w:p w14:paraId="3170E97A" w14:textId="7FA21CE9" w:rsidR="0060701A" w:rsidRPr="00391FE0" w:rsidRDefault="00B369D7" w:rsidP="0060701A">
      <w:pPr>
        <w:tabs>
          <w:tab w:val="left" w:pos="-4678"/>
          <w:tab w:val="left" w:pos="-4536"/>
          <w:tab w:val="left" w:pos="-4395"/>
          <w:tab w:val="left" w:pos="-1560"/>
        </w:tabs>
        <w:jc w:val="both"/>
        <w:rPr>
          <w:rFonts w:ascii="Times New Roman" w:hAnsi="Times New Roman"/>
          <w:b/>
          <w:bCs/>
          <w:i/>
          <w:iCs/>
          <w:szCs w:val="24"/>
          <w:shd w:val="clear" w:color="auto" w:fill="FFFFFF"/>
          <w:lang w:val="bg-BG"/>
        </w:rPr>
      </w:pPr>
      <w:r w:rsidRPr="0060701A">
        <w:rPr>
          <w:rFonts w:ascii="Times New Roman" w:hAnsi="Times New Roman"/>
          <w:szCs w:val="24"/>
          <w:lang w:val="bg-BG"/>
        </w:rPr>
        <w:t xml:space="preserve">С настоящето Ви представяме нашето техническо предложение за изпълнение на поръчката в обявеното от Вас публично състезания </w:t>
      </w:r>
      <w:bookmarkStart w:id="202" w:name="OLE_LINK118"/>
      <w:r w:rsidRPr="0060701A">
        <w:rPr>
          <w:rFonts w:ascii="Times New Roman" w:hAnsi="Times New Roman"/>
          <w:szCs w:val="24"/>
          <w:lang w:val="bg-BG"/>
        </w:rPr>
        <w:t>за възлагане на обществена поръчка с предмет:</w:t>
      </w:r>
      <w:bookmarkEnd w:id="202"/>
      <w:r w:rsidR="0060701A" w:rsidRPr="0060701A">
        <w:rPr>
          <w:rFonts w:ascii="Times New Roman" w:hAnsi="Times New Roman"/>
          <w:b/>
          <w:szCs w:val="24"/>
          <w:lang w:val="bg-BG"/>
        </w:rPr>
        <w:t xml:space="preserve"> </w:t>
      </w:r>
      <w:r w:rsidR="0060701A">
        <w:rPr>
          <w:rFonts w:ascii="Times New Roman" w:hAnsi="Times New Roman"/>
          <w:b/>
          <w:szCs w:val="24"/>
          <w:lang w:val="bg-BG"/>
        </w:rPr>
        <w:t>………………………………..за обособена позиция № ……………………………..</w:t>
      </w:r>
    </w:p>
    <w:p w14:paraId="618CC782" w14:textId="593A85F9"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Декларирам, че представляваното от мен дружество (обединение) като участник в публично състезание за възлагане на настоящата обществена поръчка при изготвяне на офертата са спазени задълженията, свързани с данъци и осигуровки, опазване на околната среда, закрила на заетостта и условията на труд. В предложената цена е спазено изискването за минимална цена  на труда. </w:t>
      </w:r>
    </w:p>
    <w:p w14:paraId="70CE9FF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Във връзка с участието ни в публично състезание за възлагане на настоящата обществена поръчка, декларирам, че:</w:t>
      </w:r>
    </w:p>
    <w:p w14:paraId="41DC9DF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Информацията, съдържаща се в _______________________________ (посочва се конкретната част/части) на офертата ни, да се счита за конфиденциална, тъй като съдържа търговска тайна. Не бихме желали посочената информация да бъде разкривана от възложителя, освен в предвидените от закона случаи.</w:t>
      </w:r>
    </w:p>
    <w:p w14:paraId="47A55D6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Известна ми е отговорността по чл. 313 от Наказателния кодекс на Република България за неверни данни. </w:t>
      </w:r>
    </w:p>
    <w:p w14:paraId="2DFD339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Като неразделна част от Техническото предложение, прилагаме:</w:t>
      </w:r>
    </w:p>
    <w:p w14:paraId="65B16619" w14:textId="77777777" w:rsidR="00B369D7" w:rsidRPr="0060701A" w:rsidRDefault="00B369D7" w:rsidP="00867942">
      <w:pPr>
        <w:pStyle w:val="ListParagraph"/>
        <w:numPr>
          <w:ilvl w:val="0"/>
          <w:numId w:val="37"/>
        </w:numPr>
        <w:spacing w:line="276" w:lineRule="auto"/>
        <w:jc w:val="both"/>
        <w:rPr>
          <w:szCs w:val="24"/>
          <w:lang w:val="bg-BG"/>
        </w:rPr>
      </w:pPr>
      <w:r w:rsidRPr="0060701A">
        <w:rPr>
          <w:szCs w:val="24"/>
          <w:lang w:val="bg-BG"/>
        </w:rPr>
        <w:t>Документ за упълномощаване, в оригинал или нотариално заверено копие, когато е приложимо;</w:t>
      </w:r>
    </w:p>
    <w:p w14:paraId="61A6AE0A" w14:textId="77777777" w:rsidR="00B369D7" w:rsidRPr="0060701A" w:rsidRDefault="00B369D7" w:rsidP="00867942">
      <w:pPr>
        <w:pStyle w:val="ListParagraph"/>
        <w:numPr>
          <w:ilvl w:val="0"/>
          <w:numId w:val="37"/>
        </w:numPr>
        <w:spacing w:line="276" w:lineRule="auto"/>
        <w:jc w:val="both"/>
        <w:rPr>
          <w:szCs w:val="24"/>
          <w:lang w:val="bg-BG"/>
        </w:rPr>
      </w:pPr>
      <w:r w:rsidRPr="0060701A">
        <w:rPr>
          <w:szCs w:val="24"/>
          <w:lang w:val="bg-BG"/>
        </w:rPr>
        <w:t>Предложение за изпълнение на поръчката - Образец № 6.</w:t>
      </w:r>
    </w:p>
    <w:p w14:paraId="1D1F23C9" w14:textId="079C6DBA" w:rsidR="00B369D7" w:rsidRPr="0060701A" w:rsidRDefault="00B369D7" w:rsidP="00E45E3B">
      <w:pPr>
        <w:pStyle w:val="ListParagraph"/>
        <w:spacing w:line="276" w:lineRule="auto"/>
        <w:jc w:val="both"/>
        <w:rPr>
          <w:szCs w:val="24"/>
          <w:lang w:val="bg-BG"/>
        </w:rPr>
      </w:pPr>
    </w:p>
    <w:tbl>
      <w:tblPr>
        <w:tblStyle w:val="TableGrid"/>
        <w:tblW w:w="0" w:type="auto"/>
        <w:tblInd w:w="-5" w:type="dxa"/>
        <w:tblLook w:val="04A0" w:firstRow="1" w:lastRow="0" w:firstColumn="1" w:lastColumn="0" w:noHBand="0" w:noVBand="1"/>
      </w:tblPr>
      <w:tblGrid>
        <w:gridCol w:w="4978"/>
        <w:gridCol w:w="4508"/>
      </w:tblGrid>
      <w:tr w:rsidR="003B24D1" w:rsidRPr="0060701A" w14:paraId="6594A199" w14:textId="77777777" w:rsidTr="00B369D7">
        <w:tc>
          <w:tcPr>
            <w:tcW w:w="4978" w:type="dxa"/>
          </w:tcPr>
          <w:p w14:paraId="4EACA179"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Наименование на участника</w:t>
            </w:r>
          </w:p>
        </w:tc>
        <w:tc>
          <w:tcPr>
            <w:tcW w:w="4508" w:type="dxa"/>
          </w:tcPr>
          <w:p w14:paraId="4FBB756C"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074ED714" w14:textId="77777777" w:rsidTr="00B369D7">
        <w:tc>
          <w:tcPr>
            <w:tcW w:w="4978" w:type="dxa"/>
          </w:tcPr>
          <w:p w14:paraId="120863F8"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Име и фамилия на законния представител на участника или</w:t>
            </w:r>
          </w:p>
          <w:p w14:paraId="66EFDE75"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упълномощеното лице</w:t>
            </w:r>
          </w:p>
        </w:tc>
        <w:tc>
          <w:tcPr>
            <w:tcW w:w="4508" w:type="dxa"/>
          </w:tcPr>
          <w:p w14:paraId="1B3625A4"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2B7577E5" w14:textId="77777777" w:rsidTr="00B369D7">
        <w:tc>
          <w:tcPr>
            <w:tcW w:w="4978" w:type="dxa"/>
          </w:tcPr>
          <w:p w14:paraId="769DCD37"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Подпис и печат(ако е приложимо)</w:t>
            </w:r>
          </w:p>
        </w:tc>
        <w:tc>
          <w:tcPr>
            <w:tcW w:w="4508" w:type="dxa"/>
          </w:tcPr>
          <w:p w14:paraId="1ED6A49A" w14:textId="77777777" w:rsidR="00B369D7" w:rsidRPr="0060701A" w:rsidRDefault="00B369D7" w:rsidP="00336BFA">
            <w:pPr>
              <w:spacing w:line="276" w:lineRule="auto"/>
              <w:jc w:val="both"/>
              <w:rPr>
                <w:rFonts w:ascii="Times New Roman" w:hAnsi="Times New Roman"/>
                <w:b/>
                <w:szCs w:val="24"/>
                <w:lang w:val="bg-BG"/>
              </w:rPr>
            </w:pPr>
          </w:p>
        </w:tc>
      </w:tr>
      <w:tr w:rsidR="003B24D1" w:rsidRPr="0060701A" w14:paraId="2E2F71C3" w14:textId="77777777" w:rsidTr="00B369D7">
        <w:tc>
          <w:tcPr>
            <w:tcW w:w="4978" w:type="dxa"/>
          </w:tcPr>
          <w:p w14:paraId="54855EC3"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Дата (д/м/г)</w:t>
            </w:r>
          </w:p>
        </w:tc>
        <w:tc>
          <w:tcPr>
            <w:tcW w:w="4508" w:type="dxa"/>
          </w:tcPr>
          <w:p w14:paraId="1B913F20" w14:textId="77777777" w:rsidR="00B369D7" w:rsidRPr="0060701A" w:rsidRDefault="00B369D7" w:rsidP="00336BFA">
            <w:pPr>
              <w:spacing w:line="276" w:lineRule="auto"/>
              <w:jc w:val="both"/>
              <w:rPr>
                <w:rFonts w:ascii="Times New Roman" w:hAnsi="Times New Roman"/>
                <w:b/>
                <w:szCs w:val="24"/>
                <w:lang w:val="bg-BG"/>
              </w:rPr>
            </w:pPr>
          </w:p>
        </w:tc>
      </w:tr>
    </w:tbl>
    <w:p w14:paraId="6D2C1616" w14:textId="77777777" w:rsidR="00B369D7" w:rsidRPr="0060701A" w:rsidRDefault="00B369D7" w:rsidP="00336BFA">
      <w:pPr>
        <w:spacing w:line="276" w:lineRule="auto"/>
        <w:jc w:val="both"/>
        <w:rPr>
          <w:rFonts w:ascii="Times New Roman" w:hAnsi="Times New Roman"/>
          <w:b/>
          <w:bCs/>
          <w:szCs w:val="24"/>
          <w:u w:val="single"/>
          <w:lang w:val="bg-BG"/>
        </w:rPr>
      </w:pPr>
      <w:bookmarkStart w:id="203" w:name="OLE_LINK22"/>
      <w:bookmarkStart w:id="204" w:name="OLE_LINK80"/>
    </w:p>
    <w:p w14:paraId="4F583870" w14:textId="77777777" w:rsidR="00B369D7" w:rsidRPr="0060701A" w:rsidRDefault="00B369D7" w:rsidP="00336BFA">
      <w:pPr>
        <w:spacing w:line="276" w:lineRule="auto"/>
        <w:jc w:val="both"/>
        <w:rPr>
          <w:rFonts w:ascii="Times New Roman" w:hAnsi="Times New Roman"/>
          <w:b/>
          <w:bCs/>
          <w:szCs w:val="24"/>
          <w:u w:val="single"/>
          <w:lang w:val="bg-BG"/>
        </w:rPr>
      </w:pPr>
    </w:p>
    <w:p w14:paraId="0679F0A4" w14:textId="389967EF" w:rsidR="00B369D7" w:rsidRPr="0060701A" w:rsidRDefault="00B369D7" w:rsidP="00336BFA">
      <w:pPr>
        <w:spacing w:line="276" w:lineRule="auto"/>
        <w:jc w:val="both"/>
        <w:rPr>
          <w:rFonts w:ascii="Times New Roman" w:hAnsi="Times New Roman"/>
          <w:b/>
          <w:bCs/>
          <w:szCs w:val="24"/>
          <w:u w:val="single"/>
          <w:lang w:val="bg-BG"/>
        </w:rPr>
      </w:pPr>
    </w:p>
    <w:p w14:paraId="7035094C" w14:textId="77777777" w:rsidR="00E45E3B" w:rsidRPr="0060701A" w:rsidRDefault="00E45E3B" w:rsidP="00336BFA">
      <w:pPr>
        <w:spacing w:line="276" w:lineRule="auto"/>
        <w:jc w:val="both"/>
        <w:rPr>
          <w:rFonts w:ascii="Times New Roman" w:hAnsi="Times New Roman"/>
          <w:b/>
          <w:bCs/>
          <w:szCs w:val="24"/>
          <w:u w:val="single"/>
          <w:lang w:val="bg-BG"/>
        </w:rPr>
      </w:pPr>
    </w:p>
    <w:p w14:paraId="0F116FCA" w14:textId="77777777" w:rsidR="00B369D7" w:rsidRPr="0060701A" w:rsidRDefault="00B369D7" w:rsidP="00336BFA">
      <w:pPr>
        <w:spacing w:line="276" w:lineRule="auto"/>
        <w:jc w:val="both"/>
        <w:rPr>
          <w:rFonts w:ascii="Times New Roman" w:hAnsi="Times New Roman"/>
          <w:b/>
          <w:bCs/>
          <w:szCs w:val="24"/>
          <w:u w:val="single"/>
          <w:lang w:val="bg-BG"/>
        </w:rPr>
      </w:pPr>
      <w:r w:rsidRPr="0060701A">
        <w:rPr>
          <w:rFonts w:ascii="Times New Roman" w:hAnsi="Times New Roman"/>
          <w:b/>
          <w:bCs/>
          <w:szCs w:val="24"/>
          <w:u w:val="single"/>
          <w:lang w:val="bg-BG"/>
        </w:rPr>
        <w:lastRenderedPageBreak/>
        <w:t>Разяснения за попълване на Образец № 5:</w:t>
      </w:r>
    </w:p>
    <w:p w14:paraId="2AFA524E" w14:textId="77777777" w:rsidR="00B369D7" w:rsidRPr="0060701A" w:rsidRDefault="00B369D7" w:rsidP="00336BFA">
      <w:pPr>
        <w:spacing w:line="276" w:lineRule="auto"/>
        <w:jc w:val="both"/>
        <w:rPr>
          <w:rFonts w:ascii="Times New Roman" w:hAnsi="Times New Roman"/>
          <w:szCs w:val="24"/>
          <w:lang w:val="bg-BG"/>
        </w:rPr>
      </w:pPr>
      <w:bookmarkStart w:id="205" w:name="OLE_LINK97"/>
      <w:bookmarkStart w:id="206" w:name="OLE_LINK96"/>
      <w:bookmarkStart w:id="207" w:name="OLE_LINK95"/>
      <w:bookmarkStart w:id="208" w:name="OLE_LINK16"/>
      <w:bookmarkStart w:id="209" w:name="OLE_LINK15"/>
      <w:bookmarkStart w:id="210" w:name="OLE_LINK105"/>
      <w:bookmarkStart w:id="211" w:name="OLE_LINK106"/>
      <w:r w:rsidRPr="0060701A">
        <w:rPr>
          <w:rFonts w:ascii="Times New Roman" w:hAnsi="Times New Roman"/>
          <w:szCs w:val="24"/>
          <w:lang w:val="bg-BG"/>
        </w:rPr>
        <w:t>Техническото предложение</w:t>
      </w:r>
      <w:bookmarkEnd w:id="205"/>
      <w:bookmarkEnd w:id="206"/>
      <w:bookmarkEnd w:id="207"/>
      <w:r w:rsidRPr="0060701A">
        <w:rPr>
          <w:rFonts w:ascii="Times New Roman" w:hAnsi="Times New Roman"/>
          <w:szCs w:val="24"/>
          <w:lang w:val="bg-BG"/>
        </w:rPr>
        <w:t xml:space="preserve"> – </w:t>
      </w:r>
      <w:bookmarkStart w:id="212" w:name="OLE_LINK123"/>
      <w:bookmarkStart w:id="213" w:name="OLE_LINK122"/>
      <w:bookmarkStart w:id="214" w:name="OLE_LINK121"/>
      <w:bookmarkStart w:id="215" w:name="OLE_LINK113"/>
      <w:bookmarkStart w:id="216" w:name="OLE_LINK112"/>
      <w:bookmarkEnd w:id="208"/>
      <w:bookmarkEnd w:id="209"/>
      <w:r w:rsidRPr="0060701A">
        <w:rPr>
          <w:rFonts w:ascii="Times New Roman" w:hAnsi="Times New Roman"/>
          <w:szCs w:val="24"/>
          <w:lang w:val="bg-BG"/>
        </w:rPr>
        <w:t>Образец № 5 е неразделна част от офертата на участника и се представя в запечатаната непрозрачна опаковка</w:t>
      </w:r>
      <w:bookmarkEnd w:id="212"/>
      <w:bookmarkEnd w:id="213"/>
      <w:bookmarkEnd w:id="214"/>
      <w:bookmarkEnd w:id="215"/>
      <w:bookmarkEnd w:id="216"/>
      <w:r w:rsidRPr="0060701A">
        <w:rPr>
          <w:rFonts w:ascii="Times New Roman" w:hAnsi="Times New Roman"/>
          <w:szCs w:val="24"/>
          <w:lang w:val="bg-BG"/>
        </w:rPr>
        <w:t>;</w:t>
      </w:r>
    </w:p>
    <w:bookmarkEnd w:id="210"/>
    <w:bookmarkEnd w:id="211"/>
    <w:p w14:paraId="60343D7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Образец № 5 се подписва от законния представител на участника </w:t>
      </w:r>
      <w:bookmarkStart w:id="217" w:name="OLE_LINK79"/>
      <w:bookmarkStart w:id="218" w:name="OLE_LINK78"/>
      <w:r w:rsidRPr="0060701A">
        <w:rPr>
          <w:rFonts w:ascii="Times New Roman" w:hAnsi="Times New Roman"/>
          <w:szCs w:val="24"/>
          <w:lang w:val="bg-BG"/>
        </w:rPr>
        <w:t>или упълномощено лице</w:t>
      </w:r>
      <w:bookmarkEnd w:id="217"/>
      <w:bookmarkEnd w:id="218"/>
      <w:r w:rsidRPr="0060701A">
        <w:rPr>
          <w:rFonts w:ascii="Times New Roman" w:hAnsi="Times New Roman"/>
          <w:szCs w:val="24"/>
          <w:lang w:val="bg-BG"/>
        </w:rPr>
        <w:t>;</w:t>
      </w:r>
    </w:p>
    <w:p w14:paraId="4F271B3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Ако участникът е обединение, Образец № 5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14:paraId="2A4B885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203"/>
      <w:bookmarkEnd w:id="204"/>
    </w:p>
    <w:p w14:paraId="2EBA1B0B" w14:textId="77777777" w:rsidR="00B369D7" w:rsidRPr="0060701A" w:rsidRDefault="00B369D7" w:rsidP="00336BFA">
      <w:pPr>
        <w:pStyle w:val="Heading1"/>
        <w:spacing w:line="276" w:lineRule="auto"/>
        <w:rPr>
          <w:rFonts w:ascii="Times New Roman" w:hAnsi="Times New Roman"/>
          <w:sz w:val="24"/>
          <w:szCs w:val="24"/>
        </w:rPr>
      </w:pPr>
      <w:bookmarkStart w:id="219" w:name="_Toc29807131"/>
    </w:p>
    <w:p w14:paraId="34AC39A2" w14:textId="77777777" w:rsidR="00B369D7" w:rsidRPr="0060701A" w:rsidRDefault="00B369D7" w:rsidP="00336BFA">
      <w:pPr>
        <w:pStyle w:val="Heading1"/>
        <w:spacing w:line="276" w:lineRule="auto"/>
        <w:rPr>
          <w:rFonts w:ascii="Times New Roman" w:hAnsi="Times New Roman"/>
          <w:sz w:val="24"/>
          <w:szCs w:val="24"/>
        </w:rPr>
      </w:pPr>
    </w:p>
    <w:p w14:paraId="4E2BBE03" w14:textId="77777777" w:rsidR="00B369D7" w:rsidRPr="0060701A" w:rsidRDefault="00B369D7" w:rsidP="00336BFA">
      <w:pPr>
        <w:pStyle w:val="Heading1"/>
        <w:spacing w:line="276" w:lineRule="auto"/>
        <w:rPr>
          <w:rFonts w:ascii="Times New Roman" w:hAnsi="Times New Roman"/>
          <w:sz w:val="24"/>
          <w:szCs w:val="24"/>
        </w:rPr>
      </w:pPr>
    </w:p>
    <w:p w14:paraId="7F2561D6" w14:textId="77777777" w:rsidR="00B369D7" w:rsidRPr="0060701A" w:rsidRDefault="00B369D7" w:rsidP="00336BFA">
      <w:pPr>
        <w:pStyle w:val="Heading1"/>
        <w:spacing w:line="276" w:lineRule="auto"/>
        <w:rPr>
          <w:rFonts w:ascii="Times New Roman" w:hAnsi="Times New Roman"/>
          <w:sz w:val="24"/>
          <w:szCs w:val="24"/>
        </w:rPr>
      </w:pPr>
    </w:p>
    <w:p w14:paraId="58274C65" w14:textId="77777777" w:rsidR="00B369D7" w:rsidRPr="0060701A" w:rsidRDefault="00B369D7" w:rsidP="00336BFA">
      <w:pPr>
        <w:pStyle w:val="Heading1"/>
        <w:spacing w:line="276" w:lineRule="auto"/>
        <w:rPr>
          <w:rFonts w:ascii="Times New Roman" w:hAnsi="Times New Roman"/>
          <w:sz w:val="24"/>
          <w:szCs w:val="24"/>
        </w:rPr>
      </w:pPr>
    </w:p>
    <w:p w14:paraId="76AAB00E" w14:textId="77777777" w:rsidR="00B369D7" w:rsidRPr="0060701A" w:rsidRDefault="00B369D7" w:rsidP="00336BFA">
      <w:pPr>
        <w:pStyle w:val="Heading1"/>
        <w:spacing w:line="276" w:lineRule="auto"/>
        <w:rPr>
          <w:rFonts w:ascii="Times New Roman" w:hAnsi="Times New Roman"/>
          <w:sz w:val="24"/>
          <w:szCs w:val="24"/>
        </w:rPr>
      </w:pPr>
    </w:p>
    <w:p w14:paraId="0D310279" w14:textId="77777777" w:rsidR="00B369D7" w:rsidRPr="0060701A" w:rsidRDefault="00B369D7" w:rsidP="00336BFA">
      <w:pPr>
        <w:pStyle w:val="Heading1"/>
        <w:spacing w:line="276" w:lineRule="auto"/>
        <w:rPr>
          <w:rFonts w:ascii="Times New Roman" w:hAnsi="Times New Roman"/>
          <w:sz w:val="24"/>
          <w:szCs w:val="24"/>
        </w:rPr>
      </w:pPr>
    </w:p>
    <w:p w14:paraId="2C389953" w14:textId="77777777" w:rsidR="00B369D7" w:rsidRPr="0060701A" w:rsidRDefault="00B369D7" w:rsidP="00336BFA">
      <w:pPr>
        <w:spacing w:line="276" w:lineRule="auto"/>
        <w:rPr>
          <w:rFonts w:ascii="Times New Roman" w:hAnsi="Times New Roman"/>
          <w:szCs w:val="24"/>
          <w:lang w:val="bg-BG"/>
        </w:rPr>
      </w:pPr>
    </w:p>
    <w:p w14:paraId="125ED5EE" w14:textId="77777777" w:rsidR="00B369D7" w:rsidRPr="0060701A" w:rsidRDefault="00B369D7" w:rsidP="00336BFA">
      <w:pPr>
        <w:spacing w:line="276" w:lineRule="auto"/>
        <w:rPr>
          <w:rFonts w:ascii="Times New Roman" w:hAnsi="Times New Roman"/>
          <w:szCs w:val="24"/>
          <w:lang w:val="bg-BG"/>
        </w:rPr>
      </w:pPr>
    </w:p>
    <w:p w14:paraId="5B41B798" w14:textId="77777777" w:rsidR="00B369D7" w:rsidRPr="0060701A" w:rsidRDefault="00B369D7" w:rsidP="00336BFA">
      <w:pPr>
        <w:spacing w:line="276" w:lineRule="auto"/>
        <w:rPr>
          <w:rFonts w:ascii="Times New Roman" w:hAnsi="Times New Roman"/>
          <w:szCs w:val="24"/>
          <w:lang w:val="bg-BG"/>
        </w:rPr>
      </w:pPr>
    </w:p>
    <w:p w14:paraId="032D1B8A" w14:textId="77777777" w:rsidR="00B369D7" w:rsidRPr="0060701A" w:rsidRDefault="00B369D7" w:rsidP="00336BFA">
      <w:pPr>
        <w:spacing w:line="276" w:lineRule="auto"/>
        <w:rPr>
          <w:rFonts w:ascii="Times New Roman" w:hAnsi="Times New Roman"/>
          <w:szCs w:val="24"/>
          <w:lang w:val="bg-BG"/>
        </w:rPr>
      </w:pPr>
    </w:p>
    <w:p w14:paraId="74861E06" w14:textId="77777777" w:rsidR="00B369D7" w:rsidRPr="0060701A" w:rsidRDefault="00B369D7" w:rsidP="00336BFA">
      <w:pPr>
        <w:spacing w:line="276" w:lineRule="auto"/>
        <w:rPr>
          <w:rFonts w:ascii="Times New Roman" w:hAnsi="Times New Roman"/>
          <w:szCs w:val="24"/>
          <w:lang w:val="bg-BG"/>
        </w:rPr>
      </w:pPr>
    </w:p>
    <w:p w14:paraId="583AC26B" w14:textId="7EE7DFD8" w:rsidR="00B369D7" w:rsidRPr="0060701A" w:rsidRDefault="00B369D7" w:rsidP="00336BFA">
      <w:pPr>
        <w:spacing w:line="276" w:lineRule="auto"/>
        <w:rPr>
          <w:rFonts w:ascii="Times New Roman" w:hAnsi="Times New Roman"/>
          <w:szCs w:val="24"/>
          <w:lang w:val="bg-BG"/>
        </w:rPr>
      </w:pPr>
    </w:p>
    <w:p w14:paraId="20836319" w14:textId="53A73D16" w:rsidR="00E45E3B" w:rsidRPr="0060701A" w:rsidRDefault="00E45E3B" w:rsidP="00336BFA">
      <w:pPr>
        <w:spacing w:line="276" w:lineRule="auto"/>
        <w:rPr>
          <w:rFonts w:ascii="Times New Roman" w:hAnsi="Times New Roman"/>
          <w:szCs w:val="24"/>
          <w:lang w:val="bg-BG"/>
        </w:rPr>
      </w:pPr>
    </w:p>
    <w:p w14:paraId="51DF5D24" w14:textId="6083CA11" w:rsidR="00E45E3B" w:rsidRPr="0060701A" w:rsidRDefault="00E45E3B" w:rsidP="00336BFA">
      <w:pPr>
        <w:spacing w:line="276" w:lineRule="auto"/>
        <w:rPr>
          <w:rFonts w:ascii="Times New Roman" w:hAnsi="Times New Roman"/>
          <w:szCs w:val="24"/>
          <w:lang w:val="bg-BG"/>
        </w:rPr>
      </w:pPr>
    </w:p>
    <w:p w14:paraId="3AEBC5FE" w14:textId="7BA10A11" w:rsidR="00E45E3B" w:rsidRPr="0060701A" w:rsidRDefault="00E45E3B" w:rsidP="00336BFA">
      <w:pPr>
        <w:spacing w:line="276" w:lineRule="auto"/>
        <w:rPr>
          <w:rFonts w:ascii="Times New Roman" w:hAnsi="Times New Roman"/>
          <w:szCs w:val="24"/>
          <w:lang w:val="bg-BG"/>
        </w:rPr>
      </w:pPr>
    </w:p>
    <w:p w14:paraId="6C0C2CBA" w14:textId="469B2D5B" w:rsidR="00E45E3B" w:rsidRPr="0060701A" w:rsidRDefault="00E45E3B" w:rsidP="00336BFA">
      <w:pPr>
        <w:spacing w:line="276" w:lineRule="auto"/>
        <w:rPr>
          <w:rFonts w:ascii="Times New Roman" w:hAnsi="Times New Roman"/>
          <w:szCs w:val="24"/>
          <w:lang w:val="bg-BG"/>
        </w:rPr>
      </w:pPr>
    </w:p>
    <w:p w14:paraId="4A27DDFD" w14:textId="79C3597A" w:rsidR="00E45E3B" w:rsidRPr="0060701A" w:rsidRDefault="00E45E3B" w:rsidP="00336BFA">
      <w:pPr>
        <w:spacing w:line="276" w:lineRule="auto"/>
        <w:rPr>
          <w:rFonts w:ascii="Times New Roman" w:hAnsi="Times New Roman"/>
          <w:szCs w:val="24"/>
          <w:lang w:val="bg-BG"/>
        </w:rPr>
      </w:pPr>
    </w:p>
    <w:p w14:paraId="564C91D5" w14:textId="604068F8" w:rsidR="00E45E3B" w:rsidRPr="0060701A" w:rsidRDefault="00E45E3B" w:rsidP="00336BFA">
      <w:pPr>
        <w:spacing w:line="276" w:lineRule="auto"/>
        <w:rPr>
          <w:rFonts w:ascii="Times New Roman" w:hAnsi="Times New Roman"/>
          <w:szCs w:val="24"/>
          <w:lang w:val="bg-BG"/>
        </w:rPr>
      </w:pPr>
    </w:p>
    <w:p w14:paraId="2207DF32" w14:textId="68364249" w:rsidR="00E45E3B" w:rsidRPr="0060701A" w:rsidRDefault="00E45E3B" w:rsidP="00336BFA">
      <w:pPr>
        <w:spacing w:line="276" w:lineRule="auto"/>
        <w:rPr>
          <w:rFonts w:ascii="Times New Roman" w:hAnsi="Times New Roman"/>
          <w:szCs w:val="24"/>
          <w:lang w:val="bg-BG"/>
        </w:rPr>
      </w:pPr>
    </w:p>
    <w:p w14:paraId="0499CCAE" w14:textId="13833605" w:rsidR="00E45E3B" w:rsidRPr="0060701A" w:rsidRDefault="00E45E3B" w:rsidP="00336BFA">
      <w:pPr>
        <w:spacing w:line="276" w:lineRule="auto"/>
        <w:rPr>
          <w:rFonts w:ascii="Times New Roman" w:hAnsi="Times New Roman"/>
          <w:szCs w:val="24"/>
          <w:lang w:val="bg-BG"/>
        </w:rPr>
      </w:pPr>
    </w:p>
    <w:p w14:paraId="2BBC1A23" w14:textId="28F7D475" w:rsidR="00E45E3B" w:rsidRPr="0060701A" w:rsidRDefault="00E45E3B" w:rsidP="00336BFA">
      <w:pPr>
        <w:spacing w:line="276" w:lineRule="auto"/>
        <w:rPr>
          <w:rFonts w:ascii="Times New Roman" w:hAnsi="Times New Roman"/>
          <w:szCs w:val="24"/>
          <w:lang w:val="bg-BG"/>
        </w:rPr>
      </w:pPr>
    </w:p>
    <w:p w14:paraId="469E5722" w14:textId="7ABF1410" w:rsidR="00E45E3B" w:rsidRPr="0060701A" w:rsidRDefault="00E45E3B" w:rsidP="00336BFA">
      <w:pPr>
        <w:spacing w:line="276" w:lineRule="auto"/>
        <w:rPr>
          <w:rFonts w:ascii="Times New Roman" w:hAnsi="Times New Roman"/>
          <w:szCs w:val="24"/>
          <w:lang w:val="bg-BG"/>
        </w:rPr>
      </w:pPr>
    </w:p>
    <w:p w14:paraId="0F7198C9" w14:textId="76087423" w:rsidR="00E45E3B" w:rsidRPr="0060701A" w:rsidRDefault="00E45E3B" w:rsidP="00336BFA">
      <w:pPr>
        <w:spacing w:line="276" w:lineRule="auto"/>
        <w:rPr>
          <w:rFonts w:ascii="Times New Roman" w:hAnsi="Times New Roman"/>
          <w:szCs w:val="24"/>
          <w:lang w:val="bg-BG"/>
        </w:rPr>
      </w:pPr>
    </w:p>
    <w:p w14:paraId="3D5C61DE" w14:textId="5E1A95D3" w:rsidR="00E45E3B" w:rsidRPr="0060701A" w:rsidRDefault="00E45E3B" w:rsidP="00336BFA">
      <w:pPr>
        <w:spacing w:line="276" w:lineRule="auto"/>
        <w:rPr>
          <w:rFonts w:ascii="Times New Roman" w:hAnsi="Times New Roman"/>
          <w:szCs w:val="24"/>
          <w:lang w:val="bg-BG"/>
        </w:rPr>
      </w:pPr>
    </w:p>
    <w:p w14:paraId="3CF29F90" w14:textId="0D7C6A1D" w:rsidR="00E45E3B" w:rsidRPr="0060701A" w:rsidRDefault="00E45E3B" w:rsidP="00336BFA">
      <w:pPr>
        <w:spacing w:line="276" w:lineRule="auto"/>
        <w:rPr>
          <w:rFonts w:ascii="Times New Roman" w:hAnsi="Times New Roman"/>
          <w:szCs w:val="24"/>
          <w:lang w:val="bg-BG"/>
        </w:rPr>
      </w:pPr>
    </w:p>
    <w:p w14:paraId="78FFA323" w14:textId="576371D9" w:rsidR="00E45E3B" w:rsidRPr="0060701A" w:rsidRDefault="00E45E3B" w:rsidP="00336BFA">
      <w:pPr>
        <w:spacing w:line="276" w:lineRule="auto"/>
        <w:rPr>
          <w:rFonts w:ascii="Times New Roman" w:hAnsi="Times New Roman"/>
          <w:szCs w:val="24"/>
          <w:lang w:val="bg-BG"/>
        </w:rPr>
      </w:pPr>
    </w:p>
    <w:p w14:paraId="1D1377A9" w14:textId="1D819864" w:rsidR="00E45E3B" w:rsidRPr="0060701A" w:rsidRDefault="00E45E3B" w:rsidP="00336BFA">
      <w:pPr>
        <w:spacing w:line="276" w:lineRule="auto"/>
        <w:rPr>
          <w:rFonts w:ascii="Times New Roman" w:hAnsi="Times New Roman"/>
          <w:szCs w:val="24"/>
          <w:lang w:val="bg-BG"/>
        </w:rPr>
      </w:pPr>
    </w:p>
    <w:p w14:paraId="0FBFFB37" w14:textId="20927E52" w:rsidR="00E45E3B" w:rsidRPr="0060701A" w:rsidRDefault="00E45E3B" w:rsidP="00336BFA">
      <w:pPr>
        <w:spacing w:line="276" w:lineRule="auto"/>
        <w:rPr>
          <w:rFonts w:ascii="Times New Roman" w:hAnsi="Times New Roman"/>
          <w:szCs w:val="24"/>
          <w:lang w:val="bg-BG"/>
        </w:rPr>
      </w:pPr>
    </w:p>
    <w:p w14:paraId="2F04E44F" w14:textId="572B8C31" w:rsidR="00E45E3B" w:rsidRPr="0060701A" w:rsidRDefault="00E45E3B" w:rsidP="00336BFA">
      <w:pPr>
        <w:spacing w:line="276" w:lineRule="auto"/>
        <w:rPr>
          <w:rFonts w:ascii="Times New Roman" w:hAnsi="Times New Roman"/>
          <w:szCs w:val="24"/>
          <w:lang w:val="bg-BG"/>
        </w:rPr>
      </w:pPr>
    </w:p>
    <w:p w14:paraId="3CAE0E3D" w14:textId="2EBCA1C6" w:rsidR="00E45E3B" w:rsidRPr="0060701A" w:rsidRDefault="00E45E3B" w:rsidP="00336BFA">
      <w:pPr>
        <w:spacing w:line="276" w:lineRule="auto"/>
        <w:rPr>
          <w:rFonts w:ascii="Times New Roman" w:hAnsi="Times New Roman"/>
          <w:szCs w:val="24"/>
          <w:lang w:val="bg-BG"/>
        </w:rPr>
      </w:pPr>
    </w:p>
    <w:p w14:paraId="1596E3AD" w14:textId="25F622B7" w:rsidR="00E45E3B" w:rsidRPr="0060701A" w:rsidRDefault="00E45E3B" w:rsidP="00336BFA">
      <w:pPr>
        <w:spacing w:line="276" w:lineRule="auto"/>
        <w:rPr>
          <w:rFonts w:ascii="Times New Roman" w:hAnsi="Times New Roman"/>
          <w:szCs w:val="24"/>
          <w:lang w:val="bg-BG"/>
        </w:rPr>
      </w:pPr>
    </w:p>
    <w:p w14:paraId="6E9E89C3" w14:textId="4E50DEA5" w:rsidR="00E45E3B" w:rsidRPr="0060701A" w:rsidRDefault="00E45E3B" w:rsidP="00336BFA">
      <w:pPr>
        <w:spacing w:line="276" w:lineRule="auto"/>
        <w:rPr>
          <w:rFonts w:ascii="Times New Roman" w:hAnsi="Times New Roman"/>
          <w:szCs w:val="24"/>
          <w:lang w:val="bg-BG"/>
        </w:rPr>
      </w:pPr>
    </w:p>
    <w:p w14:paraId="0F7A41BA" w14:textId="50098FAF" w:rsidR="00E45E3B" w:rsidRPr="0060701A" w:rsidRDefault="00E45E3B" w:rsidP="00336BFA">
      <w:pPr>
        <w:spacing w:line="276" w:lineRule="auto"/>
        <w:rPr>
          <w:rFonts w:ascii="Times New Roman" w:hAnsi="Times New Roman"/>
          <w:szCs w:val="24"/>
          <w:lang w:val="bg-BG"/>
        </w:rPr>
      </w:pPr>
    </w:p>
    <w:p w14:paraId="19DA0BA9" w14:textId="60481EE2" w:rsidR="00E45E3B" w:rsidRPr="0060701A" w:rsidRDefault="00E45E3B" w:rsidP="00336BFA">
      <w:pPr>
        <w:spacing w:line="276" w:lineRule="auto"/>
        <w:rPr>
          <w:rFonts w:ascii="Times New Roman" w:hAnsi="Times New Roman"/>
          <w:szCs w:val="24"/>
          <w:lang w:val="bg-BG"/>
        </w:rPr>
      </w:pPr>
    </w:p>
    <w:p w14:paraId="49D5AFFF" w14:textId="4EFE651C" w:rsidR="00E45E3B" w:rsidRPr="0060701A" w:rsidRDefault="00E45E3B" w:rsidP="00336BFA">
      <w:pPr>
        <w:spacing w:line="276" w:lineRule="auto"/>
        <w:rPr>
          <w:rFonts w:ascii="Times New Roman" w:hAnsi="Times New Roman"/>
          <w:szCs w:val="24"/>
          <w:lang w:val="bg-BG"/>
        </w:rPr>
      </w:pPr>
    </w:p>
    <w:p w14:paraId="1079BCB7" w14:textId="46B2912F" w:rsidR="00E45E3B" w:rsidRPr="0060701A" w:rsidRDefault="00E45E3B" w:rsidP="00336BFA">
      <w:pPr>
        <w:spacing w:line="276" w:lineRule="auto"/>
        <w:rPr>
          <w:rFonts w:ascii="Times New Roman" w:hAnsi="Times New Roman"/>
          <w:szCs w:val="24"/>
          <w:lang w:val="bg-BG"/>
        </w:rPr>
      </w:pPr>
    </w:p>
    <w:p w14:paraId="300C4B6C" w14:textId="59328E6F" w:rsidR="00D0495C" w:rsidRPr="0060701A" w:rsidRDefault="00B369D7" w:rsidP="00336BFA">
      <w:pPr>
        <w:pStyle w:val="Heading1"/>
        <w:spacing w:line="276" w:lineRule="auto"/>
        <w:jc w:val="both"/>
        <w:rPr>
          <w:rFonts w:ascii="Times New Roman" w:hAnsi="Times New Roman"/>
          <w:b w:val="0"/>
          <w:bCs/>
          <w:sz w:val="24"/>
          <w:szCs w:val="24"/>
        </w:rPr>
      </w:pPr>
      <w:r w:rsidRPr="0060701A">
        <w:rPr>
          <w:rFonts w:ascii="Times New Roman" w:hAnsi="Times New Roman"/>
          <w:bCs/>
          <w:sz w:val="24"/>
          <w:szCs w:val="24"/>
        </w:rPr>
        <w:lastRenderedPageBreak/>
        <w:t>Образец № 6</w:t>
      </w:r>
    </w:p>
    <w:bookmarkEnd w:id="219"/>
    <w:p w14:paraId="336F29E7"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ДО</w:t>
      </w:r>
    </w:p>
    <w:p w14:paraId="4AA740A9" w14:textId="77777777" w:rsidR="00B369D7" w:rsidRPr="0060701A" w:rsidRDefault="00B369D7" w:rsidP="00336BFA">
      <w:pPr>
        <w:spacing w:line="276" w:lineRule="auto"/>
        <w:rPr>
          <w:rFonts w:ascii="Times New Roman" w:hAnsi="Times New Roman"/>
          <w:b/>
          <w:szCs w:val="24"/>
          <w:lang w:val="bg-BG"/>
        </w:rPr>
      </w:pPr>
      <w:r w:rsidRPr="0060701A">
        <w:rPr>
          <w:rFonts w:ascii="Times New Roman" w:hAnsi="Times New Roman"/>
          <w:b/>
          <w:szCs w:val="24"/>
          <w:lang w:val="bg-BG"/>
        </w:rPr>
        <w:t>ОБЩИНА ГУРКОВО</w:t>
      </w:r>
    </w:p>
    <w:p w14:paraId="0D6860A6" w14:textId="77777777" w:rsidR="00B369D7" w:rsidRPr="0060701A" w:rsidRDefault="00B369D7" w:rsidP="00336BFA">
      <w:pPr>
        <w:spacing w:line="276" w:lineRule="auto"/>
        <w:rPr>
          <w:rFonts w:ascii="Times New Roman" w:hAnsi="Times New Roman"/>
          <w:b/>
          <w:caps/>
          <w:szCs w:val="24"/>
          <w:lang w:val="bg-BG"/>
        </w:rPr>
      </w:pPr>
      <w:r w:rsidRPr="0060701A">
        <w:rPr>
          <w:rFonts w:ascii="Times New Roman" w:hAnsi="Times New Roman"/>
          <w:b/>
          <w:caps/>
          <w:szCs w:val="24"/>
          <w:lang w:val="bg-BG"/>
        </w:rPr>
        <w:t>УЛ. „КНЯЗ АЛЕКСАНДЪР БАТЕНБЕРГ” № 3</w:t>
      </w:r>
    </w:p>
    <w:p w14:paraId="78507E31" w14:textId="77777777" w:rsidR="00B369D7" w:rsidRPr="0060701A" w:rsidRDefault="00B369D7" w:rsidP="00336BFA">
      <w:pPr>
        <w:spacing w:line="276" w:lineRule="auto"/>
        <w:rPr>
          <w:rFonts w:ascii="Times New Roman" w:hAnsi="Times New Roman"/>
          <w:b/>
          <w:caps/>
          <w:szCs w:val="24"/>
          <w:lang w:val="bg-BG"/>
        </w:rPr>
      </w:pPr>
      <w:r w:rsidRPr="0060701A">
        <w:rPr>
          <w:rFonts w:ascii="Times New Roman" w:hAnsi="Times New Roman"/>
          <w:b/>
          <w:caps/>
          <w:szCs w:val="24"/>
          <w:lang w:val="bg-BG"/>
        </w:rPr>
        <w:t>гр. ГУРКОВО</w:t>
      </w:r>
    </w:p>
    <w:p w14:paraId="43061F5A" w14:textId="77777777" w:rsidR="00B369D7" w:rsidRPr="0060701A" w:rsidRDefault="00B369D7" w:rsidP="00336BFA">
      <w:pPr>
        <w:spacing w:line="276" w:lineRule="auto"/>
        <w:jc w:val="both"/>
        <w:rPr>
          <w:rFonts w:ascii="Times New Roman" w:hAnsi="Times New Roman"/>
          <w:szCs w:val="24"/>
          <w:lang w:val="bg-BG"/>
        </w:rPr>
      </w:pPr>
    </w:p>
    <w:p w14:paraId="227E2A90" w14:textId="27A740BD" w:rsidR="00B369D7" w:rsidRPr="0060701A" w:rsidRDefault="00D0495C"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От </w:t>
      </w:r>
      <w:r w:rsidR="00B369D7" w:rsidRPr="0060701A">
        <w:rPr>
          <w:rFonts w:ascii="Times New Roman" w:hAnsi="Times New Roman"/>
          <w:szCs w:val="24"/>
          <w:lang w:val="bg-BG"/>
        </w:rPr>
        <w:t>_____________________________________________________________________</w:t>
      </w:r>
    </w:p>
    <w:p w14:paraId="5D33A72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(собствено, бащино и фамилно име)</w:t>
      </w:r>
    </w:p>
    <w:p w14:paraId="21A0A95C" w14:textId="0255AEA1"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качеството си на ___________ (длъжност) на __________________ (наименование на участника) със седалище и адрес на</w:t>
      </w:r>
      <w:r w:rsidR="00D0495C" w:rsidRPr="0060701A">
        <w:rPr>
          <w:rFonts w:ascii="Times New Roman" w:hAnsi="Times New Roman"/>
          <w:szCs w:val="24"/>
          <w:lang w:val="bg-BG"/>
        </w:rPr>
        <w:t xml:space="preserve"> управление гр.____________</w:t>
      </w:r>
      <w:r w:rsidRPr="0060701A">
        <w:rPr>
          <w:rFonts w:ascii="Times New Roman" w:hAnsi="Times New Roman"/>
          <w:szCs w:val="24"/>
          <w:lang w:val="bg-BG"/>
        </w:rPr>
        <w:t xml:space="preserve">_____, с ЕИК ___________, </w:t>
      </w:r>
    </w:p>
    <w:p w14:paraId="2B8E039E" w14:textId="77777777" w:rsidR="00B369D7" w:rsidRPr="0060701A" w:rsidRDefault="00B369D7" w:rsidP="00336BFA">
      <w:pPr>
        <w:spacing w:line="276" w:lineRule="auto"/>
        <w:jc w:val="both"/>
        <w:rPr>
          <w:rFonts w:ascii="Times New Roman" w:hAnsi="Times New Roman"/>
          <w:szCs w:val="24"/>
          <w:lang w:val="bg-BG"/>
        </w:rPr>
      </w:pPr>
    </w:p>
    <w:p w14:paraId="022D8C09" w14:textId="77777777" w:rsidR="00B369D7" w:rsidRPr="0060701A" w:rsidRDefault="00B369D7" w:rsidP="00336BFA">
      <w:pPr>
        <w:spacing w:line="276" w:lineRule="auto"/>
        <w:jc w:val="center"/>
        <w:rPr>
          <w:rFonts w:ascii="Times New Roman" w:hAnsi="Times New Roman"/>
          <w:b/>
          <w:bCs/>
          <w:szCs w:val="24"/>
          <w:lang w:val="bg-BG"/>
        </w:rPr>
      </w:pPr>
      <w:r w:rsidRPr="0060701A">
        <w:rPr>
          <w:rFonts w:ascii="Times New Roman" w:hAnsi="Times New Roman"/>
          <w:b/>
          <w:bCs/>
          <w:szCs w:val="24"/>
          <w:lang w:val="bg-BG"/>
        </w:rPr>
        <w:t>ПРЕДЛОЖЕНИЕ ЗА ИЗПЪЛНЕНИЕ</w:t>
      </w:r>
    </w:p>
    <w:p w14:paraId="2861DB43" w14:textId="1B9DC4A4" w:rsidR="00332A0B" w:rsidRDefault="00B369D7" w:rsidP="00336BFA">
      <w:pPr>
        <w:spacing w:line="276" w:lineRule="auto"/>
        <w:jc w:val="both"/>
        <w:rPr>
          <w:rFonts w:ascii="Times New Roman" w:hAnsi="Times New Roman"/>
          <w:sz w:val="22"/>
          <w:szCs w:val="22"/>
          <w:lang w:val="bg-BG"/>
        </w:rPr>
      </w:pPr>
      <w:r w:rsidRPr="0060701A">
        <w:rPr>
          <w:rFonts w:ascii="Times New Roman" w:hAnsi="Times New Roman"/>
          <w:b/>
          <w:bCs/>
          <w:sz w:val="22"/>
          <w:szCs w:val="22"/>
          <w:lang w:val="bg-BG"/>
        </w:rPr>
        <w:t>в съответствие с техническата спецификация и изискванията на възложителя за участие в публично състезание за възлагане на обществена поръч</w:t>
      </w:r>
      <w:r w:rsidR="00332A0B" w:rsidRPr="0060701A">
        <w:rPr>
          <w:rFonts w:ascii="Times New Roman" w:hAnsi="Times New Roman"/>
          <w:b/>
          <w:bCs/>
          <w:sz w:val="22"/>
          <w:szCs w:val="22"/>
          <w:lang w:val="bg-BG"/>
        </w:rPr>
        <w:t>ка с предмет</w:t>
      </w:r>
      <w:r w:rsidR="00332A0B" w:rsidRPr="0060701A">
        <w:rPr>
          <w:rFonts w:ascii="Times New Roman" w:hAnsi="Times New Roman"/>
          <w:sz w:val="22"/>
          <w:szCs w:val="22"/>
          <w:lang w:val="bg-BG"/>
        </w:rPr>
        <w:t xml:space="preserve"> </w:t>
      </w:r>
      <w:r w:rsidR="00E45E3B" w:rsidRPr="0060701A">
        <w:rPr>
          <w:rFonts w:ascii="Times New Roman" w:hAnsi="Times New Roman"/>
          <w:sz w:val="22"/>
          <w:szCs w:val="22"/>
          <w:lang w:val="bg-BG"/>
        </w:rPr>
        <w:t>……………………..</w:t>
      </w:r>
      <w:r w:rsidR="0060701A">
        <w:rPr>
          <w:rFonts w:ascii="Times New Roman" w:hAnsi="Times New Roman"/>
          <w:sz w:val="22"/>
          <w:szCs w:val="22"/>
          <w:lang w:val="bg-BG"/>
        </w:rPr>
        <w:t>, за обособена позиция № …………………………..</w:t>
      </w:r>
    </w:p>
    <w:p w14:paraId="0E8D90DD" w14:textId="1652577A" w:rsidR="0060701A" w:rsidRPr="00AA56C1" w:rsidRDefault="0060701A" w:rsidP="00AA56C1">
      <w:pPr>
        <w:spacing w:line="276" w:lineRule="auto"/>
        <w:jc w:val="center"/>
        <w:rPr>
          <w:rFonts w:ascii="Times New Roman" w:hAnsi="Times New Roman"/>
          <w:b/>
          <w:i/>
          <w:sz w:val="22"/>
          <w:szCs w:val="22"/>
          <w:u w:val="single"/>
          <w:lang w:val="bg-BG"/>
        </w:rPr>
      </w:pPr>
      <w:r w:rsidRPr="00AA56C1">
        <w:rPr>
          <w:rFonts w:ascii="Times New Roman" w:hAnsi="Times New Roman"/>
          <w:i/>
          <w:sz w:val="22"/>
          <w:szCs w:val="22"/>
          <w:u w:val="single"/>
          <w:lang w:val="bg-BG"/>
        </w:rPr>
        <w:t>/участникът представя Предложение за изпълнение за всяка обособена позиция</w:t>
      </w:r>
      <w:r w:rsidR="00AA56C1" w:rsidRPr="00AA56C1">
        <w:rPr>
          <w:rFonts w:ascii="Times New Roman" w:hAnsi="Times New Roman"/>
          <w:i/>
          <w:sz w:val="22"/>
          <w:szCs w:val="22"/>
          <w:u w:val="single"/>
          <w:lang w:val="bg-BG"/>
        </w:rPr>
        <w:t>, за която подава оферта/</w:t>
      </w:r>
    </w:p>
    <w:p w14:paraId="4D255057" w14:textId="77777777" w:rsidR="00332A0B" w:rsidRPr="0060701A" w:rsidRDefault="00332A0B" w:rsidP="00336BFA">
      <w:pPr>
        <w:tabs>
          <w:tab w:val="left" w:pos="284"/>
        </w:tabs>
        <w:spacing w:line="276" w:lineRule="auto"/>
        <w:ind w:left="360"/>
        <w:jc w:val="both"/>
        <w:rPr>
          <w:rFonts w:ascii="Times New Roman" w:hAnsi="Times New Roman"/>
          <w:bCs/>
          <w:szCs w:val="24"/>
          <w:lang w:val="bg-BG"/>
        </w:rPr>
      </w:pPr>
    </w:p>
    <w:p w14:paraId="1923132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Уважаеми госпожи и господа,</w:t>
      </w:r>
    </w:p>
    <w:p w14:paraId="71A1B9A5" w14:textId="0A7D94B6" w:rsidR="00332A0B"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szCs w:val="24"/>
          <w:lang w:val="bg-BG"/>
        </w:rPr>
        <w:t xml:space="preserve">Запознати сме и приемаме изцяло предоставената документация за участие в публично състезание за възлагане </w:t>
      </w:r>
      <w:r w:rsidR="00332A0B" w:rsidRPr="0060701A">
        <w:rPr>
          <w:rFonts w:ascii="Times New Roman" w:hAnsi="Times New Roman"/>
          <w:szCs w:val="24"/>
          <w:lang w:val="bg-BG"/>
        </w:rPr>
        <w:t xml:space="preserve">на обществена поръчка с предмет </w:t>
      </w:r>
      <w:r w:rsidR="0060701A">
        <w:rPr>
          <w:rFonts w:ascii="Times New Roman" w:hAnsi="Times New Roman"/>
          <w:szCs w:val="24"/>
          <w:lang w:val="bg-BG"/>
        </w:rPr>
        <w:t>………………………………..</w:t>
      </w:r>
    </w:p>
    <w:p w14:paraId="645BD4E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Запознати сме с условията в обявената от Вас обществена поръчка и предлагаме да осъществим предмета на обществената поръчка, съгласно нашето предложение за изпълнение на поръчката, което е в пълно съответствие с техническата спецификация по посочената поръчка и изискванията на възложителя.</w:t>
      </w:r>
    </w:p>
    <w:p w14:paraId="24F7025A" w14:textId="77777777" w:rsidR="00E45E3B" w:rsidRPr="0060701A" w:rsidRDefault="00B369D7" w:rsidP="00E45E3B">
      <w:pPr>
        <w:spacing w:line="276" w:lineRule="auto"/>
        <w:jc w:val="both"/>
        <w:rPr>
          <w:rFonts w:ascii="Times New Roman" w:hAnsi="Times New Roman"/>
          <w:szCs w:val="24"/>
          <w:lang w:val="bg-BG"/>
        </w:rPr>
      </w:pPr>
      <w:r w:rsidRPr="0060701A">
        <w:rPr>
          <w:rFonts w:ascii="Times New Roman" w:hAnsi="Times New Roman"/>
          <w:szCs w:val="24"/>
          <w:lang w:val="bg-BG"/>
        </w:rPr>
        <w:t xml:space="preserve">Ние предлагаме да изпълним без резерви и ограничения, в съответствие с условията на документацията дейностите по </w:t>
      </w:r>
      <w:r w:rsidR="00E45E3B" w:rsidRPr="0060701A">
        <w:rPr>
          <w:rFonts w:ascii="Times New Roman" w:hAnsi="Times New Roman"/>
          <w:szCs w:val="24"/>
          <w:lang w:val="bg-BG"/>
        </w:rPr>
        <w:t>предмета на посочената поръчка.</w:t>
      </w:r>
    </w:p>
    <w:p w14:paraId="29E0480C" w14:textId="4F9BBEE4" w:rsidR="00E45E3B" w:rsidRPr="0060701A" w:rsidRDefault="00E45E3B" w:rsidP="00E45E3B">
      <w:pPr>
        <w:spacing w:line="276" w:lineRule="auto"/>
        <w:jc w:val="both"/>
        <w:rPr>
          <w:rFonts w:ascii="Times New Roman" w:hAnsi="Times New Roman"/>
          <w:b/>
          <w:szCs w:val="24"/>
          <w:u w:val="single"/>
          <w:lang w:val="bg-BG"/>
        </w:rPr>
      </w:pPr>
      <w:r w:rsidRPr="0060701A">
        <w:rPr>
          <w:rFonts w:ascii="Times New Roman" w:hAnsi="Times New Roman"/>
          <w:b/>
          <w:szCs w:val="24"/>
          <w:u w:val="single"/>
          <w:lang w:val="bg-BG"/>
        </w:rPr>
        <w:t>Съгласни сме предвидените в Техническата спецификация СМР да ни бъдат възлагани при необходимост, като се задължаваме да спазваме сроковете за изпълнение на конкретните видове СМР, указани във всяко конкретно възлагателното писмо.</w:t>
      </w:r>
    </w:p>
    <w:p w14:paraId="4F706B61" w14:textId="11B1EA7A" w:rsidR="005C43B4" w:rsidRPr="0060701A" w:rsidRDefault="005C43B4" w:rsidP="00336BFA">
      <w:pPr>
        <w:spacing w:line="276" w:lineRule="auto"/>
        <w:jc w:val="both"/>
        <w:rPr>
          <w:rFonts w:ascii="Times New Roman" w:hAnsi="Times New Roman"/>
          <w:i/>
          <w:szCs w:val="24"/>
          <w:lang w:val="bg-BG"/>
        </w:rPr>
      </w:pPr>
      <w:r w:rsidRPr="0060701A">
        <w:rPr>
          <w:rFonts w:ascii="Times New Roman" w:eastAsia="Calibri" w:hAnsi="Times New Roman"/>
          <w:szCs w:val="24"/>
          <w:lang w:val="bg-BG"/>
        </w:rPr>
        <w:t xml:space="preserve">Декларираме, че гаранционният срок на изпълнените </w:t>
      </w:r>
      <w:r w:rsidR="00D0495C" w:rsidRPr="0060701A">
        <w:rPr>
          <w:rFonts w:ascii="Times New Roman" w:eastAsia="Calibri" w:hAnsi="Times New Roman"/>
          <w:szCs w:val="24"/>
          <w:lang w:val="bg-BG"/>
        </w:rPr>
        <w:t>строително-монтажни работи</w:t>
      </w:r>
      <w:r w:rsidRPr="0060701A">
        <w:rPr>
          <w:rFonts w:ascii="Times New Roman" w:eastAsia="Calibri" w:hAnsi="Times New Roman"/>
          <w:szCs w:val="24"/>
          <w:lang w:val="bg-BG"/>
        </w:rPr>
        <w:t xml:space="preserve"> ще бъдe съгласно предвидения за този вид СМР срок в Наредба №2/</w:t>
      </w:r>
      <w:smartTag w:uri="urn:schemas-microsoft-com:office:smarttags" w:element="date">
        <w:smartTagPr>
          <w:attr w:name="ls" w:val="trans"/>
          <w:attr w:name="Month" w:val="07"/>
          <w:attr w:name="Day" w:val="31"/>
          <w:attr w:name="Year" w:val="2003"/>
        </w:smartTagPr>
        <w:r w:rsidRPr="0060701A">
          <w:rPr>
            <w:rFonts w:ascii="Times New Roman" w:eastAsia="Calibri" w:hAnsi="Times New Roman"/>
            <w:szCs w:val="24"/>
            <w:lang w:val="bg-BG"/>
          </w:rPr>
          <w:t>31.07.2003 г.</w:t>
        </w:r>
      </w:smartTag>
      <w:r w:rsidRPr="0060701A">
        <w:rPr>
          <w:rFonts w:ascii="Times New Roman" w:eastAsia="Calibri" w:hAnsi="Times New Roman"/>
          <w:szCs w:val="24"/>
          <w:lang w:val="bg-BG"/>
        </w:rPr>
        <w:t xml:space="preserve">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26D44C45" w14:textId="684C0B30"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случай, че нашето предложение бъде избрано, ние поемаме ангажимента да представим гаранцията за обезпеч</w:t>
      </w:r>
      <w:r w:rsidR="00E45E3B" w:rsidRPr="0060701A">
        <w:rPr>
          <w:rFonts w:ascii="Times New Roman" w:hAnsi="Times New Roman"/>
          <w:szCs w:val="24"/>
          <w:lang w:val="bg-BG"/>
        </w:rPr>
        <w:t>аване изпълнението в размер на 2</w:t>
      </w:r>
      <w:r w:rsidRPr="0060701A">
        <w:rPr>
          <w:rFonts w:ascii="Times New Roman" w:hAnsi="Times New Roman"/>
          <w:szCs w:val="24"/>
          <w:lang w:val="bg-BG"/>
        </w:rPr>
        <w:t xml:space="preserve"> (</w:t>
      </w:r>
      <w:r w:rsidR="00E45E3B" w:rsidRPr="0060701A">
        <w:rPr>
          <w:rFonts w:ascii="Times New Roman" w:hAnsi="Times New Roman"/>
          <w:szCs w:val="24"/>
          <w:lang w:val="bg-BG"/>
        </w:rPr>
        <w:t>две</w:t>
      </w:r>
      <w:r w:rsidRPr="0060701A">
        <w:rPr>
          <w:rFonts w:ascii="Times New Roman" w:hAnsi="Times New Roman"/>
          <w:szCs w:val="24"/>
          <w:lang w:val="bg-BG"/>
        </w:rPr>
        <w:t>) на сто от стойността на договора без вкл. ДДС, и същата да бъде освободена съгласно условията на договора. Ще сключим договора, предложен от възложителя в указания от него срок.</w:t>
      </w:r>
    </w:p>
    <w:p w14:paraId="4D9973B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Съгласни сме да поддържаме валидна застраховката „Професионална отговорност в строителството” до завършването на дейностите по договора.</w:t>
      </w:r>
    </w:p>
    <w:p w14:paraId="12F8C19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w:t>
      </w:r>
    </w:p>
    <w:p w14:paraId="6C26B73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w:t>
      </w:r>
      <w:r w:rsidRPr="0060701A">
        <w:rPr>
          <w:rFonts w:ascii="Times New Roman" w:hAnsi="Times New Roman"/>
          <w:szCs w:val="24"/>
          <w:lang w:val="bg-BG"/>
        </w:rPr>
        <w:lastRenderedPageBreak/>
        <w:t>работи, Правила за извършване и приемане на строителни и монтажни работи“ (ПИПСМР); Наредба № Iз-1971/2009 на МРРБ и МВР за строително-техническите правила и норми за осигуряване на безопасност при пожар.</w:t>
      </w:r>
    </w:p>
    <w:p w14:paraId="244F5CCC" w14:textId="04EB322D"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При проявени дефекти, преди края на гаранционния срок, в резултат на вложени некачествени материали или оборудване или некачествено извършени работи се задължаваме да ги отстраним за собствена сметка в срок, определен от възложителя, съгласно клаузите на договора за изпълнение.</w:t>
      </w:r>
    </w:p>
    <w:p w14:paraId="13A7D15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Декларирам, че разполагам с персонал и оборудване необходими за изпълнение на предмета на поръчката.</w:t>
      </w:r>
    </w:p>
    <w:p w14:paraId="2817625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Валидността на нашето предложение е 180 (сто и осемдесет) календарни дни от датата, определена като краен срок за получаване на оферти. До подготвяне на официалния договор, тази оферта, заедно с потвърждението от Ваша страна за възлагане на договора ще формират обвързващо с</w:t>
      </w:r>
      <w:r w:rsidR="00CA1B6E" w:rsidRPr="0060701A">
        <w:rPr>
          <w:rFonts w:ascii="Times New Roman" w:hAnsi="Times New Roman"/>
          <w:szCs w:val="24"/>
          <w:lang w:val="bg-BG"/>
        </w:rPr>
        <w:t>поразумение между двете страни.</w:t>
      </w:r>
    </w:p>
    <w:p w14:paraId="24241B4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r w:rsidR="00CA1B6E" w:rsidRPr="0060701A">
        <w:rPr>
          <w:rFonts w:ascii="Times New Roman" w:hAnsi="Times New Roman"/>
          <w:szCs w:val="24"/>
          <w:lang w:val="bg-BG"/>
        </w:rPr>
        <w:t>……………………………………</w:t>
      </w:r>
    </w:p>
    <w:p w14:paraId="0B205427" w14:textId="77777777" w:rsidR="00D0495C"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(ВАЖНО!!! Моля попълнете настоящия раздел според изискванията от техническата спецификация и м</w:t>
      </w:r>
      <w:r w:rsidR="00D0495C" w:rsidRPr="0060701A">
        <w:rPr>
          <w:rFonts w:ascii="Times New Roman" w:hAnsi="Times New Roman"/>
          <w:szCs w:val="24"/>
          <w:lang w:val="bg-BG"/>
        </w:rPr>
        <w:t xml:space="preserve">етодиката за оценка). </w:t>
      </w:r>
    </w:p>
    <w:p w14:paraId="2CD4589D" w14:textId="5E1FF5AA"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(*ПРЕДСТАВЯ СЕ ОТ УЧАСТНИЦИТЕ В СВОБОДНА ФОРМА!!!)</w:t>
      </w:r>
    </w:p>
    <w:p w14:paraId="6958553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Неразделна част към настоящото Техническо предложение са  и следните приложения:</w:t>
      </w:r>
    </w:p>
    <w:p w14:paraId="7CC98161" w14:textId="77777777" w:rsidR="00B369D7" w:rsidRPr="0060701A" w:rsidRDefault="00B369D7" w:rsidP="00336BFA">
      <w:pPr>
        <w:spacing w:line="276" w:lineRule="auto"/>
        <w:ind w:left="720"/>
        <w:jc w:val="both"/>
        <w:rPr>
          <w:rFonts w:ascii="Times New Roman" w:hAnsi="Times New Roman"/>
          <w:szCs w:val="24"/>
          <w:lang w:val="bg-BG"/>
        </w:rPr>
      </w:pPr>
      <w:r w:rsidRPr="0060701A">
        <w:rPr>
          <w:rFonts w:ascii="Times New Roman" w:hAnsi="Times New Roman"/>
          <w:szCs w:val="24"/>
          <w:lang w:val="bg-BG"/>
        </w:rPr>
        <w:t>- Предложение за изпълнение на дейностите, включени в обхвата на поръчката;</w:t>
      </w:r>
    </w:p>
    <w:p w14:paraId="07460F19" w14:textId="77777777" w:rsidR="00E45E3B" w:rsidRPr="0060701A" w:rsidRDefault="00E45E3B" w:rsidP="00336BFA">
      <w:pPr>
        <w:spacing w:line="276" w:lineRule="auto"/>
        <w:jc w:val="both"/>
        <w:rPr>
          <w:rFonts w:ascii="Times New Roman" w:hAnsi="Times New Roman"/>
          <w:szCs w:val="24"/>
          <w:lang w:val="bg-BG"/>
        </w:rPr>
      </w:pPr>
    </w:p>
    <w:p w14:paraId="452A2DBE" w14:textId="77777777" w:rsidR="00E45E3B" w:rsidRPr="0060701A" w:rsidRDefault="00E45E3B" w:rsidP="00336BFA">
      <w:pPr>
        <w:spacing w:line="276" w:lineRule="auto"/>
        <w:jc w:val="both"/>
        <w:rPr>
          <w:rFonts w:ascii="Times New Roman" w:hAnsi="Times New Roman"/>
          <w:szCs w:val="24"/>
          <w:lang w:val="bg-BG"/>
        </w:rPr>
      </w:pPr>
    </w:p>
    <w:p w14:paraId="3217EDF7" w14:textId="4C49C57D"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Дата: д/м/г</w:t>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С уважение:</w:t>
      </w:r>
    </w:p>
    <w:p w14:paraId="5B10EEA0" w14:textId="77777777" w:rsidR="00B369D7" w:rsidRPr="0060701A" w:rsidRDefault="00B369D7" w:rsidP="00336BFA">
      <w:pPr>
        <w:spacing w:line="276" w:lineRule="auto"/>
        <w:jc w:val="right"/>
        <w:rPr>
          <w:rFonts w:ascii="Times New Roman" w:hAnsi="Times New Roman"/>
          <w:szCs w:val="24"/>
          <w:lang w:val="bg-BG"/>
        </w:rPr>
      </w:pP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w:t>
      </w:r>
    </w:p>
    <w:p w14:paraId="339F5E6C" w14:textId="77777777" w:rsidR="00B369D7" w:rsidRPr="0060701A" w:rsidRDefault="00B369D7" w:rsidP="00336BFA">
      <w:pPr>
        <w:spacing w:line="276" w:lineRule="auto"/>
        <w:jc w:val="right"/>
        <w:rPr>
          <w:rFonts w:ascii="Times New Roman" w:hAnsi="Times New Roman"/>
          <w:szCs w:val="24"/>
          <w:lang w:val="bg-BG"/>
        </w:rPr>
      </w:pPr>
      <w:r w:rsidRPr="0060701A">
        <w:rPr>
          <w:rFonts w:ascii="Times New Roman" w:hAnsi="Times New Roman"/>
          <w:szCs w:val="24"/>
          <w:lang w:val="bg-BG"/>
        </w:rPr>
        <w:t>(подпис печат)</w:t>
      </w:r>
    </w:p>
    <w:p w14:paraId="03F6171A" w14:textId="77777777" w:rsidR="00B369D7" w:rsidRPr="0060701A" w:rsidRDefault="00B369D7" w:rsidP="00336BFA">
      <w:pPr>
        <w:spacing w:line="276" w:lineRule="auto"/>
        <w:jc w:val="right"/>
        <w:rPr>
          <w:rFonts w:ascii="Times New Roman" w:hAnsi="Times New Roman"/>
          <w:szCs w:val="24"/>
          <w:lang w:val="bg-BG"/>
        </w:rPr>
      </w:pP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w:t>
      </w:r>
    </w:p>
    <w:p w14:paraId="12E0E6F6" w14:textId="77777777" w:rsidR="00B369D7" w:rsidRPr="0060701A" w:rsidRDefault="00B369D7" w:rsidP="00336BFA">
      <w:pPr>
        <w:spacing w:line="276" w:lineRule="auto"/>
        <w:jc w:val="right"/>
        <w:rPr>
          <w:rFonts w:ascii="Times New Roman" w:hAnsi="Times New Roman"/>
          <w:szCs w:val="24"/>
          <w:lang w:val="bg-BG"/>
        </w:rPr>
      </w:pPr>
      <w:r w:rsidRPr="0060701A">
        <w:rPr>
          <w:rFonts w:ascii="Times New Roman" w:hAnsi="Times New Roman"/>
          <w:szCs w:val="24"/>
          <w:lang w:val="bg-BG"/>
        </w:rPr>
        <w:t>(име и фамилия на законния представител на участника или упълномощено лице)</w:t>
      </w:r>
    </w:p>
    <w:p w14:paraId="59092CC7" w14:textId="77777777" w:rsidR="00CA1B6E" w:rsidRPr="0060701A" w:rsidRDefault="00CA1B6E" w:rsidP="00336BFA">
      <w:pPr>
        <w:pStyle w:val="Heading1"/>
        <w:spacing w:line="276" w:lineRule="auto"/>
        <w:jc w:val="left"/>
        <w:rPr>
          <w:rFonts w:ascii="Times New Roman" w:hAnsi="Times New Roman"/>
          <w:bCs/>
          <w:sz w:val="24"/>
          <w:szCs w:val="24"/>
        </w:rPr>
      </w:pPr>
      <w:bookmarkStart w:id="220" w:name="_Toc29807138"/>
    </w:p>
    <w:p w14:paraId="5007BE16" w14:textId="77777777" w:rsidR="00332A0B" w:rsidRPr="0060701A" w:rsidRDefault="00332A0B" w:rsidP="00336BFA">
      <w:pPr>
        <w:spacing w:line="276" w:lineRule="auto"/>
        <w:rPr>
          <w:rFonts w:ascii="Times New Roman" w:hAnsi="Times New Roman"/>
          <w:szCs w:val="24"/>
          <w:lang w:val="bg-BG" w:eastAsia="bg-BG"/>
        </w:rPr>
      </w:pPr>
    </w:p>
    <w:p w14:paraId="54142C21" w14:textId="77777777" w:rsidR="00332A0B" w:rsidRPr="0060701A" w:rsidRDefault="00332A0B" w:rsidP="00336BFA">
      <w:pPr>
        <w:spacing w:line="276" w:lineRule="auto"/>
        <w:rPr>
          <w:rFonts w:ascii="Times New Roman" w:hAnsi="Times New Roman"/>
          <w:szCs w:val="24"/>
          <w:lang w:val="bg-BG" w:eastAsia="bg-BG"/>
        </w:rPr>
      </w:pPr>
    </w:p>
    <w:bookmarkEnd w:id="220"/>
    <w:p w14:paraId="42B18E3C" w14:textId="3D7A32BC" w:rsidR="00B369D7" w:rsidRPr="0060701A" w:rsidRDefault="00B369D7" w:rsidP="00336BFA">
      <w:pPr>
        <w:spacing w:line="276" w:lineRule="auto"/>
        <w:jc w:val="both"/>
        <w:rPr>
          <w:rFonts w:ascii="Times New Roman" w:hAnsi="Times New Roman"/>
          <w:szCs w:val="24"/>
          <w:lang w:val="bg-BG"/>
        </w:rPr>
      </w:pPr>
    </w:p>
    <w:p w14:paraId="13F93409" w14:textId="22C6267D" w:rsidR="00E45E3B" w:rsidRPr="0060701A" w:rsidRDefault="00E45E3B" w:rsidP="00336BFA">
      <w:pPr>
        <w:spacing w:line="276" w:lineRule="auto"/>
        <w:jc w:val="both"/>
        <w:rPr>
          <w:rFonts w:ascii="Times New Roman" w:hAnsi="Times New Roman"/>
          <w:szCs w:val="24"/>
          <w:lang w:val="bg-BG"/>
        </w:rPr>
      </w:pPr>
    </w:p>
    <w:p w14:paraId="26BF5683" w14:textId="7CDBECB3" w:rsidR="00E45E3B" w:rsidRPr="0060701A" w:rsidRDefault="00E45E3B" w:rsidP="00336BFA">
      <w:pPr>
        <w:spacing w:line="276" w:lineRule="auto"/>
        <w:jc w:val="both"/>
        <w:rPr>
          <w:rFonts w:ascii="Times New Roman" w:hAnsi="Times New Roman"/>
          <w:szCs w:val="24"/>
          <w:lang w:val="bg-BG"/>
        </w:rPr>
      </w:pPr>
    </w:p>
    <w:p w14:paraId="1C148C3C" w14:textId="3F8E5086" w:rsidR="00E45E3B" w:rsidRPr="0060701A" w:rsidRDefault="00E45E3B" w:rsidP="00336BFA">
      <w:pPr>
        <w:spacing w:line="276" w:lineRule="auto"/>
        <w:jc w:val="both"/>
        <w:rPr>
          <w:rFonts w:ascii="Times New Roman" w:hAnsi="Times New Roman"/>
          <w:szCs w:val="24"/>
          <w:lang w:val="bg-BG"/>
        </w:rPr>
      </w:pPr>
    </w:p>
    <w:p w14:paraId="51B3EB30" w14:textId="2F5E1F53" w:rsidR="00E45E3B" w:rsidRPr="0060701A" w:rsidRDefault="00E45E3B" w:rsidP="00336BFA">
      <w:pPr>
        <w:spacing w:line="276" w:lineRule="auto"/>
        <w:jc w:val="both"/>
        <w:rPr>
          <w:rFonts w:ascii="Times New Roman" w:hAnsi="Times New Roman"/>
          <w:szCs w:val="24"/>
          <w:lang w:val="bg-BG"/>
        </w:rPr>
      </w:pPr>
    </w:p>
    <w:p w14:paraId="48E482FD" w14:textId="33A1D074" w:rsidR="00E45E3B" w:rsidRPr="0060701A" w:rsidRDefault="00E45E3B" w:rsidP="00336BFA">
      <w:pPr>
        <w:spacing w:line="276" w:lineRule="auto"/>
        <w:jc w:val="both"/>
        <w:rPr>
          <w:rFonts w:ascii="Times New Roman" w:hAnsi="Times New Roman"/>
          <w:szCs w:val="24"/>
          <w:lang w:val="bg-BG"/>
        </w:rPr>
      </w:pPr>
    </w:p>
    <w:p w14:paraId="61C6B473" w14:textId="5B75D069" w:rsidR="00E45E3B" w:rsidRPr="0060701A" w:rsidRDefault="00E45E3B" w:rsidP="00336BFA">
      <w:pPr>
        <w:spacing w:line="276" w:lineRule="auto"/>
        <w:jc w:val="both"/>
        <w:rPr>
          <w:rFonts w:ascii="Times New Roman" w:hAnsi="Times New Roman"/>
          <w:szCs w:val="24"/>
          <w:lang w:val="bg-BG"/>
        </w:rPr>
      </w:pPr>
    </w:p>
    <w:p w14:paraId="51C928E8" w14:textId="701D7F1A" w:rsidR="00E45E3B" w:rsidRPr="0060701A" w:rsidRDefault="00E45E3B" w:rsidP="00336BFA">
      <w:pPr>
        <w:spacing w:line="276" w:lineRule="auto"/>
        <w:jc w:val="both"/>
        <w:rPr>
          <w:rFonts w:ascii="Times New Roman" w:hAnsi="Times New Roman"/>
          <w:szCs w:val="24"/>
          <w:lang w:val="bg-BG"/>
        </w:rPr>
      </w:pPr>
    </w:p>
    <w:p w14:paraId="36A20C52" w14:textId="3EF07575" w:rsidR="00E45E3B" w:rsidRPr="0060701A" w:rsidRDefault="00E45E3B" w:rsidP="00336BFA">
      <w:pPr>
        <w:spacing w:line="276" w:lineRule="auto"/>
        <w:jc w:val="both"/>
        <w:rPr>
          <w:rFonts w:ascii="Times New Roman" w:hAnsi="Times New Roman"/>
          <w:szCs w:val="24"/>
          <w:lang w:val="bg-BG"/>
        </w:rPr>
      </w:pPr>
    </w:p>
    <w:p w14:paraId="29D6E751" w14:textId="7471A34B" w:rsidR="00E45E3B" w:rsidRPr="0060701A" w:rsidRDefault="00E45E3B" w:rsidP="00336BFA">
      <w:pPr>
        <w:spacing w:line="276" w:lineRule="auto"/>
        <w:jc w:val="both"/>
        <w:rPr>
          <w:rFonts w:ascii="Times New Roman" w:hAnsi="Times New Roman"/>
          <w:szCs w:val="24"/>
          <w:lang w:val="bg-BG"/>
        </w:rPr>
      </w:pPr>
    </w:p>
    <w:p w14:paraId="46927BF1" w14:textId="2E374013" w:rsidR="00E45E3B" w:rsidRPr="0060701A" w:rsidRDefault="00E45E3B" w:rsidP="00336BFA">
      <w:pPr>
        <w:spacing w:line="276" w:lineRule="auto"/>
        <w:jc w:val="both"/>
        <w:rPr>
          <w:rFonts w:ascii="Times New Roman" w:hAnsi="Times New Roman"/>
          <w:szCs w:val="24"/>
          <w:lang w:val="bg-BG"/>
        </w:rPr>
      </w:pPr>
    </w:p>
    <w:p w14:paraId="18A1D3E0" w14:textId="4556965D" w:rsidR="00E45E3B" w:rsidRPr="0060701A" w:rsidRDefault="00E45E3B" w:rsidP="00336BFA">
      <w:pPr>
        <w:spacing w:line="276" w:lineRule="auto"/>
        <w:jc w:val="both"/>
        <w:rPr>
          <w:rFonts w:ascii="Times New Roman" w:hAnsi="Times New Roman"/>
          <w:szCs w:val="24"/>
          <w:lang w:val="bg-BG"/>
        </w:rPr>
      </w:pPr>
    </w:p>
    <w:p w14:paraId="25D35962" w14:textId="13F57690" w:rsidR="00E45E3B" w:rsidRPr="0060701A" w:rsidRDefault="00E45E3B" w:rsidP="00336BFA">
      <w:pPr>
        <w:spacing w:line="276" w:lineRule="auto"/>
        <w:jc w:val="both"/>
        <w:rPr>
          <w:rFonts w:ascii="Times New Roman" w:hAnsi="Times New Roman"/>
          <w:szCs w:val="24"/>
          <w:lang w:val="bg-BG"/>
        </w:rPr>
      </w:pPr>
    </w:p>
    <w:p w14:paraId="4AD23B84" w14:textId="337E9FF2" w:rsidR="00E45E3B" w:rsidRPr="0060701A" w:rsidRDefault="00E45E3B" w:rsidP="00336BFA">
      <w:pPr>
        <w:spacing w:line="276" w:lineRule="auto"/>
        <w:jc w:val="both"/>
        <w:rPr>
          <w:rFonts w:ascii="Times New Roman" w:hAnsi="Times New Roman"/>
          <w:szCs w:val="24"/>
          <w:lang w:val="bg-BG"/>
        </w:rPr>
      </w:pPr>
    </w:p>
    <w:p w14:paraId="1BCADEA8" w14:textId="2DC0EDEA" w:rsidR="00E45E3B" w:rsidRPr="0060701A" w:rsidRDefault="00E45E3B" w:rsidP="00336BFA">
      <w:pPr>
        <w:spacing w:line="276" w:lineRule="auto"/>
        <w:jc w:val="both"/>
        <w:rPr>
          <w:rFonts w:ascii="Times New Roman" w:hAnsi="Times New Roman"/>
          <w:szCs w:val="24"/>
          <w:lang w:val="bg-BG"/>
        </w:rPr>
      </w:pPr>
    </w:p>
    <w:p w14:paraId="5D73F1F0" w14:textId="1B81FE64" w:rsidR="00E45E3B" w:rsidRPr="0060701A" w:rsidRDefault="00E45E3B" w:rsidP="00336BFA">
      <w:pPr>
        <w:spacing w:line="276" w:lineRule="auto"/>
        <w:jc w:val="both"/>
        <w:rPr>
          <w:rFonts w:ascii="Times New Roman" w:hAnsi="Times New Roman"/>
          <w:szCs w:val="24"/>
          <w:lang w:val="bg-BG"/>
        </w:rPr>
      </w:pPr>
    </w:p>
    <w:p w14:paraId="6509150C" w14:textId="0C9C3E82" w:rsidR="00E45E3B" w:rsidRPr="0060701A" w:rsidRDefault="00E45E3B" w:rsidP="00336BFA">
      <w:pPr>
        <w:spacing w:line="276" w:lineRule="auto"/>
        <w:jc w:val="both"/>
        <w:rPr>
          <w:rFonts w:ascii="Times New Roman" w:hAnsi="Times New Roman"/>
          <w:szCs w:val="24"/>
          <w:lang w:val="bg-BG"/>
        </w:rPr>
      </w:pPr>
    </w:p>
    <w:p w14:paraId="6116B30E" w14:textId="77777777" w:rsidR="00E45E3B" w:rsidRPr="0060701A" w:rsidRDefault="00E45E3B" w:rsidP="00E45E3B">
      <w:pPr>
        <w:spacing w:line="276" w:lineRule="auto"/>
        <w:jc w:val="both"/>
        <w:rPr>
          <w:rFonts w:ascii="Times New Roman" w:hAnsi="Times New Roman"/>
          <w:szCs w:val="24"/>
          <w:lang w:val="bg-BG"/>
        </w:rPr>
      </w:pPr>
    </w:p>
    <w:p w14:paraId="30AA6E16" w14:textId="77777777" w:rsidR="00B369D7" w:rsidRPr="0060701A" w:rsidRDefault="00B369D7" w:rsidP="00E45E3B">
      <w:pPr>
        <w:pStyle w:val="Heading1"/>
        <w:spacing w:line="276" w:lineRule="auto"/>
        <w:jc w:val="both"/>
        <w:rPr>
          <w:rFonts w:ascii="Times New Roman" w:hAnsi="Times New Roman"/>
          <w:b w:val="0"/>
          <w:bCs/>
          <w:sz w:val="24"/>
          <w:szCs w:val="24"/>
        </w:rPr>
      </w:pPr>
      <w:bookmarkStart w:id="221" w:name="_Toc29807132"/>
      <w:r w:rsidRPr="0060701A">
        <w:rPr>
          <w:rFonts w:ascii="Times New Roman" w:hAnsi="Times New Roman"/>
          <w:bCs/>
          <w:sz w:val="24"/>
          <w:szCs w:val="24"/>
        </w:rPr>
        <w:t>Образец № 7</w:t>
      </w:r>
      <w:r w:rsidRPr="0060701A">
        <w:rPr>
          <w:rFonts w:ascii="Times New Roman" w:hAnsi="Times New Roman"/>
          <w:sz w:val="24"/>
          <w:szCs w:val="24"/>
        </w:rPr>
        <w:t xml:space="preserve"> </w:t>
      </w:r>
      <w:bookmarkEnd w:id="221"/>
    </w:p>
    <w:p w14:paraId="154E171D" w14:textId="77777777" w:rsidR="00B369D7" w:rsidRPr="0060701A" w:rsidRDefault="00B369D7" w:rsidP="00E45E3B">
      <w:pPr>
        <w:spacing w:line="276" w:lineRule="auto"/>
        <w:jc w:val="both"/>
        <w:rPr>
          <w:rFonts w:ascii="Times New Roman" w:hAnsi="Times New Roman"/>
          <w:szCs w:val="24"/>
          <w:lang w:val="bg-BG"/>
        </w:rPr>
      </w:pPr>
    </w:p>
    <w:p w14:paraId="6FD97432" w14:textId="77777777" w:rsidR="00B369D7" w:rsidRPr="0060701A" w:rsidRDefault="00B369D7" w:rsidP="00E45E3B">
      <w:pPr>
        <w:spacing w:line="276" w:lineRule="auto"/>
        <w:jc w:val="both"/>
        <w:rPr>
          <w:rFonts w:ascii="Times New Roman" w:hAnsi="Times New Roman"/>
          <w:b/>
          <w:szCs w:val="24"/>
          <w:lang w:val="bg-BG"/>
        </w:rPr>
      </w:pPr>
      <w:r w:rsidRPr="0060701A">
        <w:rPr>
          <w:rFonts w:ascii="Times New Roman" w:hAnsi="Times New Roman"/>
          <w:b/>
          <w:szCs w:val="24"/>
          <w:lang w:val="bg-BG"/>
        </w:rPr>
        <w:t>ДО</w:t>
      </w:r>
    </w:p>
    <w:p w14:paraId="044B9901" w14:textId="77777777" w:rsidR="00B369D7" w:rsidRPr="0060701A" w:rsidRDefault="00B369D7" w:rsidP="00E45E3B">
      <w:pPr>
        <w:spacing w:line="276" w:lineRule="auto"/>
        <w:jc w:val="both"/>
        <w:rPr>
          <w:rFonts w:ascii="Times New Roman" w:hAnsi="Times New Roman"/>
          <w:b/>
          <w:szCs w:val="24"/>
          <w:lang w:val="bg-BG"/>
        </w:rPr>
      </w:pPr>
      <w:r w:rsidRPr="0060701A">
        <w:rPr>
          <w:rFonts w:ascii="Times New Roman" w:hAnsi="Times New Roman"/>
          <w:b/>
          <w:szCs w:val="24"/>
          <w:lang w:val="bg-BG"/>
        </w:rPr>
        <w:t>ОБЩИНА ГУРКОВО</w:t>
      </w:r>
    </w:p>
    <w:p w14:paraId="63397222" w14:textId="77777777" w:rsidR="00B369D7" w:rsidRPr="0060701A" w:rsidRDefault="00B369D7" w:rsidP="00E45E3B">
      <w:pPr>
        <w:spacing w:line="276" w:lineRule="auto"/>
        <w:jc w:val="both"/>
        <w:rPr>
          <w:rFonts w:ascii="Times New Roman" w:hAnsi="Times New Roman"/>
          <w:b/>
          <w:caps/>
          <w:szCs w:val="24"/>
          <w:lang w:val="bg-BG"/>
        </w:rPr>
      </w:pPr>
      <w:r w:rsidRPr="0060701A">
        <w:rPr>
          <w:rFonts w:ascii="Times New Roman" w:hAnsi="Times New Roman"/>
          <w:b/>
          <w:caps/>
          <w:szCs w:val="24"/>
          <w:lang w:val="bg-BG"/>
        </w:rPr>
        <w:t>УЛ. „КНЯЗ АЛЕКСАНДЪР БАТЕНБЕРГ” № 3</w:t>
      </w:r>
    </w:p>
    <w:p w14:paraId="2DDC7A17" w14:textId="77777777" w:rsidR="00B369D7" w:rsidRPr="0060701A" w:rsidRDefault="00B369D7" w:rsidP="00E45E3B">
      <w:pPr>
        <w:spacing w:line="276" w:lineRule="auto"/>
        <w:jc w:val="both"/>
        <w:rPr>
          <w:rFonts w:ascii="Times New Roman" w:hAnsi="Times New Roman"/>
          <w:b/>
          <w:caps/>
          <w:szCs w:val="24"/>
          <w:lang w:val="bg-BG"/>
        </w:rPr>
      </w:pPr>
      <w:r w:rsidRPr="0060701A">
        <w:rPr>
          <w:rFonts w:ascii="Times New Roman" w:hAnsi="Times New Roman"/>
          <w:b/>
          <w:caps/>
          <w:szCs w:val="24"/>
          <w:lang w:val="bg-BG"/>
        </w:rPr>
        <w:t>гр. ГУРКОВО</w:t>
      </w:r>
    </w:p>
    <w:p w14:paraId="7E4481DE" w14:textId="77777777" w:rsidR="00B369D7" w:rsidRPr="0060701A" w:rsidRDefault="00B369D7" w:rsidP="00E45E3B">
      <w:pPr>
        <w:spacing w:line="276" w:lineRule="auto"/>
        <w:jc w:val="both"/>
        <w:rPr>
          <w:rFonts w:ascii="Times New Roman" w:hAnsi="Times New Roman"/>
          <w:b/>
          <w:szCs w:val="24"/>
          <w:lang w:val="bg-BG"/>
        </w:rPr>
      </w:pPr>
    </w:p>
    <w:p w14:paraId="253726B9" w14:textId="1E1E4C16" w:rsidR="00B369D7" w:rsidRDefault="00AA56C1" w:rsidP="00AA56C1">
      <w:pPr>
        <w:tabs>
          <w:tab w:val="center" w:pos="4748"/>
          <w:tab w:val="left" w:pos="7954"/>
        </w:tabs>
        <w:spacing w:line="276" w:lineRule="auto"/>
        <w:rPr>
          <w:rFonts w:ascii="Times New Roman" w:hAnsi="Times New Roman"/>
          <w:b/>
          <w:szCs w:val="24"/>
          <w:lang w:val="bg-BG"/>
        </w:rPr>
      </w:pPr>
      <w:r>
        <w:rPr>
          <w:rFonts w:ascii="Times New Roman" w:hAnsi="Times New Roman"/>
          <w:b/>
          <w:szCs w:val="24"/>
          <w:lang w:val="bg-BG"/>
        </w:rPr>
        <w:tab/>
      </w:r>
      <w:r w:rsidRPr="00AA56C1">
        <w:rPr>
          <w:rFonts w:ascii="Times New Roman" w:hAnsi="Times New Roman"/>
          <w:b/>
          <w:szCs w:val="24"/>
          <w:lang w:val="bg-BG"/>
        </w:rPr>
        <w:t>ЦЕНОВО ПРЕДЛОЖЕНИЕ</w:t>
      </w:r>
      <w:r>
        <w:rPr>
          <w:rFonts w:ascii="Times New Roman" w:hAnsi="Times New Roman"/>
          <w:b/>
          <w:szCs w:val="24"/>
          <w:lang w:val="bg-BG"/>
        </w:rPr>
        <w:tab/>
      </w:r>
    </w:p>
    <w:p w14:paraId="02A323E2" w14:textId="302C9B5B" w:rsidR="00AA56C1" w:rsidRPr="00AA56C1" w:rsidRDefault="00AA56C1" w:rsidP="00AA56C1">
      <w:pPr>
        <w:spacing w:line="276" w:lineRule="auto"/>
        <w:jc w:val="center"/>
        <w:rPr>
          <w:rFonts w:ascii="Times New Roman" w:hAnsi="Times New Roman"/>
          <w:b/>
          <w:i/>
          <w:sz w:val="22"/>
          <w:szCs w:val="22"/>
          <w:u w:val="single"/>
          <w:lang w:val="bg-BG"/>
        </w:rPr>
      </w:pPr>
      <w:r w:rsidRPr="00AA56C1">
        <w:rPr>
          <w:rFonts w:ascii="Times New Roman" w:hAnsi="Times New Roman"/>
          <w:i/>
          <w:sz w:val="22"/>
          <w:szCs w:val="22"/>
          <w:u w:val="single"/>
          <w:lang w:val="bg-BG"/>
        </w:rPr>
        <w:t xml:space="preserve">/участникът представя </w:t>
      </w:r>
      <w:r>
        <w:rPr>
          <w:rFonts w:ascii="Times New Roman" w:hAnsi="Times New Roman"/>
          <w:i/>
          <w:sz w:val="22"/>
          <w:szCs w:val="22"/>
          <w:u w:val="single"/>
          <w:lang w:val="bg-BG"/>
        </w:rPr>
        <w:t>Ценово предложение</w:t>
      </w:r>
      <w:r w:rsidRPr="00AA56C1">
        <w:rPr>
          <w:rFonts w:ascii="Times New Roman" w:hAnsi="Times New Roman"/>
          <w:i/>
          <w:sz w:val="22"/>
          <w:szCs w:val="22"/>
          <w:u w:val="single"/>
          <w:lang w:val="bg-BG"/>
        </w:rPr>
        <w:t xml:space="preserve"> за всяка обособена позиция, за която подава оферта/</w:t>
      </w:r>
    </w:p>
    <w:p w14:paraId="0B59AF41" w14:textId="77777777" w:rsidR="00AA56C1" w:rsidRPr="00AA56C1" w:rsidRDefault="00AA56C1" w:rsidP="00AA56C1">
      <w:pPr>
        <w:tabs>
          <w:tab w:val="center" w:pos="4748"/>
          <w:tab w:val="left" w:pos="7954"/>
        </w:tabs>
        <w:spacing w:line="276" w:lineRule="auto"/>
        <w:rPr>
          <w:rFonts w:ascii="Times New Roman" w:hAnsi="Times New Roman"/>
          <w:b/>
          <w:szCs w:val="24"/>
          <w:lang w:val="bg-BG"/>
        </w:rPr>
      </w:pPr>
    </w:p>
    <w:p w14:paraId="1200F6BC" w14:textId="6E5F9D9A" w:rsidR="00E45E3B" w:rsidRPr="0060701A" w:rsidRDefault="00C65AF3" w:rsidP="00C65AF3">
      <w:pPr>
        <w:jc w:val="center"/>
        <w:rPr>
          <w:rFonts w:ascii="Times New Roman" w:hAnsi="Times New Roman"/>
          <w:szCs w:val="24"/>
          <w:lang w:val="bg-BG"/>
        </w:rPr>
      </w:pPr>
      <w:r>
        <w:rPr>
          <w:rFonts w:ascii="Times New Roman" w:hAnsi="Times New Roman"/>
          <w:szCs w:val="24"/>
          <w:lang w:val="bg-BG"/>
        </w:rPr>
        <w:t>за обособена позиция № …………………………</w:t>
      </w:r>
    </w:p>
    <w:p w14:paraId="4A063229"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ОТ:.............................................................................................................................................. </w:t>
      </w:r>
    </w:p>
    <w:p w14:paraId="6ABF1AA5"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с адрес: ........................................................................................................................................ </w:t>
      </w:r>
    </w:p>
    <w:p w14:paraId="406E1E48"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тел.: ............................., факс: ..................................., e-mail: ....................................................</w:t>
      </w:r>
    </w:p>
    <w:p w14:paraId="5B8C910A"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ЕИК: ........................................................, </w:t>
      </w:r>
    </w:p>
    <w:p w14:paraId="3AA50127"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ДДС №: .................................................................................................................</w:t>
      </w:r>
    </w:p>
    <w:p w14:paraId="672A0ACF" w14:textId="77777777" w:rsidR="00E45E3B" w:rsidRPr="0060701A" w:rsidRDefault="00E45E3B" w:rsidP="00E45E3B">
      <w:pPr>
        <w:jc w:val="both"/>
        <w:rPr>
          <w:rFonts w:ascii="Times New Roman" w:hAnsi="Times New Roman"/>
          <w:szCs w:val="24"/>
          <w:lang w:val="bg-BG"/>
        </w:rPr>
      </w:pPr>
    </w:p>
    <w:p w14:paraId="52ED98A4"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Разплащателна сметка:</w:t>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p>
    <w:p w14:paraId="0005A592"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IBAN сметка............................................ </w:t>
      </w:r>
      <w:r w:rsidRPr="0060701A">
        <w:rPr>
          <w:rFonts w:ascii="Times New Roman" w:hAnsi="Times New Roman"/>
          <w:szCs w:val="24"/>
          <w:lang w:val="bg-BG"/>
        </w:rPr>
        <w:tab/>
      </w:r>
      <w:r w:rsidRPr="0060701A">
        <w:rPr>
          <w:rFonts w:ascii="Times New Roman" w:hAnsi="Times New Roman"/>
          <w:szCs w:val="24"/>
          <w:lang w:val="bg-BG"/>
        </w:rPr>
        <w:tab/>
      </w:r>
    </w:p>
    <w:p w14:paraId="73AD8B48"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BIC код на банката ................................. </w:t>
      </w:r>
      <w:r w:rsidRPr="0060701A">
        <w:rPr>
          <w:rFonts w:ascii="Times New Roman" w:hAnsi="Times New Roman"/>
          <w:szCs w:val="24"/>
          <w:lang w:val="bg-BG"/>
        </w:rPr>
        <w:tab/>
      </w:r>
      <w:r w:rsidRPr="0060701A">
        <w:rPr>
          <w:rFonts w:ascii="Times New Roman" w:hAnsi="Times New Roman"/>
          <w:szCs w:val="24"/>
          <w:lang w:val="bg-BG"/>
        </w:rPr>
        <w:tab/>
      </w:r>
    </w:p>
    <w:p w14:paraId="63C540AB"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Банка: ......................................................</w:t>
      </w:r>
      <w:r w:rsidRPr="0060701A">
        <w:rPr>
          <w:rFonts w:ascii="Times New Roman" w:hAnsi="Times New Roman"/>
          <w:szCs w:val="24"/>
          <w:lang w:val="bg-BG"/>
        </w:rPr>
        <w:tab/>
      </w:r>
      <w:r w:rsidRPr="0060701A">
        <w:rPr>
          <w:rFonts w:ascii="Times New Roman" w:hAnsi="Times New Roman"/>
          <w:szCs w:val="24"/>
          <w:lang w:val="bg-BG"/>
        </w:rPr>
        <w:tab/>
      </w:r>
    </w:p>
    <w:p w14:paraId="214EBCF6" w14:textId="77777777" w:rsidR="00E45E3B" w:rsidRPr="0060701A" w:rsidRDefault="00E45E3B" w:rsidP="00E45E3B">
      <w:pPr>
        <w:jc w:val="both"/>
        <w:rPr>
          <w:rFonts w:ascii="Times New Roman" w:hAnsi="Times New Roman"/>
          <w:b/>
          <w:szCs w:val="24"/>
          <w:u w:val="single"/>
          <w:lang w:val="bg-BG"/>
        </w:rPr>
      </w:pPr>
    </w:p>
    <w:p w14:paraId="6F2223CC" w14:textId="77777777" w:rsidR="00867942" w:rsidRPr="0060701A" w:rsidRDefault="00867942" w:rsidP="00867942">
      <w:pPr>
        <w:ind w:firstLine="567"/>
        <w:jc w:val="both"/>
        <w:rPr>
          <w:rFonts w:ascii="Times New Roman" w:hAnsi="Times New Roman"/>
          <w:b/>
          <w:szCs w:val="24"/>
          <w:u w:val="single"/>
          <w:lang w:val="bg-BG"/>
        </w:rPr>
      </w:pPr>
      <w:r w:rsidRPr="0060701A">
        <w:rPr>
          <w:rFonts w:ascii="Times New Roman" w:hAnsi="Times New Roman"/>
          <w:b/>
          <w:szCs w:val="24"/>
          <w:u w:val="single"/>
          <w:lang w:val="bg-BG"/>
        </w:rPr>
        <w:t>Уважаеми Дами и Господа,</w:t>
      </w:r>
    </w:p>
    <w:p w14:paraId="33C7BF3A" w14:textId="77777777" w:rsidR="00867942" w:rsidRPr="0060701A" w:rsidRDefault="00E45E3B" w:rsidP="00867942">
      <w:pPr>
        <w:ind w:firstLine="567"/>
        <w:jc w:val="both"/>
        <w:rPr>
          <w:rFonts w:ascii="Times New Roman" w:hAnsi="Times New Roman"/>
          <w:b/>
          <w:szCs w:val="24"/>
          <w:u w:val="single"/>
          <w:lang w:val="bg-BG"/>
        </w:rPr>
      </w:pPr>
      <w:r w:rsidRPr="0060701A">
        <w:rPr>
          <w:rFonts w:ascii="Times New Roman" w:hAnsi="Times New Roman"/>
          <w:noProof/>
          <w:szCs w:val="24"/>
          <w:lang w:val="bg-BG"/>
        </w:rPr>
        <w:t>След запознаване с обявената от Вас процедура за възлагане на обществената поръчка и след разглеждане на предоставената Техническа спецификация и изискванията на Възложителя, Ви предоставяме нашето ценово предложение, с което предлагаме да изпълним поръчката при следните финансови условия:</w:t>
      </w:r>
    </w:p>
    <w:p w14:paraId="7A3A9069" w14:textId="77777777" w:rsidR="00867942" w:rsidRPr="0060701A" w:rsidRDefault="00E45E3B" w:rsidP="00867942">
      <w:pPr>
        <w:ind w:firstLine="567"/>
        <w:jc w:val="both"/>
        <w:rPr>
          <w:rFonts w:ascii="Times New Roman" w:hAnsi="Times New Roman"/>
          <w:b/>
          <w:szCs w:val="24"/>
          <w:u w:val="single"/>
          <w:lang w:val="bg-BG"/>
        </w:rPr>
      </w:pPr>
      <w:r w:rsidRPr="0060701A">
        <w:rPr>
          <w:rFonts w:ascii="Times New Roman" w:hAnsi="Times New Roman"/>
          <w:noProof/>
          <w:szCs w:val="24"/>
          <w:lang w:val="bg-BG" w:eastAsia="ar-SA"/>
        </w:rPr>
        <w:t xml:space="preserve">1. </w:t>
      </w:r>
      <w:r w:rsidRPr="0060701A">
        <w:rPr>
          <w:rFonts w:ascii="Times New Roman" w:hAnsi="Times New Roman"/>
          <w:szCs w:val="24"/>
          <w:lang w:val="bg-BG"/>
        </w:rPr>
        <w:t>Предлагаме да изпълним предмета на обществената поръчка съобразно условията на Указанията за участие и Техническата спецификация на Възложителя при следните финансови условия:</w:t>
      </w:r>
    </w:p>
    <w:p w14:paraId="1EF218D0" w14:textId="3C495ECE" w:rsidR="00867942" w:rsidRPr="0060701A" w:rsidRDefault="00E45E3B" w:rsidP="00867942">
      <w:pPr>
        <w:ind w:firstLine="567"/>
        <w:jc w:val="both"/>
        <w:rPr>
          <w:rFonts w:ascii="Times New Roman" w:hAnsi="Times New Roman"/>
          <w:b/>
          <w:szCs w:val="24"/>
          <w:u w:val="single"/>
          <w:lang w:val="bg-BG"/>
        </w:rPr>
      </w:pPr>
      <w:r w:rsidRPr="0060701A">
        <w:rPr>
          <w:rFonts w:ascii="Times New Roman" w:hAnsi="Times New Roman"/>
          <w:b/>
          <w:szCs w:val="24"/>
          <w:lang w:val="bg-BG"/>
        </w:rPr>
        <w:t xml:space="preserve">- Предлагаме </w:t>
      </w:r>
      <w:r w:rsidRPr="0060701A">
        <w:rPr>
          <w:rFonts w:ascii="Times New Roman" w:hAnsi="Times New Roman"/>
          <w:b/>
          <w:szCs w:val="24"/>
          <w:u w:val="single"/>
          <w:lang w:val="bg-BG"/>
        </w:rPr>
        <w:t>единични цени без ДДС</w:t>
      </w:r>
      <w:r w:rsidRPr="0060701A">
        <w:rPr>
          <w:rFonts w:ascii="Times New Roman" w:hAnsi="Times New Roman"/>
          <w:b/>
          <w:szCs w:val="24"/>
          <w:lang w:val="bg-BG"/>
        </w:rPr>
        <w:t xml:space="preserve"> за изпълнение на всяка от дейностите от отделната група от Сметки № 1, 2, 3, 4</w:t>
      </w:r>
      <w:r w:rsidR="00C65AF3">
        <w:rPr>
          <w:rFonts w:ascii="Times New Roman" w:hAnsi="Times New Roman"/>
          <w:b/>
          <w:szCs w:val="24"/>
          <w:lang w:val="bg-BG"/>
        </w:rPr>
        <w:t>, 5, 6 и 7</w:t>
      </w:r>
      <w:r w:rsidRPr="0060701A">
        <w:rPr>
          <w:rFonts w:ascii="Times New Roman" w:hAnsi="Times New Roman"/>
          <w:b/>
          <w:szCs w:val="24"/>
          <w:lang w:val="bg-BG"/>
        </w:rPr>
        <w:t xml:space="preserve"> от </w:t>
      </w:r>
      <w:r w:rsidRPr="0060701A">
        <w:rPr>
          <w:rFonts w:ascii="Times New Roman" w:hAnsi="Times New Roman"/>
          <w:b/>
          <w:i/>
          <w:szCs w:val="24"/>
          <w:lang w:val="bg-BG"/>
        </w:rPr>
        <w:t xml:space="preserve">Техническата спецификация. </w:t>
      </w:r>
      <w:r w:rsidRPr="0060701A">
        <w:rPr>
          <w:rFonts w:ascii="Times New Roman" w:hAnsi="Times New Roman"/>
          <w:b/>
          <w:szCs w:val="24"/>
          <w:lang w:val="bg-BG"/>
        </w:rPr>
        <w:t>Конкретните ценови параметри на нашето предложение са посочени в КОЛИЧЕСТВЕНО-СТОЙНОСТНА СМЕТКА – Приложение № 1</w:t>
      </w:r>
      <w:r w:rsidR="00AA56C1">
        <w:rPr>
          <w:rFonts w:ascii="Times New Roman" w:hAnsi="Times New Roman"/>
          <w:b/>
          <w:szCs w:val="24"/>
          <w:lang w:val="bg-BG"/>
        </w:rPr>
        <w:t xml:space="preserve"> за обособена позиция № ………………..</w:t>
      </w:r>
      <w:r w:rsidRPr="0060701A">
        <w:rPr>
          <w:rFonts w:ascii="Times New Roman" w:hAnsi="Times New Roman"/>
          <w:b/>
          <w:szCs w:val="24"/>
          <w:lang w:val="bg-BG"/>
        </w:rPr>
        <w:t>, която съставлява неразделна част от ценовата ни оферта.</w:t>
      </w:r>
    </w:p>
    <w:p w14:paraId="2EFD3A01" w14:textId="43B557B2" w:rsidR="00E45E3B" w:rsidRPr="0060701A" w:rsidRDefault="00E45E3B" w:rsidP="00867942">
      <w:pPr>
        <w:ind w:firstLine="567"/>
        <w:jc w:val="both"/>
        <w:rPr>
          <w:rFonts w:ascii="Times New Roman" w:hAnsi="Times New Roman"/>
          <w:b/>
          <w:szCs w:val="24"/>
          <w:u w:val="single"/>
          <w:lang w:val="bg-BG"/>
        </w:rPr>
      </w:pPr>
      <w:r w:rsidRPr="0060701A">
        <w:rPr>
          <w:rFonts w:ascii="Times New Roman" w:hAnsi="Times New Roman"/>
          <w:szCs w:val="24"/>
          <w:lang w:val="bg-BG"/>
        </w:rPr>
        <w:t xml:space="preserve">Конкретните ценови параметри на ценовото ни предложение са получени след остойностяване на СМР и СРР по Сметки № 1, 2, 3, 4 по следните ценообразуващи показатели: </w:t>
      </w:r>
    </w:p>
    <w:p w14:paraId="43A71773" w14:textId="77777777" w:rsidR="00E45E3B" w:rsidRPr="0060701A" w:rsidRDefault="00E45E3B" w:rsidP="00E45E3B">
      <w:pPr>
        <w:ind w:firstLine="708"/>
        <w:jc w:val="both"/>
        <w:rPr>
          <w:rFonts w:ascii="Times New Roman" w:hAnsi="Times New Roman"/>
          <w:szCs w:val="24"/>
          <w:lang w:val="bg-BG"/>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895"/>
        <w:gridCol w:w="4144"/>
      </w:tblGrid>
      <w:tr w:rsidR="00E45E3B" w:rsidRPr="0060701A" w14:paraId="248ADADA" w14:textId="77777777" w:rsidTr="00E45E3B">
        <w:trPr>
          <w:trHeight w:val="226"/>
        </w:trPr>
        <w:tc>
          <w:tcPr>
            <w:tcW w:w="458" w:type="dxa"/>
            <w:shd w:val="clear" w:color="auto" w:fill="auto"/>
            <w:vAlign w:val="center"/>
          </w:tcPr>
          <w:p w14:paraId="7C3B5D82" w14:textId="77777777" w:rsidR="00E45E3B" w:rsidRPr="0060701A" w:rsidRDefault="00E45E3B" w:rsidP="00E45E3B">
            <w:pPr>
              <w:tabs>
                <w:tab w:val="left" w:pos="0"/>
              </w:tabs>
              <w:jc w:val="both"/>
              <w:rPr>
                <w:rFonts w:ascii="Times New Roman" w:hAnsi="Times New Roman"/>
                <w:b/>
                <w:szCs w:val="24"/>
                <w:lang w:val="bg-BG"/>
              </w:rPr>
            </w:pPr>
            <w:r w:rsidRPr="0060701A">
              <w:rPr>
                <w:rFonts w:ascii="Times New Roman" w:hAnsi="Times New Roman"/>
                <w:b/>
                <w:szCs w:val="24"/>
                <w:lang w:val="bg-BG"/>
              </w:rPr>
              <w:t>№</w:t>
            </w:r>
          </w:p>
        </w:tc>
        <w:tc>
          <w:tcPr>
            <w:tcW w:w="4895" w:type="dxa"/>
            <w:shd w:val="clear" w:color="auto" w:fill="auto"/>
            <w:vAlign w:val="center"/>
          </w:tcPr>
          <w:p w14:paraId="0C7F300D" w14:textId="77777777" w:rsidR="00E45E3B" w:rsidRPr="0060701A" w:rsidRDefault="00E45E3B" w:rsidP="00E45E3B">
            <w:pPr>
              <w:tabs>
                <w:tab w:val="left" w:pos="0"/>
              </w:tabs>
              <w:ind w:firstLine="33"/>
              <w:jc w:val="both"/>
              <w:rPr>
                <w:rFonts w:ascii="Times New Roman" w:hAnsi="Times New Roman"/>
                <w:b/>
                <w:szCs w:val="24"/>
                <w:lang w:val="bg-BG"/>
              </w:rPr>
            </w:pPr>
            <w:r w:rsidRPr="0060701A">
              <w:rPr>
                <w:rFonts w:ascii="Times New Roman" w:hAnsi="Times New Roman"/>
                <w:b/>
                <w:szCs w:val="24"/>
                <w:lang w:val="bg-BG"/>
              </w:rPr>
              <w:t>Показатели</w:t>
            </w:r>
          </w:p>
        </w:tc>
        <w:tc>
          <w:tcPr>
            <w:tcW w:w="4144" w:type="dxa"/>
            <w:shd w:val="clear" w:color="auto" w:fill="auto"/>
            <w:vAlign w:val="center"/>
          </w:tcPr>
          <w:p w14:paraId="066324E3" w14:textId="77777777" w:rsidR="00E45E3B" w:rsidRPr="0060701A" w:rsidRDefault="00E45E3B" w:rsidP="00E45E3B">
            <w:pPr>
              <w:tabs>
                <w:tab w:val="left" w:pos="0"/>
              </w:tabs>
              <w:ind w:firstLine="34"/>
              <w:jc w:val="both"/>
              <w:rPr>
                <w:rFonts w:ascii="Times New Roman" w:hAnsi="Times New Roman"/>
                <w:b/>
                <w:szCs w:val="24"/>
                <w:lang w:val="bg-BG"/>
              </w:rPr>
            </w:pPr>
            <w:r w:rsidRPr="0060701A">
              <w:rPr>
                <w:rFonts w:ascii="Times New Roman" w:hAnsi="Times New Roman"/>
                <w:b/>
                <w:szCs w:val="24"/>
                <w:lang w:val="bg-BG"/>
              </w:rPr>
              <w:t>Предложениe</w:t>
            </w:r>
          </w:p>
        </w:tc>
      </w:tr>
      <w:tr w:rsidR="00E45E3B" w:rsidRPr="0060701A" w14:paraId="035A2FE3" w14:textId="77777777" w:rsidTr="00E45E3B">
        <w:tc>
          <w:tcPr>
            <w:tcW w:w="458" w:type="dxa"/>
            <w:shd w:val="clear" w:color="auto" w:fill="auto"/>
          </w:tcPr>
          <w:p w14:paraId="7DFAB47C"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1.</w:t>
            </w:r>
          </w:p>
        </w:tc>
        <w:tc>
          <w:tcPr>
            <w:tcW w:w="4895" w:type="dxa"/>
            <w:shd w:val="clear" w:color="auto" w:fill="auto"/>
          </w:tcPr>
          <w:p w14:paraId="15EAEA57"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Средна часова ставка</w:t>
            </w:r>
          </w:p>
        </w:tc>
        <w:tc>
          <w:tcPr>
            <w:tcW w:w="4144" w:type="dxa"/>
            <w:tcBorders>
              <w:right w:val="single" w:sz="4" w:space="0" w:color="auto"/>
            </w:tcBorders>
            <w:shd w:val="clear" w:color="auto" w:fill="auto"/>
          </w:tcPr>
          <w:p w14:paraId="702CD7A8" w14:textId="77777777" w:rsidR="00E45E3B" w:rsidRPr="0060701A" w:rsidRDefault="00E45E3B" w:rsidP="00E45E3B">
            <w:pPr>
              <w:tabs>
                <w:tab w:val="left" w:pos="0"/>
              </w:tabs>
              <w:ind w:firstLine="67"/>
              <w:jc w:val="both"/>
              <w:rPr>
                <w:rFonts w:ascii="Times New Roman" w:hAnsi="Times New Roman"/>
                <w:szCs w:val="24"/>
                <w:lang w:val="bg-BG"/>
              </w:rPr>
            </w:pPr>
            <w:r w:rsidRPr="0060701A">
              <w:rPr>
                <w:rFonts w:ascii="Times New Roman" w:hAnsi="Times New Roman"/>
                <w:szCs w:val="24"/>
                <w:lang w:val="bg-BG"/>
              </w:rPr>
              <w:t>……лв./ч.ч.</w:t>
            </w:r>
            <w:r w:rsidRPr="0060701A">
              <w:rPr>
                <w:rFonts w:ascii="Times New Roman" w:hAnsi="Times New Roman"/>
                <w:noProof/>
                <w:szCs w:val="24"/>
                <w:lang w:val="bg-BG" w:eastAsia="ar-SA"/>
              </w:rPr>
              <w:t xml:space="preserve"> (….словом……..)</w:t>
            </w:r>
          </w:p>
        </w:tc>
      </w:tr>
      <w:tr w:rsidR="00E45E3B" w:rsidRPr="0060701A" w14:paraId="1200A12B" w14:textId="77777777" w:rsidTr="00E45E3B">
        <w:tc>
          <w:tcPr>
            <w:tcW w:w="458" w:type="dxa"/>
            <w:shd w:val="clear" w:color="auto" w:fill="auto"/>
          </w:tcPr>
          <w:p w14:paraId="35EBC1A7"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2</w:t>
            </w:r>
          </w:p>
        </w:tc>
        <w:tc>
          <w:tcPr>
            <w:tcW w:w="4895" w:type="dxa"/>
            <w:shd w:val="clear" w:color="auto" w:fill="auto"/>
          </w:tcPr>
          <w:p w14:paraId="3070E143"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Допълнителни разходи върху труда</w:t>
            </w:r>
          </w:p>
        </w:tc>
        <w:tc>
          <w:tcPr>
            <w:tcW w:w="4144" w:type="dxa"/>
            <w:shd w:val="clear" w:color="auto" w:fill="auto"/>
          </w:tcPr>
          <w:p w14:paraId="757E86A7" w14:textId="77777777" w:rsidR="00E45E3B" w:rsidRPr="0060701A" w:rsidRDefault="00E45E3B" w:rsidP="00E45E3B">
            <w:pPr>
              <w:tabs>
                <w:tab w:val="left" w:pos="0"/>
              </w:tabs>
              <w:ind w:firstLine="67"/>
              <w:jc w:val="both"/>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noProof/>
                <w:szCs w:val="24"/>
                <w:lang w:val="bg-BG" w:eastAsia="ar-SA"/>
              </w:rPr>
              <w:t>(….словом……..)</w:t>
            </w:r>
          </w:p>
        </w:tc>
      </w:tr>
      <w:tr w:rsidR="00E45E3B" w:rsidRPr="0060701A" w14:paraId="3FD06FB6" w14:textId="77777777" w:rsidTr="00E45E3B">
        <w:tc>
          <w:tcPr>
            <w:tcW w:w="458" w:type="dxa"/>
            <w:shd w:val="clear" w:color="auto" w:fill="auto"/>
          </w:tcPr>
          <w:p w14:paraId="3D33A2B2"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3</w:t>
            </w:r>
          </w:p>
        </w:tc>
        <w:tc>
          <w:tcPr>
            <w:tcW w:w="4895" w:type="dxa"/>
            <w:shd w:val="clear" w:color="auto" w:fill="auto"/>
          </w:tcPr>
          <w:p w14:paraId="00F569B9"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Допълнителни разходи върху механизация</w:t>
            </w:r>
          </w:p>
        </w:tc>
        <w:tc>
          <w:tcPr>
            <w:tcW w:w="4144" w:type="dxa"/>
            <w:shd w:val="clear" w:color="auto" w:fill="auto"/>
          </w:tcPr>
          <w:p w14:paraId="61E596A0" w14:textId="77777777" w:rsidR="00E45E3B" w:rsidRPr="0060701A" w:rsidRDefault="00E45E3B" w:rsidP="00E45E3B">
            <w:pPr>
              <w:tabs>
                <w:tab w:val="left" w:pos="0"/>
              </w:tabs>
              <w:ind w:firstLine="67"/>
              <w:jc w:val="both"/>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noProof/>
                <w:szCs w:val="24"/>
                <w:lang w:val="bg-BG" w:eastAsia="ar-SA"/>
              </w:rPr>
              <w:t>(….словом……..)</w:t>
            </w:r>
          </w:p>
        </w:tc>
      </w:tr>
      <w:tr w:rsidR="00E45E3B" w:rsidRPr="0060701A" w14:paraId="2CCB86DE" w14:textId="77777777" w:rsidTr="00E45E3B">
        <w:tc>
          <w:tcPr>
            <w:tcW w:w="458" w:type="dxa"/>
            <w:shd w:val="clear" w:color="auto" w:fill="auto"/>
          </w:tcPr>
          <w:p w14:paraId="3A5A7A86"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4</w:t>
            </w:r>
          </w:p>
        </w:tc>
        <w:tc>
          <w:tcPr>
            <w:tcW w:w="4895" w:type="dxa"/>
            <w:shd w:val="clear" w:color="auto" w:fill="auto"/>
          </w:tcPr>
          <w:p w14:paraId="3C1B459D"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Доставно – складови разходи за материали</w:t>
            </w:r>
          </w:p>
        </w:tc>
        <w:tc>
          <w:tcPr>
            <w:tcW w:w="4144" w:type="dxa"/>
            <w:shd w:val="clear" w:color="auto" w:fill="auto"/>
          </w:tcPr>
          <w:p w14:paraId="7D4A7731" w14:textId="77777777" w:rsidR="00E45E3B" w:rsidRPr="0060701A" w:rsidRDefault="00E45E3B" w:rsidP="00E45E3B">
            <w:pPr>
              <w:tabs>
                <w:tab w:val="left" w:pos="0"/>
              </w:tabs>
              <w:ind w:firstLine="67"/>
              <w:jc w:val="both"/>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noProof/>
                <w:szCs w:val="24"/>
                <w:lang w:val="bg-BG" w:eastAsia="ar-SA"/>
              </w:rPr>
              <w:t>(….словом……..)</w:t>
            </w:r>
          </w:p>
        </w:tc>
      </w:tr>
      <w:tr w:rsidR="00E45E3B" w:rsidRPr="0060701A" w14:paraId="64D0BFF0" w14:textId="77777777" w:rsidTr="00E45E3B">
        <w:tc>
          <w:tcPr>
            <w:tcW w:w="458" w:type="dxa"/>
            <w:shd w:val="clear" w:color="auto" w:fill="auto"/>
          </w:tcPr>
          <w:p w14:paraId="1701B410"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5</w:t>
            </w:r>
          </w:p>
        </w:tc>
        <w:tc>
          <w:tcPr>
            <w:tcW w:w="4895" w:type="dxa"/>
            <w:shd w:val="clear" w:color="auto" w:fill="auto"/>
          </w:tcPr>
          <w:p w14:paraId="3765933E" w14:textId="77777777" w:rsidR="00E45E3B" w:rsidRPr="0060701A" w:rsidRDefault="00E45E3B" w:rsidP="00E45E3B">
            <w:pPr>
              <w:tabs>
                <w:tab w:val="left" w:pos="0"/>
              </w:tabs>
              <w:jc w:val="both"/>
              <w:rPr>
                <w:rFonts w:ascii="Times New Roman" w:hAnsi="Times New Roman"/>
                <w:szCs w:val="24"/>
                <w:lang w:val="bg-BG"/>
              </w:rPr>
            </w:pPr>
            <w:r w:rsidRPr="0060701A">
              <w:rPr>
                <w:rFonts w:ascii="Times New Roman" w:hAnsi="Times New Roman"/>
                <w:szCs w:val="24"/>
                <w:lang w:val="bg-BG"/>
              </w:rPr>
              <w:t xml:space="preserve">Печалба </w:t>
            </w:r>
          </w:p>
        </w:tc>
        <w:tc>
          <w:tcPr>
            <w:tcW w:w="4144" w:type="dxa"/>
            <w:shd w:val="clear" w:color="auto" w:fill="auto"/>
          </w:tcPr>
          <w:p w14:paraId="4ECE8BA9" w14:textId="77777777" w:rsidR="00E45E3B" w:rsidRPr="0060701A" w:rsidRDefault="00E45E3B" w:rsidP="00E45E3B">
            <w:pPr>
              <w:tabs>
                <w:tab w:val="left" w:pos="0"/>
              </w:tabs>
              <w:ind w:firstLine="67"/>
              <w:jc w:val="both"/>
              <w:rPr>
                <w:rFonts w:ascii="Times New Roman" w:hAnsi="Times New Roman"/>
                <w:szCs w:val="24"/>
                <w:lang w:val="bg-BG"/>
              </w:rPr>
            </w:pPr>
            <w:r w:rsidRPr="0060701A">
              <w:rPr>
                <w:rFonts w:ascii="Times New Roman" w:hAnsi="Times New Roman"/>
                <w:szCs w:val="24"/>
                <w:lang w:val="bg-BG"/>
              </w:rPr>
              <w:t xml:space="preserve">………...% </w:t>
            </w:r>
            <w:r w:rsidRPr="0060701A">
              <w:rPr>
                <w:rFonts w:ascii="Times New Roman" w:hAnsi="Times New Roman"/>
                <w:noProof/>
                <w:szCs w:val="24"/>
                <w:lang w:val="bg-BG" w:eastAsia="ar-SA"/>
              </w:rPr>
              <w:t>(….словом……..)</w:t>
            </w:r>
          </w:p>
        </w:tc>
      </w:tr>
    </w:tbl>
    <w:p w14:paraId="37604975" w14:textId="77777777" w:rsidR="00E45E3B" w:rsidRPr="0060701A" w:rsidRDefault="00E45E3B" w:rsidP="00E45E3B">
      <w:pPr>
        <w:jc w:val="both"/>
        <w:rPr>
          <w:rFonts w:ascii="Times New Roman" w:hAnsi="Times New Roman"/>
          <w:noProof/>
          <w:szCs w:val="24"/>
          <w:lang w:val="bg-BG"/>
        </w:rPr>
      </w:pPr>
    </w:p>
    <w:p w14:paraId="03EEDD3B" w14:textId="77777777" w:rsidR="00E45E3B" w:rsidRPr="0060701A" w:rsidRDefault="00E45E3B" w:rsidP="00E45E3B">
      <w:pPr>
        <w:ind w:firstLine="708"/>
        <w:jc w:val="both"/>
        <w:rPr>
          <w:rFonts w:ascii="Times New Roman" w:hAnsi="Times New Roman"/>
          <w:noProof/>
          <w:szCs w:val="24"/>
          <w:lang w:val="bg-BG"/>
        </w:rPr>
      </w:pPr>
      <w:r w:rsidRPr="0060701A">
        <w:rPr>
          <w:rFonts w:ascii="Times New Roman" w:hAnsi="Times New Roman"/>
          <w:noProof/>
          <w:szCs w:val="24"/>
          <w:lang w:val="bg-BG"/>
        </w:rPr>
        <w:t>2. Декларираме, че предложените от нас единични цени на дейностите от предмета на поръчката са окончателни и не подлежат на промяна през срока на договора, като посочените стойности включват всички необходими и съпътстващи разходи по изпълнение на дейностите, включени в предмета на поръчката.</w:t>
      </w:r>
    </w:p>
    <w:p w14:paraId="7DA9DE19" w14:textId="77777777" w:rsidR="00E45E3B" w:rsidRPr="0060701A" w:rsidRDefault="00E45E3B" w:rsidP="00E45E3B">
      <w:pPr>
        <w:ind w:firstLine="708"/>
        <w:jc w:val="both"/>
        <w:rPr>
          <w:rFonts w:ascii="Times New Roman" w:hAnsi="Times New Roman"/>
          <w:noProof/>
          <w:szCs w:val="24"/>
          <w:lang w:val="bg-BG"/>
        </w:rPr>
      </w:pPr>
      <w:r w:rsidRPr="0060701A">
        <w:rPr>
          <w:rFonts w:ascii="Times New Roman" w:hAnsi="Times New Roman"/>
          <w:noProof/>
          <w:szCs w:val="24"/>
          <w:lang w:val="bg-BG"/>
        </w:rPr>
        <w:lastRenderedPageBreak/>
        <w:t>3. Гарантираме, че предложените единични цени в Количествено-стойностни сметки са формирани правилно и точни, в пълно съответствие с Техническата спецификация и изискванията на Възложителя, включват всички разходи за съответния вид работа и няма да се променят при изпълнение на договора за възлагане на обществената поръчка.</w:t>
      </w:r>
    </w:p>
    <w:p w14:paraId="78BA51BA" w14:textId="77777777" w:rsidR="00E45E3B" w:rsidRPr="0060701A" w:rsidRDefault="00E45E3B" w:rsidP="00E45E3B">
      <w:pPr>
        <w:ind w:firstLine="708"/>
        <w:jc w:val="both"/>
        <w:rPr>
          <w:rFonts w:ascii="Times New Roman" w:hAnsi="Times New Roman"/>
          <w:noProof/>
          <w:szCs w:val="24"/>
          <w:lang w:val="bg-BG"/>
        </w:rPr>
      </w:pPr>
      <w:r w:rsidRPr="0060701A">
        <w:rPr>
          <w:rFonts w:ascii="Times New Roman" w:hAnsi="Times New Roman"/>
          <w:noProof/>
          <w:szCs w:val="24"/>
          <w:lang w:val="bg-BG"/>
        </w:rPr>
        <w:t>4. Декларираме, че ценовото ни предложение е формирано при пълно съответствие с условията и изискванията на Възложителя съгласно Техническата спецификация, Указанията за участие и приложимите нормативни правила.</w:t>
      </w:r>
    </w:p>
    <w:p w14:paraId="1EDE3519" w14:textId="77777777" w:rsidR="00E45E3B" w:rsidRPr="0060701A" w:rsidRDefault="00E45E3B" w:rsidP="00E45E3B">
      <w:pPr>
        <w:jc w:val="both"/>
        <w:rPr>
          <w:rFonts w:ascii="Times New Roman" w:hAnsi="Times New Roman"/>
          <w:b/>
          <w:i/>
          <w:noProof/>
          <w:szCs w:val="24"/>
          <w:lang w:val="bg-BG"/>
        </w:rPr>
      </w:pPr>
    </w:p>
    <w:p w14:paraId="4DA7C28B" w14:textId="77777777" w:rsidR="00E45E3B" w:rsidRPr="0060701A" w:rsidRDefault="00E45E3B" w:rsidP="00E45E3B">
      <w:pPr>
        <w:jc w:val="both"/>
        <w:outlineLvl w:val="0"/>
        <w:rPr>
          <w:rFonts w:ascii="Times New Roman" w:hAnsi="Times New Roman"/>
          <w:b/>
          <w:noProof/>
          <w:spacing w:val="4"/>
          <w:szCs w:val="24"/>
          <w:u w:val="single"/>
          <w:lang w:val="bg-BG"/>
        </w:rPr>
      </w:pPr>
      <w:r w:rsidRPr="0060701A">
        <w:rPr>
          <w:rFonts w:ascii="Times New Roman" w:hAnsi="Times New Roman"/>
          <w:b/>
          <w:noProof/>
          <w:spacing w:val="4"/>
          <w:szCs w:val="24"/>
          <w:u w:val="single"/>
          <w:lang w:val="bg-BG"/>
        </w:rPr>
        <w:t>ПРИЛОЖЕНИЯ:</w:t>
      </w:r>
    </w:p>
    <w:p w14:paraId="37DF2CC2" w14:textId="1B33E36B" w:rsidR="00E45E3B" w:rsidRPr="0060701A" w:rsidRDefault="00E45E3B" w:rsidP="00E45E3B">
      <w:pPr>
        <w:jc w:val="both"/>
        <w:rPr>
          <w:rFonts w:ascii="Times New Roman" w:hAnsi="Times New Roman"/>
          <w:noProof/>
          <w:szCs w:val="24"/>
          <w:lang w:val="bg-BG"/>
        </w:rPr>
      </w:pPr>
      <w:r w:rsidRPr="0060701A">
        <w:rPr>
          <w:rFonts w:ascii="Times New Roman" w:hAnsi="Times New Roman"/>
          <w:noProof/>
          <w:szCs w:val="24"/>
          <w:lang w:val="bg-BG"/>
        </w:rPr>
        <w:t xml:space="preserve">1. </w:t>
      </w:r>
      <w:r w:rsidRPr="0060701A">
        <w:rPr>
          <w:rFonts w:ascii="Times New Roman" w:hAnsi="Times New Roman"/>
          <w:szCs w:val="24"/>
          <w:lang w:val="bg-BG"/>
        </w:rPr>
        <w:t>Количествено-стойностна сметка – Образец № 7.1</w:t>
      </w:r>
      <w:r w:rsidR="00AA56C1">
        <w:rPr>
          <w:rFonts w:ascii="Times New Roman" w:hAnsi="Times New Roman"/>
          <w:szCs w:val="24"/>
          <w:lang w:val="bg-BG"/>
        </w:rPr>
        <w:t>/Образец № 7.1 /представя се за съответната обособена позиция, за която се подава оферта/</w:t>
      </w:r>
      <w:r w:rsidRPr="0060701A">
        <w:rPr>
          <w:rFonts w:ascii="Times New Roman" w:hAnsi="Times New Roman"/>
          <w:szCs w:val="24"/>
          <w:lang w:val="bg-BG"/>
        </w:rPr>
        <w:t>.</w:t>
      </w:r>
    </w:p>
    <w:p w14:paraId="07C4D54A" w14:textId="77777777" w:rsidR="00E45E3B" w:rsidRPr="0060701A" w:rsidRDefault="00E45E3B" w:rsidP="00E45E3B">
      <w:pPr>
        <w:jc w:val="both"/>
        <w:rPr>
          <w:rFonts w:ascii="Times New Roman" w:hAnsi="Times New Roman"/>
          <w:noProof/>
          <w:szCs w:val="24"/>
          <w:lang w:val="bg-BG"/>
        </w:rPr>
      </w:pPr>
    </w:p>
    <w:p w14:paraId="25371DF3" w14:textId="77777777" w:rsidR="00E45E3B" w:rsidRPr="0060701A" w:rsidRDefault="00E45E3B" w:rsidP="00E45E3B">
      <w:pPr>
        <w:ind w:right="22"/>
        <w:jc w:val="both"/>
        <w:rPr>
          <w:rFonts w:ascii="Times New Roman" w:hAnsi="Times New Roman"/>
          <w:szCs w:val="24"/>
          <w:lang w:val="bg-BG"/>
        </w:rPr>
      </w:pPr>
    </w:p>
    <w:p w14:paraId="4E84B13E" w14:textId="77777777" w:rsidR="00E45E3B" w:rsidRPr="0060701A" w:rsidRDefault="00E45E3B" w:rsidP="00E45E3B">
      <w:pPr>
        <w:jc w:val="both"/>
        <w:rPr>
          <w:rFonts w:ascii="Times New Roman" w:hAnsi="Times New Roman"/>
          <w:b/>
          <w:szCs w:val="24"/>
          <w:lang w:val="bg-BG"/>
        </w:rPr>
      </w:pPr>
      <w:r w:rsidRPr="0060701A">
        <w:rPr>
          <w:rFonts w:ascii="Times New Roman" w:hAnsi="Times New Roman"/>
          <w:b/>
          <w:szCs w:val="24"/>
          <w:lang w:val="bg-BG"/>
        </w:rPr>
        <w:t>Дата…………………г.</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caps/>
          <w:szCs w:val="24"/>
          <w:lang w:val="bg-BG"/>
        </w:rPr>
        <w:t>Подпис и печат</w:t>
      </w:r>
      <w:r w:rsidRPr="0060701A">
        <w:rPr>
          <w:rFonts w:ascii="Times New Roman" w:hAnsi="Times New Roman"/>
          <w:b/>
          <w:szCs w:val="24"/>
          <w:lang w:val="bg-BG"/>
        </w:rPr>
        <w:t xml:space="preserve"> …………………</w:t>
      </w:r>
    </w:p>
    <w:p w14:paraId="539079AE" w14:textId="77777777" w:rsidR="00E45E3B" w:rsidRPr="0060701A" w:rsidRDefault="00E45E3B" w:rsidP="00E45E3B">
      <w:pPr>
        <w:jc w:val="both"/>
        <w:rPr>
          <w:rFonts w:ascii="Times New Roman" w:hAnsi="Times New Roman"/>
          <w:b/>
          <w:szCs w:val="24"/>
          <w:lang w:val="bg-BG"/>
        </w:rPr>
      </w:pPr>
    </w:p>
    <w:p w14:paraId="45D8BB80" w14:textId="77777777" w:rsidR="00B369D7" w:rsidRPr="0060701A" w:rsidRDefault="00B369D7" w:rsidP="00336BFA">
      <w:pPr>
        <w:spacing w:line="276" w:lineRule="auto"/>
        <w:jc w:val="both"/>
        <w:rPr>
          <w:rFonts w:ascii="Times New Roman" w:hAnsi="Times New Roman"/>
          <w:b/>
          <w:bCs/>
          <w:szCs w:val="24"/>
          <w:u w:val="single"/>
          <w:lang w:val="bg-BG"/>
        </w:rPr>
      </w:pPr>
    </w:p>
    <w:p w14:paraId="269DEE6D" w14:textId="77777777" w:rsidR="00B369D7" w:rsidRPr="0060701A" w:rsidRDefault="00B369D7" w:rsidP="00336BFA">
      <w:pPr>
        <w:spacing w:line="276" w:lineRule="auto"/>
        <w:jc w:val="both"/>
        <w:rPr>
          <w:rFonts w:ascii="Times New Roman" w:hAnsi="Times New Roman"/>
          <w:b/>
          <w:bCs/>
          <w:szCs w:val="24"/>
          <w:u w:val="single"/>
          <w:lang w:val="bg-BG"/>
        </w:rPr>
      </w:pPr>
      <w:r w:rsidRPr="0060701A">
        <w:rPr>
          <w:rFonts w:ascii="Times New Roman" w:hAnsi="Times New Roman"/>
          <w:b/>
          <w:bCs/>
          <w:szCs w:val="24"/>
          <w:u w:val="single"/>
          <w:lang w:val="bg-BG"/>
        </w:rPr>
        <w:t>Разяснения за попълване на Образец №7:</w:t>
      </w:r>
    </w:p>
    <w:p w14:paraId="13D085AC" w14:textId="658DDF36"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Ценовото предложение за горепосочената поръчка (по образец) - Образец № 7 е неразделна част от офертата на участника, което се поставя в отделен запечатан непрозрачен плик с надпис „Предлагани ценови параметри”</w:t>
      </w:r>
      <w:r w:rsidR="00AA56C1">
        <w:rPr>
          <w:rFonts w:ascii="Times New Roman" w:hAnsi="Times New Roman"/>
          <w:sz w:val="22"/>
          <w:szCs w:val="22"/>
          <w:lang w:val="bg-BG"/>
        </w:rPr>
        <w:t xml:space="preserve"> за съответната обособена позиция, за която е подадена оферта</w:t>
      </w:r>
      <w:r w:rsidRPr="0060701A">
        <w:rPr>
          <w:rFonts w:ascii="Times New Roman" w:hAnsi="Times New Roman"/>
          <w:sz w:val="22"/>
          <w:szCs w:val="22"/>
          <w:lang w:val="bg-BG"/>
        </w:rPr>
        <w:t xml:space="preserve">, върху който се посочва номера и наименованието </w:t>
      </w:r>
      <w:r w:rsidR="00C65AF3">
        <w:rPr>
          <w:rFonts w:ascii="Times New Roman" w:hAnsi="Times New Roman"/>
          <w:sz w:val="22"/>
          <w:szCs w:val="22"/>
          <w:lang w:val="bg-BG"/>
        </w:rPr>
        <w:t xml:space="preserve">на обособената позиция, </w:t>
      </w:r>
      <w:r w:rsidRPr="0060701A">
        <w:rPr>
          <w:rFonts w:ascii="Times New Roman" w:hAnsi="Times New Roman"/>
          <w:sz w:val="22"/>
          <w:szCs w:val="22"/>
          <w:lang w:val="bg-BG"/>
        </w:rPr>
        <w:t>както и участникът</w:t>
      </w:r>
      <w:r w:rsidR="00C65AF3">
        <w:rPr>
          <w:rFonts w:ascii="Times New Roman" w:hAnsi="Times New Roman"/>
          <w:sz w:val="22"/>
          <w:szCs w:val="22"/>
          <w:lang w:val="bg-BG"/>
        </w:rPr>
        <w:t xml:space="preserve">. Пликът „Предлагани ценови параметри“ за всяка обособена позиция се </w:t>
      </w:r>
      <w:r w:rsidRPr="0060701A">
        <w:rPr>
          <w:rFonts w:ascii="Times New Roman" w:hAnsi="Times New Roman"/>
          <w:sz w:val="22"/>
          <w:szCs w:val="22"/>
          <w:lang w:val="bg-BG"/>
        </w:rPr>
        <w:t>представя в запечатаната непрозрачна опаковка;</w:t>
      </w:r>
    </w:p>
    <w:p w14:paraId="41A4C232" w14:textId="77777777"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Образец № 7 се подписва от законния представител на участника или упълномощено лице;</w:t>
      </w:r>
    </w:p>
    <w:p w14:paraId="68BAC02B" w14:textId="77777777"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Ако участникът е обединение, Образец № 7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14:paraId="5F6B20D0" w14:textId="7278681B"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 xml:space="preserve">Към Образец № 7 се прилага остойностената количествена сметка </w:t>
      </w:r>
      <w:r w:rsidR="00AA56C1">
        <w:rPr>
          <w:rFonts w:ascii="Times New Roman" w:hAnsi="Times New Roman"/>
          <w:sz w:val="22"/>
          <w:szCs w:val="22"/>
          <w:lang w:val="bg-BG"/>
        </w:rPr>
        <w:t xml:space="preserve"> за обособена позиция № 1 </w:t>
      </w:r>
      <w:r w:rsidRPr="0060701A">
        <w:rPr>
          <w:rFonts w:ascii="Times New Roman" w:hAnsi="Times New Roman"/>
          <w:sz w:val="22"/>
          <w:szCs w:val="22"/>
          <w:lang w:val="bg-BG"/>
        </w:rPr>
        <w:t>(образец № 7.1),</w:t>
      </w:r>
      <w:r w:rsidR="00AA56C1">
        <w:rPr>
          <w:rFonts w:ascii="Times New Roman" w:hAnsi="Times New Roman"/>
          <w:sz w:val="22"/>
          <w:szCs w:val="22"/>
          <w:lang w:val="bg-BG"/>
        </w:rPr>
        <w:t xml:space="preserve"> респ. </w:t>
      </w:r>
      <w:r w:rsidR="00AA56C1" w:rsidRPr="0060701A">
        <w:rPr>
          <w:rFonts w:ascii="Times New Roman" w:hAnsi="Times New Roman"/>
          <w:sz w:val="22"/>
          <w:szCs w:val="22"/>
          <w:lang w:val="bg-BG"/>
        </w:rPr>
        <w:t xml:space="preserve">остойностената количествена сметка </w:t>
      </w:r>
      <w:r w:rsidR="00AA56C1">
        <w:rPr>
          <w:rFonts w:ascii="Times New Roman" w:hAnsi="Times New Roman"/>
          <w:sz w:val="22"/>
          <w:szCs w:val="22"/>
          <w:lang w:val="bg-BG"/>
        </w:rPr>
        <w:t xml:space="preserve"> за обособена позиция № 1 </w:t>
      </w:r>
      <w:r w:rsidR="00AA56C1" w:rsidRPr="0060701A">
        <w:rPr>
          <w:rFonts w:ascii="Times New Roman" w:hAnsi="Times New Roman"/>
          <w:sz w:val="22"/>
          <w:szCs w:val="22"/>
          <w:lang w:val="bg-BG"/>
        </w:rPr>
        <w:t>(образец № 7.</w:t>
      </w:r>
      <w:r w:rsidR="00AA56C1">
        <w:rPr>
          <w:rFonts w:ascii="Times New Roman" w:hAnsi="Times New Roman"/>
          <w:sz w:val="22"/>
          <w:szCs w:val="22"/>
          <w:lang w:val="bg-BG"/>
        </w:rPr>
        <w:t>2</w:t>
      </w:r>
      <w:r w:rsidR="00AA56C1" w:rsidRPr="0060701A">
        <w:rPr>
          <w:rFonts w:ascii="Times New Roman" w:hAnsi="Times New Roman"/>
          <w:sz w:val="22"/>
          <w:szCs w:val="22"/>
          <w:lang w:val="bg-BG"/>
        </w:rPr>
        <w:t>)</w:t>
      </w:r>
      <w:r w:rsidRPr="0060701A">
        <w:rPr>
          <w:rFonts w:ascii="Times New Roman" w:hAnsi="Times New Roman"/>
          <w:sz w:val="22"/>
          <w:szCs w:val="22"/>
          <w:lang w:val="bg-BG"/>
        </w:rPr>
        <w:t xml:space="preserve"> в която се посочват единични цени за всяка дейност.</w:t>
      </w:r>
    </w:p>
    <w:p w14:paraId="2BD6BAAF" w14:textId="77777777"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Извън плика с надпис „Предлагани ценови параметри“ не трябва да е посочена никаква информация относно цената.</w:t>
      </w:r>
    </w:p>
    <w:p w14:paraId="67C48D5C" w14:textId="77777777"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Единичните цени се представят в лева без ДДС, с точност до втория знак след десетичната запетая. При разлика в записите цифром и словом, за верни ще се считат тези със словом;</w:t>
      </w:r>
    </w:p>
    <w:p w14:paraId="7A6FEEB1" w14:textId="77777777" w:rsidR="00B369D7" w:rsidRPr="0060701A" w:rsidRDefault="00B369D7" w:rsidP="00336BFA">
      <w:pPr>
        <w:spacing w:line="276" w:lineRule="auto"/>
        <w:jc w:val="both"/>
        <w:rPr>
          <w:rFonts w:ascii="Times New Roman" w:hAnsi="Times New Roman"/>
          <w:sz w:val="22"/>
          <w:szCs w:val="22"/>
          <w:lang w:val="bg-BG"/>
        </w:rPr>
      </w:pPr>
      <w:r w:rsidRPr="0060701A">
        <w:rPr>
          <w:rFonts w:ascii="Times New Roman" w:hAnsi="Times New Roman"/>
          <w:sz w:val="22"/>
          <w:szCs w:val="22"/>
          <w:lang w:val="bg-BG"/>
        </w:rPr>
        <w:t>Участникът носи отговорността за грешки или пропуски в изчисляването на предлаганите от него цени</w:t>
      </w:r>
      <w:r w:rsidR="00332A0B" w:rsidRPr="0060701A">
        <w:rPr>
          <w:rFonts w:ascii="Times New Roman" w:hAnsi="Times New Roman"/>
          <w:sz w:val="22"/>
          <w:szCs w:val="22"/>
          <w:lang w:val="bg-BG"/>
        </w:rPr>
        <w:t>.</w:t>
      </w:r>
    </w:p>
    <w:p w14:paraId="7D653A88" w14:textId="77777777" w:rsidR="008477DB" w:rsidRPr="0060701A" w:rsidRDefault="008477DB" w:rsidP="00336BFA">
      <w:pPr>
        <w:pStyle w:val="Heading1"/>
        <w:spacing w:line="276" w:lineRule="auto"/>
        <w:jc w:val="left"/>
        <w:rPr>
          <w:rFonts w:ascii="Times New Roman" w:hAnsi="Times New Roman"/>
          <w:bCs/>
          <w:sz w:val="24"/>
          <w:szCs w:val="24"/>
        </w:rPr>
      </w:pPr>
    </w:p>
    <w:p w14:paraId="43B728EF" w14:textId="77777777" w:rsidR="008477DB" w:rsidRPr="0060701A" w:rsidRDefault="008477DB" w:rsidP="00336BFA">
      <w:pPr>
        <w:pStyle w:val="Heading1"/>
        <w:spacing w:line="276" w:lineRule="auto"/>
        <w:jc w:val="left"/>
        <w:rPr>
          <w:rFonts w:ascii="Times New Roman" w:hAnsi="Times New Roman"/>
          <w:bCs/>
          <w:sz w:val="24"/>
          <w:szCs w:val="24"/>
        </w:rPr>
      </w:pPr>
    </w:p>
    <w:p w14:paraId="0A904F14" w14:textId="77777777" w:rsidR="00CA1B6E" w:rsidRPr="0060701A" w:rsidRDefault="00CA1B6E" w:rsidP="00336BFA">
      <w:pPr>
        <w:spacing w:line="276" w:lineRule="auto"/>
        <w:rPr>
          <w:rFonts w:ascii="Times New Roman" w:hAnsi="Times New Roman"/>
          <w:szCs w:val="24"/>
          <w:lang w:val="bg-BG"/>
        </w:rPr>
      </w:pPr>
    </w:p>
    <w:p w14:paraId="5D3662BE" w14:textId="77777777" w:rsidR="00CA1B6E" w:rsidRPr="0060701A" w:rsidRDefault="00CA1B6E" w:rsidP="00336BFA">
      <w:pPr>
        <w:spacing w:line="276" w:lineRule="auto"/>
        <w:rPr>
          <w:rFonts w:ascii="Times New Roman" w:hAnsi="Times New Roman"/>
          <w:szCs w:val="24"/>
          <w:lang w:val="bg-BG"/>
        </w:rPr>
      </w:pPr>
    </w:p>
    <w:p w14:paraId="0A7700DF" w14:textId="77777777" w:rsidR="00CA1B6E" w:rsidRPr="0060701A" w:rsidRDefault="00CA1B6E" w:rsidP="00336BFA">
      <w:pPr>
        <w:spacing w:line="276" w:lineRule="auto"/>
        <w:rPr>
          <w:rFonts w:ascii="Times New Roman" w:hAnsi="Times New Roman"/>
          <w:szCs w:val="24"/>
          <w:lang w:val="bg-BG"/>
        </w:rPr>
      </w:pPr>
    </w:p>
    <w:p w14:paraId="1269296E" w14:textId="77777777" w:rsidR="00CA1B6E" w:rsidRPr="0060701A" w:rsidRDefault="00CA1B6E" w:rsidP="00336BFA">
      <w:pPr>
        <w:spacing w:line="276" w:lineRule="auto"/>
        <w:rPr>
          <w:rFonts w:ascii="Times New Roman" w:hAnsi="Times New Roman"/>
          <w:szCs w:val="24"/>
          <w:lang w:val="bg-BG"/>
        </w:rPr>
      </w:pPr>
    </w:p>
    <w:p w14:paraId="67672033" w14:textId="77777777" w:rsidR="00CA1B6E" w:rsidRPr="0060701A" w:rsidRDefault="00CA1B6E" w:rsidP="00336BFA">
      <w:pPr>
        <w:spacing w:line="276" w:lineRule="auto"/>
        <w:rPr>
          <w:rFonts w:ascii="Times New Roman" w:hAnsi="Times New Roman"/>
          <w:szCs w:val="24"/>
          <w:lang w:val="bg-BG"/>
        </w:rPr>
      </w:pPr>
    </w:p>
    <w:p w14:paraId="68088BF9" w14:textId="77777777" w:rsidR="00E45E3B" w:rsidRPr="0060701A" w:rsidRDefault="0093180E" w:rsidP="00336BFA">
      <w:pPr>
        <w:spacing w:line="276" w:lineRule="auto"/>
        <w:rPr>
          <w:rFonts w:ascii="Times New Roman" w:hAnsi="Times New Roman"/>
          <w:b/>
          <w:i/>
          <w:szCs w:val="24"/>
          <w:lang w:val="bg-BG"/>
        </w:rPr>
      </w:pPr>
      <w:bookmarkStart w:id="222" w:name="_Toc29807129"/>
      <w:bookmarkEnd w:id="197"/>
      <w:r w:rsidRPr="0060701A">
        <w:rPr>
          <w:rFonts w:ascii="Times New Roman" w:hAnsi="Times New Roman"/>
          <w:b/>
          <w:i/>
          <w:szCs w:val="24"/>
          <w:lang w:val="bg-BG"/>
        </w:rPr>
        <w:br w:type="page"/>
      </w:r>
      <w:r w:rsidR="00E45E3B" w:rsidRPr="0060701A">
        <w:rPr>
          <w:rFonts w:ascii="Times New Roman" w:hAnsi="Times New Roman"/>
          <w:b/>
          <w:i/>
          <w:szCs w:val="24"/>
          <w:lang w:val="bg-BG"/>
        </w:rPr>
        <w:lastRenderedPageBreak/>
        <w:t>Образец № 7.1</w:t>
      </w:r>
    </w:p>
    <w:p w14:paraId="03950802" w14:textId="77777777" w:rsidR="00E45E3B" w:rsidRPr="0060701A" w:rsidRDefault="00E45E3B" w:rsidP="00336BFA">
      <w:pPr>
        <w:spacing w:line="276" w:lineRule="auto"/>
        <w:rPr>
          <w:rFonts w:ascii="Times New Roman" w:hAnsi="Times New Roman"/>
          <w:b/>
          <w:i/>
          <w:szCs w:val="24"/>
          <w:lang w:val="bg-BG"/>
        </w:rPr>
      </w:pPr>
    </w:p>
    <w:p w14:paraId="67A11EE5" w14:textId="77777777" w:rsidR="00E45E3B" w:rsidRPr="0060701A" w:rsidRDefault="00E45E3B" w:rsidP="00E45E3B">
      <w:pPr>
        <w:jc w:val="center"/>
        <w:rPr>
          <w:rFonts w:ascii="Times New Roman" w:hAnsi="Times New Roman"/>
          <w:b/>
          <w:bCs/>
          <w:i/>
          <w:color w:val="000000"/>
          <w:szCs w:val="24"/>
          <w:lang w:val="bg-BG"/>
        </w:rPr>
      </w:pPr>
    </w:p>
    <w:p w14:paraId="00403AAF" w14:textId="1CA01CA7" w:rsidR="00E45E3B" w:rsidRPr="0060701A" w:rsidRDefault="00E45E3B" w:rsidP="00E45E3B">
      <w:pPr>
        <w:jc w:val="center"/>
        <w:rPr>
          <w:rFonts w:ascii="Times New Roman" w:hAnsi="Times New Roman"/>
          <w:b/>
          <w:szCs w:val="24"/>
          <w:lang w:val="bg-BG"/>
        </w:rPr>
      </w:pPr>
      <w:r w:rsidRPr="0060701A">
        <w:rPr>
          <w:rFonts w:ascii="Times New Roman" w:hAnsi="Times New Roman"/>
          <w:b/>
          <w:szCs w:val="24"/>
          <w:lang w:val="bg-BG"/>
        </w:rPr>
        <w:t>КОЛИЧЕСТВЕНО-СТОЙНОСТНА СМЕТКА</w:t>
      </w:r>
    </w:p>
    <w:p w14:paraId="4577FB0C" w14:textId="2DC3EC37" w:rsidR="00E45E3B" w:rsidRDefault="00E45E3B" w:rsidP="00E45E3B">
      <w:pPr>
        <w:jc w:val="center"/>
        <w:rPr>
          <w:rFonts w:ascii="Times New Roman" w:hAnsi="Times New Roman"/>
          <w:b/>
          <w:szCs w:val="24"/>
          <w:lang w:val="bg-BG"/>
        </w:rPr>
      </w:pPr>
    </w:p>
    <w:p w14:paraId="5049BED7" w14:textId="4BE86087" w:rsidR="00AA56C1" w:rsidRDefault="00AA56C1" w:rsidP="00E45E3B">
      <w:pPr>
        <w:jc w:val="center"/>
        <w:rPr>
          <w:rFonts w:ascii="Times New Roman" w:hAnsi="Times New Roman"/>
          <w:b/>
          <w:szCs w:val="24"/>
          <w:lang w:val="bg-BG"/>
        </w:rPr>
      </w:pPr>
      <w:r>
        <w:rPr>
          <w:rFonts w:ascii="Times New Roman" w:hAnsi="Times New Roman"/>
          <w:b/>
          <w:szCs w:val="24"/>
          <w:lang w:val="bg-BG"/>
        </w:rPr>
        <w:t>За обособена позиция № 1………………..</w:t>
      </w:r>
    </w:p>
    <w:p w14:paraId="25725C46" w14:textId="4B3217A3" w:rsidR="00AA56C1" w:rsidRPr="00AA56C1" w:rsidRDefault="00AA56C1" w:rsidP="00AA56C1">
      <w:pPr>
        <w:tabs>
          <w:tab w:val="center" w:pos="4748"/>
          <w:tab w:val="left" w:pos="7577"/>
        </w:tabs>
        <w:jc w:val="center"/>
        <w:rPr>
          <w:rFonts w:ascii="Times New Roman" w:hAnsi="Times New Roman"/>
          <w:i/>
          <w:szCs w:val="24"/>
          <w:lang w:val="bg-BG"/>
        </w:rPr>
      </w:pPr>
      <w:r>
        <w:rPr>
          <w:rFonts w:ascii="Times New Roman" w:hAnsi="Times New Roman"/>
          <w:i/>
          <w:szCs w:val="24"/>
          <w:lang w:val="bg-BG"/>
        </w:rPr>
        <w:t>/</w:t>
      </w:r>
      <w:r w:rsidRPr="00AA56C1">
        <w:rPr>
          <w:rFonts w:ascii="Times New Roman" w:hAnsi="Times New Roman"/>
          <w:i/>
          <w:szCs w:val="24"/>
          <w:lang w:val="bg-BG"/>
        </w:rPr>
        <w:t>неразделна част от ценовото предложение. Поставя се в плика с надпис „Предлагани ценови параметри“ за съответната обособена позиция/</w:t>
      </w:r>
    </w:p>
    <w:p w14:paraId="2CCBEF30" w14:textId="77777777" w:rsidR="00AA56C1" w:rsidRPr="0060701A" w:rsidRDefault="00AA56C1" w:rsidP="00E45E3B">
      <w:pPr>
        <w:jc w:val="center"/>
        <w:rPr>
          <w:rFonts w:ascii="Times New Roman" w:hAnsi="Times New Roman"/>
          <w:b/>
          <w:szCs w:val="24"/>
          <w:lang w:val="bg-BG"/>
        </w:rPr>
      </w:pPr>
    </w:p>
    <w:p w14:paraId="6CC7935E"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ОТ:.............................................................................................................................................. </w:t>
      </w:r>
    </w:p>
    <w:p w14:paraId="3F6D6B71"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с адрес: ........................................................................................................................................ </w:t>
      </w:r>
    </w:p>
    <w:p w14:paraId="63BFB646"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тел.: ............................., факс: ..................................., e-mail: ....................................................</w:t>
      </w:r>
    </w:p>
    <w:p w14:paraId="4CC08EAB"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 xml:space="preserve">ЕИК: ........................................................, </w:t>
      </w:r>
    </w:p>
    <w:p w14:paraId="122E1DE6" w14:textId="77777777" w:rsidR="00E45E3B" w:rsidRPr="0060701A" w:rsidRDefault="00E45E3B" w:rsidP="00E45E3B">
      <w:pPr>
        <w:jc w:val="both"/>
        <w:rPr>
          <w:rFonts w:ascii="Times New Roman" w:hAnsi="Times New Roman"/>
          <w:szCs w:val="24"/>
          <w:lang w:val="bg-BG"/>
        </w:rPr>
      </w:pPr>
      <w:r w:rsidRPr="0060701A">
        <w:rPr>
          <w:rFonts w:ascii="Times New Roman" w:hAnsi="Times New Roman"/>
          <w:szCs w:val="24"/>
          <w:lang w:val="bg-BG"/>
        </w:rPr>
        <w:t>ДДС №: .................................................................................................................</w:t>
      </w:r>
    </w:p>
    <w:p w14:paraId="6E727E3F" w14:textId="77777777" w:rsidR="00E45E3B" w:rsidRPr="0060701A" w:rsidRDefault="00E45E3B" w:rsidP="00E45E3B">
      <w:pPr>
        <w:ind w:firstLine="567"/>
        <w:jc w:val="both"/>
        <w:rPr>
          <w:rFonts w:ascii="Times New Roman" w:hAnsi="Times New Roman"/>
          <w:b/>
          <w:szCs w:val="24"/>
          <w:u w:val="single"/>
          <w:lang w:val="bg-BG"/>
        </w:rPr>
      </w:pPr>
    </w:p>
    <w:p w14:paraId="1C26EA8C" w14:textId="3F17D775" w:rsidR="00867942" w:rsidRPr="0060701A" w:rsidRDefault="00867942" w:rsidP="00867942">
      <w:pPr>
        <w:ind w:firstLine="567"/>
        <w:jc w:val="both"/>
        <w:rPr>
          <w:rFonts w:ascii="Times New Roman" w:hAnsi="Times New Roman"/>
          <w:b/>
          <w:szCs w:val="24"/>
          <w:u w:val="single"/>
          <w:lang w:val="bg-BG"/>
        </w:rPr>
      </w:pPr>
      <w:r w:rsidRPr="0060701A">
        <w:rPr>
          <w:rFonts w:ascii="Times New Roman" w:hAnsi="Times New Roman"/>
          <w:b/>
          <w:szCs w:val="24"/>
          <w:u w:val="single"/>
          <w:lang w:val="bg-BG"/>
        </w:rPr>
        <w:t>Уважаеми Дами и Господа,</w:t>
      </w:r>
    </w:p>
    <w:p w14:paraId="10B17135" w14:textId="41DF8A15" w:rsidR="00867942" w:rsidRPr="0060701A" w:rsidRDefault="00867942" w:rsidP="00867942">
      <w:pPr>
        <w:ind w:firstLine="567"/>
        <w:jc w:val="both"/>
        <w:rPr>
          <w:rFonts w:ascii="Times New Roman" w:hAnsi="Times New Roman"/>
          <w:b/>
          <w:szCs w:val="24"/>
          <w:u w:val="single"/>
          <w:lang w:val="bg-BG"/>
        </w:rPr>
      </w:pPr>
    </w:p>
    <w:p w14:paraId="37C1236B" w14:textId="067C582C" w:rsidR="00867942" w:rsidRDefault="00867942" w:rsidP="00867942">
      <w:pPr>
        <w:ind w:firstLine="567"/>
        <w:jc w:val="both"/>
        <w:rPr>
          <w:rFonts w:ascii="Times New Roman" w:hAnsi="Times New Roman"/>
          <w:b/>
          <w:szCs w:val="24"/>
          <w:u w:val="single"/>
          <w:lang w:val="bg-BG"/>
        </w:rPr>
      </w:pPr>
      <w:r w:rsidRPr="0060701A">
        <w:rPr>
          <w:rFonts w:ascii="Times New Roman" w:hAnsi="Times New Roman"/>
          <w:b/>
          <w:szCs w:val="24"/>
          <w:u w:val="single"/>
          <w:lang w:val="bg-BG"/>
        </w:rPr>
        <w:t>Представяме остойностена Количествено-стойностна сметка</w:t>
      </w:r>
      <w:r w:rsidR="00AA56C1">
        <w:rPr>
          <w:rFonts w:ascii="Times New Roman" w:hAnsi="Times New Roman"/>
          <w:b/>
          <w:szCs w:val="24"/>
          <w:u w:val="single"/>
          <w:lang w:val="bg-BG"/>
        </w:rPr>
        <w:t xml:space="preserve"> за обособена позиция № 1:</w:t>
      </w:r>
      <w:r w:rsidRPr="0060701A">
        <w:rPr>
          <w:rFonts w:ascii="Times New Roman" w:hAnsi="Times New Roman"/>
          <w:b/>
          <w:szCs w:val="24"/>
          <w:u w:val="single"/>
          <w:lang w:val="bg-BG"/>
        </w:rPr>
        <w:t xml:space="preserve"> </w:t>
      </w:r>
    </w:p>
    <w:p w14:paraId="6B4F4ED9" w14:textId="77777777" w:rsidR="00C65AF3" w:rsidRPr="0060701A" w:rsidRDefault="00C65AF3" w:rsidP="00867942">
      <w:pPr>
        <w:ind w:firstLine="567"/>
        <w:jc w:val="both"/>
        <w:rPr>
          <w:rFonts w:ascii="Times New Roman" w:hAnsi="Times New Roman"/>
          <w:b/>
          <w:szCs w:val="24"/>
          <w:u w:val="single"/>
          <w:lang w:val="bg-BG"/>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
        <w:gridCol w:w="34"/>
        <w:gridCol w:w="6030"/>
        <w:gridCol w:w="1080"/>
        <w:gridCol w:w="1080"/>
      </w:tblGrid>
      <w:tr w:rsidR="00C65AF3" w:rsidRPr="00C65AF3" w14:paraId="3787CA3D" w14:textId="59F92CE0" w:rsidTr="00C65AF3">
        <w:trPr>
          <w:trHeight w:val="818"/>
        </w:trPr>
        <w:tc>
          <w:tcPr>
            <w:tcW w:w="866" w:type="dxa"/>
          </w:tcPr>
          <w:p w14:paraId="037B2C7D" w14:textId="77777777" w:rsidR="00C65AF3" w:rsidRPr="00C65AF3" w:rsidRDefault="00C65AF3" w:rsidP="00AA56C1">
            <w:pPr>
              <w:pStyle w:val="TableParagraph"/>
              <w:ind w:left="148" w:right="113"/>
              <w:jc w:val="center"/>
              <w:rPr>
                <w:rFonts w:ascii="Times New Roman" w:hAnsi="Times New Roman"/>
                <w:b/>
                <w:sz w:val="24"/>
                <w:szCs w:val="24"/>
                <w:lang w:val="bg-BG"/>
              </w:rPr>
            </w:pPr>
            <w:r w:rsidRPr="00C65AF3">
              <w:rPr>
                <w:rFonts w:ascii="Times New Roman" w:hAnsi="Times New Roman"/>
                <w:b/>
                <w:w w:val="105"/>
                <w:sz w:val="24"/>
                <w:szCs w:val="24"/>
                <w:lang w:val="bg-BG"/>
              </w:rPr>
              <w:t>№ по ред</w:t>
            </w:r>
          </w:p>
        </w:tc>
        <w:tc>
          <w:tcPr>
            <w:tcW w:w="6064" w:type="dxa"/>
            <w:gridSpan w:val="2"/>
          </w:tcPr>
          <w:p w14:paraId="276679E0" w14:textId="77777777" w:rsidR="00C65AF3" w:rsidRPr="00C65AF3" w:rsidRDefault="00C65AF3" w:rsidP="00AA56C1">
            <w:pPr>
              <w:pStyle w:val="TableParagraph"/>
              <w:ind w:left="1311" w:right="1301"/>
              <w:jc w:val="center"/>
              <w:rPr>
                <w:rFonts w:ascii="Times New Roman" w:hAnsi="Times New Roman"/>
                <w:b/>
                <w:sz w:val="24"/>
                <w:szCs w:val="24"/>
                <w:lang w:val="bg-BG"/>
              </w:rPr>
            </w:pPr>
            <w:r w:rsidRPr="00C65AF3">
              <w:rPr>
                <w:rFonts w:ascii="Times New Roman" w:hAnsi="Times New Roman"/>
                <w:b/>
                <w:w w:val="105"/>
                <w:sz w:val="24"/>
                <w:szCs w:val="24"/>
                <w:lang w:val="bg-BG"/>
              </w:rPr>
              <w:t>Наименование на видовете строително-ремонтни работи</w:t>
            </w:r>
          </w:p>
        </w:tc>
        <w:tc>
          <w:tcPr>
            <w:tcW w:w="1080" w:type="dxa"/>
          </w:tcPr>
          <w:p w14:paraId="215E3E46" w14:textId="77777777" w:rsidR="00C65AF3" w:rsidRPr="00C65AF3" w:rsidRDefault="00C65AF3" w:rsidP="00AA56C1">
            <w:pPr>
              <w:pStyle w:val="TableParagraph"/>
              <w:ind w:left="158" w:right="151"/>
              <w:jc w:val="center"/>
              <w:rPr>
                <w:rFonts w:ascii="Times New Roman" w:hAnsi="Times New Roman"/>
                <w:b/>
                <w:sz w:val="24"/>
                <w:szCs w:val="24"/>
                <w:lang w:val="bg-BG"/>
              </w:rPr>
            </w:pPr>
            <w:r w:rsidRPr="00C65AF3">
              <w:rPr>
                <w:rFonts w:ascii="Times New Roman" w:hAnsi="Times New Roman"/>
                <w:b/>
                <w:w w:val="105"/>
                <w:sz w:val="24"/>
                <w:szCs w:val="24"/>
                <w:lang w:val="bg-BG"/>
              </w:rPr>
              <w:t>Ед. м.</w:t>
            </w:r>
          </w:p>
        </w:tc>
        <w:tc>
          <w:tcPr>
            <w:tcW w:w="1080" w:type="dxa"/>
          </w:tcPr>
          <w:p w14:paraId="473B85C9" w14:textId="017ED7EF" w:rsidR="00C65AF3" w:rsidRPr="00C65AF3" w:rsidRDefault="00C65AF3" w:rsidP="00AA56C1">
            <w:pPr>
              <w:pStyle w:val="TableParagraph"/>
              <w:ind w:left="158" w:right="151"/>
              <w:jc w:val="center"/>
              <w:rPr>
                <w:rFonts w:ascii="Times New Roman" w:hAnsi="Times New Roman"/>
                <w:b/>
                <w:w w:val="105"/>
                <w:sz w:val="24"/>
                <w:szCs w:val="24"/>
                <w:lang w:val="bg-BG"/>
              </w:rPr>
            </w:pPr>
            <w:r>
              <w:rPr>
                <w:rFonts w:ascii="Times New Roman" w:hAnsi="Times New Roman"/>
                <w:b/>
                <w:w w:val="105"/>
                <w:sz w:val="24"/>
                <w:szCs w:val="24"/>
                <w:lang w:val="bg-BG"/>
              </w:rPr>
              <w:t>Ед. цена</w:t>
            </w:r>
          </w:p>
        </w:tc>
      </w:tr>
      <w:tr w:rsidR="00C65AF3" w:rsidRPr="00C65AF3" w14:paraId="4FD3E72D" w14:textId="518845E3" w:rsidTr="00C65AF3">
        <w:trPr>
          <w:trHeight w:val="254"/>
        </w:trPr>
        <w:tc>
          <w:tcPr>
            <w:tcW w:w="866" w:type="dxa"/>
          </w:tcPr>
          <w:p w14:paraId="6F665296" w14:textId="77777777" w:rsidR="00C65AF3" w:rsidRPr="00C65AF3" w:rsidRDefault="00C65AF3" w:rsidP="00AA56C1">
            <w:pPr>
              <w:pStyle w:val="TableParagraph"/>
              <w:jc w:val="center"/>
              <w:rPr>
                <w:rFonts w:ascii="Times New Roman" w:hAnsi="Times New Roman"/>
                <w:b/>
                <w:sz w:val="24"/>
                <w:szCs w:val="24"/>
                <w:lang w:val="bg-BG"/>
              </w:rPr>
            </w:pPr>
          </w:p>
        </w:tc>
        <w:tc>
          <w:tcPr>
            <w:tcW w:w="6064" w:type="dxa"/>
            <w:gridSpan w:val="2"/>
          </w:tcPr>
          <w:p w14:paraId="437B28D2" w14:textId="77777777" w:rsidR="00C65AF3" w:rsidRPr="00C65AF3" w:rsidRDefault="00C65AF3"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1 „Демонтажни работи“</w:t>
            </w:r>
          </w:p>
        </w:tc>
        <w:tc>
          <w:tcPr>
            <w:tcW w:w="1080" w:type="dxa"/>
          </w:tcPr>
          <w:p w14:paraId="66D9E285"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73EDF572"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61666713" w14:textId="0AEE0A68" w:rsidTr="00C65AF3">
        <w:trPr>
          <w:trHeight w:val="254"/>
        </w:trPr>
        <w:tc>
          <w:tcPr>
            <w:tcW w:w="866" w:type="dxa"/>
          </w:tcPr>
          <w:p w14:paraId="0F58818B"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1</w:t>
            </w:r>
          </w:p>
        </w:tc>
        <w:tc>
          <w:tcPr>
            <w:tcW w:w="6064" w:type="dxa"/>
            <w:gridSpan w:val="2"/>
          </w:tcPr>
          <w:p w14:paraId="516E5CF4"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Рязане асфалтова настилка с фугорез</w:t>
            </w:r>
          </w:p>
        </w:tc>
        <w:tc>
          <w:tcPr>
            <w:tcW w:w="1080" w:type="dxa"/>
          </w:tcPr>
          <w:p w14:paraId="11F0E3F8" w14:textId="77777777" w:rsidR="00C65AF3" w:rsidRPr="00C65AF3" w:rsidRDefault="00C65AF3" w:rsidP="00AA56C1">
            <w:pPr>
              <w:pStyle w:val="TableParagraph"/>
              <w:ind w:left="158" w:right="151"/>
              <w:jc w:val="center"/>
              <w:rPr>
                <w:rFonts w:ascii="Times New Roman" w:hAnsi="Times New Roman"/>
                <w:sz w:val="24"/>
                <w:szCs w:val="24"/>
                <w:lang w:val="bg-BG"/>
              </w:rPr>
            </w:pPr>
            <w:r w:rsidRPr="00C65AF3">
              <w:rPr>
                <w:rFonts w:ascii="Times New Roman" w:hAnsi="Times New Roman"/>
                <w:sz w:val="24"/>
                <w:szCs w:val="24"/>
                <w:lang w:val="bg-BG"/>
              </w:rPr>
              <w:t>м.л.</w:t>
            </w:r>
          </w:p>
        </w:tc>
        <w:tc>
          <w:tcPr>
            <w:tcW w:w="1080" w:type="dxa"/>
          </w:tcPr>
          <w:p w14:paraId="6911F226" w14:textId="77777777" w:rsidR="00C65AF3" w:rsidRPr="00C65AF3" w:rsidRDefault="00C65AF3" w:rsidP="00AA56C1">
            <w:pPr>
              <w:pStyle w:val="TableParagraph"/>
              <w:ind w:left="158" w:right="151"/>
              <w:jc w:val="center"/>
              <w:rPr>
                <w:rFonts w:ascii="Times New Roman" w:hAnsi="Times New Roman"/>
                <w:sz w:val="24"/>
                <w:szCs w:val="24"/>
                <w:lang w:val="bg-BG"/>
              </w:rPr>
            </w:pPr>
          </w:p>
        </w:tc>
      </w:tr>
      <w:tr w:rsidR="00C65AF3" w:rsidRPr="00C65AF3" w14:paraId="4155E409" w14:textId="708388BF" w:rsidTr="00C65AF3">
        <w:trPr>
          <w:trHeight w:val="256"/>
        </w:trPr>
        <w:tc>
          <w:tcPr>
            <w:tcW w:w="866" w:type="dxa"/>
          </w:tcPr>
          <w:p w14:paraId="308D36C5"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2</w:t>
            </w:r>
          </w:p>
        </w:tc>
        <w:tc>
          <w:tcPr>
            <w:tcW w:w="6064" w:type="dxa"/>
            <w:gridSpan w:val="2"/>
          </w:tcPr>
          <w:p w14:paraId="347AE880"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съществуваща асфалтобетонова настилка</w:t>
            </w:r>
          </w:p>
        </w:tc>
        <w:tc>
          <w:tcPr>
            <w:tcW w:w="1080" w:type="dxa"/>
          </w:tcPr>
          <w:p w14:paraId="6A365488"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01220BA4"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1D24DC50" w14:textId="1225369F" w:rsidTr="00C65AF3">
        <w:trPr>
          <w:trHeight w:val="254"/>
        </w:trPr>
        <w:tc>
          <w:tcPr>
            <w:tcW w:w="866" w:type="dxa"/>
          </w:tcPr>
          <w:p w14:paraId="171A0610"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3</w:t>
            </w:r>
          </w:p>
        </w:tc>
        <w:tc>
          <w:tcPr>
            <w:tcW w:w="6064" w:type="dxa"/>
            <w:gridSpan w:val="2"/>
          </w:tcPr>
          <w:p w14:paraId="5C6750A7"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стари бордюри, вкл. и транспорт</w:t>
            </w:r>
          </w:p>
        </w:tc>
        <w:tc>
          <w:tcPr>
            <w:tcW w:w="1080" w:type="dxa"/>
          </w:tcPr>
          <w:p w14:paraId="028E0365" w14:textId="77777777" w:rsidR="00C65AF3" w:rsidRPr="00C65AF3" w:rsidRDefault="00C65AF3" w:rsidP="00AA56C1">
            <w:pPr>
              <w:pStyle w:val="TableParagraph"/>
              <w:ind w:left="158" w:right="151"/>
              <w:jc w:val="center"/>
              <w:rPr>
                <w:rFonts w:ascii="Times New Roman" w:hAnsi="Times New Roman"/>
                <w:sz w:val="24"/>
                <w:szCs w:val="24"/>
                <w:lang w:val="bg-BG"/>
              </w:rPr>
            </w:pPr>
            <w:r w:rsidRPr="00C65AF3">
              <w:rPr>
                <w:rFonts w:ascii="Times New Roman" w:hAnsi="Times New Roman"/>
                <w:sz w:val="24"/>
                <w:szCs w:val="24"/>
                <w:lang w:val="bg-BG"/>
              </w:rPr>
              <w:t>м.л.</w:t>
            </w:r>
          </w:p>
        </w:tc>
        <w:tc>
          <w:tcPr>
            <w:tcW w:w="1080" w:type="dxa"/>
          </w:tcPr>
          <w:p w14:paraId="38AD3367" w14:textId="77777777" w:rsidR="00C65AF3" w:rsidRPr="00C65AF3" w:rsidRDefault="00C65AF3" w:rsidP="00AA56C1">
            <w:pPr>
              <w:pStyle w:val="TableParagraph"/>
              <w:ind w:left="158" w:right="151"/>
              <w:jc w:val="center"/>
              <w:rPr>
                <w:rFonts w:ascii="Times New Roman" w:hAnsi="Times New Roman"/>
                <w:sz w:val="24"/>
                <w:szCs w:val="24"/>
                <w:lang w:val="bg-BG"/>
              </w:rPr>
            </w:pPr>
          </w:p>
        </w:tc>
      </w:tr>
      <w:tr w:rsidR="00C65AF3" w:rsidRPr="00C65AF3" w14:paraId="74D9EE36" w14:textId="6799B9E4" w:rsidTr="00C65AF3">
        <w:trPr>
          <w:trHeight w:val="230"/>
        </w:trPr>
        <w:tc>
          <w:tcPr>
            <w:tcW w:w="866" w:type="dxa"/>
          </w:tcPr>
          <w:p w14:paraId="2A249965"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4</w:t>
            </w:r>
          </w:p>
        </w:tc>
        <w:tc>
          <w:tcPr>
            <w:tcW w:w="6064" w:type="dxa"/>
            <w:gridSpan w:val="2"/>
          </w:tcPr>
          <w:p w14:paraId="591D883D"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паважна настилка и транспорт на депо</w:t>
            </w:r>
          </w:p>
        </w:tc>
        <w:tc>
          <w:tcPr>
            <w:tcW w:w="1080" w:type="dxa"/>
          </w:tcPr>
          <w:p w14:paraId="5D00701D"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0F7D3C4B"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438FAB60" w14:textId="527EC244" w:rsidTr="00C65AF3">
        <w:trPr>
          <w:trHeight w:val="256"/>
        </w:trPr>
        <w:tc>
          <w:tcPr>
            <w:tcW w:w="866" w:type="dxa"/>
          </w:tcPr>
          <w:p w14:paraId="67947A1C"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5</w:t>
            </w:r>
          </w:p>
        </w:tc>
        <w:tc>
          <w:tcPr>
            <w:tcW w:w="6064" w:type="dxa"/>
            <w:gridSpan w:val="2"/>
          </w:tcPr>
          <w:p w14:paraId="461D84F9"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тротоарна настилка</w:t>
            </w:r>
          </w:p>
        </w:tc>
        <w:tc>
          <w:tcPr>
            <w:tcW w:w="1080" w:type="dxa"/>
          </w:tcPr>
          <w:p w14:paraId="75832782"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63EF8D4F"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2154710" w14:textId="780CEB09" w:rsidTr="00C65AF3">
        <w:trPr>
          <w:trHeight w:val="256"/>
        </w:trPr>
        <w:tc>
          <w:tcPr>
            <w:tcW w:w="866" w:type="dxa"/>
          </w:tcPr>
          <w:p w14:paraId="79AE532B" w14:textId="77777777" w:rsidR="00C65AF3" w:rsidRPr="00C65AF3" w:rsidRDefault="00C65AF3" w:rsidP="00AA56C1">
            <w:pPr>
              <w:pStyle w:val="TableParagraph"/>
              <w:ind w:left="6"/>
              <w:jc w:val="center"/>
              <w:rPr>
                <w:rFonts w:ascii="Times New Roman" w:hAnsi="Times New Roman"/>
                <w:w w:val="99"/>
                <w:sz w:val="24"/>
                <w:szCs w:val="24"/>
                <w:lang w:val="bg-BG"/>
              </w:rPr>
            </w:pPr>
            <w:r w:rsidRPr="00C65AF3">
              <w:rPr>
                <w:rFonts w:ascii="Times New Roman" w:hAnsi="Times New Roman"/>
                <w:w w:val="99"/>
                <w:sz w:val="24"/>
                <w:szCs w:val="24"/>
                <w:lang w:val="bg-BG"/>
              </w:rPr>
              <w:t>6</w:t>
            </w:r>
          </w:p>
        </w:tc>
        <w:tc>
          <w:tcPr>
            <w:tcW w:w="6064" w:type="dxa"/>
            <w:gridSpan w:val="2"/>
          </w:tcPr>
          <w:p w14:paraId="2FB99BE6"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Разкъртване и разваляне на съществуващи бетонови структури (бетонови подпорни стени, бетонови тротоари), вкл. натоварване на транспорт</w:t>
            </w:r>
          </w:p>
        </w:tc>
        <w:tc>
          <w:tcPr>
            <w:tcW w:w="1080" w:type="dxa"/>
          </w:tcPr>
          <w:p w14:paraId="7E9E8305" w14:textId="77777777" w:rsidR="00C65AF3" w:rsidRPr="00C65AF3" w:rsidRDefault="00C65AF3" w:rsidP="00AA56C1">
            <w:pPr>
              <w:pStyle w:val="TableParagraph"/>
              <w:ind w:left="160" w:right="151"/>
              <w:jc w:val="center"/>
              <w:rPr>
                <w:rFonts w:ascii="Times New Roman" w:hAnsi="Times New Roman"/>
                <w:sz w:val="24"/>
                <w:szCs w:val="24"/>
                <w:lang w:val="bg-BG"/>
              </w:rPr>
            </w:pPr>
          </w:p>
        </w:tc>
        <w:tc>
          <w:tcPr>
            <w:tcW w:w="1080" w:type="dxa"/>
          </w:tcPr>
          <w:p w14:paraId="22A1A238"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67A8CB96" w14:textId="2DD91231" w:rsidTr="00C65AF3">
        <w:trPr>
          <w:trHeight w:val="254"/>
        </w:trPr>
        <w:tc>
          <w:tcPr>
            <w:tcW w:w="866" w:type="dxa"/>
          </w:tcPr>
          <w:p w14:paraId="2553E830"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7</w:t>
            </w:r>
          </w:p>
        </w:tc>
        <w:tc>
          <w:tcPr>
            <w:tcW w:w="6064" w:type="dxa"/>
            <w:gridSpan w:val="2"/>
          </w:tcPr>
          <w:p w14:paraId="1EFF35D5"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Извозване на строителни отпадъци на депо до 15 км</w:t>
            </w:r>
          </w:p>
        </w:tc>
        <w:tc>
          <w:tcPr>
            <w:tcW w:w="1080" w:type="dxa"/>
          </w:tcPr>
          <w:p w14:paraId="3FC0EF4A" w14:textId="77777777" w:rsidR="00C65AF3" w:rsidRPr="00C65AF3" w:rsidRDefault="00C65AF3" w:rsidP="00AA56C1">
            <w:pPr>
              <w:pStyle w:val="TableParagraph"/>
              <w:ind w:left="156" w:right="151"/>
              <w:jc w:val="center"/>
              <w:rPr>
                <w:rFonts w:ascii="Times New Roman" w:hAnsi="Times New Roman"/>
                <w:sz w:val="24"/>
                <w:szCs w:val="24"/>
                <w:lang w:val="bg-BG"/>
              </w:rPr>
            </w:pPr>
            <w:r w:rsidRPr="00C65AF3">
              <w:rPr>
                <w:rFonts w:ascii="Times New Roman" w:hAnsi="Times New Roman"/>
                <w:sz w:val="24"/>
                <w:szCs w:val="24"/>
                <w:lang w:val="bg-BG"/>
              </w:rPr>
              <w:t>т/км.</w:t>
            </w:r>
          </w:p>
        </w:tc>
        <w:tc>
          <w:tcPr>
            <w:tcW w:w="1080" w:type="dxa"/>
          </w:tcPr>
          <w:p w14:paraId="7B9B9F17" w14:textId="77777777" w:rsidR="00C65AF3" w:rsidRPr="00C65AF3" w:rsidRDefault="00C65AF3" w:rsidP="00AA56C1">
            <w:pPr>
              <w:pStyle w:val="TableParagraph"/>
              <w:ind w:left="156" w:right="151"/>
              <w:jc w:val="center"/>
              <w:rPr>
                <w:rFonts w:ascii="Times New Roman" w:hAnsi="Times New Roman"/>
                <w:sz w:val="24"/>
                <w:szCs w:val="24"/>
                <w:lang w:val="bg-BG"/>
              </w:rPr>
            </w:pPr>
          </w:p>
        </w:tc>
      </w:tr>
      <w:tr w:rsidR="00C65AF3" w:rsidRPr="00C65AF3" w14:paraId="0B73DD7B" w14:textId="1C332587" w:rsidTr="00C65AF3">
        <w:trPr>
          <w:trHeight w:val="254"/>
        </w:trPr>
        <w:tc>
          <w:tcPr>
            <w:tcW w:w="866" w:type="dxa"/>
          </w:tcPr>
          <w:p w14:paraId="5197344D" w14:textId="77777777" w:rsidR="00C65AF3" w:rsidRPr="00C65AF3" w:rsidRDefault="00C65AF3" w:rsidP="00AA56C1">
            <w:pPr>
              <w:pStyle w:val="TableParagraph"/>
              <w:jc w:val="center"/>
              <w:rPr>
                <w:rFonts w:ascii="Times New Roman" w:hAnsi="Times New Roman"/>
                <w:b/>
                <w:sz w:val="24"/>
                <w:szCs w:val="24"/>
                <w:lang w:val="bg-BG"/>
              </w:rPr>
            </w:pPr>
          </w:p>
        </w:tc>
        <w:tc>
          <w:tcPr>
            <w:tcW w:w="6064" w:type="dxa"/>
            <w:gridSpan w:val="2"/>
          </w:tcPr>
          <w:p w14:paraId="30BE3CA6" w14:textId="77777777" w:rsidR="00C65AF3" w:rsidRPr="00C65AF3" w:rsidRDefault="00C65AF3" w:rsidP="00AA56C1">
            <w:pPr>
              <w:pStyle w:val="TableParagraph"/>
              <w:tabs>
                <w:tab w:val="left" w:pos="2717"/>
                <w:tab w:val="center" w:pos="3900"/>
              </w:tabs>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2 „Земни работи“</w:t>
            </w:r>
          </w:p>
        </w:tc>
        <w:tc>
          <w:tcPr>
            <w:tcW w:w="1080" w:type="dxa"/>
          </w:tcPr>
          <w:p w14:paraId="0D297B82"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71335C5E"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74C2F449" w14:textId="5A6B886B" w:rsidTr="00C65AF3">
        <w:trPr>
          <w:trHeight w:val="230"/>
        </w:trPr>
        <w:tc>
          <w:tcPr>
            <w:tcW w:w="866" w:type="dxa"/>
          </w:tcPr>
          <w:p w14:paraId="77047473"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1</w:t>
            </w:r>
          </w:p>
        </w:tc>
        <w:tc>
          <w:tcPr>
            <w:tcW w:w="6064" w:type="dxa"/>
            <w:gridSpan w:val="2"/>
          </w:tcPr>
          <w:p w14:paraId="00F44589"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Изкоп в земни почви с натоварване на транспорт – машинно</w:t>
            </w:r>
          </w:p>
        </w:tc>
        <w:tc>
          <w:tcPr>
            <w:tcW w:w="1080" w:type="dxa"/>
          </w:tcPr>
          <w:p w14:paraId="361C3FA9"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6A5D5DE4"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616E89B8" w14:textId="1AE7D8AF" w:rsidTr="00C65AF3">
        <w:trPr>
          <w:trHeight w:val="230"/>
        </w:trPr>
        <w:tc>
          <w:tcPr>
            <w:tcW w:w="866" w:type="dxa"/>
          </w:tcPr>
          <w:p w14:paraId="76227B2B" w14:textId="77777777" w:rsidR="00C65AF3" w:rsidRPr="00C65AF3" w:rsidRDefault="00C65AF3" w:rsidP="00AA56C1">
            <w:pPr>
              <w:pStyle w:val="TableParagraph"/>
              <w:ind w:left="6"/>
              <w:jc w:val="center"/>
              <w:rPr>
                <w:rFonts w:ascii="Times New Roman" w:hAnsi="Times New Roman"/>
                <w:w w:val="99"/>
                <w:sz w:val="24"/>
                <w:szCs w:val="24"/>
                <w:lang w:val="bg-BG"/>
              </w:rPr>
            </w:pPr>
            <w:r w:rsidRPr="00C65AF3">
              <w:rPr>
                <w:rFonts w:ascii="Times New Roman" w:hAnsi="Times New Roman"/>
                <w:w w:val="99"/>
                <w:sz w:val="24"/>
                <w:szCs w:val="24"/>
                <w:lang w:val="bg-BG"/>
              </w:rPr>
              <w:t>2</w:t>
            </w:r>
          </w:p>
        </w:tc>
        <w:tc>
          <w:tcPr>
            <w:tcW w:w="6064" w:type="dxa"/>
            <w:gridSpan w:val="2"/>
          </w:tcPr>
          <w:p w14:paraId="23DC1B22"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Комбиниран изкоп в земни почви и натоварване на транспорт – машинно и ръчно</w:t>
            </w:r>
          </w:p>
        </w:tc>
        <w:tc>
          <w:tcPr>
            <w:tcW w:w="1080" w:type="dxa"/>
          </w:tcPr>
          <w:p w14:paraId="4E099A3A"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4B7077C8"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76D9E404" w14:textId="34B01510" w:rsidTr="00C65AF3">
        <w:trPr>
          <w:trHeight w:val="268"/>
        </w:trPr>
        <w:tc>
          <w:tcPr>
            <w:tcW w:w="866" w:type="dxa"/>
          </w:tcPr>
          <w:p w14:paraId="68A65233"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3</w:t>
            </w:r>
          </w:p>
        </w:tc>
        <w:tc>
          <w:tcPr>
            <w:tcW w:w="6064" w:type="dxa"/>
            <w:gridSpan w:val="2"/>
          </w:tcPr>
          <w:p w14:paraId="4FAC601E"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Машинно подравняване и профилиране на насипи и земни участъци от улични платна</w:t>
            </w:r>
          </w:p>
        </w:tc>
        <w:tc>
          <w:tcPr>
            <w:tcW w:w="1080" w:type="dxa"/>
          </w:tcPr>
          <w:p w14:paraId="22F046D3" w14:textId="77777777" w:rsidR="00C65AF3" w:rsidRPr="00C65AF3" w:rsidRDefault="00C65AF3" w:rsidP="00AA56C1">
            <w:pPr>
              <w:pStyle w:val="TableParagraph"/>
              <w:ind w:left="162" w:right="150"/>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6224E5BF" w14:textId="77777777" w:rsidR="00C65AF3" w:rsidRPr="00C65AF3" w:rsidRDefault="00C65AF3" w:rsidP="00AA56C1">
            <w:pPr>
              <w:pStyle w:val="TableParagraph"/>
              <w:ind w:left="162" w:right="150"/>
              <w:jc w:val="center"/>
              <w:rPr>
                <w:rFonts w:ascii="Times New Roman" w:hAnsi="Times New Roman"/>
                <w:sz w:val="24"/>
                <w:szCs w:val="24"/>
                <w:lang w:val="bg-BG"/>
              </w:rPr>
            </w:pPr>
          </w:p>
        </w:tc>
      </w:tr>
      <w:tr w:rsidR="00C65AF3" w:rsidRPr="00C65AF3" w14:paraId="4640D447" w14:textId="3C8EAF8C" w:rsidTr="00C65AF3">
        <w:trPr>
          <w:trHeight w:val="230"/>
        </w:trPr>
        <w:tc>
          <w:tcPr>
            <w:tcW w:w="866" w:type="dxa"/>
          </w:tcPr>
          <w:p w14:paraId="200D65B7" w14:textId="77777777" w:rsidR="00C65AF3" w:rsidRPr="00C65AF3" w:rsidRDefault="00C65AF3"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4</w:t>
            </w:r>
          </w:p>
        </w:tc>
        <w:tc>
          <w:tcPr>
            <w:tcW w:w="6064" w:type="dxa"/>
            <w:gridSpan w:val="2"/>
          </w:tcPr>
          <w:p w14:paraId="3D03E57D"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Тесен изкоп за бордюри и натоварване – ръчно</w:t>
            </w:r>
          </w:p>
        </w:tc>
        <w:tc>
          <w:tcPr>
            <w:tcW w:w="1080" w:type="dxa"/>
          </w:tcPr>
          <w:p w14:paraId="5987B53D"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48F15B8F"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42782A7E" w14:textId="6E5264A6" w:rsidTr="00C65AF3">
        <w:trPr>
          <w:trHeight w:val="230"/>
        </w:trPr>
        <w:tc>
          <w:tcPr>
            <w:tcW w:w="866" w:type="dxa"/>
          </w:tcPr>
          <w:p w14:paraId="401C8FF2"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6064" w:type="dxa"/>
            <w:gridSpan w:val="2"/>
          </w:tcPr>
          <w:p w14:paraId="22CAFCD3"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Превоз на земни /скални/ маси на депо на разст. до 15 км</w:t>
            </w:r>
          </w:p>
        </w:tc>
        <w:tc>
          <w:tcPr>
            <w:tcW w:w="1080" w:type="dxa"/>
          </w:tcPr>
          <w:p w14:paraId="6051F02F"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69EC1D21"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BF9D202" w14:textId="22265953" w:rsidTr="00C65AF3">
        <w:trPr>
          <w:trHeight w:val="230"/>
        </w:trPr>
        <w:tc>
          <w:tcPr>
            <w:tcW w:w="866" w:type="dxa"/>
          </w:tcPr>
          <w:p w14:paraId="17030170"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6</w:t>
            </w:r>
          </w:p>
        </w:tc>
        <w:tc>
          <w:tcPr>
            <w:tcW w:w="6064" w:type="dxa"/>
            <w:gridSpan w:val="2"/>
          </w:tcPr>
          <w:p w14:paraId="695ADB1C" w14:textId="77777777" w:rsidR="00C65AF3" w:rsidRPr="00C65AF3" w:rsidRDefault="00C65AF3" w:rsidP="00AA56C1">
            <w:pPr>
              <w:pStyle w:val="TableParagraph"/>
              <w:rPr>
                <w:rFonts w:ascii="Times New Roman" w:hAnsi="Times New Roman"/>
                <w:sz w:val="24"/>
                <w:szCs w:val="24"/>
                <w:lang w:val="bg-BG"/>
              </w:rPr>
            </w:pPr>
            <w:r w:rsidRPr="00C65AF3">
              <w:rPr>
                <w:rFonts w:ascii="Times New Roman" w:hAnsi="Times New Roman"/>
                <w:sz w:val="24"/>
                <w:szCs w:val="24"/>
                <w:lang w:val="bg-BG"/>
              </w:rPr>
              <w:t>Оформяне на канавки</w:t>
            </w:r>
          </w:p>
        </w:tc>
        <w:tc>
          <w:tcPr>
            <w:tcW w:w="1080" w:type="dxa"/>
          </w:tcPr>
          <w:p w14:paraId="5D94AE91"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w:t>
            </w:r>
          </w:p>
        </w:tc>
        <w:tc>
          <w:tcPr>
            <w:tcW w:w="1080" w:type="dxa"/>
          </w:tcPr>
          <w:p w14:paraId="343D92EE"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1111E15E" w14:textId="393A7CC4" w:rsidTr="00C65AF3">
        <w:trPr>
          <w:trHeight w:val="256"/>
        </w:trPr>
        <w:tc>
          <w:tcPr>
            <w:tcW w:w="866" w:type="dxa"/>
          </w:tcPr>
          <w:p w14:paraId="29FA6EB2" w14:textId="77777777" w:rsidR="00C65AF3" w:rsidRPr="00C65AF3" w:rsidRDefault="00C65AF3" w:rsidP="00AA56C1">
            <w:pPr>
              <w:pStyle w:val="TableParagraph"/>
              <w:jc w:val="center"/>
              <w:rPr>
                <w:rFonts w:ascii="Times New Roman" w:hAnsi="Times New Roman"/>
                <w:b/>
                <w:sz w:val="24"/>
                <w:szCs w:val="24"/>
                <w:lang w:val="bg-BG"/>
              </w:rPr>
            </w:pPr>
          </w:p>
        </w:tc>
        <w:tc>
          <w:tcPr>
            <w:tcW w:w="6064" w:type="dxa"/>
            <w:gridSpan w:val="2"/>
          </w:tcPr>
          <w:p w14:paraId="07755F96" w14:textId="77777777" w:rsidR="00C65AF3" w:rsidRPr="00C65AF3" w:rsidRDefault="00C65AF3" w:rsidP="00AA56C1">
            <w:pPr>
              <w:pStyle w:val="TableParagraph"/>
              <w:ind w:left="307"/>
              <w:jc w:val="center"/>
              <w:rPr>
                <w:rFonts w:ascii="Times New Roman" w:hAnsi="Times New Roman"/>
                <w:b/>
                <w:sz w:val="24"/>
                <w:szCs w:val="24"/>
                <w:lang w:val="bg-BG"/>
              </w:rPr>
            </w:pPr>
            <w:r w:rsidRPr="00C65AF3">
              <w:rPr>
                <w:rFonts w:ascii="Times New Roman" w:hAnsi="Times New Roman"/>
                <w:b/>
                <w:w w:val="110"/>
                <w:sz w:val="24"/>
                <w:szCs w:val="24"/>
                <w:lang w:val="bg-BG"/>
              </w:rPr>
              <w:t>Сметка № 3 „Пътни работи“</w:t>
            </w:r>
          </w:p>
        </w:tc>
        <w:tc>
          <w:tcPr>
            <w:tcW w:w="1080" w:type="dxa"/>
          </w:tcPr>
          <w:p w14:paraId="3CE0A475"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13D14FE9"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41332518" w14:textId="5FF355EA" w:rsidTr="00C65AF3">
        <w:trPr>
          <w:trHeight w:val="254"/>
        </w:trPr>
        <w:tc>
          <w:tcPr>
            <w:tcW w:w="866" w:type="dxa"/>
          </w:tcPr>
          <w:p w14:paraId="75FF83D9"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6064" w:type="dxa"/>
            <w:gridSpan w:val="2"/>
          </w:tcPr>
          <w:p w14:paraId="66721E94"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Технологично студено фрезоване</w:t>
            </w:r>
          </w:p>
        </w:tc>
        <w:tc>
          <w:tcPr>
            <w:tcW w:w="1080" w:type="dxa"/>
          </w:tcPr>
          <w:p w14:paraId="430C129F"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533DBA9"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4193DD5C" w14:textId="017E9A38" w:rsidTr="00C65AF3">
        <w:trPr>
          <w:trHeight w:val="254"/>
        </w:trPr>
        <w:tc>
          <w:tcPr>
            <w:tcW w:w="866" w:type="dxa"/>
          </w:tcPr>
          <w:p w14:paraId="6222E08F"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6064" w:type="dxa"/>
            <w:gridSpan w:val="2"/>
          </w:tcPr>
          <w:p w14:paraId="6F0DBBCB"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Фрезоване на нарушена асфалтова повърхност</w:t>
            </w:r>
          </w:p>
        </w:tc>
        <w:tc>
          <w:tcPr>
            <w:tcW w:w="1080" w:type="dxa"/>
          </w:tcPr>
          <w:p w14:paraId="7CEA3F85"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70EF162E"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9001BDC" w14:textId="1F32D9A0" w:rsidTr="00C65AF3">
        <w:trPr>
          <w:trHeight w:val="254"/>
        </w:trPr>
        <w:tc>
          <w:tcPr>
            <w:tcW w:w="866" w:type="dxa"/>
          </w:tcPr>
          <w:p w14:paraId="609FD8A1"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6064" w:type="dxa"/>
            <w:gridSpan w:val="2"/>
          </w:tcPr>
          <w:p w14:paraId="6F4679E4"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Подготовка на земна основа за улично платно</w:t>
            </w:r>
          </w:p>
        </w:tc>
        <w:tc>
          <w:tcPr>
            <w:tcW w:w="1080" w:type="dxa"/>
          </w:tcPr>
          <w:p w14:paraId="7DBF251F"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7CD39854"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3559699F" w14:textId="5C87BA1C" w:rsidTr="00C65AF3">
        <w:trPr>
          <w:trHeight w:val="254"/>
        </w:trPr>
        <w:tc>
          <w:tcPr>
            <w:tcW w:w="866" w:type="dxa"/>
          </w:tcPr>
          <w:p w14:paraId="04399BAB"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6064" w:type="dxa"/>
            <w:gridSpan w:val="2"/>
          </w:tcPr>
          <w:p w14:paraId="3115B34F"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Подготовка на основа за тротоари</w:t>
            </w:r>
          </w:p>
        </w:tc>
        <w:tc>
          <w:tcPr>
            <w:tcW w:w="1080" w:type="dxa"/>
          </w:tcPr>
          <w:p w14:paraId="288C9C6A"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5DFBBE14"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79C9BA2" w14:textId="1DB7F36A" w:rsidTr="00C65AF3">
        <w:trPr>
          <w:trHeight w:val="254"/>
        </w:trPr>
        <w:tc>
          <w:tcPr>
            <w:tcW w:w="866" w:type="dxa"/>
          </w:tcPr>
          <w:p w14:paraId="4235CDCE"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6064" w:type="dxa"/>
            <w:gridSpan w:val="2"/>
          </w:tcPr>
          <w:p w14:paraId="252537E5"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направа на стабилизиран насип – 0,50 м</w:t>
            </w:r>
          </w:p>
        </w:tc>
        <w:tc>
          <w:tcPr>
            <w:tcW w:w="1080" w:type="dxa"/>
          </w:tcPr>
          <w:p w14:paraId="1FDE20CA"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3501DD6F"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176CBEF6" w14:textId="2398C072" w:rsidTr="00C65AF3">
        <w:trPr>
          <w:trHeight w:val="254"/>
        </w:trPr>
        <w:tc>
          <w:tcPr>
            <w:tcW w:w="866" w:type="dxa"/>
          </w:tcPr>
          <w:p w14:paraId="3E0B5CCF"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lastRenderedPageBreak/>
              <w:t>6</w:t>
            </w:r>
          </w:p>
        </w:tc>
        <w:tc>
          <w:tcPr>
            <w:tcW w:w="6064" w:type="dxa"/>
            <w:gridSpan w:val="2"/>
          </w:tcPr>
          <w:p w14:paraId="54F44B90"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полагане и уплътняване на трошен камък Е=250 Мра</w:t>
            </w:r>
          </w:p>
        </w:tc>
        <w:tc>
          <w:tcPr>
            <w:tcW w:w="1080" w:type="dxa"/>
          </w:tcPr>
          <w:p w14:paraId="3B03AF66"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361B9614"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4669BD4E" w14:textId="5B594DBD" w:rsidTr="00C65AF3">
        <w:trPr>
          <w:trHeight w:val="254"/>
        </w:trPr>
        <w:tc>
          <w:tcPr>
            <w:tcW w:w="866" w:type="dxa"/>
          </w:tcPr>
          <w:p w14:paraId="41E6B437"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7</w:t>
            </w:r>
          </w:p>
        </w:tc>
        <w:tc>
          <w:tcPr>
            <w:tcW w:w="6064" w:type="dxa"/>
            <w:gridSpan w:val="2"/>
          </w:tcPr>
          <w:p w14:paraId="4A9C7B72"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Направа на насип на банкети</w:t>
            </w:r>
          </w:p>
        </w:tc>
        <w:tc>
          <w:tcPr>
            <w:tcW w:w="1080" w:type="dxa"/>
          </w:tcPr>
          <w:p w14:paraId="7038999B"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080" w:type="dxa"/>
          </w:tcPr>
          <w:p w14:paraId="0C0828A6"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56B0A2F6" w14:textId="300C2BBE" w:rsidTr="00C65AF3">
        <w:trPr>
          <w:trHeight w:val="321"/>
        </w:trPr>
        <w:tc>
          <w:tcPr>
            <w:tcW w:w="866" w:type="dxa"/>
          </w:tcPr>
          <w:p w14:paraId="619025B0"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8</w:t>
            </w:r>
          </w:p>
        </w:tc>
        <w:tc>
          <w:tcPr>
            <w:tcW w:w="6064" w:type="dxa"/>
            <w:gridSpan w:val="2"/>
          </w:tcPr>
          <w:p w14:paraId="7202AE4C"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на слаби места с попълване на основа от НТК до 15 см. дълбочина</w:t>
            </w:r>
          </w:p>
        </w:tc>
        <w:tc>
          <w:tcPr>
            <w:tcW w:w="1080" w:type="dxa"/>
          </w:tcPr>
          <w:p w14:paraId="6BE57FE2" w14:textId="77777777" w:rsidR="00C65AF3" w:rsidRPr="00C65AF3" w:rsidRDefault="00C65AF3" w:rsidP="00AA56C1">
            <w:pPr>
              <w:pStyle w:val="TableParagraph"/>
              <w:ind w:left="160" w:right="151"/>
              <w:jc w:val="center"/>
              <w:rPr>
                <w:rFonts w:ascii="Times New Roman" w:hAnsi="Times New Roman"/>
                <w:sz w:val="24"/>
                <w:szCs w:val="24"/>
                <w:lang w:val="bg-BG"/>
              </w:rPr>
            </w:pPr>
          </w:p>
          <w:p w14:paraId="5E67FF0E"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5DF6DDC8"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60437264" w14:textId="62A71F9D" w:rsidTr="00C65AF3">
        <w:trPr>
          <w:trHeight w:val="321"/>
        </w:trPr>
        <w:tc>
          <w:tcPr>
            <w:tcW w:w="866" w:type="dxa"/>
          </w:tcPr>
          <w:p w14:paraId="5168A044" w14:textId="77777777" w:rsidR="00C65AF3" w:rsidRPr="00C65AF3" w:rsidRDefault="00C65AF3" w:rsidP="00AA56C1">
            <w:pPr>
              <w:pStyle w:val="TableParagraph"/>
              <w:ind w:left="237" w:right="226"/>
              <w:jc w:val="center"/>
              <w:rPr>
                <w:rFonts w:ascii="Times New Roman" w:hAnsi="Times New Roman"/>
                <w:b/>
                <w:sz w:val="24"/>
                <w:szCs w:val="24"/>
                <w:lang w:val="bg-BG"/>
              </w:rPr>
            </w:pPr>
          </w:p>
        </w:tc>
        <w:tc>
          <w:tcPr>
            <w:tcW w:w="6064" w:type="dxa"/>
            <w:gridSpan w:val="2"/>
          </w:tcPr>
          <w:p w14:paraId="35D935EF" w14:textId="77777777" w:rsidR="00C65AF3" w:rsidRPr="00C65AF3" w:rsidRDefault="00C65AF3" w:rsidP="00AA56C1">
            <w:pPr>
              <w:pStyle w:val="TableParagraph"/>
              <w:ind w:left="69"/>
              <w:jc w:val="center"/>
              <w:rPr>
                <w:rFonts w:ascii="Times New Roman" w:hAnsi="Times New Roman"/>
                <w:b/>
                <w:sz w:val="24"/>
                <w:szCs w:val="24"/>
                <w:lang w:val="bg-BG"/>
              </w:rPr>
            </w:pPr>
            <w:r w:rsidRPr="00C65AF3">
              <w:rPr>
                <w:rFonts w:ascii="Times New Roman" w:hAnsi="Times New Roman"/>
                <w:b/>
                <w:sz w:val="24"/>
                <w:szCs w:val="24"/>
                <w:lang w:val="bg-BG"/>
              </w:rPr>
              <w:t>Сметка № 4 „Асфалтови работи“</w:t>
            </w:r>
          </w:p>
        </w:tc>
        <w:tc>
          <w:tcPr>
            <w:tcW w:w="1080" w:type="dxa"/>
          </w:tcPr>
          <w:p w14:paraId="68F6D482" w14:textId="77777777" w:rsidR="00C65AF3" w:rsidRPr="00C65AF3" w:rsidRDefault="00C65AF3" w:rsidP="00AA56C1">
            <w:pPr>
              <w:pStyle w:val="TableParagraph"/>
              <w:ind w:left="160" w:right="151"/>
              <w:jc w:val="center"/>
              <w:rPr>
                <w:rFonts w:ascii="Times New Roman" w:hAnsi="Times New Roman"/>
                <w:b/>
                <w:sz w:val="24"/>
                <w:szCs w:val="24"/>
                <w:lang w:val="bg-BG"/>
              </w:rPr>
            </w:pPr>
          </w:p>
        </w:tc>
        <w:tc>
          <w:tcPr>
            <w:tcW w:w="1080" w:type="dxa"/>
          </w:tcPr>
          <w:p w14:paraId="4074C1B2" w14:textId="77777777" w:rsidR="00C65AF3" w:rsidRPr="00C65AF3" w:rsidRDefault="00C65AF3" w:rsidP="00AA56C1">
            <w:pPr>
              <w:pStyle w:val="TableParagraph"/>
              <w:ind w:left="160" w:right="151"/>
              <w:jc w:val="center"/>
              <w:rPr>
                <w:rFonts w:ascii="Times New Roman" w:hAnsi="Times New Roman"/>
                <w:b/>
                <w:sz w:val="24"/>
                <w:szCs w:val="24"/>
                <w:lang w:val="bg-BG"/>
              </w:rPr>
            </w:pPr>
          </w:p>
        </w:tc>
      </w:tr>
      <w:tr w:rsidR="00C65AF3" w:rsidRPr="00C65AF3" w14:paraId="5322374C" w14:textId="5A37A693" w:rsidTr="00C65AF3">
        <w:trPr>
          <w:trHeight w:val="321"/>
        </w:trPr>
        <w:tc>
          <w:tcPr>
            <w:tcW w:w="866" w:type="dxa"/>
          </w:tcPr>
          <w:p w14:paraId="16884723"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6064" w:type="dxa"/>
            <w:gridSpan w:val="2"/>
            <w:vAlign w:val="center"/>
          </w:tcPr>
          <w:p w14:paraId="051DD745" w14:textId="77777777" w:rsidR="00C65AF3" w:rsidRPr="00C65AF3" w:rsidRDefault="00C65AF3" w:rsidP="00AA56C1">
            <w:pPr>
              <w:spacing w:line="300" w:lineRule="auto"/>
              <w:rPr>
                <w:rFonts w:ascii="Times New Roman" w:hAnsi="Times New Roman"/>
                <w:szCs w:val="24"/>
                <w:lang w:val="bg-BG"/>
              </w:rPr>
            </w:pPr>
            <w:r w:rsidRPr="00C65AF3">
              <w:rPr>
                <w:rFonts w:ascii="Times New Roman" w:hAnsi="Times New Roman"/>
                <w:szCs w:val="24"/>
                <w:lang w:val="bg-BG"/>
              </w:rPr>
              <w:t>Доставка на трошен камък и направа на основа от трошен камък</w:t>
            </w:r>
          </w:p>
        </w:tc>
        <w:tc>
          <w:tcPr>
            <w:tcW w:w="1080" w:type="dxa"/>
            <w:vAlign w:val="center"/>
          </w:tcPr>
          <w:p w14:paraId="64D82577" w14:textId="77777777" w:rsidR="00C65AF3" w:rsidRPr="00C65AF3" w:rsidRDefault="00C65AF3" w:rsidP="00AA56C1">
            <w:pPr>
              <w:spacing w:line="300" w:lineRule="auto"/>
              <w:jc w:val="center"/>
              <w:rPr>
                <w:rFonts w:ascii="Times New Roman" w:hAnsi="Times New Roman"/>
                <w:szCs w:val="24"/>
                <w:lang w:val="bg-BG"/>
              </w:rPr>
            </w:pPr>
            <w:r w:rsidRPr="00C65AF3">
              <w:rPr>
                <w:rFonts w:ascii="Times New Roman" w:hAnsi="Times New Roman"/>
                <w:szCs w:val="24"/>
                <w:lang w:val="bg-BG"/>
              </w:rPr>
              <w:t>куб. м</w:t>
            </w:r>
          </w:p>
        </w:tc>
        <w:tc>
          <w:tcPr>
            <w:tcW w:w="1080" w:type="dxa"/>
          </w:tcPr>
          <w:p w14:paraId="23FE383C" w14:textId="77777777" w:rsidR="00C65AF3" w:rsidRPr="00C65AF3" w:rsidRDefault="00C65AF3" w:rsidP="00AA56C1">
            <w:pPr>
              <w:spacing w:line="300" w:lineRule="auto"/>
              <w:jc w:val="center"/>
              <w:rPr>
                <w:rFonts w:ascii="Times New Roman" w:hAnsi="Times New Roman"/>
                <w:szCs w:val="24"/>
                <w:lang w:val="bg-BG"/>
              </w:rPr>
            </w:pPr>
          </w:p>
        </w:tc>
      </w:tr>
      <w:tr w:rsidR="00C65AF3" w:rsidRPr="00C65AF3" w14:paraId="7C1C87C7" w14:textId="6AC01FAD" w:rsidTr="00C65AF3">
        <w:trPr>
          <w:trHeight w:val="232"/>
        </w:trPr>
        <w:tc>
          <w:tcPr>
            <w:tcW w:w="866" w:type="dxa"/>
          </w:tcPr>
          <w:p w14:paraId="62B03C1E"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6064" w:type="dxa"/>
            <w:gridSpan w:val="2"/>
          </w:tcPr>
          <w:p w14:paraId="1DFF3F1D"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полагане на долен основен пласт от асфалтови смеси Е= 800 Мра</w:t>
            </w:r>
          </w:p>
        </w:tc>
        <w:tc>
          <w:tcPr>
            <w:tcW w:w="1080" w:type="dxa"/>
          </w:tcPr>
          <w:p w14:paraId="64250ACF" w14:textId="77777777" w:rsidR="00C65AF3" w:rsidRPr="00C65AF3" w:rsidRDefault="00C65AF3"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080" w:type="dxa"/>
          </w:tcPr>
          <w:p w14:paraId="678C0D6E" w14:textId="77777777" w:rsidR="00C65AF3" w:rsidRPr="00C65AF3" w:rsidRDefault="00C65AF3" w:rsidP="00AA56C1">
            <w:pPr>
              <w:pStyle w:val="TableParagraph"/>
              <w:ind w:left="9"/>
              <w:jc w:val="center"/>
              <w:rPr>
                <w:rFonts w:ascii="Times New Roman" w:hAnsi="Times New Roman"/>
                <w:w w:val="99"/>
                <w:sz w:val="24"/>
                <w:szCs w:val="24"/>
                <w:lang w:val="bg-BG"/>
              </w:rPr>
            </w:pPr>
          </w:p>
        </w:tc>
      </w:tr>
      <w:tr w:rsidR="00C65AF3" w:rsidRPr="00C65AF3" w14:paraId="565344F1" w14:textId="02EC3026" w:rsidTr="00C65AF3">
        <w:trPr>
          <w:trHeight w:val="254"/>
        </w:trPr>
        <w:tc>
          <w:tcPr>
            <w:tcW w:w="866" w:type="dxa"/>
          </w:tcPr>
          <w:p w14:paraId="6D91E2AA"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6064" w:type="dxa"/>
            <w:gridSpan w:val="2"/>
          </w:tcPr>
          <w:p w14:paraId="10B179E3" w14:textId="77777777" w:rsidR="00C65AF3" w:rsidRPr="00C65AF3" w:rsidRDefault="00C65AF3"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полагане машинно на неплътен асфалтобетон Е =1000 Мра</w:t>
            </w:r>
          </w:p>
        </w:tc>
        <w:tc>
          <w:tcPr>
            <w:tcW w:w="1080" w:type="dxa"/>
          </w:tcPr>
          <w:p w14:paraId="039DC320" w14:textId="77777777" w:rsidR="00C65AF3" w:rsidRPr="00C65AF3" w:rsidRDefault="00C65AF3"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080" w:type="dxa"/>
          </w:tcPr>
          <w:p w14:paraId="39FFC698" w14:textId="77777777" w:rsidR="00C65AF3" w:rsidRPr="00C65AF3" w:rsidRDefault="00C65AF3" w:rsidP="00AA56C1">
            <w:pPr>
              <w:pStyle w:val="TableParagraph"/>
              <w:ind w:left="9"/>
              <w:jc w:val="center"/>
              <w:rPr>
                <w:rFonts w:ascii="Times New Roman" w:hAnsi="Times New Roman"/>
                <w:w w:val="99"/>
                <w:sz w:val="24"/>
                <w:szCs w:val="24"/>
                <w:lang w:val="bg-BG"/>
              </w:rPr>
            </w:pPr>
          </w:p>
        </w:tc>
      </w:tr>
      <w:tr w:rsidR="00C65AF3" w:rsidRPr="00C65AF3" w14:paraId="7461686C" w14:textId="2472962E" w:rsidTr="00C65AF3">
        <w:trPr>
          <w:trHeight w:val="256"/>
        </w:trPr>
        <w:tc>
          <w:tcPr>
            <w:tcW w:w="866" w:type="dxa"/>
          </w:tcPr>
          <w:p w14:paraId="5388B2BB"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6064" w:type="dxa"/>
            <w:gridSpan w:val="2"/>
          </w:tcPr>
          <w:p w14:paraId="3E3DA054"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полагане машинно на плътен асфалтобетон Е =1200 Мра</w:t>
            </w:r>
          </w:p>
        </w:tc>
        <w:tc>
          <w:tcPr>
            <w:tcW w:w="1080" w:type="dxa"/>
          </w:tcPr>
          <w:p w14:paraId="5D3C7BAC" w14:textId="77777777" w:rsidR="00C65AF3" w:rsidRPr="00C65AF3" w:rsidRDefault="00C65AF3"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080" w:type="dxa"/>
          </w:tcPr>
          <w:p w14:paraId="5AF82ED6" w14:textId="77777777" w:rsidR="00C65AF3" w:rsidRPr="00C65AF3" w:rsidRDefault="00C65AF3" w:rsidP="00AA56C1">
            <w:pPr>
              <w:pStyle w:val="TableParagraph"/>
              <w:ind w:left="9"/>
              <w:jc w:val="center"/>
              <w:rPr>
                <w:rFonts w:ascii="Times New Roman" w:hAnsi="Times New Roman"/>
                <w:w w:val="99"/>
                <w:sz w:val="24"/>
                <w:szCs w:val="24"/>
                <w:lang w:val="bg-BG"/>
              </w:rPr>
            </w:pPr>
          </w:p>
        </w:tc>
      </w:tr>
      <w:tr w:rsidR="00C65AF3" w:rsidRPr="00C65AF3" w14:paraId="37AC260D" w14:textId="7E29B68F" w:rsidTr="00C65AF3">
        <w:trPr>
          <w:trHeight w:val="688"/>
        </w:trPr>
        <w:tc>
          <w:tcPr>
            <w:tcW w:w="866" w:type="dxa"/>
          </w:tcPr>
          <w:p w14:paraId="57EFE980" w14:textId="77777777" w:rsidR="00C65AF3" w:rsidRPr="00C65AF3" w:rsidRDefault="00C65AF3" w:rsidP="00AA56C1">
            <w:pPr>
              <w:pStyle w:val="TableParagraph"/>
              <w:jc w:val="center"/>
              <w:rPr>
                <w:rFonts w:ascii="Times New Roman" w:hAnsi="Times New Roman"/>
                <w:sz w:val="24"/>
                <w:szCs w:val="24"/>
                <w:lang w:val="bg-BG"/>
              </w:rPr>
            </w:pPr>
          </w:p>
          <w:p w14:paraId="29DDAD7E" w14:textId="77777777" w:rsidR="00C65AF3" w:rsidRPr="00C65AF3" w:rsidRDefault="00C65AF3" w:rsidP="00AA56C1">
            <w:pPr>
              <w:pStyle w:val="TableParagraph"/>
              <w:jc w:val="center"/>
              <w:rPr>
                <w:rFonts w:ascii="Times New Roman" w:hAnsi="Times New Roman"/>
                <w:sz w:val="24"/>
                <w:szCs w:val="24"/>
                <w:lang w:val="bg-BG"/>
              </w:rPr>
            </w:pPr>
          </w:p>
          <w:p w14:paraId="38557405"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6064" w:type="dxa"/>
            <w:gridSpan w:val="2"/>
          </w:tcPr>
          <w:p w14:paraId="4150B4F7"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503B36B4" w14:textId="77777777" w:rsidR="00C65AF3" w:rsidRPr="00C65AF3" w:rsidRDefault="00C65AF3" w:rsidP="00AA56C1">
            <w:pPr>
              <w:pStyle w:val="TableParagraph"/>
              <w:jc w:val="center"/>
              <w:rPr>
                <w:rFonts w:ascii="Times New Roman" w:hAnsi="Times New Roman"/>
                <w:sz w:val="24"/>
                <w:szCs w:val="24"/>
                <w:lang w:val="bg-BG"/>
              </w:rPr>
            </w:pPr>
          </w:p>
          <w:p w14:paraId="0AAE8277" w14:textId="77777777" w:rsidR="00C65AF3" w:rsidRPr="00C65AF3" w:rsidRDefault="00C65AF3" w:rsidP="00AA56C1">
            <w:pPr>
              <w:pStyle w:val="TableParagraph"/>
              <w:jc w:val="center"/>
              <w:rPr>
                <w:rFonts w:ascii="Times New Roman" w:hAnsi="Times New Roman"/>
                <w:sz w:val="24"/>
                <w:szCs w:val="24"/>
                <w:lang w:val="bg-BG"/>
              </w:rPr>
            </w:pPr>
          </w:p>
          <w:p w14:paraId="63CFD85C"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214D7E97"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3B433808" w14:textId="34FE3D66" w:rsidTr="00C65AF3">
        <w:trPr>
          <w:trHeight w:val="688"/>
        </w:trPr>
        <w:tc>
          <w:tcPr>
            <w:tcW w:w="866" w:type="dxa"/>
          </w:tcPr>
          <w:p w14:paraId="623C9863"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6</w:t>
            </w:r>
          </w:p>
        </w:tc>
        <w:tc>
          <w:tcPr>
            <w:tcW w:w="6064" w:type="dxa"/>
            <w:gridSpan w:val="2"/>
          </w:tcPr>
          <w:p w14:paraId="49AEFBBC"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58FC391B" w14:textId="77777777" w:rsidR="00C65AF3" w:rsidRPr="00C65AF3" w:rsidRDefault="00C65AF3" w:rsidP="00AA56C1">
            <w:pPr>
              <w:pStyle w:val="TableParagraph"/>
              <w:jc w:val="center"/>
              <w:rPr>
                <w:rFonts w:ascii="Times New Roman" w:hAnsi="Times New Roman"/>
                <w:sz w:val="24"/>
                <w:szCs w:val="24"/>
                <w:lang w:val="bg-BG"/>
              </w:rPr>
            </w:pPr>
          </w:p>
          <w:p w14:paraId="5F27AA88" w14:textId="77777777" w:rsidR="00C65AF3" w:rsidRPr="00C65AF3" w:rsidRDefault="00C65AF3" w:rsidP="00AA56C1">
            <w:pPr>
              <w:pStyle w:val="TableParagraph"/>
              <w:jc w:val="center"/>
              <w:rPr>
                <w:rFonts w:ascii="Times New Roman" w:hAnsi="Times New Roman"/>
                <w:sz w:val="24"/>
                <w:szCs w:val="24"/>
                <w:lang w:val="bg-BG"/>
              </w:rPr>
            </w:pPr>
          </w:p>
          <w:p w14:paraId="0FC60890"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8864407"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17A037BF" w14:textId="71EC8F71" w:rsidTr="00C65AF3">
        <w:trPr>
          <w:trHeight w:val="688"/>
        </w:trPr>
        <w:tc>
          <w:tcPr>
            <w:tcW w:w="866" w:type="dxa"/>
          </w:tcPr>
          <w:p w14:paraId="1CC95BD5"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7</w:t>
            </w:r>
          </w:p>
        </w:tc>
        <w:tc>
          <w:tcPr>
            <w:tcW w:w="6064" w:type="dxa"/>
            <w:gridSpan w:val="2"/>
          </w:tcPr>
          <w:p w14:paraId="73D4B472"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421B70DA" w14:textId="77777777" w:rsidR="00C65AF3" w:rsidRPr="00C65AF3" w:rsidRDefault="00C65AF3" w:rsidP="00AA56C1">
            <w:pPr>
              <w:pStyle w:val="TableParagraph"/>
              <w:jc w:val="center"/>
              <w:rPr>
                <w:rFonts w:ascii="Times New Roman" w:hAnsi="Times New Roman"/>
                <w:sz w:val="24"/>
                <w:szCs w:val="24"/>
                <w:lang w:val="bg-BG"/>
              </w:rPr>
            </w:pPr>
          </w:p>
          <w:p w14:paraId="31C5235A" w14:textId="77777777" w:rsidR="00C65AF3" w:rsidRPr="00C65AF3" w:rsidRDefault="00C65AF3" w:rsidP="00AA56C1">
            <w:pPr>
              <w:pStyle w:val="TableParagraph"/>
              <w:jc w:val="center"/>
              <w:rPr>
                <w:rFonts w:ascii="Times New Roman" w:hAnsi="Times New Roman"/>
                <w:sz w:val="24"/>
                <w:szCs w:val="24"/>
                <w:lang w:val="bg-BG"/>
              </w:rPr>
            </w:pPr>
          </w:p>
          <w:p w14:paraId="72EA0A76"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B47C628"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12900D60" w14:textId="2B89B9C9" w:rsidTr="00C65AF3">
        <w:trPr>
          <w:trHeight w:val="688"/>
        </w:trPr>
        <w:tc>
          <w:tcPr>
            <w:tcW w:w="866" w:type="dxa"/>
          </w:tcPr>
          <w:p w14:paraId="78875CFF" w14:textId="77777777" w:rsidR="00C65AF3" w:rsidRPr="00C65AF3" w:rsidRDefault="00C65AF3" w:rsidP="00AA56C1">
            <w:pPr>
              <w:pStyle w:val="TableParagraph"/>
              <w:jc w:val="center"/>
              <w:rPr>
                <w:rFonts w:ascii="Times New Roman" w:hAnsi="Times New Roman"/>
                <w:sz w:val="24"/>
                <w:szCs w:val="24"/>
                <w:lang w:val="bg-BG"/>
              </w:rPr>
            </w:pPr>
          </w:p>
          <w:p w14:paraId="7C078ED4" w14:textId="77777777" w:rsidR="00C65AF3" w:rsidRPr="00C65AF3" w:rsidRDefault="00C65AF3" w:rsidP="00AA56C1">
            <w:pPr>
              <w:pStyle w:val="TableParagraph"/>
              <w:jc w:val="center"/>
              <w:rPr>
                <w:rFonts w:ascii="Times New Roman" w:hAnsi="Times New Roman"/>
                <w:sz w:val="24"/>
                <w:szCs w:val="24"/>
                <w:lang w:val="bg-BG"/>
              </w:rPr>
            </w:pPr>
          </w:p>
          <w:p w14:paraId="48FF664F"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8</w:t>
            </w:r>
          </w:p>
        </w:tc>
        <w:tc>
          <w:tcPr>
            <w:tcW w:w="6064" w:type="dxa"/>
            <w:gridSpan w:val="2"/>
          </w:tcPr>
          <w:p w14:paraId="0904B1F4"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142B9B89" w14:textId="77777777" w:rsidR="00C65AF3" w:rsidRPr="00C65AF3" w:rsidRDefault="00C65AF3" w:rsidP="00AA56C1">
            <w:pPr>
              <w:pStyle w:val="TableParagraph"/>
              <w:jc w:val="center"/>
              <w:rPr>
                <w:rFonts w:ascii="Times New Roman" w:hAnsi="Times New Roman"/>
                <w:sz w:val="24"/>
                <w:szCs w:val="24"/>
                <w:lang w:val="bg-BG"/>
              </w:rPr>
            </w:pPr>
          </w:p>
          <w:p w14:paraId="67FA8B98" w14:textId="77777777" w:rsidR="00C65AF3" w:rsidRPr="00C65AF3" w:rsidRDefault="00C65AF3" w:rsidP="00AA56C1">
            <w:pPr>
              <w:pStyle w:val="TableParagraph"/>
              <w:jc w:val="center"/>
              <w:rPr>
                <w:rFonts w:ascii="Times New Roman" w:hAnsi="Times New Roman"/>
                <w:sz w:val="24"/>
                <w:szCs w:val="24"/>
                <w:lang w:val="bg-BG"/>
              </w:rPr>
            </w:pPr>
          </w:p>
          <w:p w14:paraId="11CA223C"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5DA911E9"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1EB00669" w14:textId="3A20F2D5" w:rsidTr="00C65AF3">
        <w:trPr>
          <w:trHeight w:val="688"/>
        </w:trPr>
        <w:tc>
          <w:tcPr>
            <w:tcW w:w="866" w:type="dxa"/>
          </w:tcPr>
          <w:p w14:paraId="3B5DCA7B"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9</w:t>
            </w:r>
          </w:p>
        </w:tc>
        <w:tc>
          <w:tcPr>
            <w:tcW w:w="6064" w:type="dxa"/>
            <w:gridSpan w:val="2"/>
          </w:tcPr>
          <w:p w14:paraId="182DA9C7"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2AD6E9A5" w14:textId="77777777" w:rsidR="00C65AF3" w:rsidRPr="00C65AF3" w:rsidRDefault="00C65AF3" w:rsidP="00AA56C1">
            <w:pPr>
              <w:pStyle w:val="TableParagraph"/>
              <w:jc w:val="center"/>
              <w:rPr>
                <w:rFonts w:ascii="Times New Roman" w:hAnsi="Times New Roman"/>
                <w:sz w:val="24"/>
                <w:szCs w:val="24"/>
                <w:lang w:val="bg-BG"/>
              </w:rPr>
            </w:pPr>
          </w:p>
          <w:p w14:paraId="11CE3B2E" w14:textId="77777777" w:rsidR="00C65AF3" w:rsidRPr="00C65AF3" w:rsidRDefault="00C65AF3" w:rsidP="00AA56C1">
            <w:pPr>
              <w:pStyle w:val="TableParagraph"/>
              <w:jc w:val="center"/>
              <w:rPr>
                <w:rFonts w:ascii="Times New Roman" w:hAnsi="Times New Roman"/>
                <w:sz w:val="24"/>
                <w:szCs w:val="24"/>
                <w:lang w:val="bg-BG"/>
              </w:rPr>
            </w:pPr>
          </w:p>
          <w:p w14:paraId="2FC11E31"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D10B165"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21C9F3BD" w14:textId="24722544" w:rsidTr="00C65AF3">
        <w:trPr>
          <w:trHeight w:val="688"/>
        </w:trPr>
        <w:tc>
          <w:tcPr>
            <w:tcW w:w="866" w:type="dxa"/>
          </w:tcPr>
          <w:p w14:paraId="61F29DFE"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10</w:t>
            </w:r>
          </w:p>
        </w:tc>
        <w:tc>
          <w:tcPr>
            <w:tcW w:w="6064" w:type="dxa"/>
            <w:gridSpan w:val="2"/>
          </w:tcPr>
          <w:p w14:paraId="33A40DCA"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37B1C32B" w14:textId="77777777" w:rsidR="00C65AF3" w:rsidRPr="00C65AF3" w:rsidRDefault="00C65AF3" w:rsidP="00AA56C1">
            <w:pPr>
              <w:pStyle w:val="TableParagraph"/>
              <w:jc w:val="center"/>
              <w:rPr>
                <w:rFonts w:ascii="Times New Roman" w:hAnsi="Times New Roman"/>
                <w:sz w:val="24"/>
                <w:szCs w:val="24"/>
                <w:lang w:val="bg-BG"/>
              </w:rPr>
            </w:pPr>
          </w:p>
          <w:p w14:paraId="399918B8" w14:textId="77777777" w:rsidR="00C65AF3" w:rsidRPr="00C65AF3" w:rsidRDefault="00C65AF3" w:rsidP="00AA56C1">
            <w:pPr>
              <w:pStyle w:val="TableParagraph"/>
              <w:jc w:val="center"/>
              <w:rPr>
                <w:rFonts w:ascii="Times New Roman" w:hAnsi="Times New Roman"/>
                <w:sz w:val="24"/>
                <w:szCs w:val="24"/>
                <w:lang w:val="bg-BG"/>
              </w:rPr>
            </w:pPr>
          </w:p>
          <w:p w14:paraId="41562B5A"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4A0C76AC"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40253C70" w14:textId="5B317D93" w:rsidTr="00C65AF3">
        <w:trPr>
          <w:trHeight w:val="688"/>
        </w:trPr>
        <w:tc>
          <w:tcPr>
            <w:tcW w:w="866" w:type="dxa"/>
          </w:tcPr>
          <w:p w14:paraId="5B985D8B" w14:textId="77777777" w:rsidR="00C65AF3" w:rsidRPr="00C65AF3" w:rsidRDefault="00C65AF3" w:rsidP="00AA56C1">
            <w:pPr>
              <w:pStyle w:val="TableParagraph"/>
              <w:jc w:val="center"/>
              <w:rPr>
                <w:rFonts w:ascii="Times New Roman" w:hAnsi="Times New Roman"/>
                <w:sz w:val="24"/>
                <w:szCs w:val="24"/>
                <w:lang w:val="bg-BG"/>
              </w:rPr>
            </w:pPr>
          </w:p>
          <w:p w14:paraId="7F498D10" w14:textId="77777777" w:rsidR="00C65AF3" w:rsidRPr="00C65AF3" w:rsidRDefault="00C65AF3" w:rsidP="00AA56C1">
            <w:pPr>
              <w:pStyle w:val="TableParagraph"/>
              <w:jc w:val="center"/>
              <w:rPr>
                <w:rFonts w:ascii="Times New Roman" w:hAnsi="Times New Roman"/>
                <w:sz w:val="24"/>
                <w:szCs w:val="24"/>
                <w:lang w:val="bg-BG"/>
              </w:rPr>
            </w:pPr>
          </w:p>
          <w:p w14:paraId="43B58A69"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11</w:t>
            </w:r>
          </w:p>
        </w:tc>
        <w:tc>
          <w:tcPr>
            <w:tcW w:w="6064" w:type="dxa"/>
            <w:gridSpan w:val="2"/>
          </w:tcPr>
          <w:p w14:paraId="268BB1B1"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4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582C9B15" w14:textId="77777777" w:rsidR="00C65AF3" w:rsidRPr="00C65AF3" w:rsidRDefault="00C65AF3" w:rsidP="00AA56C1">
            <w:pPr>
              <w:pStyle w:val="TableParagraph"/>
              <w:jc w:val="center"/>
              <w:rPr>
                <w:rFonts w:ascii="Times New Roman" w:hAnsi="Times New Roman"/>
                <w:sz w:val="24"/>
                <w:szCs w:val="24"/>
                <w:lang w:val="bg-BG"/>
              </w:rPr>
            </w:pPr>
          </w:p>
          <w:p w14:paraId="42464EEB" w14:textId="77777777" w:rsidR="00C65AF3" w:rsidRPr="00C65AF3" w:rsidRDefault="00C65AF3" w:rsidP="00AA56C1">
            <w:pPr>
              <w:pStyle w:val="TableParagraph"/>
              <w:jc w:val="center"/>
              <w:rPr>
                <w:rFonts w:ascii="Times New Roman" w:hAnsi="Times New Roman"/>
                <w:sz w:val="24"/>
                <w:szCs w:val="24"/>
                <w:lang w:val="bg-BG"/>
              </w:rPr>
            </w:pPr>
          </w:p>
          <w:p w14:paraId="1E4E627E"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4AB491F"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41EF7AC6" w14:textId="0A20E024" w:rsidTr="00C65AF3">
        <w:trPr>
          <w:trHeight w:val="688"/>
        </w:trPr>
        <w:tc>
          <w:tcPr>
            <w:tcW w:w="866" w:type="dxa"/>
          </w:tcPr>
          <w:p w14:paraId="6F8C6528"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12</w:t>
            </w:r>
          </w:p>
        </w:tc>
        <w:tc>
          <w:tcPr>
            <w:tcW w:w="6064" w:type="dxa"/>
            <w:gridSpan w:val="2"/>
          </w:tcPr>
          <w:p w14:paraId="7811B2E1"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xml:space="preserve">Изкърпване на дупки и деформации на настилката с горещ плътен асфалтобетон с дебелина 6 см. машинно - оформяне, почистване, грундиране с бит. емулсия, </w:t>
            </w:r>
            <w:r w:rsidRPr="00C65AF3">
              <w:rPr>
                <w:rFonts w:ascii="Times New Roman" w:hAnsi="Times New Roman"/>
                <w:sz w:val="24"/>
                <w:szCs w:val="24"/>
                <w:lang w:val="bg-BG"/>
              </w:rPr>
              <w:lastRenderedPageBreak/>
              <w:t>полагане, уплътняване и всички свързани с това разходи, вкл. обработване на фугата с битум</w:t>
            </w:r>
          </w:p>
        </w:tc>
        <w:tc>
          <w:tcPr>
            <w:tcW w:w="1080" w:type="dxa"/>
          </w:tcPr>
          <w:p w14:paraId="5A084B9C" w14:textId="77777777" w:rsidR="00C65AF3" w:rsidRPr="00C65AF3" w:rsidRDefault="00C65AF3" w:rsidP="00AA56C1">
            <w:pPr>
              <w:pStyle w:val="TableParagraph"/>
              <w:jc w:val="center"/>
              <w:rPr>
                <w:rFonts w:ascii="Times New Roman" w:hAnsi="Times New Roman"/>
                <w:sz w:val="24"/>
                <w:szCs w:val="24"/>
                <w:lang w:val="bg-BG"/>
              </w:rPr>
            </w:pPr>
          </w:p>
          <w:p w14:paraId="0B4992D7" w14:textId="77777777" w:rsidR="00C65AF3" w:rsidRPr="00C65AF3" w:rsidRDefault="00C65AF3" w:rsidP="00AA56C1">
            <w:pPr>
              <w:pStyle w:val="TableParagraph"/>
              <w:jc w:val="center"/>
              <w:rPr>
                <w:rFonts w:ascii="Times New Roman" w:hAnsi="Times New Roman"/>
                <w:sz w:val="24"/>
                <w:szCs w:val="24"/>
                <w:lang w:val="bg-BG"/>
              </w:rPr>
            </w:pPr>
          </w:p>
          <w:p w14:paraId="2092FC8D"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2A436932"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4BF91FA0" w14:textId="77276BC4" w:rsidTr="00C65AF3">
        <w:trPr>
          <w:trHeight w:val="688"/>
        </w:trPr>
        <w:tc>
          <w:tcPr>
            <w:tcW w:w="866" w:type="dxa"/>
          </w:tcPr>
          <w:p w14:paraId="1B45D7B2"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13</w:t>
            </w:r>
          </w:p>
        </w:tc>
        <w:tc>
          <w:tcPr>
            <w:tcW w:w="6064" w:type="dxa"/>
            <w:gridSpan w:val="2"/>
          </w:tcPr>
          <w:p w14:paraId="6170925E"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36ABFDA9" w14:textId="77777777" w:rsidR="00C65AF3" w:rsidRPr="00C65AF3" w:rsidRDefault="00C65AF3" w:rsidP="00AA56C1">
            <w:pPr>
              <w:pStyle w:val="TableParagraph"/>
              <w:jc w:val="center"/>
              <w:rPr>
                <w:rFonts w:ascii="Times New Roman" w:hAnsi="Times New Roman"/>
                <w:sz w:val="24"/>
                <w:szCs w:val="24"/>
                <w:lang w:val="bg-BG"/>
              </w:rPr>
            </w:pPr>
          </w:p>
          <w:p w14:paraId="7F2F0A3E" w14:textId="77777777" w:rsidR="00C65AF3" w:rsidRPr="00C65AF3" w:rsidRDefault="00C65AF3" w:rsidP="00AA56C1">
            <w:pPr>
              <w:pStyle w:val="TableParagraph"/>
              <w:jc w:val="center"/>
              <w:rPr>
                <w:rFonts w:ascii="Times New Roman" w:hAnsi="Times New Roman"/>
                <w:sz w:val="24"/>
                <w:szCs w:val="24"/>
                <w:lang w:val="bg-BG"/>
              </w:rPr>
            </w:pPr>
          </w:p>
          <w:p w14:paraId="4AA8E229"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3E5E3EC8"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01508810" w14:textId="409B4CCF" w:rsidTr="00C65AF3">
        <w:trPr>
          <w:trHeight w:val="688"/>
        </w:trPr>
        <w:tc>
          <w:tcPr>
            <w:tcW w:w="866" w:type="dxa"/>
          </w:tcPr>
          <w:p w14:paraId="2F3F2A12" w14:textId="77777777" w:rsidR="00C65AF3" w:rsidRPr="00C65AF3" w:rsidRDefault="00C65AF3" w:rsidP="00AA56C1">
            <w:pPr>
              <w:pStyle w:val="TableParagraph"/>
              <w:jc w:val="center"/>
              <w:rPr>
                <w:rFonts w:ascii="Times New Roman" w:hAnsi="Times New Roman"/>
                <w:sz w:val="24"/>
                <w:szCs w:val="24"/>
                <w:lang w:val="bg-BG"/>
              </w:rPr>
            </w:pPr>
          </w:p>
          <w:p w14:paraId="253DD26D" w14:textId="77777777" w:rsidR="00C65AF3" w:rsidRPr="00C65AF3" w:rsidRDefault="00C65AF3" w:rsidP="00AA56C1">
            <w:pPr>
              <w:pStyle w:val="TableParagraph"/>
              <w:jc w:val="center"/>
              <w:rPr>
                <w:rFonts w:ascii="Times New Roman" w:hAnsi="Times New Roman"/>
                <w:sz w:val="24"/>
                <w:szCs w:val="24"/>
                <w:lang w:val="bg-BG"/>
              </w:rPr>
            </w:pPr>
          </w:p>
          <w:p w14:paraId="4FBE69ED"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14</w:t>
            </w:r>
          </w:p>
        </w:tc>
        <w:tc>
          <w:tcPr>
            <w:tcW w:w="6064" w:type="dxa"/>
            <w:gridSpan w:val="2"/>
          </w:tcPr>
          <w:p w14:paraId="56F28A21"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31A9F672" w14:textId="77777777" w:rsidR="00C65AF3" w:rsidRPr="00C65AF3" w:rsidRDefault="00C65AF3" w:rsidP="00AA56C1">
            <w:pPr>
              <w:pStyle w:val="TableParagraph"/>
              <w:jc w:val="center"/>
              <w:rPr>
                <w:rFonts w:ascii="Times New Roman" w:hAnsi="Times New Roman"/>
                <w:sz w:val="24"/>
                <w:szCs w:val="24"/>
                <w:lang w:val="bg-BG"/>
              </w:rPr>
            </w:pPr>
          </w:p>
          <w:p w14:paraId="606040D0" w14:textId="77777777" w:rsidR="00C65AF3" w:rsidRPr="00C65AF3" w:rsidRDefault="00C65AF3" w:rsidP="00AA56C1">
            <w:pPr>
              <w:pStyle w:val="TableParagraph"/>
              <w:jc w:val="center"/>
              <w:rPr>
                <w:rFonts w:ascii="Times New Roman" w:hAnsi="Times New Roman"/>
                <w:sz w:val="24"/>
                <w:szCs w:val="24"/>
                <w:lang w:val="bg-BG"/>
              </w:rPr>
            </w:pPr>
          </w:p>
          <w:p w14:paraId="67A35DC0"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20DE65FC"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7469B6EC" w14:textId="0EFB44A6" w:rsidTr="00C65AF3">
        <w:trPr>
          <w:trHeight w:val="688"/>
        </w:trPr>
        <w:tc>
          <w:tcPr>
            <w:tcW w:w="866" w:type="dxa"/>
          </w:tcPr>
          <w:p w14:paraId="09808437"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15</w:t>
            </w:r>
          </w:p>
        </w:tc>
        <w:tc>
          <w:tcPr>
            <w:tcW w:w="6064" w:type="dxa"/>
            <w:gridSpan w:val="2"/>
          </w:tcPr>
          <w:p w14:paraId="225CE084"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601DDF36" w14:textId="77777777" w:rsidR="00C65AF3" w:rsidRPr="00C65AF3" w:rsidRDefault="00C65AF3" w:rsidP="00AA56C1">
            <w:pPr>
              <w:pStyle w:val="TableParagraph"/>
              <w:jc w:val="center"/>
              <w:rPr>
                <w:rFonts w:ascii="Times New Roman" w:hAnsi="Times New Roman"/>
                <w:sz w:val="24"/>
                <w:szCs w:val="24"/>
                <w:lang w:val="bg-BG"/>
              </w:rPr>
            </w:pPr>
          </w:p>
          <w:p w14:paraId="75090619" w14:textId="77777777" w:rsidR="00C65AF3" w:rsidRPr="00C65AF3" w:rsidRDefault="00C65AF3" w:rsidP="00AA56C1">
            <w:pPr>
              <w:pStyle w:val="TableParagraph"/>
              <w:jc w:val="center"/>
              <w:rPr>
                <w:rFonts w:ascii="Times New Roman" w:hAnsi="Times New Roman"/>
                <w:sz w:val="24"/>
                <w:szCs w:val="24"/>
                <w:lang w:val="bg-BG"/>
              </w:rPr>
            </w:pPr>
          </w:p>
          <w:p w14:paraId="763BEFC1"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58854E73"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5CA09021" w14:textId="0D1F69D2" w:rsidTr="00C65AF3">
        <w:trPr>
          <w:trHeight w:val="688"/>
        </w:trPr>
        <w:tc>
          <w:tcPr>
            <w:tcW w:w="866" w:type="dxa"/>
          </w:tcPr>
          <w:p w14:paraId="169B66A9"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16</w:t>
            </w:r>
          </w:p>
        </w:tc>
        <w:tc>
          <w:tcPr>
            <w:tcW w:w="6064" w:type="dxa"/>
            <w:gridSpan w:val="2"/>
          </w:tcPr>
          <w:p w14:paraId="62BE1CA9"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080" w:type="dxa"/>
          </w:tcPr>
          <w:p w14:paraId="325E733C" w14:textId="77777777" w:rsidR="00C65AF3" w:rsidRPr="00C65AF3" w:rsidRDefault="00C65AF3" w:rsidP="00AA56C1">
            <w:pPr>
              <w:pStyle w:val="TableParagraph"/>
              <w:jc w:val="center"/>
              <w:rPr>
                <w:rFonts w:ascii="Times New Roman" w:hAnsi="Times New Roman"/>
                <w:sz w:val="24"/>
                <w:szCs w:val="24"/>
                <w:lang w:val="bg-BG"/>
              </w:rPr>
            </w:pPr>
          </w:p>
          <w:p w14:paraId="6C779797" w14:textId="77777777" w:rsidR="00C65AF3" w:rsidRPr="00C65AF3" w:rsidRDefault="00C65AF3" w:rsidP="00AA56C1">
            <w:pPr>
              <w:pStyle w:val="TableParagraph"/>
              <w:jc w:val="center"/>
              <w:rPr>
                <w:rFonts w:ascii="Times New Roman" w:hAnsi="Times New Roman"/>
                <w:sz w:val="24"/>
                <w:szCs w:val="24"/>
                <w:lang w:val="bg-BG"/>
              </w:rPr>
            </w:pPr>
          </w:p>
          <w:p w14:paraId="42FF710B"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092B612E"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117667A6" w14:textId="603BC48D" w:rsidTr="00C65AF3">
        <w:trPr>
          <w:trHeight w:val="254"/>
        </w:trPr>
        <w:tc>
          <w:tcPr>
            <w:tcW w:w="900" w:type="dxa"/>
            <w:gridSpan w:val="2"/>
          </w:tcPr>
          <w:p w14:paraId="16C639BA"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17</w:t>
            </w:r>
          </w:p>
        </w:tc>
        <w:tc>
          <w:tcPr>
            <w:tcW w:w="6030" w:type="dxa"/>
          </w:tcPr>
          <w:p w14:paraId="4DA15216"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на първи битумен разлив за връзка</w:t>
            </w:r>
          </w:p>
        </w:tc>
        <w:tc>
          <w:tcPr>
            <w:tcW w:w="1080" w:type="dxa"/>
          </w:tcPr>
          <w:p w14:paraId="40D6F4B4"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6FF040D1"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3635661E" w14:textId="6EF38BD5" w:rsidTr="00C65AF3">
        <w:trPr>
          <w:trHeight w:val="256"/>
        </w:trPr>
        <w:tc>
          <w:tcPr>
            <w:tcW w:w="900" w:type="dxa"/>
            <w:gridSpan w:val="2"/>
          </w:tcPr>
          <w:p w14:paraId="0672FF02"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18</w:t>
            </w:r>
          </w:p>
        </w:tc>
        <w:tc>
          <w:tcPr>
            <w:tcW w:w="6030" w:type="dxa"/>
          </w:tcPr>
          <w:p w14:paraId="04ADAFF2"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на втори битумен разлив за връзка</w:t>
            </w:r>
          </w:p>
        </w:tc>
        <w:tc>
          <w:tcPr>
            <w:tcW w:w="1080" w:type="dxa"/>
          </w:tcPr>
          <w:p w14:paraId="16437D94"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1048589A"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B2DD295" w14:textId="427BC6EA" w:rsidTr="00C65AF3">
        <w:trPr>
          <w:trHeight w:val="254"/>
        </w:trPr>
        <w:tc>
          <w:tcPr>
            <w:tcW w:w="900" w:type="dxa"/>
            <w:gridSpan w:val="2"/>
          </w:tcPr>
          <w:p w14:paraId="399B4E16" w14:textId="77777777" w:rsidR="00C65AF3" w:rsidRPr="00C65AF3" w:rsidRDefault="00C65AF3" w:rsidP="00AA56C1">
            <w:pPr>
              <w:pStyle w:val="TableParagraph"/>
              <w:jc w:val="center"/>
              <w:rPr>
                <w:rFonts w:ascii="Times New Roman" w:hAnsi="Times New Roman"/>
                <w:b/>
                <w:sz w:val="24"/>
                <w:szCs w:val="24"/>
                <w:lang w:val="bg-BG"/>
              </w:rPr>
            </w:pPr>
          </w:p>
        </w:tc>
        <w:tc>
          <w:tcPr>
            <w:tcW w:w="6030" w:type="dxa"/>
          </w:tcPr>
          <w:p w14:paraId="160F7CE2" w14:textId="77777777" w:rsidR="00C65AF3" w:rsidRPr="00C65AF3" w:rsidRDefault="00C65AF3"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5 „Отводнителни работи“</w:t>
            </w:r>
          </w:p>
        </w:tc>
        <w:tc>
          <w:tcPr>
            <w:tcW w:w="1080" w:type="dxa"/>
          </w:tcPr>
          <w:p w14:paraId="6B36AA3D"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218AD6FA"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380B026A" w14:textId="6665F1BC" w:rsidTr="00C65AF3">
        <w:trPr>
          <w:trHeight w:val="254"/>
        </w:trPr>
        <w:tc>
          <w:tcPr>
            <w:tcW w:w="900" w:type="dxa"/>
            <w:gridSpan w:val="2"/>
          </w:tcPr>
          <w:p w14:paraId="17F471AD"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6030" w:type="dxa"/>
          </w:tcPr>
          <w:p w14:paraId="17B9C1A2"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Почистване на дъждовни канализации</w:t>
            </w:r>
          </w:p>
        </w:tc>
        <w:tc>
          <w:tcPr>
            <w:tcW w:w="1080" w:type="dxa"/>
          </w:tcPr>
          <w:p w14:paraId="4C4617C7" w14:textId="77777777" w:rsidR="00C65AF3" w:rsidRPr="00C65AF3" w:rsidRDefault="00C65AF3" w:rsidP="00AA56C1">
            <w:pPr>
              <w:pStyle w:val="TableParagraph"/>
              <w:tabs>
                <w:tab w:val="left" w:pos="259"/>
                <w:tab w:val="center" w:pos="464"/>
              </w:tabs>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080" w:type="dxa"/>
          </w:tcPr>
          <w:p w14:paraId="6FF7ACFC" w14:textId="77777777" w:rsidR="00C65AF3" w:rsidRPr="00C65AF3" w:rsidRDefault="00C65AF3" w:rsidP="00AA56C1">
            <w:pPr>
              <w:pStyle w:val="TableParagraph"/>
              <w:tabs>
                <w:tab w:val="left" w:pos="259"/>
                <w:tab w:val="center" w:pos="464"/>
              </w:tabs>
              <w:ind w:right="321"/>
              <w:jc w:val="center"/>
              <w:rPr>
                <w:rFonts w:ascii="Times New Roman" w:hAnsi="Times New Roman"/>
                <w:w w:val="95"/>
                <w:sz w:val="24"/>
                <w:szCs w:val="24"/>
                <w:lang w:val="bg-BG"/>
              </w:rPr>
            </w:pPr>
          </w:p>
        </w:tc>
      </w:tr>
      <w:tr w:rsidR="00C65AF3" w:rsidRPr="00C65AF3" w14:paraId="54DECF35" w14:textId="0BB42AC6" w:rsidTr="00C65AF3">
        <w:trPr>
          <w:trHeight w:val="256"/>
        </w:trPr>
        <w:tc>
          <w:tcPr>
            <w:tcW w:w="900" w:type="dxa"/>
            <w:gridSpan w:val="2"/>
          </w:tcPr>
          <w:p w14:paraId="19685D2C"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6030" w:type="dxa"/>
          </w:tcPr>
          <w:p w14:paraId="53CB3175"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РШ &gt;20см. с бетонова плоча (с подмяна на капак и гривна)</w:t>
            </w:r>
          </w:p>
        </w:tc>
        <w:tc>
          <w:tcPr>
            <w:tcW w:w="1080" w:type="dxa"/>
          </w:tcPr>
          <w:p w14:paraId="3535327E" w14:textId="77777777" w:rsidR="00C65AF3" w:rsidRPr="00C65AF3" w:rsidRDefault="00C65AF3"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080" w:type="dxa"/>
          </w:tcPr>
          <w:p w14:paraId="19D99EB6" w14:textId="77777777" w:rsidR="00C65AF3" w:rsidRPr="00C65AF3" w:rsidRDefault="00C65AF3" w:rsidP="00AA56C1">
            <w:pPr>
              <w:pStyle w:val="TableParagraph"/>
              <w:ind w:right="357"/>
              <w:jc w:val="center"/>
              <w:rPr>
                <w:rFonts w:ascii="Times New Roman" w:hAnsi="Times New Roman"/>
                <w:w w:val="95"/>
                <w:sz w:val="24"/>
                <w:szCs w:val="24"/>
                <w:lang w:val="bg-BG"/>
              </w:rPr>
            </w:pPr>
          </w:p>
        </w:tc>
      </w:tr>
      <w:tr w:rsidR="00C65AF3" w:rsidRPr="00C65AF3" w14:paraId="14F47A8D" w14:textId="4CAA691C" w:rsidTr="00C65AF3">
        <w:trPr>
          <w:trHeight w:val="254"/>
        </w:trPr>
        <w:tc>
          <w:tcPr>
            <w:tcW w:w="900" w:type="dxa"/>
            <w:gridSpan w:val="2"/>
          </w:tcPr>
          <w:p w14:paraId="02C01061"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6030" w:type="dxa"/>
          </w:tcPr>
          <w:p w14:paraId="1D4110D6"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РШ &gt;20см. с бетонова плоча (без подмяна на капак и гривна</w:t>
            </w:r>
          </w:p>
        </w:tc>
        <w:tc>
          <w:tcPr>
            <w:tcW w:w="1080" w:type="dxa"/>
          </w:tcPr>
          <w:p w14:paraId="642FB30A" w14:textId="77777777" w:rsidR="00C65AF3" w:rsidRPr="00C65AF3" w:rsidRDefault="00C65AF3"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080" w:type="dxa"/>
          </w:tcPr>
          <w:p w14:paraId="408F2B77" w14:textId="77777777" w:rsidR="00C65AF3" w:rsidRPr="00C65AF3" w:rsidRDefault="00C65AF3" w:rsidP="00AA56C1">
            <w:pPr>
              <w:pStyle w:val="TableParagraph"/>
              <w:ind w:right="357"/>
              <w:jc w:val="center"/>
              <w:rPr>
                <w:rFonts w:ascii="Times New Roman" w:hAnsi="Times New Roman"/>
                <w:w w:val="95"/>
                <w:sz w:val="24"/>
                <w:szCs w:val="24"/>
                <w:lang w:val="bg-BG"/>
              </w:rPr>
            </w:pPr>
          </w:p>
        </w:tc>
      </w:tr>
      <w:tr w:rsidR="00C65AF3" w:rsidRPr="00C65AF3" w14:paraId="34EC9BF9" w14:textId="4F835B55" w:rsidTr="00C65AF3">
        <w:trPr>
          <w:trHeight w:val="256"/>
        </w:trPr>
        <w:tc>
          <w:tcPr>
            <w:tcW w:w="900" w:type="dxa"/>
            <w:gridSpan w:val="2"/>
          </w:tcPr>
          <w:p w14:paraId="020E26A1"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6030" w:type="dxa"/>
          </w:tcPr>
          <w:p w14:paraId="73EC92D3"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на дъждооттоци &gt;20см. (с подмяна на основа и решетки)</w:t>
            </w:r>
          </w:p>
        </w:tc>
        <w:tc>
          <w:tcPr>
            <w:tcW w:w="1080" w:type="dxa"/>
          </w:tcPr>
          <w:p w14:paraId="55C9AC87" w14:textId="77777777" w:rsidR="00C65AF3" w:rsidRPr="00C65AF3" w:rsidRDefault="00C65AF3"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080" w:type="dxa"/>
          </w:tcPr>
          <w:p w14:paraId="7D53A351" w14:textId="77777777" w:rsidR="00C65AF3" w:rsidRPr="00C65AF3" w:rsidRDefault="00C65AF3" w:rsidP="00AA56C1">
            <w:pPr>
              <w:pStyle w:val="TableParagraph"/>
              <w:ind w:right="357"/>
              <w:jc w:val="center"/>
              <w:rPr>
                <w:rFonts w:ascii="Times New Roman" w:hAnsi="Times New Roman"/>
                <w:w w:val="95"/>
                <w:sz w:val="24"/>
                <w:szCs w:val="24"/>
                <w:lang w:val="bg-BG"/>
              </w:rPr>
            </w:pPr>
          </w:p>
        </w:tc>
      </w:tr>
      <w:tr w:rsidR="00C65AF3" w:rsidRPr="00C65AF3" w14:paraId="1600E7B1" w14:textId="0CAD59A8" w:rsidTr="00C65AF3">
        <w:trPr>
          <w:trHeight w:val="254"/>
        </w:trPr>
        <w:tc>
          <w:tcPr>
            <w:tcW w:w="900" w:type="dxa"/>
            <w:gridSpan w:val="2"/>
          </w:tcPr>
          <w:p w14:paraId="74286CA1"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6030" w:type="dxa"/>
          </w:tcPr>
          <w:p w14:paraId="4DDC6023"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на дъждооттоци &gt;20см. (без подмяна на основа и решетки)</w:t>
            </w:r>
          </w:p>
        </w:tc>
        <w:tc>
          <w:tcPr>
            <w:tcW w:w="1080" w:type="dxa"/>
          </w:tcPr>
          <w:p w14:paraId="1A60FE1A" w14:textId="77777777" w:rsidR="00C65AF3" w:rsidRPr="00C65AF3" w:rsidRDefault="00C65AF3"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080" w:type="dxa"/>
          </w:tcPr>
          <w:p w14:paraId="715545FD" w14:textId="77777777" w:rsidR="00C65AF3" w:rsidRPr="00C65AF3" w:rsidRDefault="00C65AF3" w:rsidP="00AA56C1">
            <w:pPr>
              <w:pStyle w:val="TableParagraph"/>
              <w:ind w:right="357"/>
              <w:jc w:val="center"/>
              <w:rPr>
                <w:rFonts w:ascii="Times New Roman" w:hAnsi="Times New Roman"/>
                <w:w w:val="95"/>
                <w:sz w:val="24"/>
                <w:szCs w:val="24"/>
                <w:lang w:val="bg-BG"/>
              </w:rPr>
            </w:pPr>
          </w:p>
        </w:tc>
      </w:tr>
      <w:tr w:rsidR="00C65AF3" w:rsidRPr="00C65AF3" w14:paraId="6BBDAF8A" w14:textId="6F6AF172" w:rsidTr="00C65AF3">
        <w:trPr>
          <w:trHeight w:val="254"/>
        </w:trPr>
        <w:tc>
          <w:tcPr>
            <w:tcW w:w="900" w:type="dxa"/>
            <w:gridSpan w:val="2"/>
          </w:tcPr>
          <w:p w14:paraId="3BC52647" w14:textId="77777777" w:rsidR="00C65AF3" w:rsidRPr="00C65AF3" w:rsidRDefault="00C65AF3" w:rsidP="00AA56C1">
            <w:pPr>
              <w:pStyle w:val="TableParagraph"/>
              <w:jc w:val="center"/>
              <w:rPr>
                <w:rFonts w:ascii="Times New Roman" w:hAnsi="Times New Roman"/>
                <w:b/>
                <w:sz w:val="24"/>
                <w:szCs w:val="24"/>
                <w:lang w:val="bg-BG"/>
              </w:rPr>
            </w:pPr>
          </w:p>
        </w:tc>
        <w:tc>
          <w:tcPr>
            <w:tcW w:w="6030" w:type="dxa"/>
          </w:tcPr>
          <w:p w14:paraId="155A3562" w14:textId="77777777" w:rsidR="00C65AF3" w:rsidRPr="00C65AF3" w:rsidRDefault="00C65AF3"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6 „Тротоарни настилки“</w:t>
            </w:r>
          </w:p>
        </w:tc>
        <w:tc>
          <w:tcPr>
            <w:tcW w:w="1080" w:type="dxa"/>
          </w:tcPr>
          <w:p w14:paraId="40BE9DEF"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74BD8A09"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25758716" w14:textId="26658391" w:rsidTr="00C65AF3">
        <w:trPr>
          <w:trHeight w:val="230"/>
        </w:trPr>
        <w:tc>
          <w:tcPr>
            <w:tcW w:w="900" w:type="dxa"/>
            <w:gridSpan w:val="2"/>
          </w:tcPr>
          <w:p w14:paraId="6704398A"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6030" w:type="dxa"/>
          </w:tcPr>
          <w:p w14:paraId="28205F71"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полагане на видими бетонови бордюри /включително основа от бетон/</w:t>
            </w:r>
          </w:p>
        </w:tc>
        <w:tc>
          <w:tcPr>
            <w:tcW w:w="1080" w:type="dxa"/>
          </w:tcPr>
          <w:p w14:paraId="7CFA32A3" w14:textId="77777777" w:rsidR="00C65AF3" w:rsidRPr="00C65AF3" w:rsidRDefault="00C65AF3"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080" w:type="dxa"/>
          </w:tcPr>
          <w:p w14:paraId="1F7514BD" w14:textId="77777777" w:rsidR="00C65AF3" w:rsidRPr="00C65AF3" w:rsidRDefault="00C65AF3" w:rsidP="00AA56C1">
            <w:pPr>
              <w:pStyle w:val="TableParagraph"/>
              <w:ind w:right="321"/>
              <w:jc w:val="center"/>
              <w:rPr>
                <w:rFonts w:ascii="Times New Roman" w:hAnsi="Times New Roman"/>
                <w:w w:val="95"/>
                <w:sz w:val="24"/>
                <w:szCs w:val="24"/>
                <w:lang w:val="bg-BG"/>
              </w:rPr>
            </w:pPr>
          </w:p>
        </w:tc>
      </w:tr>
      <w:tr w:rsidR="00C65AF3" w:rsidRPr="00C65AF3" w14:paraId="0E75E3D1" w14:textId="69A95FF0" w:rsidTr="00C65AF3">
        <w:trPr>
          <w:trHeight w:val="256"/>
        </w:trPr>
        <w:tc>
          <w:tcPr>
            <w:tcW w:w="900" w:type="dxa"/>
            <w:gridSpan w:val="2"/>
          </w:tcPr>
          <w:p w14:paraId="28CC11D0" w14:textId="77777777" w:rsidR="00C65AF3" w:rsidRPr="00C65AF3" w:rsidRDefault="00C65AF3"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1.1</w:t>
            </w:r>
          </w:p>
        </w:tc>
        <w:tc>
          <w:tcPr>
            <w:tcW w:w="6030" w:type="dxa"/>
          </w:tcPr>
          <w:p w14:paraId="37D42298"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8/16/50</w:t>
            </w:r>
          </w:p>
        </w:tc>
        <w:tc>
          <w:tcPr>
            <w:tcW w:w="1080" w:type="dxa"/>
          </w:tcPr>
          <w:p w14:paraId="603FE660" w14:textId="77777777" w:rsidR="00C65AF3" w:rsidRPr="00C65AF3" w:rsidRDefault="00C65AF3"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080" w:type="dxa"/>
          </w:tcPr>
          <w:p w14:paraId="21D26CC1" w14:textId="77777777" w:rsidR="00C65AF3" w:rsidRPr="00C65AF3" w:rsidRDefault="00C65AF3" w:rsidP="00AA56C1">
            <w:pPr>
              <w:pStyle w:val="TableParagraph"/>
              <w:ind w:right="321"/>
              <w:jc w:val="center"/>
              <w:rPr>
                <w:rFonts w:ascii="Times New Roman" w:hAnsi="Times New Roman"/>
                <w:w w:val="95"/>
                <w:sz w:val="24"/>
                <w:szCs w:val="24"/>
                <w:lang w:val="bg-BG"/>
              </w:rPr>
            </w:pPr>
          </w:p>
        </w:tc>
      </w:tr>
      <w:tr w:rsidR="00C65AF3" w:rsidRPr="00C65AF3" w14:paraId="59E843B6" w14:textId="20A2F78A" w:rsidTr="00C65AF3">
        <w:trPr>
          <w:trHeight w:val="254"/>
        </w:trPr>
        <w:tc>
          <w:tcPr>
            <w:tcW w:w="900" w:type="dxa"/>
            <w:gridSpan w:val="2"/>
          </w:tcPr>
          <w:p w14:paraId="5BB194D4" w14:textId="77777777" w:rsidR="00C65AF3" w:rsidRPr="00C65AF3" w:rsidRDefault="00C65AF3"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1.2</w:t>
            </w:r>
          </w:p>
        </w:tc>
        <w:tc>
          <w:tcPr>
            <w:tcW w:w="6030" w:type="dxa"/>
          </w:tcPr>
          <w:p w14:paraId="46A762EE"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15/25/50</w:t>
            </w:r>
          </w:p>
        </w:tc>
        <w:tc>
          <w:tcPr>
            <w:tcW w:w="1080" w:type="dxa"/>
          </w:tcPr>
          <w:p w14:paraId="1E8B1D1A" w14:textId="77777777" w:rsidR="00C65AF3" w:rsidRPr="00C65AF3" w:rsidRDefault="00C65AF3"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080" w:type="dxa"/>
          </w:tcPr>
          <w:p w14:paraId="26FF314A" w14:textId="77777777" w:rsidR="00C65AF3" w:rsidRPr="00C65AF3" w:rsidRDefault="00C65AF3" w:rsidP="00AA56C1">
            <w:pPr>
              <w:pStyle w:val="TableParagraph"/>
              <w:ind w:right="321"/>
              <w:jc w:val="center"/>
              <w:rPr>
                <w:rFonts w:ascii="Times New Roman" w:hAnsi="Times New Roman"/>
                <w:w w:val="95"/>
                <w:sz w:val="24"/>
                <w:szCs w:val="24"/>
                <w:lang w:val="bg-BG"/>
              </w:rPr>
            </w:pPr>
          </w:p>
        </w:tc>
      </w:tr>
      <w:tr w:rsidR="00C65AF3" w:rsidRPr="00C65AF3" w14:paraId="6D595FDC" w14:textId="2712BAA7" w:rsidTr="00C65AF3">
        <w:trPr>
          <w:trHeight w:val="256"/>
        </w:trPr>
        <w:tc>
          <w:tcPr>
            <w:tcW w:w="900" w:type="dxa"/>
            <w:gridSpan w:val="2"/>
          </w:tcPr>
          <w:p w14:paraId="3E7A9215" w14:textId="77777777" w:rsidR="00C65AF3" w:rsidRPr="00C65AF3" w:rsidRDefault="00C65AF3"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1.3</w:t>
            </w:r>
          </w:p>
        </w:tc>
        <w:tc>
          <w:tcPr>
            <w:tcW w:w="6030" w:type="dxa"/>
          </w:tcPr>
          <w:p w14:paraId="7F42F7DB"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18/35/50</w:t>
            </w:r>
          </w:p>
        </w:tc>
        <w:tc>
          <w:tcPr>
            <w:tcW w:w="1080" w:type="dxa"/>
          </w:tcPr>
          <w:p w14:paraId="472B90A8" w14:textId="77777777" w:rsidR="00C65AF3" w:rsidRPr="00C65AF3" w:rsidRDefault="00C65AF3" w:rsidP="00AA56C1">
            <w:pPr>
              <w:pStyle w:val="TableParagraph"/>
              <w:tabs>
                <w:tab w:val="left" w:pos="210"/>
                <w:tab w:val="center" w:pos="464"/>
              </w:tabs>
              <w:ind w:right="321"/>
              <w:rPr>
                <w:rFonts w:ascii="Times New Roman" w:hAnsi="Times New Roman"/>
                <w:sz w:val="24"/>
                <w:szCs w:val="24"/>
                <w:lang w:val="bg-BG"/>
              </w:rPr>
            </w:pPr>
            <w:r w:rsidRPr="00C65AF3">
              <w:rPr>
                <w:rFonts w:ascii="Times New Roman" w:hAnsi="Times New Roman"/>
                <w:w w:val="95"/>
                <w:sz w:val="24"/>
                <w:szCs w:val="24"/>
                <w:lang w:val="bg-BG"/>
              </w:rPr>
              <w:tab/>
              <w:t xml:space="preserve">    </w:t>
            </w:r>
            <w:r w:rsidRPr="00C65AF3">
              <w:rPr>
                <w:rFonts w:ascii="Times New Roman" w:hAnsi="Times New Roman"/>
                <w:w w:val="95"/>
                <w:sz w:val="24"/>
                <w:szCs w:val="24"/>
                <w:lang w:val="bg-BG"/>
              </w:rPr>
              <w:tab/>
              <w:t>м.л.</w:t>
            </w:r>
          </w:p>
        </w:tc>
        <w:tc>
          <w:tcPr>
            <w:tcW w:w="1080" w:type="dxa"/>
          </w:tcPr>
          <w:p w14:paraId="148F592F" w14:textId="77777777" w:rsidR="00C65AF3" w:rsidRPr="00C65AF3" w:rsidRDefault="00C65AF3" w:rsidP="00AA56C1">
            <w:pPr>
              <w:pStyle w:val="TableParagraph"/>
              <w:tabs>
                <w:tab w:val="left" w:pos="210"/>
                <w:tab w:val="center" w:pos="464"/>
              </w:tabs>
              <w:ind w:right="321"/>
              <w:rPr>
                <w:rFonts w:ascii="Times New Roman" w:hAnsi="Times New Roman"/>
                <w:w w:val="95"/>
                <w:sz w:val="24"/>
                <w:szCs w:val="24"/>
                <w:lang w:val="bg-BG"/>
              </w:rPr>
            </w:pPr>
          </w:p>
        </w:tc>
      </w:tr>
      <w:tr w:rsidR="00C65AF3" w:rsidRPr="00C65AF3" w14:paraId="086AED99" w14:textId="5A5D229C" w:rsidTr="00C65AF3">
        <w:trPr>
          <w:trHeight w:val="479"/>
        </w:trPr>
        <w:tc>
          <w:tcPr>
            <w:tcW w:w="900" w:type="dxa"/>
            <w:gridSpan w:val="2"/>
          </w:tcPr>
          <w:p w14:paraId="18BF6B2B" w14:textId="77777777" w:rsidR="00C65AF3" w:rsidRPr="00C65AF3" w:rsidRDefault="00C65AF3" w:rsidP="00AA56C1">
            <w:pPr>
              <w:pStyle w:val="TableParagraph"/>
              <w:jc w:val="center"/>
              <w:rPr>
                <w:rFonts w:ascii="Times New Roman" w:hAnsi="Times New Roman"/>
                <w:sz w:val="24"/>
                <w:szCs w:val="24"/>
                <w:lang w:val="bg-BG"/>
              </w:rPr>
            </w:pPr>
          </w:p>
          <w:p w14:paraId="027F07FF"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6030" w:type="dxa"/>
          </w:tcPr>
          <w:p w14:paraId="5E627E07" w14:textId="77777777" w:rsidR="00C65AF3" w:rsidRPr="00C65AF3" w:rsidRDefault="00C65AF3" w:rsidP="00AA56C1">
            <w:pPr>
              <w:pStyle w:val="TableParagraph"/>
              <w:ind w:left="69" w:right="31"/>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40/40, сиви, с деб.40 мм. върху пясък и ВЦ разтвор</w:t>
            </w:r>
          </w:p>
        </w:tc>
        <w:tc>
          <w:tcPr>
            <w:tcW w:w="1080" w:type="dxa"/>
          </w:tcPr>
          <w:p w14:paraId="0389BBD3" w14:textId="77777777" w:rsidR="00C65AF3" w:rsidRPr="00C65AF3" w:rsidRDefault="00C65AF3" w:rsidP="00AA56C1">
            <w:pPr>
              <w:pStyle w:val="TableParagraph"/>
              <w:jc w:val="center"/>
              <w:rPr>
                <w:rFonts w:ascii="Times New Roman" w:hAnsi="Times New Roman"/>
                <w:sz w:val="24"/>
                <w:szCs w:val="24"/>
                <w:lang w:val="bg-BG"/>
              </w:rPr>
            </w:pPr>
          </w:p>
          <w:p w14:paraId="55F739A2"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42059FE6"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649359E9" w14:textId="6CD4239A" w:rsidTr="00C65AF3">
        <w:trPr>
          <w:trHeight w:val="254"/>
        </w:trPr>
        <w:tc>
          <w:tcPr>
            <w:tcW w:w="900" w:type="dxa"/>
            <w:gridSpan w:val="2"/>
          </w:tcPr>
          <w:p w14:paraId="0929AFB9"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6030" w:type="dxa"/>
          </w:tcPr>
          <w:p w14:paraId="1F46F4F8"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„бехатон”, с деб. 60 мм</w:t>
            </w:r>
          </w:p>
        </w:tc>
        <w:tc>
          <w:tcPr>
            <w:tcW w:w="1080" w:type="dxa"/>
          </w:tcPr>
          <w:p w14:paraId="0030A0BE"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2166BE1D"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27A34542" w14:textId="7D98190D" w:rsidTr="00C65AF3">
        <w:trPr>
          <w:trHeight w:val="254"/>
        </w:trPr>
        <w:tc>
          <w:tcPr>
            <w:tcW w:w="900" w:type="dxa"/>
            <w:gridSpan w:val="2"/>
          </w:tcPr>
          <w:p w14:paraId="03ED2507"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6030" w:type="dxa"/>
          </w:tcPr>
          <w:p w14:paraId="3BB23630"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„бехатон”, с деб. 80 мм</w:t>
            </w:r>
          </w:p>
        </w:tc>
        <w:tc>
          <w:tcPr>
            <w:tcW w:w="1080" w:type="dxa"/>
          </w:tcPr>
          <w:p w14:paraId="3ED5B591"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4F06029B"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683EAC77" w14:textId="349EC9F4" w:rsidTr="00C65AF3">
        <w:trPr>
          <w:trHeight w:val="254"/>
        </w:trPr>
        <w:tc>
          <w:tcPr>
            <w:tcW w:w="900" w:type="dxa"/>
            <w:gridSpan w:val="2"/>
          </w:tcPr>
          <w:p w14:paraId="3DA4B6B0"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6030" w:type="dxa"/>
          </w:tcPr>
          <w:p w14:paraId="7301633D"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Пренареждане на бетонови плочи „бехатон“</w:t>
            </w:r>
          </w:p>
        </w:tc>
        <w:tc>
          <w:tcPr>
            <w:tcW w:w="1080" w:type="dxa"/>
          </w:tcPr>
          <w:p w14:paraId="17490B2E"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4AB660B8"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42B0F9AE" w14:textId="51A94CD5" w:rsidTr="00C65AF3">
        <w:trPr>
          <w:trHeight w:val="254"/>
        </w:trPr>
        <w:tc>
          <w:tcPr>
            <w:tcW w:w="900" w:type="dxa"/>
            <w:gridSpan w:val="2"/>
          </w:tcPr>
          <w:p w14:paraId="476B3961"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6</w:t>
            </w:r>
          </w:p>
        </w:tc>
        <w:tc>
          <w:tcPr>
            <w:tcW w:w="6030" w:type="dxa"/>
          </w:tcPr>
          <w:p w14:paraId="77852A82"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Пренареждане на улични бордюри 15/25</w:t>
            </w:r>
          </w:p>
        </w:tc>
        <w:tc>
          <w:tcPr>
            <w:tcW w:w="1080" w:type="dxa"/>
          </w:tcPr>
          <w:p w14:paraId="4ABCA91F"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w:t>
            </w:r>
          </w:p>
        </w:tc>
        <w:tc>
          <w:tcPr>
            <w:tcW w:w="1080" w:type="dxa"/>
          </w:tcPr>
          <w:p w14:paraId="66F566FC"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33B74832" w14:textId="6F7CC90E" w:rsidTr="00C65AF3">
        <w:trPr>
          <w:trHeight w:val="256"/>
        </w:trPr>
        <w:tc>
          <w:tcPr>
            <w:tcW w:w="900" w:type="dxa"/>
            <w:gridSpan w:val="2"/>
          </w:tcPr>
          <w:p w14:paraId="1A6765E0"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lastRenderedPageBreak/>
              <w:t>7</w:t>
            </w:r>
          </w:p>
        </w:tc>
        <w:tc>
          <w:tcPr>
            <w:tcW w:w="6030" w:type="dxa"/>
          </w:tcPr>
          <w:p w14:paraId="0BBBF7CD"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площи с перфоплочи плочи-„паркинг”, с деб. 80 мм</w:t>
            </w:r>
          </w:p>
        </w:tc>
        <w:tc>
          <w:tcPr>
            <w:tcW w:w="1080" w:type="dxa"/>
          </w:tcPr>
          <w:p w14:paraId="451E3A81"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213A136D" w14:textId="77777777" w:rsidR="00C65AF3" w:rsidRPr="00C65AF3" w:rsidRDefault="00C65AF3" w:rsidP="00AA56C1">
            <w:pPr>
              <w:pStyle w:val="TableParagraph"/>
              <w:ind w:left="160" w:right="151"/>
              <w:jc w:val="center"/>
              <w:rPr>
                <w:rFonts w:ascii="Times New Roman" w:hAnsi="Times New Roman"/>
                <w:sz w:val="24"/>
                <w:szCs w:val="24"/>
                <w:lang w:val="bg-BG"/>
              </w:rPr>
            </w:pPr>
          </w:p>
        </w:tc>
      </w:tr>
      <w:tr w:rsidR="00C65AF3" w:rsidRPr="00C65AF3" w14:paraId="7B4CAE8C" w14:textId="4C080175" w:rsidTr="00C65AF3">
        <w:trPr>
          <w:trHeight w:val="254"/>
        </w:trPr>
        <w:tc>
          <w:tcPr>
            <w:tcW w:w="900" w:type="dxa"/>
            <w:gridSpan w:val="2"/>
          </w:tcPr>
          <w:p w14:paraId="19597E22" w14:textId="77777777" w:rsidR="00C65AF3" w:rsidRPr="00C65AF3" w:rsidRDefault="00C65AF3" w:rsidP="00AA56C1">
            <w:pPr>
              <w:pStyle w:val="TableParagraph"/>
              <w:jc w:val="center"/>
              <w:rPr>
                <w:rFonts w:ascii="Times New Roman" w:hAnsi="Times New Roman"/>
                <w:b/>
                <w:sz w:val="24"/>
                <w:szCs w:val="24"/>
                <w:lang w:val="bg-BG"/>
              </w:rPr>
            </w:pPr>
          </w:p>
        </w:tc>
        <w:tc>
          <w:tcPr>
            <w:tcW w:w="6030" w:type="dxa"/>
          </w:tcPr>
          <w:p w14:paraId="19489B45" w14:textId="77777777" w:rsidR="00C65AF3" w:rsidRPr="00C65AF3" w:rsidRDefault="00C65AF3" w:rsidP="00AA56C1">
            <w:pPr>
              <w:pStyle w:val="TableParagraph"/>
              <w:ind w:left="220"/>
              <w:jc w:val="center"/>
              <w:rPr>
                <w:rFonts w:ascii="Times New Roman" w:hAnsi="Times New Roman"/>
                <w:b/>
                <w:sz w:val="24"/>
                <w:szCs w:val="24"/>
                <w:lang w:val="bg-BG"/>
              </w:rPr>
            </w:pPr>
            <w:r w:rsidRPr="00C65AF3">
              <w:rPr>
                <w:rFonts w:ascii="Times New Roman" w:hAnsi="Times New Roman"/>
                <w:b/>
                <w:w w:val="105"/>
                <w:sz w:val="24"/>
                <w:szCs w:val="24"/>
                <w:lang w:val="bg-BG"/>
              </w:rPr>
              <w:t>Сметка № 7 „Други работи“</w:t>
            </w:r>
          </w:p>
        </w:tc>
        <w:tc>
          <w:tcPr>
            <w:tcW w:w="1080" w:type="dxa"/>
          </w:tcPr>
          <w:p w14:paraId="11797365" w14:textId="77777777" w:rsidR="00C65AF3" w:rsidRPr="00C65AF3" w:rsidRDefault="00C65AF3" w:rsidP="00AA56C1">
            <w:pPr>
              <w:pStyle w:val="TableParagraph"/>
              <w:jc w:val="center"/>
              <w:rPr>
                <w:rFonts w:ascii="Times New Roman" w:hAnsi="Times New Roman"/>
                <w:b/>
                <w:sz w:val="24"/>
                <w:szCs w:val="24"/>
                <w:lang w:val="bg-BG"/>
              </w:rPr>
            </w:pPr>
          </w:p>
        </w:tc>
        <w:tc>
          <w:tcPr>
            <w:tcW w:w="1080" w:type="dxa"/>
          </w:tcPr>
          <w:p w14:paraId="6A2CBC91" w14:textId="77777777" w:rsidR="00C65AF3" w:rsidRPr="00C65AF3" w:rsidRDefault="00C65AF3" w:rsidP="00AA56C1">
            <w:pPr>
              <w:pStyle w:val="TableParagraph"/>
              <w:jc w:val="center"/>
              <w:rPr>
                <w:rFonts w:ascii="Times New Roman" w:hAnsi="Times New Roman"/>
                <w:b/>
                <w:sz w:val="24"/>
                <w:szCs w:val="24"/>
                <w:lang w:val="bg-BG"/>
              </w:rPr>
            </w:pPr>
          </w:p>
        </w:tc>
      </w:tr>
      <w:tr w:rsidR="00C65AF3" w:rsidRPr="00C65AF3" w14:paraId="3E4CED31" w14:textId="514B096D" w:rsidTr="00C65AF3">
        <w:trPr>
          <w:trHeight w:val="254"/>
        </w:trPr>
        <w:tc>
          <w:tcPr>
            <w:tcW w:w="900" w:type="dxa"/>
            <w:gridSpan w:val="2"/>
          </w:tcPr>
          <w:p w14:paraId="47D12E4A" w14:textId="77777777" w:rsidR="00C65AF3" w:rsidRPr="00C65AF3" w:rsidRDefault="00C65AF3"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6030" w:type="dxa"/>
          </w:tcPr>
          <w:p w14:paraId="3EE9A96B"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монтаж на ограничителни пешеходни огради</w:t>
            </w:r>
          </w:p>
        </w:tc>
        <w:tc>
          <w:tcPr>
            <w:tcW w:w="1080" w:type="dxa"/>
          </w:tcPr>
          <w:p w14:paraId="2515543A" w14:textId="77777777" w:rsidR="00C65AF3" w:rsidRPr="00C65AF3" w:rsidRDefault="00C65AF3"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080" w:type="dxa"/>
          </w:tcPr>
          <w:p w14:paraId="46B57303" w14:textId="77777777" w:rsidR="00C65AF3" w:rsidRPr="00C65AF3" w:rsidRDefault="00C65AF3" w:rsidP="00AA56C1">
            <w:pPr>
              <w:pStyle w:val="TableParagraph"/>
              <w:ind w:right="321"/>
              <w:jc w:val="center"/>
              <w:rPr>
                <w:rFonts w:ascii="Times New Roman" w:hAnsi="Times New Roman"/>
                <w:w w:val="95"/>
                <w:sz w:val="24"/>
                <w:szCs w:val="24"/>
                <w:lang w:val="bg-BG"/>
              </w:rPr>
            </w:pPr>
          </w:p>
        </w:tc>
      </w:tr>
      <w:tr w:rsidR="00C65AF3" w:rsidRPr="00C65AF3" w14:paraId="2948028E" w14:textId="3A0A20D1" w:rsidTr="00C65AF3">
        <w:trPr>
          <w:trHeight w:val="460"/>
        </w:trPr>
        <w:tc>
          <w:tcPr>
            <w:tcW w:w="900" w:type="dxa"/>
            <w:gridSpan w:val="2"/>
          </w:tcPr>
          <w:p w14:paraId="28344C84" w14:textId="77777777" w:rsidR="00C65AF3" w:rsidRPr="00C65AF3" w:rsidRDefault="00C65AF3"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2</w:t>
            </w:r>
          </w:p>
        </w:tc>
        <w:tc>
          <w:tcPr>
            <w:tcW w:w="6030" w:type="dxa"/>
          </w:tcPr>
          <w:p w14:paraId="79682403" w14:textId="77777777" w:rsidR="00C65AF3" w:rsidRPr="00C65AF3" w:rsidRDefault="00C65AF3"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повдигнати пешеходни пътеки (по детайл) с височина до 7.5 см. и полагане на маркировка</w:t>
            </w:r>
          </w:p>
        </w:tc>
        <w:tc>
          <w:tcPr>
            <w:tcW w:w="1080" w:type="dxa"/>
          </w:tcPr>
          <w:p w14:paraId="2B3A92E8" w14:textId="77777777" w:rsidR="00C65AF3" w:rsidRPr="00C65AF3" w:rsidRDefault="00C65AF3" w:rsidP="00AA56C1">
            <w:pPr>
              <w:pStyle w:val="TableParagraph"/>
              <w:jc w:val="center"/>
              <w:rPr>
                <w:rFonts w:ascii="Times New Roman" w:hAnsi="Times New Roman"/>
                <w:sz w:val="24"/>
                <w:szCs w:val="24"/>
                <w:lang w:val="bg-BG"/>
              </w:rPr>
            </w:pPr>
          </w:p>
          <w:p w14:paraId="0122A607" w14:textId="77777777" w:rsidR="00C65AF3" w:rsidRPr="00C65AF3" w:rsidRDefault="00C65AF3"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080" w:type="dxa"/>
          </w:tcPr>
          <w:p w14:paraId="3199CCE4" w14:textId="77777777" w:rsidR="00C65AF3" w:rsidRPr="00C65AF3" w:rsidRDefault="00C65AF3" w:rsidP="00AA56C1">
            <w:pPr>
              <w:pStyle w:val="TableParagraph"/>
              <w:jc w:val="center"/>
              <w:rPr>
                <w:rFonts w:ascii="Times New Roman" w:hAnsi="Times New Roman"/>
                <w:sz w:val="24"/>
                <w:szCs w:val="24"/>
                <w:lang w:val="bg-BG"/>
              </w:rPr>
            </w:pPr>
          </w:p>
        </w:tc>
      </w:tr>
      <w:tr w:rsidR="00C65AF3" w:rsidRPr="00C65AF3" w14:paraId="36616538" w14:textId="77777777" w:rsidTr="0072747C">
        <w:trPr>
          <w:trHeight w:val="460"/>
        </w:trPr>
        <w:tc>
          <w:tcPr>
            <w:tcW w:w="900" w:type="dxa"/>
            <w:gridSpan w:val="2"/>
          </w:tcPr>
          <w:p w14:paraId="53B8B845" w14:textId="77777777" w:rsidR="00C65AF3" w:rsidRPr="00C65AF3" w:rsidRDefault="00C65AF3" w:rsidP="00AA56C1">
            <w:pPr>
              <w:pStyle w:val="TableParagraph"/>
              <w:jc w:val="center"/>
              <w:rPr>
                <w:rFonts w:ascii="Times New Roman" w:hAnsi="Times New Roman"/>
                <w:sz w:val="24"/>
                <w:szCs w:val="24"/>
                <w:lang w:val="bg-BG"/>
              </w:rPr>
            </w:pPr>
          </w:p>
        </w:tc>
        <w:tc>
          <w:tcPr>
            <w:tcW w:w="7110" w:type="dxa"/>
            <w:gridSpan w:val="2"/>
          </w:tcPr>
          <w:p w14:paraId="4A1D811D" w14:textId="78513C87" w:rsidR="00C65AF3" w:rsidRPr="00BC3659" w:rsidRDefault="00C65AF3" w:rsidP="00BC3659">
            <w:pPr>
              <w:pStyle w:val="TableParagraph"/>
              <w:jc w:val="right"/>
              <w:rPr>
                <w:rFonts w:ascii="Times New Roman" w:hAnsi="Times New Roman"/>
                <w:b/>
                <w:sz w:val="24"/>
                <w:szCs w:val="24"/>
                <w:lang w:val="bg-BG"/>
              </w:rPr>
            </w:pPr>
            <w:r w:rsidRPr="00BC3659">
              <w:rPr>
                <w:rFonts w:ascii="Times New Roman" w:hAnsi="Times New Roman"/>
                <w:b/>
                <w:sz w:val="24"/>
                <w:szCs w:val="24"/>
                <w:lang w:val="bg-BG"/>
              </w:rPr>
              <w:t xml:space="preserve">Обща цена: </w:t>
            </w:r>
          </w:p>
        </w:tc>
        <w:tc>
          <w:tcPr>
            <w:tcW w:w="1080" w:type="dxa"/>
          </w:tcPr>
          <w:p w14:paraId="68EF10B9" w14:textId="77777777" w:rsidR="00C65AF3" w:rsidRPr="00C65AF3" w:rsidRDefault="00C65AF3" w:rsidP="00AA56C1">
            <w:pPr>
              <w:pStyle w:val="TableParagraph"/>
              <w:jc w:val="center"/>
              <w:rPr>
                <w:rFonts w:ascii="Times New Roman" w:hAnsi="Times New Roman"/>
                <w:sz w:val="24"/>
                <w:szCs w:val="24"/>
                <w:lang w:val="bg-BG"/>
              </w:rPr>
            </w:pPr>
          </w:p>
        </w:tc>
      </w:tr>
    </w:tbl>
    <w:p w14:paraId="69ACEDF6" w14:textId="77777777" w:rsidR="00E45E3B" w:rsidRPr="0060701A" w:rsidRDefault="00E45E3B" w:rsidP="00E45E3B">
      <w:pPr>
        <w:ind w:right="202"/>
        <w:rPr>
          <w:rFonts w:ascii="Times New Roman" w:hAnsi="Times New Roman"/>
          <w:szCs w:val="24"/>
          <w:lang w:val="bg-BG"/>
        </w:rPr>
      </w:pPr>
    </w:p>
    <w:p w14:paraId="2A31F49F" w14:textId="77777777" w:rsidR="00E45E3B" w:rsidRPr="0060701A" w:rsidRDefault="00E45E3B" w:rsidP="00E45E3B">
      <w:pPr>
        <w:ind w:right="202"/>
        <w:rPr>
          <w:rFonts w:ascii="Times New Roman" w:hAnsi="Times New Roman"/>
          <w:szCs w:val="24"/>
          <w:lang w:val="bg-BG"/>
        </w:rPr>
      </w:pPr>
    </w:p>
    <w:p w14:paraId="59825412" w14:textId="15FE76E1" w:rsidR="00E45E3B" w:rsidRPr="0060701A" w:rsidRDefault="00E45E3B" w:rsidP="00E45E3B">
      <w:pPr>
        <w:ind w:right="202"/>
        <w:rPr>
          <w:rFonts w:ascii="Times New Roman" w:hAnsi="Times New Roman"/>
          <w:szCs w:val="24"/>
          <w:lang w:val="bg-BG"/>
        </w:rPr>
      </w:pPr>
      <w:r w:rsidRPr="0060701A">
        <w:rPr>
          <w:rFonts w:ascii="Times New Roman" w:hAnsi="Times New Roman"/>
          <w:szCs w:val="24"/>
          <w:lang w:val="bg-BG"/>
        </w:rPr>
        <w:t>Д</w:t>
      </w:r>
      <w:r w:rsidRPr="0060701A">
        <w:rPr>
          <w:rFonts w:ascii="Times New Roman" w:hAnsi="Times New Roman"/>
          <w:iCs/>
          <w:szCs w:val="24"/>
          <w:lang w:val="bg-BG"/>
        </w:rPr>
        <w:t>ата: ………………</w:t>
      </w:r>
      <w:r w:rsidR="00C65AF3">
        <w:rPr>
          <w:rFonts w:ascii="Times New Roman" w:hAnsi="Times New Roman"/>
          <w:iCs/>
          <w:szCs w:val="24"/>
          <w:lang w:val="bg-BG"/>
        </w:rPr>
        <w:t>2020</w:t>
      </w:r>
      <w:r w:rsidRPr="0060701A">
        <w:rPr>
          <w:rFonts w:ascii="Times New Roman" w:hAnsi="Times New Roman"/>
          <w:iCs/>
          <w:szCs w:val="24"/>
          <w:lang w:val="bg-BG"/>
        </w:rPr>
        <w:t xml:space="preserve"> г.</w:t>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Име и фамилия: ……………….……</w:t>
      </w:r>
    </w:p>
    <w:p w14:paraId="77E02E59" w14:textId="77777777" w:rsidR="00E45E3B" w:rsidRPr="0060701A" w:rsidRDefault="00E45E3B" w:rsidP="00E45E3B">
      <w:pPr>
        <w:ind w:right="202"/>
        <w:rPr>
          <w:rFonts w:ascii="Times New Roman" w:hAnsi="Times New Roman"/>
          <w:szCs w:val="24"/>
          <w:lang w:val="bg-BG"/>
        </w:rPr>
      </w:pP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Длъжност: …………………………..…</w:t>
      </w:r>
    </w:p>
    <w:p w14:paraId="6E5EF72D" w14:textId="1E178BF7" w:rsidR="00E45E3B" w:rsidRPr="0060701A" w:rsidRDefault="00E45E3B" w:rsidP="00E45E3B">
      <w:pPr>
        <w:jc w:val="right"/>
        <w:rPr>
          <w:rFonts w:ascii="Times New Roman" w:hAnsi="Times New Roman"/>
          <w:bCs/>
          <w:color w:val="000000"/>
          <w:szCs w:val="24"/>
          <w:lang w:val="bg-BG"/>
        </w:rPr>
      </w:pPr>
      <w:r w:rsidRPr="0060701A">
        <w:rPr>
          <w:rFonts w:ascii="Times New Roman" w:hAnsi="Times New Roman"/>
          <w:szCs w:val="24"/>
          <w:lang w:val="bg-BG"/>
        </w:rPr>
        <w:t xml:space="preserve">                                              </w:t>
      </w:r>
      <w:r w:rsidR="00BC3659">
        <w:rPr>
          <w:rFonts w:ascii="Times New Roman" w:hAnsi="Times New Roman"/>
          <w:szCs w:val="24"/>
          <w:lang w:val="bg-BG"/>
        </w:rPr>
        <w:t>По</w:t>
      </w:r>
      <w:r w:rsidRPr="0060701A">
        <w:rPr>
          <w:rFonts w:ascii="Times New Roman" w:hAnsi="Times New Roman"/>
          <w:szCs w:val="24"/>
          <w:lang w:val="bg-BG"/>
        </w:rPr>
        <w:t>дпис, печат: ……….………………...</w:t>
      </w:r>
    </w:p>
    <w:p w14:paraId="5BCD51A8" w14:textId="77777777" w:rsidR="00E45E3B" w:rsidRPr="0060701A" w:rsidRDefault="00E45E3B" w:rsidP="00336BFA">
      <w:pPr>
        <w:spacing w:line="276" w:lineRule="auto"/>
        <w:rPr>
          <w:rFonts w:ascii="Times New Roman" w:hAnsi="Times New Roman"/>
          <w:b/>
          <w:i/>
          <w:szCs w:val="24"/>
          <w:lang w:val="bg-BG"/>
        </w:rPr>
      </w:pPr>
    </w:p>
    <w:p w14:paraId="35A97530" w14:textId="24845D61" w:rsidR="00E45E3B" w:rsidRDefault="00E45E3B" w:rsidP="00336BFA">
      <w:pPr>
        <w:spacing w:line="276" w:lineRule="auto"/>
        <w:rPr>
          <w:rFonts w:ascii="Times New Roman" w:hAnsi="Times New Roman"/>
          <w:b/>
          <w:i/>
          <w:szCs w:val="24"/>
          <w:lang w:val="bg-BG"/>
        </w:rPr>
      </w:pPr>
    </w:p>
    <w:p w14:paraId="04FF0F89" w14:textId="7FF6710F" w:rsidR="00AA56C1" w:rsidRDefault="00AA56C1" w:rsidP="00336BFA">
      <w:pPr>
        <w:spacing w:line="276" w:lineRule="auto"/>
        <w:rPr>
          <w:rFonts w:ascii="Times New Roman" w:hAnsi="Times New Roman"/>
          <w:b/>
          <w:i/>
          <w:szCs w:val="24"/>
          <w:lang w:val="bg-BG"/>
        </w:rPr>
      </w:pPr>
    </w:p>
    <w:p w14:paraId="2C5C3DAB" w14:textId="43343642" w:rsidR="00AA56C1" w:rsidRDefault="00AA56C1" w:rsidP="00336BFA">
      <w:pPr>
        <w:spacing w:line="276" w:lineRule="auto"/>
        <w:rPr>
          <w:rFonts w:ascii="Times New Roman" w:hAnsi="Times New Roman"/>
          <w:b/>
          <w:i/>
          <w:szCs w:val="24"/>
          <w:lang w:val="bg-BG"/>
        </w:rPr>
      </w:pPr>
    </w:p>
    <w:p w14:paraId="4512584B" w14:textId="0EDFECF7" w:rsidR="00AA56C1" w:rsidRDefault="00AA56C1" w:rsidP="00336BFA">
      <w:pPr>
        <w:spacing w:line="276" w:lineRule="auto"/>
        <w:rPr>
          <w:rFonts w:ascii="Times New Roman" w:hAnsi="Times New Roman"/>
          <w:b/>
          <w:i/>
          <w:szCs w:val="24"/>
          <w:lang w:val="bg-BG"/>
        </w:rPr>
      </w:pPr>
    </w:p>
    <w:p w14:paraId="3F927BE6" w14:textId="66302CC0" w:rsidR="00AA56C1" w:rsidRDefault="00AA56C1" w:rsidP="00336BFA">
      <w:pPr>
        <w:spacing w:line="276" w:lineRule="auto"/>
        <w:rPr>
          <w:rFonts w:ascii="Times New Roman" w:hAnsi="Times New Roman"/>
          <w:b/>
          <w:i/>
          <w:szCs w:val="24"/>
          <w:lang w:val="bg-BG"/>
        </w:rPr>
      </w:pPr>
    </w:p>
    <w:p w14:paraId="6131C253" w14:textId="63BEADA3" w:rsidR="00AA56C1" w:rsidRDefault="00AA56C1" w:rsidP="00336BFA">
      <w:pPr>
        <w:spacing w:line="276" w:lineRule="auto"/>
        <w:rPr>
          <w:rFonts w:ascii="Times New Roman" w:hAnsi="Times New Roman"/>
          <w:b/>
          <w:i/>
          <w:szCs w:val="24"/>
          <w:lang w:val="bg-BG"/>
        </w:rPr>
      </w:pPr>
    </w:p>
    <w:p w14:paraId="25183EED" w14:textId="0F782D5A" w:rsidR="00AA56C1" w:rsidRDefault="00AA56C1" w:rsidP="00336BFA">
      <w:pPr>
        <w:spacing w:line="276" w:lineRule="auto"/>
        <w:rPr>
          <w:rFonts w:ascii="Times New Roman" w:hAnsi="Times New Roman"/>
          <w:b/>
          <w:i/>
          <w:szCs w:val="24"/>
          <w:lang w:val="bg-BG"/>
        </w:rPr>
      </w:pPr>
    </w:p>
    <w:p w14:paraId="1070A187" w14:textId="47B85B70" w:rsidR="00AA56C1" w:rsidRDefault="00AA56C1" w:rsidP="00336BFA">
      <w:pPr>
        <w:spacing w:line="276" w:lineRule="auto"/>
        <w:rPr>
          <w:rFonts w:ascii="Times New Roman" w:hAnsi="Times New Roman"/>
          <w:b/>
          <w:i/>
          <w:szCs w:val="24"/>
          <w:lang w:val="bg-BG"/>
        </w:rPr>
      </w:pPr>
    </w:p>
    <w:p w14:paraId="0698C550" w14:textId="66D071B3" w:rsidR="00AA56C1" w:rsidRDefault="00AA56C1" w:rsidP="00336BFA">
      <w:pPr>
        <w:spacing w:line="276" w:lineRule="auto"/>
        <w:rPr>
          <w:rFonts w:ascii="Times New Roman" w:hAnsi="Times New Roman"/>
          <w:b/>
          <w:i/>
          <w:szCs w:val="24"/>
          <w:lang w:val="bg-BG"/>
        </w:rPr>
      </w:pPr>
    </w:p>
    <w:p w14:paraId="65A6D37D" w14:textId="1128178E" w:rsidR="00AA56C1" w:rsidRDefault="00AA56C1" w:rsidP="00336BFA">
      <w:pPr>
        <w:spacing w:line="276" w:lineRule="auto"/>
        <w:rPr>
          <w:rFonts w:ascii="Times New Roman" w:hAnsi="Times New Roman"/>
          <w:b/>
          <w:i/>
          <w:szCs w:val="24"/>
          <w:lang w:val="bg-BG"/>
        </w:rPr>
      </w:pPr>
    </w:p>
    <w:p w14:paraId="4A1C52D7" w14:textId="389452BA" w:rsidR="00AA56C1" w:rsidRDefault="00AA56C1" w:rsidP="00336BFA">
      <w:pPr>
        <w:spacing w:line="276" w:lineRule="auto"/>
        <w:rPr>
          <w:rFonts w:ascii="Times New Roman" w:hAnsi="Times New Roman"/>
          <w:b/>
          <w:i/>
          <w:szCs w:val="24"/>
          <w:lang w:val="bg-BG"/>
        </w:rPr>
      </w:pPr>
    </w:p>
    <w:p w14:paraId="2D3675B3" w14:textId="0A4255A5" w:rsidR="00AA56C1" w:rsidRDefault="00AA56C1" w:rsidP="00336BFA">
      <w:pPr>
        <w:spacing w:line="276" w:lineRule="auto"/>
        <w:rPr>
          <w:rFonts w:ascii="Times New Roman" w:hAnsi="Times New Roman"/>
          <w:b/>
          <w:i/>
          <w:szCs w:val="24"/>
          <w:lang w:val="bg-BG"/>
        </w:rPr>
      </w:pPr>
    </w:p>
    <w:p w14:paraId="2DDC41E8" w14:textId="3CF0F4E8" w:rsidR="00AA56C1" w:rsidRDefault="00AA56C1" w:rsidP="00336BFA">
      <w:pPr>
        <w:spacing w:line="276" w:lineRule="auto"/>
        <w:rPr>
          <w:rFonts w:ascii="Times New Roman" w:hAnsi="Times New Roman"/>
          <w:b/>
          <w:i/>
          <w:szCs w:val="24"/>
          <w:lang w:val="bg-BG"/>
        </w:rPr>
      </w:pPr>
    </w:p>
    <w:p w14:paraId="02F03A2F" w14:textId="2568F531" w:rsidR="00AA56C1" w:rsidRDefault="00AA56C1" w:rsidP="00336BFA">
      <w:pPr>
        <w:spacing w:line="276" w:lineRule="auto"/>
        <w:rPr>
          <w:rFonts w:ascii="Times New Roman" w:hAnsi="Times New Roman"/>
          <w:b/>
          <w:i/>
          <w:szCs w:val="24"/>
          <w:lang w:val="bg-BG"/>
        </w:rPr>
      </w:pPr>
    </w:p>
    <w:p w14:paraId="469317BE" w14:textId="63A87177" w:rsidR="00BC3659" w:rsidRDefault="00BC3659" w:rsidP="00336BFA">
      <w:pPr>
        <w:spacing w:line="276" w:lineRule="auto"/>
        <w:rPr>
          <w:rFonts w:ascii="Times New Roman" w:hAnsi="Times New Roman"/>
          <w:b/>
          <w:i/>
          <w:szCs w:val="24"/>
          <w:lang w:val="bg-BG"/>
        </w:rPr>
      </w:pPr>
    </w:p>
    <w:p w14:paraId="5015BC25" w14:textId="64139B8A" w:rsidR="00BC3659" w:rsidRDefault="00BC3659" w:rsidP="00336BFA">
      <w:pPr>
        <w:spacing w:line="276" w:lineRule="auto"/>
        <w:rPr>
          <w:rFonts w:ascii="Times New Roman" w:hAnsi="Times New Roman"/>
          <w:b/>
          <w:i/>
          <w:szCs w:val="24"/>
          <w:lang w:val="bg-BG"/>
        </w:rPr>
      </w:pPr>
    </w:p>
    <w:p w14:paraId="5F42F1A5" w14:textId="380B3C8A" w:rsidR="00BC3659" w:rsidRDefault="00BC3659" w:rsidP="00336BFA">
      <w:pPr>
        <w:spacing w:line="276" w:lineRule="auto"/>
        <w:rPr>
          <w:rFonts w:ascii="Times New Roman" w:hAnsi="Times New Roman"/>
          <w:b/>
          <w:i/>
          <w:szCs w:val="24"/>
          <w:lang w:val="bg-BG"/>
        </w:rPr>
      </w:pPr>
    </w:p>
    <w:p w14:paraId="221E4703" w14:textId="462347BF" w:rsidR="00BC3659" w:rsidRDefault="00BC3659" w:rsidP="00336BFA">
      <w:pPr>
        <w:spacing w:line="276" w:lineRule="auto"/>
        <w:rPr>
          <w:rFonts w:ascii="Times New Roman" w:hAnsi="Times New Roman"/>
          <w:b/>
          <w:i/>
          <w:szCs w:val="24"/>
          <w:lang w:val="bg-BG"/>
        </w:rPr>
      </w:pPr>
    </w:p>
    <w:p w14:paraId="52844247" w14:textId="44DE0EC2" w:rsidR="00BC3659" w:rsidRDefault="00BC3659" w:rsidP="00336BFA">
      <w:pPr>
        <w:spacing w:line="276" w:lineRule="auto"/>
        <w:rPr>
          <w:rFonts w:ascii="Times New Roman" w:hAnsi="Times New Roman"/>
          <w:b/>
          <w:i/>
          <w:szCs w:val="24"/>
          <w:lang w:val="bg-BG"/>
        </w:rPr>
      </w:pPr>
    </w:p>
    <w:p w14:paraId="15E9053E" w14:textId="3E9EFD51" w:rsidR="00BC3659" w:rsidRDefault="00BC3659" w:rsidP="00336BFA">
      <w:pPr>
        <w:spacing w:line="276" w:lineRule="auto"/>
        <w:rPr>
          <w:rFonts w:ascii="Times New Roman" w:hAnsi="Times New Roman"/>
          <w:b/>
          <w:i/>
          <w:szCs w:val="24"/>
          <w:lang w:val="bg-BG"/>
        </w:rPr>
      </w:pPr>
    </w:p>
    <w:p w14:paraId="7468EBE2" w14:textId="32842F59" w:rsidR="00BC3659" w:rsidRDefault="00BC3659" w:rsidP="00336BFA">
      <w:pPr>
        <w:spacing w:line="276" w:lineRule="auto"/>
        <w:rPr>
          <w:rFonts w:ascii="Times New Roman" w:hAnsi="Times New Roman"/>
          <w:b/>
          <w:i/>
          <w:szCs w:val="24"/>
          <w:lang w:val="bg-BG"/>
        </w:rPr>
      </w:pPr>
    </w:p>
    <w:p w14:paraId="14193503" w14:textId="5364B65A" w:rsidR="00BC3659" w:rsidRDefault="00BC3659" w:rsidP="00336BFA">
      <w:pPr>
        <w:spacing w:line="276" w:lineRule="auto"/>
        <w:rPr>
          <w:rFonts w:ascii="Times New Roman" w:hAnsi="Times New Roman"/>
          <w:b/>
          <w:i/>
          <w:szCs w:val="24"/>
          <w:lang w:val="bg-BG"/>
        </w:rPr>
      </w:pPr>
    </w:p>
    <w:p w14:paraId="59B4707D" w14:textId="72C55D79" w:rsidR="00BC3659" w:rsidRDefault="00BC3659" w:rsidP="00336BFA">
      <w:pPr>
        <w:spacing w:line="276" w:lineRule="auto"/>
        <w:rPr>
          <w:rFonts w:ascii="Times New Roman" w:hAnsi="Times New Roman"/>
          <w:b/>
          <w:i/>
          <w:szCs w:val="24"/>
          <w:lang w:val="bg-BG"/>
        </w:rPr>
      </w:pPr>
    </w:p>
    <w:p w14:paraId="189FE086" w14:textId="1651C061" w:rsidR="00BC3659" w:rsidRDefault="00BC3659" w:rsidP="00336BFA">
      <w:pPr>
        <w:spacing w:line="276" w:lineRule="auto"/>
        <w:rPr>
          <w:rFonts w:ascii="Times New Roman" w:hAnsi="Times New Roman"/>
          <w:b/>
          <w:i/>
          <w:szCs w:val="24"/>
          <w:lang w:val="bg-BG"/>
        </w:rPr>
      </w:pPr>
    </w:p>
    <w:p w14:paraId="594E166A" w14:textId="566E046D" w:rsidR="00BC3659" w:rsidRDefault="00BC3659" w:rsidP="00336BFA">
      <w:pPr>
        <w:spacing w:line="276" w:lineRule="auto"/>
        <w:rPr>
          <w:rFonts w:ascii="Times New Roman" w:hAnsi="Times New Roman"/>
          <w:b/>
          <w:i/>
          <w:szCs w:val="24"/>
          <w:lang w:val="bg-BG"/>
        </w:rPr>
      </w:pPr>
    </w:p>
    <w:p w14:paraId="55ACAF33" w14:textId="1F488C05" w:rsidR="00BC3659" w:rsidRDefault="00BC3659" w:rsidP="00336BFA">
      <w:pPr>
        <w:spacing w:line="276" w:lineRule="auto"/>
        <w:rPr>
          <w:rFonts w:ascii="Times New Roman" w:hAnsi="Times New Roman"/>
          <w:b/>
          <w:i/>
          <w:szCs w:val="24"/>
          <w:lang w:val="bg-BG"/>
        </w:rPr>
      </w:pPr>
    </w:p>
    <w:p w14:paraId="3D306E9D" w14:textId="2D23E236" w:rsidR="00BC3659" w:rsidRDefault="00BC3659" w:rsidP="00336BFA">
      <w:pPr>
        <w:spacing w:line="276" w:lineRule="auto"/>
        <w:rPr>
          <w:rFonts w:ascii="Times New Roman" w:hAnsi="Times New Roman"/>
          <w:b/>
          <w:i/>
          <w:szCs w:val="24"/>
          <w:lang w:val="bg-BG"/>
        </w:rPr>
      </w:pPr>
    </w:p>
    <w:p w14:paraId="54A9FD72" w14:textId="39F94780" w:rsidR="00BC3659" w:rsidRDefault="00BC3659" w:rsidP="00336BFA">
      <w:pPr>
        <w:spacing w:line="276" w:lineRule="auto"/>
        <w:rPr>
          <w:rFonts w:ascii="Times New Roman" w:hAnsi="Times New Roman"/>
          <w:b/>
          <w:i/>
          <w:szCs w:val="24"/>
          <w:lang w:val="bg-BG"/>
        </w:rPr>
      </w:pPr>
    </w:p>
    <w:p w14:paraId="2B38DD02" w14:textId="599013FA" w:rsidR="00BC3659" w:rsidRDefault="00BC3659" w:rsidP="00336BFA">
      <w:pPr>
        <w:spacing w:line="276" w:lineRule="auto"/>
        <w:rPr>
          <w:rFonts w:ascii="Times New Roman" w:hAnsi="Times New Roman"/>
          <w:b/>
          <w:i/>
          <w:szCs w:val="24"/>
          <w:lang w:val="bg-BG"/>
        </w:rPr>
      </w:pPr>
    </w:p>
    <w:p w14:paraId="075B4021" w14:textId="44894833" w:rsidR="00BC3659" w:rsidRDefault="00BC3659" w:rsidP="00336BFA">
      <w:pPr>
        <w:spacing w:line="276" w:lineRule="auto"/>
        <w:rPr>
          <w:rFonts w:ascii="Times New Roman" w:hAnsi="Times New Roman"/>
          <w:b/>
          <w:i/>
          <w:szCs w:val="24"/>
          <w:lang w:val="bg-BG"/>
        </w:rPr>
      </w:pPr>
    </w:p>
    <w:p w14:paraId="61A39B0D" w14:textId="57DDCDF4" w:rsidR="00BC3659" w:rsidRDefault="00BC3659" w:rsidP="00336BFA">
      <w:pPr>
        <w:spacing w:line="276" w:lineRule="auto"/>
        <w:rPr>
          <w:rFonts w:ascii="Times New Roman" w:hAnsi="Times New Roman"/>
          <w:b/>
          <w:i/>
          <w:szCs w:val="24"/>
          <w:lang w:val="bg-BG"/>
        </w:rPr>
      </w:pPr>
    </w:p>
    <w:p w14:paraId="7332F89B" w14:textId="359B4270" w:rsidR="00BC3659" w:rsidRDefault="00BC3659" w:rsidP="00336BFA">
      <w:pPr>
        <w:spacing w:line="276" w:lineRule="auto"/>
        <w:rPr>
          <w:rFonts w:ascii="Times New Roman" w:hAnsi="Times New Roman"/>
          <w:b/>
          <w:i/>
          <w:szCs w:val="24"/>
          <w:lang w:val="bg-BG"/>
        </w:rPr>
      </w:pPr>
    </w:p>
    <w:p w14:paraId="20507FE8" w14:textId="3E59C24E" w:rsidR="00BC3659" w:rsidRDefault="00BC3659" w:rsidP="00336BFA">
      <w:pPr>
        <w:spacing w:line="276" w:lineRule="auto"/>
        <w:rPr>
          <w:rFonts w:ascii="Times New Roman" w:hAnsi="Times New Roman"/>
          <w:b/>
          <w:i/>
          <w:szCs w:val="24"/>
          <w:lang w:val="bg-BG"/>
        </w:rPr>
      </w:pPr>
    </w:p>
    <w:p w14:paraId="148004B4" w14:textId="77777777" w:rsidR="00BC3659" w:rsidRDefault="00BC3659" w:rsidP="00336BFA">
      <w:pPr>
        <w:spacing w:line="276" w:lineRule="auto"/>
        <w:rPr>
          <w:rFonts w:ascii="Times New Roman" w:hAnsi="Times New Roman"/>
          <w:b/>
          <w:i/>
          <w:szCs w:val="24"/>
          <w:lang w:val="bg-BG"/>
        </w:rPr>
      </w:pPr>
    </w:p>
    <w:p w14:paraId="28FF7DAE" w14:textId="1889C454" w:rsidR="00AA56C1" w:rsidRDefault="00AA56C1" w:rsidP="00336BFA">
      <w:pPr>
        <w:spacing w:line="276" w:lineRule="auto"/>
        <w:rPr>
          <w:rFonts w:ascii="Times New Roman" w:hAnsi="Times New Roman"/>
          <w:b/>
          <w:i/>
          <w:szCs w:val="24"/>
          <w:lang w:val="bg-BG"/>
        </w:rPr>
      </w:pPr>
    </w:p>
    <w:p w14:paraId="0F267CF5" w14:textId="7A0B40DE" w:rsidR="00AA56C1" w:rsidRPr="0060701A" w:rsidRDefault="00AA56C1" w:rsidP="00AA56C1">
      <w:pPr>
        <w:spacing w:line="276" w:lineRule="auto"/>
        <w:rPr>
          <w:rFonts w:ascii="Times New Roman" w:hAnsi="Times New Roman"/>
          <w:b/>
          <w:i/>
          <w:szCs w:val="24"/>
          <w:lang w:val="bg-BG"/>
        </w:rPr>
      </w:pPr>
      <w:r>
        <w:rPr>
          <w:rFonts w:ascii="Times New Roman" w:hAnsi="Times New Roman"/>
          <w:b/>
          <w:i/>
          <w:szCs w:val="24"/>
          <w:lang w:val="bg-BG"/>
        </w:rPr>
        <w:t>Образец № 7.2</w:t>
      </w:r>
    </w:p>
    <w:p w14:paraId="52948E02" w14:textId="77777777" w:rsidR="00AA56C1" w:rsidRPr="0060701A" w:rsidRDefault="00AA56C1" w:rsidP="00AA56C1">
      <w:pPr>
        <w:spacing w:line="276" w:lineRule="auto"/>
        <w:rPr>
          <w:rFonts w:ascii="Times New Roman" w:hAnsi="Times New Roman"/>
          <w:b/>
          <w:i/>
          <w:szCs w:val="24"/>
          <w:lang w:val="bg-BG"/>
        </w:rPr>
      </w:pPr>
    </w:p>
    <w:p w14:paraId="2818B5C0" w14:textId="77777777" w:rsidR="00AA56C1" w:rsidRPr="0060701A" w:rsidRDefault="00AA56C1" w:rsidP="00AA56C1">
      <w:pPr>
        <w:jc w:val="center"/>
        <w:rPr>
          <w:rFonts w:ascii="Times New Roman" w:hAnsi="Times New Roman"/>
          <w:b/>
          <w:bCs/>
          <w:i/>
          <w:color w:val="000000"/>
          <w:szCs w:val="24"/>
          <w:lang w:val="bg-BG"/>
        </w:rPr>
      </w:pPr>
    </w:p>
    <w:p w14:paraId="5701441D" w14:textId="77777777" w:rsidR="00AA56C1" w:rsidRPr="0060701A" w:rsidRDefault="00AA56C1" w:rsidP="00AA56C1">
      <w:pPr>
        <w:jc w:val="center"/>
        <w:rPr>
          <w:rFonts w:ascii="Times New Roman" w:hAnsi="Times New Roman"/>
          <w:b/>
          <w:szCs w:val="24"/>
          <w:lang w:val="bg-BG"/>
        </w:rPr>
      </w:pPr>
      <w:r w:rsidRPr="0060701A">
        <w:rPr>
          <w:rFonts w:ascii="Times New Roman" w:hAnsi="Times New Roman"/>
          <w:b/>
          <w:szCs w:val="24"/>
          <w:lang w:val="bg-BG"/>
        </w:rPr>
        <w:t>КОЛИЧЕСТВЕНО-СТОЙНОСТНА СМЕТКА</w:t>
      </w:r>
    </w:p>
    <w:p w14:paraId="669F03AB" w14:textId="77777777" w:rsidR="00AA56C1" w:rsidRDefault="00AA56C1" w:rsidP="00AA56C1">
      <w:pPr>
        <w:jc w:val="center"/>
        <w:rPr>
          <w:rFonts w:ascii="Times New Roman" w:hAnsi="Times New Roman"/>
          <w:b/>
          <w:szCs w:val="24"/>
          <w:lang w:val="bg-BG"/>
        </w:rPr>
      </w:pPr>
    </w:p>
    <w:p w14:paraId="7D5CAFFA" w14:textId="5B729B04" w:rsidR="00AA56C1" w:rsidRDefault="00AA56C1" w:rsidP="00AA56C1">
      <w:pPr>
        <w:tabs>
          <w:tab w:val="center" w:pos="4748"/>
          <w:tab w:val="left" w:pos="7577"/>
        </w:tabs>
        <w:rPr>
          <w:rFonts w:ascii="Times New Roman" w:hAnsi="Times New Roman"/>
          <w:b/>
          <w:szCs w:val="24"/>
          <w:lang w:val="bg-BG"/>
        </w:rPr>
      </w:pPr>
      <w:r>
        <w:rPr>
          <w:rFonts w:ascii="Times New Roman" w:hAnsi="Times New Roman"/>
          <w:b/>
          <w:szCs w:val="24"/>
          <w:lang w:val="bg-BG"/>
        </w:rPr>
        <w:tab/>
        <w:t>За обособена позиция № 2………………..</w:t>
      </w:r>
      <w:r>
        <w:rPr>
          <w:rFonts w:ascii="Times New Roman" w:hAnsi="Times New Roman"/>
          <w:b/>
          <w:szCs w:val="24"/>
          <w:lang w:val="bg-BG"/>
        </w:rPr>
        <w:tab/>
      </w:r>
    </w:p>
    <w:p w14:paraId="56B1C464" w14:textId="6A68AA98" w:rsidR="00AA56C1" w:rsidRPr="00AA56C1" w:rsidRDefault="00AA56C1" w:rsidP="00AA56C1">
      <w:pPr>
        <w:tabs>
          <w:tab w:val="center" w:pos="4748"/>
          <w:tab w:val="left" w:pos="7577"/>
        </w:tabs>
        <w:jc w:val="center"/>
        <w:rPr>
          <w:rFonts w:ascii="Times New Roman" w:hAnsi="Times New Roman"/>
          <w:i/>
          <w:szCs w:val="24"/>
          <w:lang w:val="bg-BG"/>
        </w:rPr>
      </w:pPr>
      <w:r>
        <w:rPr>
          <w:rFonts w:ascii="Times New Roman" w:hAnsi="Times New Roman"/>
          <w:b/>
          <w:szCs w:val="24"/>
          <w:lang w:val="bg-BG"/>
        </w:rPr>
        <w:t>/</w:t>
      </w:r>
      <w:r w:rsidRPr="00AA56C1">
        <w:rPr>
          <w:rFonts w:ascii="Times New Roman" w:hAnsi="Times New Roman"/>
          <w:i/>
          <w:szCs w:val="24"/>
          <w:lang w:val="bg-BG"/>
        </w:rPr>
        <w:t>неразделна част от ценовото предложение. Поставя се в плика с надпис „Предлагани ценови параметри“ за съответната обособена позиция/</w:t>
      </w:r>
    </w:p>
    <w:p w14:paraId="67D8097F" w14:textId="77777777" w:rsidR="00AA56C1" w:rsidRPr="0060701A" w:rsidRDefault="00AA56C1" w:rsidP="00AA56C1">
      <w:pPr>
        <w:jc w:val="both"/>
        <w:rPr>
          <w:rFonts w:ascii="Times New Roman" w:hAnsi="Times New Roman"/>
          <w:szCs w:val="24"/>
          <w:lang w:val="bg-BG"/>
        </w:rPr>
      </w:pPr>
      <w:r w:rsidRPr="0060701A">
        <w:rPr>
          <w:rFonts w:ascii="Times New Roman" w:hAnsi="Times New Roman"/>
          <w:szCs w:val="24"/>
          <w:lang w:val="bg-BG"/>
        </w:rPr>
        <w:t xml:space="preserve">ОТ:.............................................................................................................................................. </w:t>
      </w:r>
    </w:p>
    <w:p w14:paraId="65F13AC1" w14:textId="77777777" w:rsidR="00AA56C1" w:rsidRPr="0060701A" w:rsidRDefault="00AA56C1" w:rsidP="00AA56C1">
      <w:pPr>
        <w:jc w:val="both"/>
        <w:rPr>
          <w:rFonts w:ascii="Times New Roman" w:hAnsi="Times New Roman"/>
          <w:szCs w:val="24"/>
          <w:lang w:val="bg-BG"/>
        </w:rPr>
      </w:pPr>
      <w:r w:rsidRPr="0060701A">
        <w:rPr>
          <w:rFonts w:ascii="Times New Roman" w:hAnsi="Times New Roman"/>
          <w:szCs w:val="24"/>
          <w:lang w:val="bg-BG"/>
        </w:rPr>
        <w:t xml:space="preserve">с адрес: ........................................................................................................................................ </w:t>
      </w:r>
    </w:p>
    <w:p w14:paraId="7267F459" w14:textId="77777777" w:rsidR="00AA56C1" w:rsidRPr="0060701A" w:rsidRDefault="00AA56C1" w:rsidP="00AA56C1">
      <w:pPr>
        <w:jc w:val="both"/>
        <w:rPr>
          <w:rFonts w:ascii="Times New Roman" w:hAnsi="Times New Roman"/>
          <w:szCs w:val="24"/>
          <w:lang w:val="bg-BG"/>
        </w:rPr>
      </w:pPr>
      <w:r w:rsidRPr="0060701A">
        <w:rPr>
          <w:rFonts w:ascii="Times New Roman" w:hAnsi="Times New Roman"/>
          <w:szCs w:val="24"/>
          <w:lang w:val="bg-BG"/>
        </w:rPr>
        <w:t>тел.: ............................., факс: ..................................., e-mail: ....................................................</w:t>
      </w:r>
    </w:p>
    <w:p w14:paraId="1915EC4D" w14:textId="77777777" w:rsidR="00AA56C1" w:rsidRPr="0060701A" w:rsidRDefault="00AA56C1" w:rsidP="00AA56C1">
      <w:pPr>
        <w:jc w:val="both"/>
        <w:rPr>
          <w:rFonts w:ascii="Times New Roman" w:hAnsi="Times New Roman"/>
          <w:szCs w:val="24"/>
          <w:lang w:val="bg-BG"/>
        </w:rPr>
      </w:pPr>
      <w:r w:rsidRPr="0060701A">
        <w:rPr>
          <w:rFonts w:ascii="Times New Roman" w:hAnsi="Times New Roman"/>
          <w:szCs w:val="24"/>
          <w:lang w:val="bg-BG"/>
        </w:rPr>
        <w:t xml:space="preserve">ЕИК: ........................................................, </w:t>
      </w:r>
    </w:p>
    <w:p w14:paraId="79170416" w14:textId="77777777" w:rsidR="00AA56C1" w:rsidRPr="0060701A" w:rsidRDefault="00AA56C1" w:rsidP="00AA56C1">
      <w:pPr>
        <w:jc w:val="both"/>
        <w:rPr>
          <w:rFonts w:ascii="Times New Roman" w:hAnsi="Times New Roman"/>
          <w:szCs w:val="24"/>
          <w:lang w:val="bg-BG"/>
        </w:rPr>
      </w:pPr>
      <w:r w:rsidRPr="0060701A">
        <w:rPr>
          <w:rFonts w:ascii="Times New Roman" w:hAnsi="Times New Roman"/>
          <w:szCs w:val="24"/>
          <w:lang w:val="bg-BG"/>
        </w:rPr>
        <w:t>ДДС №: .................................................................................................................</w:t>
      </w:r>
    </w:p>
    <w:p w14:paraId="0304B017" w14:textId="77777777" w:rsidR="00AA56C1" w:rsidRPr="0060701A" w:rsidRDefault="00AA56C1" w:rsidP="00AA56C1">
      <w:pPr>
        <w:ind w:firstLine="567"/>
        <w:jc w:val="both"/>
        <w:rPr>
          <w:rFonts w:ascii="Times New Roman" w:hAnsi="Times New Roman"/>
          <w:b/>
          <w:szCs w:val="24"/>
          <w:u w:val="single"/>
          <w:lang w:val="bg-BG"/>
        </w:rPr>
      </w:pPr>
    </w:p>
    <w:p w14:paraId="65E40BA4" w14:textId="77777777" w:rsidR="00AA56C1" w:rsidRPr="0060701A" w:rsidRDefault="00AA56C1" w:rsidP="00AA56C1">
      <w:pPr>
        <w:ind w:firstLine="567"/>
        <w:jc w:val="both"/>
        <w:rPr>
          <w:rFonts w:ascii="Times New Roman" w:hAnsi="Times New Roman"/>
          <w:b/>
          <w:szCs w:val="24"/>
          <w:u w:val="single"/>
          <w:lang w:val="bg-BG"/>
        </w:rPr>
      </w:pPr>
      <w:r w:rsidRPr="0060701A">
        <w:rPr>
          <w:rFonts w:ascii="Times New Roman" w:hAnsi="Times New Roman"/>
          <w:b/>
          <w:szCs w:val="24"/>
          <w:u w:val="single"/>
          <w:lang w:val="bg-BG"/>
        </w:rPr>
        <w:t>Уважаеми Дами и Господа,</w:t>
      </w:r>
    </w:p>
    <w:p w14:paraId="789F6FA3" w14:textId="77777777" w:rsidR="00AA56C1" w:rsidRPr="0060701A" w:rsidRDefault="00AA56C1" w:rsidP="00AA56C1">
      <w:pPr>
        <w:ind w:firstLine="567"/>
        <w:jc w:val="both"/>
        <w:rPr>
          <w:rFonts w:ascii="Times New Roman" w:hAnsi="Times New Roman"/>
          <w:b/>
          <w:szCs w:val="24"/>
          <w:u w:val="single"/>
          <w:lang w:val="bg-BG"/>
        </w:rPr>
      </w:pPr>
    </w:p>
    <w:p w14:paraId="178AC7FD" w14:textId="526804B5" w:rsidR="00AA56C1" w:rsidRDefault="00AA56C1" w:rsidP="00AA56C1">
      <w:pPr>
        <w:ind w:firstLine="567"/>
        <w:jc w:val="both"/>
        <w:rPr>
          <w:rFonts w:ascii="Times New Roman" w:hAnsi="Times New Roman"/>
          <w:b/>
          <w:szCs w:val="24"/>
          <w:u w:val="single"/>
          <w:lang w:val="bg-BG"/>
        </w:rPr>
      </w:pPr>
      <w:r w:rsidRPr="0060701A">
        <w:rPr>
          <w:rFonts w:ascii="Times New Roman" w:hAnsi="Times New Roman"/>
          <w:b/>
          <w:szCs w:val="24"/>
          <w:u w:val="single"/>
          <w:lang w:val="bg-BG"/>
        </w:rPr>
        <w:t>Представяме остойностена Количествено-стойностна сметка</w:t>
      </w:r>
      <w:r>
        <w:rPr>
          <w:rFonts w:ascii="Times New Roman" w:hAnsi="Times New Roman"/>
          <w:b/>
          <w:szCs w:val="24"/>
          <w:u w:val="single"/>
          <w:lang w:val="bg-BG"/>
        </w:rPr>
        <w:t xml:space="preserve"> за обособена позиция № 2:</w:t>
      </w:r>
      <w:r w:rsidRPr="0060701A">
        <w:rPr>
          <w:rFonts w:ascii="Times New Roman" w:hAnsi="Times New Roman"/>
          <w:b/>
          <w:szCs w:val="24"/>
          <w:u w:val="single"/>
          <w:lang w:val="bg-BG"/>
        </w:rPr>
        <w:t xml:space="preserve"> </w:t>
      </w:r>
    </w:p>
    <w:p w14:paraId="7B8969FE" w14:textId="77777777" w:rsidR="00C65AF3" w:rsidRPr="0060701A" w:rsidRDefault="00C65AF3" w:rsidP="00AA56C1">
      <w:pPr>
        <w:ind w:firstLine="567"/>
        <w:jc w:val="both"/>
        <w:rPr>
          <w:rFonts w:ascii="Times New Roman" w:hAnsi="Times New Roman"/>
          <w:b/>
          <w:szCs w:val="24"/>
          <w:u w:val="single"/>
          <w:lang w:val="bg-BG"/>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
        <w:gridCol w:w="34"/>
        <w:gridCol w:w="5850"/>
        <w:gridCol w:w="1260"/>
        <w:gridCol w:w="1260"/>
      </w:tblGrid>
      <w:tr w:rsidR="00BC3659" w:rsidRPr="00391FE0" w14:paraId="145B6B53" w14:textId="2D06E775" w:rsidTr="00BC3659">
        <w:trPr>
          <w:trHeight w:val="818"/>
        </w:trPr>
        <w:tc>
          <w:tcPr>
            <w:tcW w:w="866" w:type="dxa"/>
          </w:tcPr>
          <w:p w14:paraId="4226ED7B" w14:textId="77777777" w:rsidR="00BC3659" w:rsidRPr="00C65AF3" w:rsidRDefault="00BC3659" w:rsidP="00AA56C1">
            <w:pPr>
              <w:pStyle w:val="TableParagraph"/>
              <w:ind w:left="148" w:right="113"/>
              <w:jc w:val="center"/>
              <w:rPr>
                <w:rFonts w:ascii="Times New Roman" w:hAnsi="Times New Roman"/>
                <w:b/>
                <w:sz w:val="24"/>
                <w:szCs w:val="24"/>
                <w:lang w:val="bg-BG"/>
              </w:rPr>
            </w:pPr>
            <w:r w:rsidRPr="00C65AF3">
              <w:rPr>
                <w:rFonts w:ascii="Times New Roman" w:hAnsi="Times New Roman"/>
                <w:b/>
                <w:w w:val="105"/>
                <w:sz w:val="24"/>
                <w:szCs w:val="24"/>
                <w:lang w:val="bg-BG"/>
              </w:rPr>
              <w:t>№ по ред</w:t>
            </w:r>
          </w:p>
        </w:tc>
        <w:tc>
          <w:tcPr>
            <w:tcW w:w="5884" w:type="dxa"/>
            <w:gridSpan w:val="2"/>
          </w:tcPr>
          <w:p w14:paraId="6A7166D7" w14:textId="77777777" w:rsidR="00BC3659" w:rsidRPr="00C65AF3" w:rsidRDefault="00BC3659" w:rsidP="00AA56C1">
            <w:pPr>
              <w:pStyle w:val="TableParagraph"/>
              <w:ind w:left="1311" w:right="1301"/>
              <w:jc w:val="center"/>
              <w:rPr>
                <w:rFonts w:ascii="Times New Roman" w:hAnsi="Times New Roman"/>
                <w:b/>
                <w:sz w:val="24"/>
                <w:szCs w:val="24"/>
                <w:lang w:val="bg-BG"/>
              </w:rPr>
            </w:pPr>
            <w:r w:rsidRPr="00C65AF3">
              <w:rPr>
                <w:rFonts w:ascii="Times New Roman" w:hAnsi="Times New Roman"/>
                <w:b/>
                <w:w w:val="105"/>
                <w:sz w:val="24"/>
                <w:szCs w:val="24"/>
                <w:lang w:val="bg-BG"/>
              </w:rPr>
              <w:t>Наименование на видовете строително-ремонтни работи</w:t>
            </w:r>
          </w:p>
        </w:tc>
        <w:tc>
          <w:tcPr>
            <w:tcW w:w="1260" w:type="dxa"/>
          </w:tcPr>
          <w:p w14:paraId="03AED2CA" w14:textId="77777777" w:rsidR="00BC3659" w:rsidRDefault="00BC3659" w:rsidP="00AA56C1">
            <w:pPr>
              <w:pStyle w:val="TableParagraph"/>
              <w:ind w:left="158" w:right="151"/>
              <w:jc w:val="center"/>
              <w:rPr>
                <w:rFonts w:ascii="Times New Roman" w:hAnsi="Times New Roman"/>
                <w:b/>
                <w:w w:val="105"/>
                <w:sz w:val="24"/>
                <w:szCs w:val="24"/>
                <w:lang w:val="bg-BG"/>
              </w:rPr>
            </w:pPr>
          </w:p>
          <w:p w14:paraId="2F57A91D" w14:textId="77777777" w:rsidR="00BC3659" w:rsidRDefault="00BC3659" w:rsidP="00AA56C1">
            <w:pPr>
              <w:pStyle w:val="TableParagraph"/>
              <w:ind w:left="158" w:right="151"/>
              <w:jc w:val="center"/>
              <w:rPr>
                <w:rFonts w:ascii="Times New Roman" w:hAnsi="Times New Roman"/>
                <w:b/>
                <w:w w:val="105"/>
                <w:sz w:val="24"/>
                <w:szCs w:val="24"/>
                <w:lang w:val="bg-BG"/>
              </w:rPr>
            </w:pPr>
          </w:p>
          <w:p w14:paraId="1B833A2C" w14:textId="18E8A03B" w:rsidR="00BC3659" w:rsidRPr="00C65AF3" w:rsidRDefault="00BC3659" w:rsidP="00AA56C1">
            <w:pPr>
              <w:pStyle w:val="TableParagraph"/>
              <w:ind w:left="158" w:right="151"/>
              <w:jc w:val="center"/>
              <w:rPr>
                <w:rFonts w:ascii="Times New Roman" w:hAnsi="Times New Roman"/>
                <w:b/>
                <w:sz w:val="24"/>
                <w:szCs w:val="24"/>
                <w:lang w:val="bg-BG"/>
              </w:rPr>
            </w:pPr>
            <w:r w:rsidRPr="00C65AF3">
              <w:rPr>
                <w:rFonts w:ascii="Times New Roman" w:hAnsi="Times New Roman"/>
                <w:b/>
                <w:w w:val="105"/>
                <w:sz w:val="24"/>
                <w:szCs w:val="24"/>
                <w:lang w:val="bg-BG"/>
              </w:rPr>
              <w:t>Ед. м.</w:t>
            </w:r>
          </w:p>
        </w:tc>
        <w:tc>
          <w:tcPr>
            <w:tcW w:w="1260" w:type="dxa"/>
          </w:tcPr>
          <w:p w14:paraId="7CEA3510" w14:textId="43CA35C4" w:rsidR="00BC3659" w:rsidRPr="00BC3659" w:rsidRDefault="00BC3659" w:rsidP="00BC3659">
            <w:pPr>
              <w:pStyle w:val="TableParagraph"/>
              <w:ind w:left="158" w:right="151"/>
              <w:jc w:val="center"/>
              <w:rPr>
                <w:rFonts w:ascii="Times New Roman" w:hAnsi="Times New Roman"/>
                <w:b/>
                <w:w w:val="105"/>
                <w:sz w:val="24"/>
                <w:szCs w:val="24"/>
                <w:lang w:val="bg-BG"/>
              </w:rPr>
            </w:pPr>
          </w:p>
          <w:p w14:paraId="3F7D7B64" w14:textId="45C527D1" w:rsidR="00BC3659" w:rsidRPr="00BC3659" w:rsidRDefault="00BC3659" w:rsidP="00BC3659">
            <w:pPr>
              <w:jc w:val="center"/>
              <w:rPr>
                <w:rFonts w:ascii="Times New Roman" w:hAnsi="Times New Roman"/>
                <w:b/>
                <w:szCs w:val="24"/>
                <w:lang w:val="bg-BG"/>
              </w:rPr>
            </w:pPr>
          </w:p>
          <w:p w14:paraId="379545E8" w14:textId="5EA6EAA6" w:rsidR="00BC3659" w:rsidRPr="00BC3659" w:rsidRDefault="00BC3659" w:rsidP="00BC3659">
            <w:pPr>
              <w:jc w:val="center"/>
              <w:rPr>
                <w:rFonts w:ascii="Times New Roman" w:hAnsi="Times New Roman"/>
                <w:b/>
                <w:szCs w:val="24"/>
                <w:lang w:val="bg-BG"/>
              </w:rPr>
            </w:pPr>
            <w:r>
              <w:rPr>
                <w:rFonts w:ascii="Times New Roman" w:hAnsi="Times New Roman"/>
                <w:b/>
                <w:w w:val="105"/>
                <w:szCs w:val="24"/>
                <w:lang w:val="bg-BG"/>
              </w:rPr>
              <w:t>Ед. цена</w:t>
            </w:r>
          </w:p>
        </w:tc>
      </w:tr>
      <w:tr w:rsidR="00BC3659" w:rsidRPr="00391FE0" w14:paraId="4581B95F" w14:textId="4002A48B" w:rsidTr="00BC3659">
        <w:trPr>
          <w:trHeight w:val="254"/>
        </w:trPr>
        <w:tc>
          <w:tcPr>
            <w:tcW w:w="866" w:type="dxa"/>
          </w:tcPr>
          <w:p w14:paraId="1231119E" w14:textId="77777777" w:rsidR="00BC3659" w:rsidRPr="00C65AF3" w:rsidRDefault="00BC3659" w:rsidP="00AA56C1">
            <w:pPr>
              <w:pStyle w:val="TableParagraph"/>
              <w:jc w:val="center"/>
              <w:rPr>
                <w:rFonts w:ascii="Times New Roman" w:hAnsi="Times New Roman"/>
                <w:b/>
                <w:sz w:val="24"/>
                <w:szCs w:val="24"/>
                <w:lang w:val="bg-BG"/>
              </w:rPr>
            </w:pPr>
          </w:p>
        </w:tc>
        <w:tc>
          <w:tcPr>
            <w:tcW w:w="5884" w:type="dxa"/>
            <w:gridSpan w:val="2"/>
          </w:tcPr>
          <w:p w14:paraId="7F7D924B" w14:textId="77777777" w:rsidR="00BC3659" w:rsidRPr="00C65AF3" w:rsidRDefault="00BC3659"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1 „Демонтажни работи“</w:t>
            </w:r>
          </w:p>
        </w:tc>
        <w:tc>
          <w:tcPr>
            <w:tcW w:w="1260" w:type="dxa"/>
          </w:tcPr>
          <w:p w14:paraId="0F62346B"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406F3A8B"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3C25039A" w14:textId="0625BC5E" w:rsidTr="00BC3659">
        <w:trPr>
          <w:trHeight w:val="254"/>
        </w:trPr>
        <w:tc>
          <w:tcPr>
            <w:tcW w:w="866" w:type="dxa"/>
          </w:tcPr>
          <w:p w14:paraId="1CB15CD0"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1</w:t>
            </w:r>
          </w:p>
        </w:tc>
        <w:tc>
          <w:tcPr>
            <w:tcW w:w="5884" w:type="dxa"/>
            <w:gridSpan w:val="2"/>
          </w:tcPr>
          <w:p w14:paraId="5B424F3C"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Рязане асфалтова настилка с фугорез</w:t>
            </w:r>
          </w:p>
        </w:tc>
        <w:tc>
          <w:tcPr>
            <w:tcW w:w="1260" w:type="dxa"/>
          </w:tcPr>
          <w:p w14:paraId="19E68911" w14:textId="77777777" w:rsidR="00BC3659" w:rsidRPr="00C65AF3" w:rsidRDefault="00BC3659" w:rsidP="00AA56C1">
            <w:pPr>
              <w:pStyle w:val="TableParagraph"/>
              <w:ind w:left="158" w:right="151"/>
              <w:jc w:val="center"/>
              <w:rPr>
                <w:rFonts w:ascii="Times New Roman" w:hAnsi="Times New Roman"/>
                <w:sz w:val="24"/>
                <w:szCs w:val="24"/>
                <w:lang w:val="bg-BG"/>
              </w:rPr>
            </w:pPr>
            <w:r w:rsidRPr="00C65AF3">
              <w:rPr>
                <w:rFonts w:ascii="Times New Roman" w:hAnsi="Times New Roman"/>
                <w:sz w:val="24"/>
                <w:szCs w:val="24"/>
                <w:lang w:val="bg-BG"/>
              </w:rPr>
              <w:t>м.л.</w:t>
            </w:r>
          </w:p>
        </w:tc>
        <w:tc>
          <w:tcPr>
            <w:tcW w:w="1260" w:type="dxa"/>
          </w:tcPr>
          <w:p w14:paraId="70B81BC4" w14:textId="77777777" w:rsidR="00BC3659" w:rsidRPr="00BC3659" w:rsidRDefault="00BC3659" w:rsidP="00BC3659">
            <w:pPr>
              <w:pStyle w:val="TableParagraph"/>
              <w:ind w:left="158" w:right="151"/>
              <w:jc w:val="center"/>
              <w:rPr>
                <w:rFonts w:ascii="Times New Roman" w:hAnsi="Times New Roman"/>
                <w:b/>
                <w:sz w:val="24"/>
                <w:szCs w:val="24"/>
                <w:lang w:val="bg-BG"/>
              </w:rPr>
            </w:pPr>
          </w:p>
        </w:tc>
      </w:tr>
      <w:tr w:rsidR="00BC3659" w:rsidRPr="00391FE0" w14:paraId="530364BE" w14:textId="620E2231" w:rsidTr="00BC3659">
        <w:trPr>
          <w:trHeight w:val="256"/>
        </w:trPr>
        <w:tc>
          <w:tcPr>
            <w:tcW w:w="866" w:type="dxa"/>
          </w:tcPr>
          <w:p w14:paraId="73080E26"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2</w:t>
            </w:r>
          </w:p>
        </w:tc>
        <w:tc>
          <w:tcPr>
            <w:tcW w:w="5884" w:type="dxa"/>
            <w:gridSpan w:val="2"/>
          </w:tcPr>
          <w:p w14:paraId="1713B487"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съществуваща асфалтобетонова настилка</w:t>
            </w:r>
          </w:p>
        </w:tc>
        <w:tc>
          <w:tcPr>
            <w:tcW w:w="1260" w:type="dxa"/>
          </w:tcPr>
          <w:p w14:paraId="6A016819"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53429288"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47A04B30" w14:textId="3BFC585A" w:rsidTr="00BC3659">
        <w:trPr>
          <w:trHeight w:val="254"/>
        </w:trPr>
        <w:tc>
          <w:tcPr>
            <w:tcW w:w="866" w:type="dxa"/>
          </w:tcPr>
          <w:p w14:paraId="443CA8D0"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3</w:t>
            </w:r>
          </w:p>
        </w:tc>
        <w:tc>
          <w:tcPr>
            <w:tcW w:w="5884" w:type="dxa"/>
            <w:gridSpan w:val="2"/>
          </w:tcPr>
          <w:p w14:paraId="6624FA98"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стари бордюри, вкл. и транспорт</w:t>
            </w:r>
          </w:p>
        </w:tc>
        <w:tc>
          <w:tcPr>
            <w:tcW w:w="1260" w:type="dxa"/>
          </w:tcPr>
          <w:p w14:paraId="33AE7A8D" w14:textId="77777777" w:rsidR="00BC3659" w:rsidRPr="00C65AF3" w:rsidRDefault="00BC3659" w:rsidP="00AA56C1">
            <w:pPr>
              <w:pStyle w:val="TableParagraph"/>
              <w:ind w:left="158" w:right="151"/>
              <w:jc w:val="center"/>
              <w:rPr>
                <w:rFonts w:ascii="Times New Roman" w:hAnsi="Times New Roman"/>
                <w:sz w:val="24"/>
                <w:szCs w:val="24"/>
                <w:lang w:val="bg-BG"/>
              </w:rPr>
            </w:pPr>
            <w:r w:rsidRPr="00C65AF3">
              <w:rPr>
                <w:rFonts w:ascii="Times New Roman" w:hAnsi="Times New Roman"/>
                <w:sz w:val="24"/>
                <w:szCs w:val="24"/>
                <w:lang w:val="bg-BG"/>
              </w:rPr>
              <w:t>м.л.</w:t>
            </w:r>
          </w:p>
        </w:tc>
        <w:tc>
          <w:tcPr>
            <w:tcW w:w="1260" w:type="dxa"/>
          </w:tcPr>
          <w:p w14:paraId="5AD65294" w14:textId="77777777" w:rsidR="00BC3659" w:rsidRPr="00BC3659" w:rsidRDefault="00BC3659" w:rsidP="00BC3659">
            <w:pPr>
              <w:pStyle w:val="TableParagraph"/>
              <w:ind w:left="158" w:right="151"/>
              <w:jc w:val="center"/>
              <w:rPr>
                <w:rFonts w:ascii="Times New Roman" w:hAnsi="Times New Roman"/>
                <w:b/>
                <w:sz w:val="24"/>
                <w:szCs w:val="24"/>
                <w:lang w:val="bg-BG"/>
              </w:rPr>
            </w:pPr>
          </w:p>
        </w:tc>
      </w:tr>
      <w:tr w:rsidR="00BC3659" w:rsidRPr="00391FE0" w14:paraId="1D7FA09D" w14:textId="6B2AE875" w:rsidTr="00BC3659">
        <w:trPr>
          <w:trHeight w:val="230"/>
        </w:trPr>
        <w:tc>
          <w:tcPr>
            <w:tcW w:w="866" w:type="dxa"/>
          </w:tcPr>
          <w:p w14:paraId="6B7153B7"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4</w:t>
            </w:r>
          </w:p>
        </w:tc>
        <w:tc>
          <w:tcPr>
            <w:tcW w:w="5884" w:type="dxa"/>
            <w:gridSpan w:val="2"/>
          </w:tcPr>
          <w:p w14:paraId="75A5872B"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паважна настилка и транспорт на депо</w:t>
            </w:r>
          </w:p>
        </w:tc>
        <w:tc>
          <w:tcPr>
            <w:tcW w:w="1260" w:type="dxa"/>
          </w:tcPr>
          <w:p w14:paraId="6A3F67D7"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6824B189"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1AFF21EA" w14:textId="62BBB74C" w:rsidTr="00BC3659">
        <w:trPr>
          <w:trHeight w:val="256"/>
        </w:trPr>
        <w:tc>
          <w:tcPr>
            <w:tcW w:w="866" w:type="dxa"/>
          </w:tcPr>
          <w:p w14:paraId="44416407"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5</w:t>
            </w:r>
          </w:p>
        </w:tc>
        <w:tc>
          <w:tcPr>
            <w:tcW w:w="5884" w:type="dxa"/>
            <w:gridSpan w:val="2"/>
          </w:tcPr>
          <w:p w14:paraId="1BA734D7"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Разваляне и натоварване на тротоарна настилка</w:t>
            </w:r>
          </w:p>
        </w:tc>
        <w:tc>
          <w:tcPr>
            <w:tcW w:w="1260" w:type="dxa"/>
          </w:tcPr>
          <w:p w14:paraId="78A2DCD7"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5673D957"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1ACE2097" w14:textId="3565CCAD" w:rsidTr="00BC3659">
        <w:trPr>
          <w:trHeight w:val="256"/>
        </w:trPr>
        <w:tc>
          <w:tcPr>
            <w:tcW w:w="866" w:type="dxa"/>
          </w:tcPr>
          <w:p w14:paraId="48C4C096" w14:textId="77777777" w:rsidR="00BC3659" w:rsidRPr="00C65AF3" w:rsidRDefault="00BC3659" w:rsidP="00AA56C1">
            <w:pPr>
              <w:pStyle w:val="TableParagraph"/>
              <w:ind w:left="6"/>
              <w:jc w:val="center"/>
              <w:rPr>
                <w:rFonts w:ascii="Times New Roman" w:hAnsi="Times New Roman"/>
                <w:w w:val="99"/>
                <w:sz w:val="24"/>
                <w:szCs w:val="24"/>
                <w:lang w:val="bg-BG"/>
              </w:rPr>
            </w:pPr>
            <w:r w:rsidRPr="00C65AF3">
              <w:rPr>
                <w:rFonts w:ascii="Times New Roman" w:hAnsi="Times New Roman"/>
                <w:w w:val="99"/>
                <w:sz w:val="24"/>
                <w:szCs w:val="24"/>
                <w:lang w:val="bg-BG"/>
              </w:rPr>
              <w:t>6</w:t>
            </w:r>
          </w:p>
        </w:tc>
        <w:tc>
          <w:tcPr>
            <w:tcW w:w="5884" w:type="dxa"/>
            <w:gridSpan w:val="2"/>
          </w:tcPr>
          <w:p w14:paraId="3F1D0545"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Разкъртване и разваляне на съществуващи бетонови структури (бетонови подпорни стени, бетонови тротоари), вкл. натоварване на транспорт</w:t>
            </w:r>
          </w:p>
        </w:tc>
        <w:tc>
          <w:tcPr>
            <w:tcW w:w="1260" w:type="dxa"/>
          </w:tcPr>
          <w:p w14:paraId="57600C8B" w14:textId="77777777" w:rsidR="00BC3659" w:rsidRPr="00C65AF3" w:rsidRDefault="00BC3659" w:rsidP="00AA56C1">
            <w:pPr>
              <w:pStyle w:val="TableParagraph"/>
              <w:ind w:left="160" w:right="151"/>
              <w:jc w:val="center"/>
              <w:rPr>
                <w:rFonts w:ascii="Times New Roman" w:hAnsi="Times New Roman"/>
                <w:sz w:val="24"/>
                <w:szCs w:val="24"/>
                <w:lang w:val="bg-BG"/>
              </w:rPr>
            </w:pPr>
          </w:p>
        </w:tc>
        <w:tc>
          <w:tcPr>
            <w:tcW w:w="1260" w:type="dxa"/>
          </w:tcPr>
          <w:p w14:paraId="1D69DC2C"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1F12F53F" w14:textId="013036DD" w:rsidTr="00BC3659">
        <w:trPr>
          <w:trHeight w:val="254"/>
        </w:trPr>
        <w:tc>
          <w:tcPr>
            <w:tcW w:w="866" w:type="dxa"/>
          </w:tcPr>
          <w:p w14:paraId="70C51080"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7</w:t>
            </w:r>
          </w:p>
        </w:tc>
        <w:tc>
          <w:tcPr>
            <w:tcW w:w="5884" w:type="dxa"/>
            <w:gridSpan w:val="2"/>
          </w:tcPr>
          <w:p w14:paraId="531701EC"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Извозване на строителни отпадъци на депо до 15 км</w:t>
            </w:r>
          </w:p>
        </w:tc>
        <w:tc>
          <w:tcPr>
            <w:tcW w:w="1260" w:type="dxa"/>
          </w:tcPr>
          <w:p w14:paraId="34B1ABA7" w14:textId="77777777" w:rsidR="00BC3659" w:rsidRPr="00C65AF3" w:rsidRDefault="00BC3659" w:rsidP="00AA56C1">
            <w:pPr>
              <w:pStyle w:val="TableParagraph"/>
              <w:ind w:left="156" w:right="151"/>
              <w:jc w:val="center"/>
              <w:rPr>
                <w:rFonts w:ascii="Times New Roman" w:hAnsi="Times New Roman"/>
                <w:sz w:val="24"/>
                <w:szCs w:val="24"/>
                <w:lang w:val="bg-BG"/>
              </w:rPr>
            </w:pPr>
            <w:r w:rsidRPr="00C65AF3">
              <w:rPr>
                <w:rFonts w:ascii="Times New Roman" w:hAnsi="Times New Roman"/>
                <w:sz w:val="24"/>
                <w:szCs w:val="24"/>
                <w:lang w:val="bg-BG"/>
              </w:rPr>
              <w:t>т/км.</w:t>
            </w:r>
          </w:p>
        </w:tc>
        <w:tc>
          <w:tcPr>
            <w:tcW w:w="1260" w:type="dxa"/>
          </w:tcPr>
          <w:p w14:paraId="31B57C93" w14:textId="77777777" w:rsidR="00BC3659" w:rsidRPr="00BC3659" w:rsidRDefault="00BC3659" w:rsidP="00BC3659">
            <w:pPr>
              <w:pStyle w:val="TableParagraph"/>
              <w:ind w:left="156" w:right="151"/>
              <w:jc w:val="center"/>
              <w:rPr>
                <w:rFonts w:ascii="Times New Roman" w:hAnsi="Times New Roman"/>
                <w:b/>
                <w:sz w:val="24"/>
                <w:szCs w:val="24"/>
                <w:lang w:val="bg-BG"/>
              </w:rPr>
            </w:pPr>
          </w:p>
        </w:tc>
      </w:tr>
      <w:tr w:rsidR="00BC3659" w:rsidRPr="00391FE0" w14:paraId="78D0F446" w14:textId="1A78E767" w:rsidTr="00BC3659">
        <w:trPr>
          <w:trHeight w:val="254"/>
        </w:trPr>
        <w:tc>
          <w:tcPr>
            <w:tcW w:w="866" w:type="dxa"/>
          </w:tcPr>
          <w:p w14:paraId="3557219E" w14:textId="77777777" w:rsidR="00BC3659" w:rsidRPr="00C65AF3" w:rsidRDefault="00BC3659" w:rsidP="00AA56C1">
            <w:pPr>
              <w:pStyle w:val="TableParagraph"/>
              <w:jc w:val="center"/>
              <w:rPr>
                <w:rFonts w:ascii="Times New Roman" w:hAnsi="Times New Roman"/>
                <w:b/>
                <w:sz w:val="24"/>
                <w:szCs w:val="24"/>
                <w:lang w:val="bg-BG"/>
              </w:rPr>
            </w:pPr>
          </w:p>
        </w:tc>
        <w:tc>
          <w:tcPr>
            <w:tcW w:w="5884" w:type="dxa"/>
            <w:gridSpan w:val="2"/>
          </w:tcPr>
          <w:p w14:paraId="6AB178EC" w14:textId="77777777" w:rsidR="00BC3659" w:rsidRPr="00C65AF3" w:rsidRDefault="00BC3659" w:rsidP="00AA56C1">
            <w:pPr>
              <w:pStyle w:val="TableParagraph"/>
              <w:tabs>
                <w:tab w:val="left" w:pos="2717"/>
                <w:tab w:val="center" w:pos="3900"/>
              </w:tabs>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2 „Земни работи“</w:t>
            </w:r>
          </w:p>
        </w:tc>
        <w:tc>
          <w:tcPr>
            <w:tcW w:w="1260" w:type="dxa"/>
          </w:tcPr>
          <w:p w14:paraId="3578DD5C"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2B520AC9"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7754ABC5" w14:textId="0574913C" w:rsidTr="00BC3659">
        <w:trPr>
          <w:trHeight w:val="230"/>
        </w:trPr>
        <w:tc>
          <w:tcPr>
            <w:tcW w:w="866" w:type="dxa"/>
          </w:tcPr>
          <w:p w14:paraId="03382A2E"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1</w:t>
            </w:r>
          </w:p>
        </w:tc>
        <w:tc>
          <w:tcPr>
            <w:tcW w:w="5884" w:type="dxa"/>
            <w:gridSpan w:val="2"/>
          </w:tcPr>
          <w:p w14:paraId="1CB6C6DC"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Изкоп в земни почви с натоварване на транспорт – машинно</w:t>
            </w:r>
          </w:p>
        </w:tc>
        <w:tc>
          <w:tcPr>
            <w:tcW w:w="1260" w:type="dxa"/>
          </w:tcPr>
          <w:p w14:paraId="2AF7967B"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63F45C36"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7C245F41" w14:textId="308268A9" w:rsidTr="00BC3659">
        <w:trPr>
          <w:trHeight w:val="230"/>
        </w:trPr>
        <w:tc>
          <w:tcPr>
            <w:tcW w:w="866" w:type="dxa"/>
          </w:tcPr>
          <w:p w14:paraId="064EA286" w14:textId="77777777" w:rsidR="00BC3659" w:rsidRPr="00C65AF3" w:rsidRDefault="00BC3659" w:rsidP="00AA56C1">
            <w:pPr>
              <w:pStyle w:val="TableParagraph"/>
              <w:ind w:left="6"/>
              <w:jc w:val="center"/>
              <w:rPr>
                <w:rFonts w:ascii="Times New Roman" w:hAnsi="Times New Roman"/>
                <w:w w:val="99"/>
                <w:sz w:val="24"/>
                <w:szCs w:val="24"/>
                <w:lang w:val="bg-BG"/>
              </w:rPr>
            </w:pPr>
            <w:r w:rsidRPr="00C65AF3">
              <w:rPr>
                <w:rFonts w:ascii="Times New Roman" w:hAnsi="Times New Roman"/>
                <w:w w:val="99"/>
                <w:sz w:val="24"/>
                <w:szCs w:val="24"/>
                <w:lang w:val="bg-BG"/>
              </w:rPr>
              <w:t>2</w:t>
            </w:r>
          </w:p>
        </w:tc>
        <w:tc>
          <w:tcPr>
            <w:tcW w:w="5884" w:type="dxa"/>
            <w:gridSpan w:val="2"/>
          </w:tcPr>
          <w:p w14:paraId="11BDAF32"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Комбиниран изкоп в земни почви и натоварване на транспорт – машинно и ръчно</w:t>
            </w:r>
          </w:p>
        </w:tc>
        <w:tc>
          <w:tcPr>
            <w:tcW w:w="1260" w:type="dxa"/>
          </w:tcPr>
          <w:p w14:paraId="34F6D3B4"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15F5DFE2"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1E87CCD0" w14:textId="149A9554" w:rsidTr="00BC3659">
        <w:trPr>
          <w:trHeight w:val="268"/>
        </w:trPr>
        <w:tc>
          <w:tcPr>
            <w:tcW w:w="866" w:type="dxa"/>
          </w:tcPr>
          <w:p w14:paraId="1A6729AA"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3</w:t>
            </w:r>
          </w:p>
        </w:tc>
        <w:tc>
          <w:tcPr>
            <w:tcW w:w="5884" w:type="dxa"/>
            <w:gridSpan w:val="2"/>
          </w:tcPr>
          <w:p w14:paraId="02B62BB7"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Машинно подравняване и профилиране на насипи и земни участъци от улични платна</w:t>
            </w:r>
          </w:p>
        </w:tc>
        <w:tc>
          <w:tcPr>
            <w:tcW w:w="1260" w:type="dxa"/>
          </w:tcPr>
          <w:p w14:paraId="21B7AD80" w14:textId="77777777" w:rsidR="00BC3659" w:rsidRPr="00C65AF3" w:rsidRDefault="00BC3659" w:rsidP="00AA56C1">
            <w:pPr>
              <w:pStyle w:val="TableParagraph"/>
              <w:ind w:left="162" w:right="150"/>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095F8226" w14:textId="77777777" w:rsidR="00BC3659" w:rsidRPr="00BC3659" w:rsidRDefault="00BC3659" w:rsidP="00BC3659">
            <w:pPr>
              <w:pStyle w:val="TableParagraph"/>
              <w:ind w:left="162" w:right="150"/>
              <w:jc w:val="center"/>
              <w:rPr>
                <w:rFonts w:ascii="Times New Roman" w:hAnsi="Times New Roman"/>
                <w:b/>
                <w:sz w:val="24"/>
                <w:szCs w:val="24"/>
                <w:lang w:val="bg-BG"/>
              </w:rPr>
            </w:pPr>
          </w:p>
        </w:tc>
      </w:tr>
      <w:tr w:rsidR="00BC3659" w:rsidRPr="00391FE0" w14:paraId="13AAF2F3" w14:textId="30109BFC" w:rsidTr="00BC3659">
        <w:trPr>
          <w:trHeight w:val="230"/>
        </w:trPr>
        <w:tc>
          <w:tcPr>
            <w:tcW w:w="866" w:type="dxa"/>
          </w:tcPr>
          <w:p w14:paraId="5AC912B7" w14:textId="77777777" w:rsidR="00BC3659" w:rsidRPr="00C65AF3" w:rsidRDefault="00BC3659" w:rsidP="00AA56C1">
            <w:pPr>
              <w:pStyle w:val="TableParagraph"/>
              <w:ind w:left="6"/>
              <w:jc w:val="center"/>
              <w:rPr>
                <w:rFonts w:ascii="Times New Roman" w:hAnsi="Times New Roman"/>
                <w:sz w:val="24"/>
                <w:szCs w:val="24"/>
                <w:lang w:val="bg-BG"/>
              </w:rPr>
            </w:pPr>
            <w:r w:rsidRPr="00C65AF3">
              <w:rPr>
                <w:rFonts w:ascii="Times New Roman" w:hAnsi="Times New Roman"/>
                <w:w w:val="99"/>
                <w:sz w:val="24"/>
                <w:szCs w:val="24"/>
                <w:lang w:val="bg-BG"/>
              </w:rPr>
              <w:t>4</w:t>
            </w:r>
          </w:p>
        </w:tc>
        <w:tc>
          <w:tcPr>
            <w:tcW w:w="5884" w:type="dxa"/>
            <w:gridSpan w:val="2"/>
          </w:tcPr>
          <w:p w14:paraId="6EDFD76F"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Тесен изкоп за бордюри и натоварване – ръчно</w:t>
            </w:r>
          </w:p>
        </w:tc>
        <w:tc>
          <w:tcPr>
            <w:tcW w:w="1260" w:type="dxa"/>
          </w:tcPr>
          <w:p w14:paraId="1C58BF2D"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083CE486"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1EDF2673" w14:textId="23179138" w:rsidTr="00BC3659">
        <w:trPr>
          <w:trHeight w:val="230"/>
        </w:trPr>
        <w:tc>
          <w:tcPr>
            <w:tcW w:w="866" w:type="dxa"/>
          </w:tcPr>
          <w:p w14:paraId="20370056"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5884" w:type="dxa"/>
            <w:gridSpan w:val="2"/>
          </w:tcPr>
          <w:p w14:paraId="7914B596"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Превоз на земни /скални/ маси на депо на разст. до 15 км</w:t>
            </w:r>
          </w:p>
        </w:tc>
        <w:tc>
          <w:tcPr>
            <w:tcW w:w="1260" w:type="dxa"/>
          </w:tcPr>
          <w:p w14:paraId="2A872D3C"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5A2ACF15"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498D0E76" w14:textId="37574C3E" w:rsidTr="00BC3659">
        <w:trPr>
          <w:trHeight w:val="230"/>
        </w:trPr>
        <w:tc>
          <w:tcPr>
            <w:tcW w:w="866" w:type="dxa"/>
          </w:tcPr>
          <w:p w14:paraId="71D2C079"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6</w:t>
            </w:r>
          </w:p>
        </w:tc>
        <w:tc>
          <w:tcPr>
            <w:tcW w:w="5884" w:type="dxa"/>
            <w:gridSpan w:val="2"/>
          </w:tcPr>
          <w:p w14:paraId="3D2ED2BA" w14:textId="77777777" w:rsidR="00BC3659" w:rsidRPr="00C65AF3" w:rsidRDefault="00BC3659" w:rsidP="00AA56C1">
            <w:pPr>
              <w:pStyle w:val="TableParagraph"/>
              <w:rPr>
                <w:rFonts w:ascii="Times New Roman" w:hAnsi="Times New Roman"/>
                <w:sz w:val="24"/>
                <w:szCs w:val="24"/>
                <w:lang w:val="bg-BG"/>
              </w:rPr>
            </w:pPr>
            <w:r w:rsidRPr="00C65AF3">
              <w:rPr>
                <w:rFonts w:ascii="Times New Roman" w:hAnsi="Times New Roman"/>
                <w:sz w:val="24"/>
                <w:szCs w:val="24"/>
                <w:lang w:val="bg-BG"/>
              </w:rPr>
              <w:t>Оформяне на канавки</w:t>
            </w:r>
          </w:p>
        </w:tc>
        <w:tc>
          <w:tcPr>
            <w:tcW w:w="1260" w:type="dxa"/>
          </w:tcPr>
          <w:p w14:paraId="4856EB48"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w:t>
            </w:r>
          </w:p>
        </w:tc>
        <w:tc>
          <w:tcPr>
            <w:tcW w:w="1260" w:type="dxa"/>
          </w:tcPr>
          <w:p w14:paraId="2B14CAC7"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26291157" w14:textId="57B40F7B" w:rsidTr="00BC3659">
        <w:trPr>
          <w:trHeight w:val="256"/>
        </w:trPr>
        <w:tc>
          <w:tcPr>
            <w:tcW w:w="866" w:type="dxa"/>
          </w:tcPr>
          <w:p w14:paraId="43708E86" w14:textId="77777777" w:rsidR="00BC3659" w:rsidRPr="00C65AF3" w:rsidRDefault="00BC3659" w:rsidP="00AA56C1">
            <w:pPr>
              <w:pStyle w:val="TableParagraph"/>
              <w:jc w:val="center"/>
              <w:rPr>
                <w:rFonts w:ascii="Times New Roman" w:hAnsi="Times New Roman"/>
                <w:b/>
                <w:sz w:val="24"/>
                <w:szCs w:val="24"/>
                <w:lang w:val="bg-BG"/>
              </w:rPr>
            </w:pPr>
          </w:p>
        </w:tc>
        <w:tc>
          <w:tcPr>
            <w:tcW w:w="5884" w:type="dxa"/>
            <w:gridSpan w:val="2"/>
          </w:tcPr>
          <w:p w14:paraId="5018735C" w14:textId="77777777" w:rsidR="00BC3659" w:rsidRPr="00C65AF3" w:rsidRDefault="00BC3659" w:rsidP="00AA56C1">
            <w:pPr>
              <w:pStyle w:val="TableParagraph"/>
              <w:ind w:left="307"/>
              <w:jc w:val="center"/>
              <w:rPr>
                <w:rFonts w:ascii="Times New Roman" w:hAnsi="Times New Roman"/>
                <w:b/>
                <w:sz w:val="24"/>
                <w:szCs w:val="24"/>
                <w:lang w:val="bg-BG"/>
              </w:rPr>
            </w:pPr>
            <w:r w:rsidRPr="00C65AF3">
              <w:rPr>
                <w:rFonts w:ascii="Times New Roman" w:hAnsi="Times New Roman"/>
                <w:b/>
                <w:w w:val="110"/>
                <w:sz w:val="24"/>
                <w:szCs w:val="24"/>
                <w:lang w:val="bg-BG"/>
              </w:rPr>
              <w:t>Сметка № 3 „Пътни работи“</w:t>
            </w:r>
          </w:p>
        </w:tc>
        <w:tc>
          <w:tcPr>
            <w:tcW w:w="1260" w:type="dxa"/>
          </w:tcPr>
          <w:p w14:paraId="550E719A"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31C2BDB2"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256D25DD" w14:textId="16F4319B" w:rsidTr="00BC3659">
        <w:trPr>
          <w:trHeight w:val="254"/>
        </w:trPr>
        <w:tc>
          <w:tcPr>
            <w:tcW w:w="866" w:type="dxa"/>
          </w:tcPr>
          <w:p w14:paraId="108AFBC4"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5884" w:type="dxa"/>
            <w:gridSpan w:val="2"/>
          </w:tcPr>
          <w:p w14:paraId="3EE95AC8"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Технологично студено фрезоване</w:t>
            </w:r>
          </w:p>
        </w:tc>
        <w:tc>
          <w:tcPr>
            <w:tcW w:w="1260" w:type="dxa"/>
          </w:tcPr>
          <w:p w14:paraId="194C7690"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311FB5EA"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2D8545FB" w14:textId="2892AB19" w:rsidTr="00BC3659">
        <w:trPr>
          <w:trHeight w:val="254"/>
        </w:trPr>
        <w:tc>
          <w:tcPr>
            <w:tcW w:w="866" w:type="dxa"/>
          </w:tcPr>
          <w:p w14:paraId="675267EC"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5884" w:type="dxa"/>
            <w:gridSpan w:val="2"/>
          </w:tcPr>
          <w:p w14:paraId="5F69C45D"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Фрезоване на нарушена асфалтова повърхност</w:t>
            </w:r>
          </w:p>
        </w:tc>
        <w:tc>
          <w:tcPr>
            <w:tcW w:w="1260" w:type="dxa"/>
          </w:tcPr>
          <w:p w14:paraId="779F18B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1DBAB6CD"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412E9E01" w14:textId="1F038C59" w:rsidTr="00BC3659">
        <w:trPr>
          <w:trHeight w:val="254"/>
        </w:trPr>
        <w:tc>
          <w:tcPr>
            <w:tcW w:w="866" w:type="dxa"/>
          </w:tcPr>
          <w:p w14:paraId="6CDA8BEB"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5884" w:type="dxa"/>
            <w:gridSpan w:val="2"/>
          </w:tcPr>
          <w:p w14:paraId="17369921" w14:textId="5933630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Подготовка на земна основа за пътно платно</w:t>
            </w:r>
          </w:p>
        </w:tc>
        <w:tc>
          <w:tcPr>
            <w:tcW w:w="1260" w:type="dxa"/>
          </w:tcPr>
          <w:p w14:paraId="249D4A0D"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662BFCCF"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00D2D5B7" w14:textId="408E802B" w:rsidTr="00BC3659">
        <w:trPr>
          <w:trHeight w:val="254"/>
        </w:trPr>
        <w:tc>
          <w:tcPr>
            <w:tcW w:w="866" w:type="dxa"/>
          </w:tcPr>
          <w:p w14:paraId="34705891"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5884" w:type="dxa"/>
            <w:gridSpan w:val="2"/>
          </w:tcPr>
          <w:p w14:paraId="55028219"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Подготовка на основа за тротоари</w:t>
            </w:r>
          </w:p>
        </w:tc>
        <w:tc>
          <w:tcPr>
            <w:tcW w:w="1260" w:type="dxa"/>
          </w:tcPr>
          <w:p w14:paraId="5C45E79A"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35D7CBD6"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6946E7D0" w14:textId="32B39EE5" w:rsidTr="00BC3659">
        <w:trPr>
          <w:trHeight w:val="254"/>
        </w:trPr>
        <w:tc>
          <w:tcPr>
            <w:tcW w:w="866" w:type="dxa"/>
          </w:tcPr>
          <w:p w14:paraId="335D8DFF"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lastRenderedPageBreak/>
              <w:t>5</w:t>
            </w:r>
          </w:p>
        </w:tc>
        <w:tc>
          <w:tcPr>
            <w:tcW w:w="5884" w:type="dxa"/>
            <w:gridSpan w:val="2"/>
          </w:tcPr>
          <w:p w14:paraId="271D322D"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направа на стабилизиран насип – 0,50 м</w:t>
            </w:r>
          </w:p>
        </w:tc>
        <w:tc>
          <w:tcPr>
            <w:tcW w:w="1260" w:type="dxa"/>
          </w:tcPr>
          <w:p w14:paraId="261AB2B7"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2FE37BFA"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48033835" w14:textId="4517F5EB" w:rsidTr="00BC3659">
        <w:trPr>
          <w:trHeight w:val="254"/>
        </w:trPr>
        <w:tc>
          <w:tcPr>
            <w:tcW w:w="866" w:type="dxa"/>
          </w:tcPr>
          <w:p w14:paraId="60380A23"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6</w:t>
            </w:r>
          </w:p>
        </w:tc>
        <w:tc>
          <w:tcPr>
            <w:tcW w:w="5884" w:type="dxa"/>
            <w:gridSpan w:val="2"/>
          </w:tcPr>
          <w:p w14:paraId="60E9D4B4"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полагане и уплътняване на трошен камък Е=250 Мра</w:t>
            </w:r>
          </w:p>
        </w:tc>
        <w:tc>
          <w:tcPr>
            <w:tcW w:w="1260" w:type="dxa"/>
          </w:tcPr>
          <w:p w14:paraId="0591DE20"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434218E1"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69499604" w14:textId="59C147C7" w:rsidTr="00BC3659">
        <w:trPr>
          <w:trHeight w:val="254"/>
        </w:trPr>
        <w:tc>
          <w:tcPr>
            <w:tcW w:w="866" w:type="dxa"/>
          </w:tcPr>
          <w:p w14:paraId="3E902724"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7</w:t>
            </w:r>
          </w:p>
        </w:tc>
        <w:tc>
          <w:tcPr>
            <w:tcW w:w="5884" w:type="dxa"/>
            <w:gridSpan w:val="2"/>
          </w:tcPr>
          <w:p w14:paraId="3B3A5A68"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Направа на насип на банкети</w:t>
            </w:r>
          </w:p>
        </w:tc>
        <w:tc>
          <w:tcPr>
            <w:tcW w:w="1260" w:type="dxa"/>
          </w:tcPr>
          <w:p w14:paraId="48AB28D0"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м3</w:t>
            </w:r>
          </w:p>
        </w:tc>
        <w:tc>
          <w:tcPr>
            <w:tcW w:w="1260" w:type="dxa"/>
          </w:tcPr>
          <w:p w14:paraId="66EB878A"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233D8F9A" w14:textId="74BBA8B3" w:rsidTr="00BC3659">
        <w:trPr>
          <w:trHeight w:val="321"/>
        </w:trPr>
        <w:tc>
          <w:tcPr>
            <w:tcW w:w="866" w:type="dxa"/>
          </w:tcPr>
          <w:p w14:paraId="470D0B38"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8</w:t>
            </w:r>
          </w:p>
        </w:tc>
        <w:tc>
          <w:tcPr>
            <w:tcW w:w="5884" w:type="dxa"/>
            <w:gridSpan w:val="2"/>
          </w:tcPr>
          <w:p w14:paraId="5A742F2B"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на слаби места с попълване на основа от НТК до 15 см. дълбочина</w:t>
            </w:r>
          </w:p>
        </w:tc>
        <w:tc>
          <w:tcPr>
            <w:tcW w:w="1260" w:type="dxa"/>
          </w:tcPr>
          <w:p w14:paraId="36427DEE" w14:textId="77777777" w:rsidR="00BC3659" w:rsidRPr="00C65AF3" w:rsidRDefault="00BC3659" w:rsidP="00AA56C1">
            <w:pPr>
              <w:pStyle w:val="TableParagraph"/>
              <w:ind w:left="160" w:right="151"/>
              <w:jc w:val="center"/>
              <w:rPr>
                <w:rFonts w:ascii="Times New Roman" w:hAnsi="Times New Roman"/>
                <w:sz w:val="24"/>
                <w:szCs w:val="24"/>
                <w:lang w:val="bg-BG"/>
              </w:rPr>
            </w:pPr>
          </w:p>
          <w:p w14:paraId="2FE5F039"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5E43C69F"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6E6762A3" w14:textId="6927BBAB" w:rsidTr="00BC3659">
        <w:trPr>
          <w:trHeight w:val="321"/>
        </w:trPr>
        <w:tc>
          <w:tcPr>
            <w:tcW w:w="866" w:type="dxa"/>
          </w:tcPr>
          <w:p w14:paraId="0BBAD912" w14:textId="77777777" w:rsidR="00BC3659" w:rsidRPr="00C65AF3" w:rsidRDefault="00BC3659" w:rsidP="00AA56C1">
            <w:pPr>
              <w:pStyle w:val="TableParagraph"/>
              <w:ind w:left="237" w:right="226"/>
              <w:jc w:val="center"/>
              <w:rPr>
                <w:rFonts w:ascii="Times New Roman" w:hAnsi="Times New Roman"/>
                <w:b/>
                <w:sz w:val="24"/>
                <w:szCs w:val="24"/>
                <w:lang w:val="bg-BG"/>
              </w:rPr>
            </w:pPr>
          </w:p>
        </w:tc>
        <w:tc>
          <w:tcPr>
            <w:tcW w:w="5884" w:type="dxa"/>
            <w:gridSpan w:val="2"/>
          </w:tcPr>
          <w:p w14:paraId="1A263E04" w14:textId="77777777" w:rsidR="00BC3659" w:rsidRPr="00C65AF3" w:rsidRDefault="00BC3659" w:rsidP="00AA56C1">
            <w:pPr>
              <w:pStyle w:val="TableParagraph"/>
              <w:ind w:left="69"/>
              <w:jc w:val="center"/>
              <w:rPr>
                <w:rFonts w:ascii="Times New Roman" w:hAnsi="Times New Roman"/>
                <w:b/>
                <w:sz w:val="24"/>
                <w:szCs w:val="24"/>
                <w:lang w:val="bg-BG"/>
              </w:rPr>
            </w:pPr>
            <w:r w:rsidRPr="00C65AF3">
              <w:rPr>
                <w:rFonts w:ascii="Times New Roman" w:hAnsi="Times New Roman"/>
                <w:b/>
                <w:sz w:val="24"/>
                <w:szCs w:val="24"/>
                <w:lang w:val="bg-BG"/>
              </w:rPr>
              <w:t>Сметка № 4 „Асфалтови работи“</w:t>
            </w:r>
          </w:p>
        </w:tc>
        <w:tc>
          <w:tcPr>
            <w:tcW w:w="1260" w:type="dxa"/>
          </w:tcPr>
          <w:p w14:paraId="4825D4F4" w14:textId="77777777" w:rsidR="00BC3659" w:rsidRPr="00C65AF3" w:rsidRDefault="00BC3659" w:rsidP="00AA56C1">
            <w:pPr>
              <w:pStyle w:val="TableParagraph"/>
              <w:ind w:left="160" w:right="151"/>
              <w:jc w:val="center"/>
              <w:rPr>
                <w:rFonts w:ascii="Times New Roman" w:hAnsi="Times New Roman"/>
                <w:b/>
                <w:sz w:val="24"/>
                <w:szCs w:val="24"/>
                <w:lang w:val="bg-BG"/>
              </w:rPr>
            </w:pPr>
          </w:p>
        </w:tc>
        <w:tc>
          <w:tcPr>
            <w:tcW w:w="1260" w:type="dxa"/>
          </w:tcPr>
          <w:p w14:paraId="34577D44"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391FE0" w14:paraId="5DD411D0" w14:textId="1B6D73FF" w:rsidTr="00BC3659">
        <w:trPr>
          <w:trHeight w:val="321"/>
        </w:trPr>
        <w:tc>
          <w:tcPr>
            <w:tcW w:w="866" w:type="dxa"/>
          </w:tcPr>
          <w:p w14:paraId="0F400ACB"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5884" w:type="dxa"/>
            <w:gridSpan w:val="2"/>
            <w:vAlign w:val="center"/>
          </w:tcPr>
          <w:p w14:paraId="26EABFBA" w14:textId="77777777" w:rsidR="00BC3659" w:rsidRPr="00C65AF3" w:rsidRDefault="00BC3659" w:rsidP="00AA56C1">
            <w:pPr>
              <w:spacing w:line="300" w:lineRule="auto"/>
              <w:rPr>
                <w:rFonts w:ascii="Times New Roman" w:hAnsi="Times New Roman"/>
                <w:szCs w:val="24"/>
                <w:lang w:val="bg-BG"/>
              </w:rPr>
            </w:pPr>
            <w:r w:rsidRPr="00C65AF3">
              <w:rPr>
                <w:rFonts w:ascii="Times New Roman" w:hAnsi="Times New Roman"/>
                <w:szCs w:val="24"/>
                <w:lang w:val="bg-BG"/>
              </w:rPr>
              <w:t>Доставка на трошен камък и направа на основа от трошен камък</w:t>
            </w:r>
          </w:p>
        </w:tc>
        <w:tc>
          <w:tcPr>
            <w:tcW w:w="1260" w:type="dxa"/>
            <w:vAlign w:val="center"/>
          </w:tcPr>
          <w:p w14:paraId="16C9FBF8" w14:textId="77777777" w:rsidR="00BC3659" w:rsidRPr="00C65AF3" w:rsidRDefault="00BC3659" w:rsidP="00AA56C1">
            <w:pPr>
              <w:spacing w:line="300" w:lineRule="auto"/>
              <w:jc w:val="center"/>
              <w:rPr>
                <w:rFonts w:ascii="Times New Roman" w:hAnsi="Times New Roman"/>
                <w:szCs w:val="24"/>
                <w:lang w:val="bg-BG"/>
              </w:rPr>
            </w:pPr>
            <w:r w:rsidRPr="00C65AF3">
              <w:rPr>
                <w:rFonts w:ascii="Times New Roman" w:hAnsi="Times New Roman"/>
                <w:szCs w:val="24"/>
                <w:lang w:val="bg-BG"/>
              </w:rPr>
              <w:t>куб. м</w:t>
            </w:r>
          </w:p>
        </w:tc>
        <w:tc>
          <w:tcPr>
            <w:tcW w:w="1260" w:type="dxa"/>
          </w:tcPr>
          <w:p w14:paraId="5107AC64" w14:textId="77777777" w:rsidR="00BC3659" w:rsidRPr="00BC3659" w:rsidRDefault="00BC3659" w:rsidP="00BC3659">
            <w:pPr>
              <w:spacing w:line="300" w:lineRule="auto"/>
              <w:jc w:val="center"/>
              <w:rPr>
                <w:rFonts w:ascii="Times New Roman" w:hAnsi="Times New Roman"/>
                <w:b/>
                <w:szCs w:val="24"/>
                <w:lang w:val="bg-BG"/>
              </w:rPr>
            </w:pPr>
          </w:p>
        </w:tc>
      </w:tr>
      <w:tr w:rsidR="00BC3659" w:rsidRPr="00391FE0" w14:paraId="66BC33DF" w14:textId="2E6D5F5B" w:rsidTr="00BC3659">
        <w:trPr>
          <w:trHeight w:val="232"/>
        </w:trPr>
        <w:tc>
          <w:tcPr>
            <w:tcW w:w="866" w:type="dxa"/>
          </w:tcPr>
          <w:p w14:paraId="2BBC45A9"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5884" w:type="dxa"/>
            <w:gridSpan w:val="2"/>
          </w:tcPr>
          <w:p w14:paraId="70C929DA"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полагане на долен основен пласт от асфалтови смеси Е= 800 Мра</w:t>
            </w:r>
          </w:p>
        </w:tc>
        <w:tc>
          <w:tcPr>
            <w:tcW w:w="1260" w:type="dxa"/>
          </w:tcPr>
          <w:p w14:paraId="705778A5" w14:textId="77777777" w:rsidR="00BC3659" w:rsidRPr="00C65AF3" w:rsidRDefault="00BC3659"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260" w:type="dxa"/>
          </w:tcPr>
          <w:p w14:paraId="34EFF688" w14:textId="77777777" w:rsidR="00BC3659" w:rsidRPr="00BC3659" w:rsidRDefault="00BC3659" w:rsidP="00BC3659">
            <w:pPr>
              <w:pStyle w:val="TableParagraph"/>
              <w:ind w:left="9"/>
              <w:jc w:val="center"/>
              <w:rPr>
                <w:rFonts w:ascii="Times New Roman" w:hAnsi="Times New Roman"/>
                <w:b/>
                <w:w w:val="99"/>
                <w:sz w:val="24"/>
                <w:szCs w:val="24"/>
                <w:lang w:val="bg-BG"/>
              </w:rPr>
            </w:pPr>
          </w:p>
        </w:tc>
      </w:tr>
      <w:tr w:rsidR="00BC3659" w:rsidRPr="00391FE0" w14:paraId="21B8B109" w14:textId="74D19C64" w:rsidTr="00BC3659">
        <w:trPr>
          <w:trHeight w:val="254"/>
        </w:trPr>
        <w:tc>
          <w:tcPr>
            <w:tcW w:w="866" w:type="dxa"/>
          </w:tcPr>
          <w:p w14:paraId="5D1EDB6F"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5884" w:type="dxa"/>
            <w:gridSpan w:val="2"/>
          </w:tcPr>
          <w:p w14:paraId="03D520F9" w14:textId="77777777" w:rsidR="00BC3659" w:rsidRPr="00C65AF3" w:rsidRDefault="00BC3659" w:rsidP="00AA56C1">
            <w:pPr>
              <w:pStyle w:val="TableParagraph"/>
              <w:ind w:left="69"/>
              <w:rPr>
                <w:rFonts w:ascii="Times New Roman" w:hAnsi="Times New Roman"/>
                <w:sz w:val="24"/>
                <w:szCs w:val="24"/>
                <w:lang w:val="bg-BG"/>
              </w:rPr>
            </w:pPr>
            <w:r w:rsidRPr="00C65AF3">
              <w:rPr>
                <w:rFonts w:ascii="Times New Roman" w:hAnsi="Times New Roman"/>
                <w:sz w:val="24"/>
                <w:szCs w:val="24"/>
                <w:lang w:val="bg-BG"/>
              </w:rPr>
              <w:t>Доставка и полагане машинно на неплътен асфалтобетон Е =1000 Мра</w:t>
            </w:r>
          </w:p>
        </w:tc>
        <w:tc>
          <w:tcPr>
            <w:tcW w:w="1260" w:type="dxa"/>
          </w:tcPr>
          <w:p w14:paraId="225E964C" w14:textId="77777777" w:rsidR="00BC3659" w:rsidRPr="00C65AF3" w:rsidRDefault="00BC3659"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260" w:type="dxa"/>
          </w:tcPr>
          <w:p w14:paraId="28699221" w14:textId="77777777" w:rsidR="00BC3659" w:rsidRPr="00BC3659" w:rsidRDefault="00BC3659" w:rsidP="00BC3659">
            <w:pPr>
              <w:pStyle w:val="TableParagraph"/>
              <w:ind w:left="9"/>
              <w:jc w:val="center"/>
              <w:rPr>
                <w:rFonts w:ascii="Times New Roman" w:hAnsi="Times New Roman"/>
                <w:b/>
                <w:w w:val="99"/>
                <w:sz w:val="24"/>
                <w:szCs w:val="24"/>
                <w:lang w:val="bg-BG"/>
              </w:rPr>
            </w:pPr>
          </w:p>
        </w:tc>
      </w:tr>
      <w:tr w:rsidR="00BC3659" w:rsidRPr="00391FE0" w14:paraId="521BAC5E" w14:textId="7517C1BE" w:rsidTr="00BC3659">
        <w:trPr>
          <w:trHeight w:val="256"/>
        </w:trPr>
        <w:tc>
          <w:tcPr>
            <w:tcW w:w="866" w:type="dxa"/>
          </w:tcPr>
          <w:p w14:paraId="456C6E6D"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5884" w:type="dxa"/>
            <w:gridSpan w:val="2"/>
          </w:tcPr>
          <w:p w14:paraId="6BD5225D"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полагане машинно на плътен асфалтобетон Е =1200 Мра</w:t>
            </w:r>
          </w:p>
        </w:tc>
        <w:tc>
          <w:tcPr>
            <w:tcW w:w="1260" w:type="dxa"/>
          </w:tcPr>
          <w:p w14:paraId="6A9430A9" w14:textId="77777777" w:rsidR="00BC3659" w:rsidRPr="00C65AF3" w:rsidRDefault="00BC3659" w:rsidP="00AA56C1">
            <w:pPr>
              <w:pStyle w:val="TableParagraph"/>
              <w:ind w:left="9"/>
              <w:jc w:val="center"/>
              <w:rPr>
                <w:rFonts w:ascii="Times New Roman" w:hAnsi="Times New Roman"/>
                <w:sz w:val="24"/>
                <w:szCs w:val="24"/>
                <w:lang w:val="bg-BG"/>
              </w:rPr>
            </w:pPr>
            <w:r w:rsidRPr="00C65AF3">
              <w:rPr>
                <w:rFonts w:ascii="Times New Roman" w:hAnsi="Times New Roman"/>
                <w:w w:val="99"/>
                <w:sz w:val="24"/>
                <w:szCs w:val="24"/>
                <w:lang w:val="bg-BG"/>
              </w:rPr>
              <w:t>т</w:t>
            </w:r>
          </w:p>
        </w:tc>
        <w:tc>
          <w:tcPr>
            <w:tcW w:w="1260" w:type="dxa"/>
          </w:tcPr>
          <w:p w14:paraId="2B709A59" w14:textId="77777777" w:rsidR="00BC3659" w:rsidRPr="00BC3659" w:rsidRDefault="00BC3659" w:rsidP="00BC3659">
            <w:pPr>
              <w:pStyle w:val="TableParagraph"/>
              <w:ind w:left="9"/>
              <w:jc w:val="center"/>
              <w:rPr>
                <w:rFonts w:ascii="Times New Roman" w:hAnsi="Times New Roman"/>
                <w:b/>
                <w:w w:val="99"/>
                <w:sz w:val="24"/>
                <w:szCs w:val="24"/>
                <w:lang w:val="bg-BG"/>
              </w:rPr>
            </w:pPr>
          </w:p>
        </w:tc>
      </w:tr>
      <w:tr w:rsidR="00BC3659" w:rsidRPr="00391FE0" w14:paraId="053C9A53" w14:textId="19DE19C8" w:rsidTr="00BC3659">
        <w:trPr>
          <w:trHeight w:val="688"/>
        </w:trPr>
        <w:tc>
          <w:tcPr>
            <w:tcW w:w="866" w:type="dxa"/>
          </w:tcPr>
          <w:p w14:paraId="0AB07E59" w14:textId="77777777" w:rsidR="00BC3659" w:rsidRPr="00C65AF3" w:rsidRDefault="00BC3659" w:rsidP="00AA56C1">
            <w:pPr>
              <w:pStyle w:val="TableParagraph"/>
              <w:jc w:val="center"/>
              <w:rPr>
                <w:rFonts w:ascii="Times New Roman" w:hAnsi="Times New Roman"/>
                <w:sz w:val="24"/>
                <w:szCs w:val="24"/>
                <w:lang w:val="bg-BG"/>
              </w:rPr>
            </w:pPr>
          </w:p>
          <w:p w14:paraId="2FEBDAE6" w14:textId="77777777" w:rsidR="00BC3659" w:rsidRPr="00C65AF3" w:rsidRDefault="00BC3659" w:rsidP="00AA56C1">
            <w:pPr>
              <w:pStyle w:val="TableParagraph"/>
              <w:jc w:val="center"/>
              <w:rPr>
                <w:rFonts w:ascii="Times New Roman" w:hAnsi="Times New Roman"/>
                <w:sz w:val="24"/>
                <w:szCs w:val="24"/>
                <w:lang w:val="bg-BG"/>
              </w:rPr>
            </w:pPr>
          </w:p>
          <w:p w14:paraId="063976BC"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5884" w:type="dxa"/>
            <w:gridSpan w:val="2"/>
          </w:tcPr>
          <w:p w14:paraId="658CC138"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63DD60A7" w14:textId="77777777" w:rsidR="00BC3659" w:rsidRPr="00C65AF3" w:rsidRDefault="00BC3659" w:rsidP="00AA56C1">
            <w:pPr>
              <w:pStyle w:val="TableParagraph"/>
              <w:jc w:val="center"/>
              <w:rPr>
                <w:rFonts w:ascii="Times New Roman" w:hAnsi="Times New Roman"/>
                <w:sz w:val="24"/>
                <w:szCs w:val="24"/>
                <w:lang w:val="bg-BG"/>
              </w:rPr>
            </w:pPr>
          </w:p>
          <w:p w14:paraId="3ED1C24E" w14:textId="77777777" w:rsidR="00BC3659" w:rsidRPr="00C65AF3" w:rsidRDefault="00BC3659" w:rsidP="00AA56C1">
            <w:pPr>
              <w:pStyle w:val="TableParagraph"/>
              <w:jc w:val="center"/>
              <w:rPr>
                <w:rFonts w:ascii="Times New Roman" w:hAnsi="Times New Roman"/>
                <w:sz w:val="24"/>
                <w:szCs w:val="24"/>
                <w:lang w:val="bg-BG"/>
              </w:rPr>
            </w:pPr>
          </w:p>
          <w:p w14:paraId="101809CC"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788FD223"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34A5C47E" w14:textId="407D89AB" w:rsidTr="00BC3659">
        <w:trPr>
          <w:trHeight w:val="688"/>
        </w:trPr>
        <w:tc>
          <w:tcPr>
            <w:tcW w:w="866" w:type="dxa"/>
          </w:tcPr>
          <w:p w14:paraId="00F91303"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6</w:t>
            </w:r>
          </w:p>
        </w:tc>
        <w:tc>
          <w:tcPr>
            <w:tcW w:w="5884" w:type="dxa"/>
            <w:gridSpan w:val="2"/>
          </w:tcPr>
          <w:p w14:paraId="6E5AF7AF"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32DCEB1D" w14:textId="77777777" w:rsidR="00BC3659" w:rsidRPr="00C65AF3" w:rsidRDefault="00BC3659" w:rsidP="00AA56C1">
            <w:pPr>
              <w:pStyle w:val="TableParagraph"/>
              <w:jc w:val="center"/>
              <w:rPr>
                <w:rFonts w:ascii="Times New Roman" w:hAnsi="Times New Roman"/>
                <w:sz w:val="24"/>
                <w:szCs w:val="24"/>
                <w:lang w:val="bg-BG"/>
              </w:rPr>
            </w:pPr>
          </w:p>
          <w:p w14:paraId="6034842F" w14:textId="77777777" w:rsidR="00BC3659" w:rsidRPr="00C65AF3" w:rsidRDefault="00BC3659" w:rsidP="00AA56C1">
            <w:pPr>
              <w:pStyle w:val="TableParagraph"/>
              <w:jc w:val="center"/>
              <w:rPr>
                <w:rFonts w:ascii="Times New Roman" w:hAnsi="Times New Roman"/>
                <w:sz w:val="24"/>
                <w:szCs w:val="24"/>
                <w:lang w:val="bg-BG"/>
              </w:rPr>
            </w:pPr>
          </w:p>
          <w:p w14:paraId="59BFF84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B172FD4"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34481541" w14:textId="33928F2A" w:rsidTr="00BC3659">
        <w:trPr>
          <w:trHeight w:val="688"/>
        </w:trPr>
        <w:tc>
          <w:tcPr>
            <w:tcW w:w="866" w:type="dxa"/>
          </w:tcPr>
          <w:p w14:paraId="566FEECA"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7</w:t>
            </w:r>
          </w:p>
        </w:tc>
        <w:tc>
          <w:tcPr>
            <w:tcW w:w="5884" w:type="dxa"/>
            <w:gridSpan w:val="2"/>
          </w:tcPr>
          <w:p w14:paraId="1F288D22"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71BB0B58" w14:textId="77777777" w:rsidR="00BC3659" w:rsidRPr="00C65AF3" w:rsidRDefault="00BC3659" w:rsidP="00AA56C1">
            <w:pPr>
              <w:pStyle w:val="TableParagraph"/>
              <w:jc w:val="center"/>
              <w:rPr>
                <w:rFonts w:ascii="Times New Roman" w:hAnsi="Times New Roman"/>
                <w:sz w:val="24"/>
                <w:szCs w:val="24"/>
                <w:lang w:val="bg-BG"/>
              </w:rPr>
            </w:pPr>
          </w:p>
          <w:p w14:paraId="2FAF1F70" w14:textId="77777777" w:rsidR="00BC3659" w:rsidRPr="00C65AF3" w:rsidRDefault="00BC3659" w:rsidP="00AA56C1">
            <w:pPr>
              <w:pStyle w:val="TableParagraph"/>
              <w:jc w:val="center"/>
              <w:rPr>
                <w:rFonts w:ascii="Times New Roman" w:hAnsi="Times New Roman"/>
                <w:sz w:val="24"/>
                <w:szCs w:val="24"/>
                <w:lang w:val="bg-BG"/>
              </w:rPr>
            </w:pPr>
          </w:p>
          <w:p w14:paraId="6C55D7E3"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188B0C1C"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27213112" w14:textId="295C5D73" w:rsidTr="00BC3659">
        <w:trPr>
          <w:trHeight w:val="688"/>
        </w:trPr>
        <w:tc>
          <w:tcPr>
            <w:tcW w:w="866" w:type="dxa"/>
          </w:tcPr>
          <w:p w14:paraId="4C6426C5" w14:textId="77777777" w:rsidR="00BC3659" w:rsidRPr="00C65AF3" w:rsidRDefault="00BC3659" w:rsidP="00AA56C1">
            <w:pPr>
              <w:pStyle w:val="TableParagraph"/>
              <w:jc w:val="center"/>
              <w:rPr>
                <w:rFonts w:ascii="Times New Roman" w:hAnsi="Times New Roman"/>
                <w:sz w:val="24"/>
                <w:szCs w:val="24"/>
                <w:lang w:val="bg-BG"/>
              </w:rPr>
            </w:pPr>
          </w:p>
          <w:p w14:paraId="39302A56" w14:textId="77777777" w:rsidR="00BC3659" w:rsidRPr="00C65AF3" w:rsidRDefault="00BC3659" w:rsidP="00AA56C1">
            <w:pPr>
              <w:pStyle w:val="TableParagraph"/>
              <w:jc w:val="center"/>
              <w:rPr>
                <w:rFonts w:ascii="Times New Roman" w:hAnsi="Times New Roman"/>
                <w:sz w:val="24"/>
                <w:szCs w:val="24"/>
                <w:lang w:val="bg-BG"/>
              </w:rPr>
            </w:pPr>
          </w:p>
          <w:p w14:paraId="07D4E5C2"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8</w:t>
            </w:r>
          </w:p>
        </w:tc>
        <w:tc>
          <w:tcPr>
            <w:tcW w:w="5884" w:type="dxa"/>
            <w:gridSpan w:val="2"/>
          </w:tcPr>
          <w:p w14:paraId="0D7F0604"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5D168651" w14:textId="77777777" w:rsidR="00BC3659" w:rsidRPr="00C65AF3" w:rsidRDefault="00BC3659" w:rsidP="00AA56C1">
            <w:pPr>
              <w:pStyle w:val="TableParagraph"/>
              <w:jc w:val="center"/>
              <w:rPr>
                <w:rFonts w:ascii="Times New Roman" w:hAnsi="Times New Roman"/>
                <w:sz w:val="24"/>
                <w:szCs w:val="24"/>
                <w:lang w:val="bg-BG"/>
              </w:rPr>
            </w:pPr>
          </w:p>
          <w:p w14:paraId="442BBA7A" w14:textId="77777777" w:rsidR="00BC3659" w:rsidRPr="00C65AF3" w:rsidRDefault="00BC3659" w:rsidP="00AA56C1">
            <w:pPr>
              <w:pStyle w:val="TableParagraph"/>
              <w:jc w:val="center"/>
              <w:rPr>
                <w:rFonts w:ascii="Times New Roman" w:hAnsi="Times New Roman"/>
                <w:sz w:val="24"/>
                <w:szCs w:val="24"/>
                <w:lang w:val="bg-BG"/>
              </w:rPr>
            </w:pPr>
          </w:p>
          <w:p w14:paraId="5C9DA71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5779BEFF"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3E511326" w14:textId="74A11BA5" w:rsidTr="00BC3659">
        <w:trPr>
          <w:trHeight w:val="688"/>
        </w:trPr>
        <w:tc>
          <w:tcPr>
            <w:tcW w:w="866" w:type="dxa"/>
          </w:tcPr>
          <w:p w14:paraId="3F644D17"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9</w:t>
            </w:r>
          </w:p>
        </w:tc>
        <w:tc>
          <w:tcPr>
            <w:tcW w:w="5884" w:type="dxa"/>
            <w:gridSpan w:val="2"/>
          </w:tcPr>
          <w:p w14:paraId="05EE4520"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6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20DE80F8" w14:textId="77777777" w:rsidR="00BC3659" w:rsidRPr="00C65AF3" w:rsidRDefault="00BC3659" w:rsidP="00AA56C1">
            <w:pPr>
              <w:pStyle w:val="TableParagraph"/>
              <w:jc w:val="center"/>
              <w:rPr>
                <w:rFonts w:ascii="Times New Roman" w:hAnsi="Times New Roman"/>
                <w:sz w:val="24"/>
                <w:szCs w:val="24"/>
                <w:lang w:val="bg-BG"/>
              </w:rPr>
            </w:pPr>
          </w:p>
          <w:p w14:paraId="1306613E" w14:textId="77777777" w:rsidR="00BC3659" w:rsidRPr="00C65AF3" w:rsidRDefault="00BC3659" w:rsidP="00AA56C1">
            <w:pPr>
              <w:pStyle w:val="TableParagraph"/>
              <w:jc w:val="center"/>
              <w:rPr>
                <w:rFonts w:ascii="Times New Roman" w:hAnsi="Times New Roman"/>
                <w:sz w:val="24"/>
                <w:szCs w:val="24"/>
                <w:lang w:val="bg-BG"/>
              </w:rPr>
            </w:pPr>
          </w:p>
          <w:p w14:paraId="76CD555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63AE6F11"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34554F27" w14:textId="35E7CF32" w:rsidTr="00BC3659">
        <w:trPr>
          <w:trHeight w:val="688"/>
        </w:trPr>
        <w:tc>
          <w:tcPr>
            <w:tcW w:w="866" w:type="dxa"/>
          </w:tcPr>
          <w:p w14:paraId="47587989"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10</w:t>
            </w:r>
          </w:p>
        </w:tc>
        <w:tc>
          <w:tcPr>
            <w:tcW w:w="5884" w:type="dxa"/>
            <w:gridSpan w:val="2"/>
          </w:tcPr>
          <w:p w14:paraId="283B69B8"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8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0A536F5F" w14:textId="77777777" w:rsidR="00BC3659" w:rsidRPr="00C65AF3" w:rsidRDefault="00BC3659" w:rsidP="00AA56C1">
            <w:pPr>
              <w:pStyle w:val="TableParagraph"/>
              <w:jc w:val="center"/>
              <w:rPr>
                <w:rFonts w:ascii="Times New Roman" w:hAnsi="Times New Roman"/>
                <w:sz w:val="24"/>
                <w:szCs w:val="24"/>
                <w:lang w:val="bg-BG"/>
              </w:rPr>
            </w:pPr>
          </w:p>
          <w:p w14:paraId="3DE4337A" w14:textId="77777777" w:rsidR="00BC3659" w:rsidRPr="00C65AF3" w:rsidRDefault="00BC3659" w:rsidP="00AA56C1">
            <w:pPr>
              <w:pStyle w:val="TableParagraph"/>
              <w:jc w:val="center"/>
              <w:rPr>
                <w:rFonts w:ascii="Times New Roman" w:hAnsi="Times New Roman"/>
                <w:sz w:val="24"/>
                <w:szCs w:val="24"/>
                <w:lang w:val="bg-BG"/>
              </w:rPr>
            </w:pPr>
          </w:p>
          <w:p w14:paraId="7697B059"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190479D9"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6FAB4D2E" w14:textId="5BC334A6" w:rsidTr="00BC3659">
        <w:trPr>
          <w:trHeight w:val="688"/>
        </w:trPr>
        <w:tc>
          <w:tcPr>
            <w:tcW w:w="866" w:type="dxa"/>
          </w:tcPr>
          <w:p w14:paraId="47CA58B8" w14:textId="77777777" w:rsidR="00BC3659" w:rsidRPr="00C65AF3" w:rsidRDefault="00BC3659" w:rsidP="00AA56C1">
            <w:pPr>
              <w:pStyle w:val="TableParagraph"/>
              <w:jc w:val="center"/>
              <w:rPr>
                <w:rFonts w:ascii="Times New Roman" w:hAnsi="Times New Roman"/>
                <w:sz w:val="24"/>
                <w:szCs w:val="24"/>
                <w:lang w:val="bg-BG"/>
              </w:rPr>
            </w:pPr>
          </w:p>
          <w:p w14:paraId="38BA649C" w14:textId="77777777" w:rsidR="00BC3659" w:rsidRPr="00C65AF3" w:rsidRDefault="00BC3659" w:rsidP="00AA56C1">
            <w:pPr>
              <w:pStyle w:val="TableParagraph"/>
              <w:jc w:val="center"/>
              <w:rPr>
                <w:rFonts w:ascii="Times New Roman" w:hAnsi="Times New Roman"/>
                <w:sz w:val="24"/>
                <w:szCs w:val="24"/>
                <w:lang w:val="bg-BG"/>
              </w:rPr>
            </w:pPr>
          </w:p>
          <w:p w14:paraId="61B27F60"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11</w:t>
            </w:r>
          </w:p>
        </w:tc>
        <w:tc>
          <w:tcPr>
            <w:tcW w:w="5884" w:type="dxa"/>
            <w:gridSpan w:val="2"/>
          </w:tcPr>
          <w:p w14:paraId="17CD6363"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4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3D6A9AD1" w14:textId="77777777" w:rsidR="00BC3659" w:rsidRPr="00C65AF3" w:rsidRDefault="00BC3659" w:rsidP="00AA56C1">
            <w:pPr>
              <w:pStyle w:val="TableParagraph"/>
              <w:jc w:val="center"/>
              <w:rPr>
                <w:rFonts w:ascii="Times New Roman" w:hAnsi="Times New Roman"/>
                <w:sz w:val="24"/>
                <w:szCs w:val="24"/>
                <w:lang w:val="bg-BG"/>
              </w:rPr>
            </w:pPr>
          </w:p>
          <w:p w14:paraId="3DC21333" w14:textId="77777777" w:rsidR="00BC3659" w:rsidRPr="00C65AF3" w:rsidRDefault="00BC3659" w:rsidP="00AA56C1">
            <w:pPr>
              <w:pStyle w:val="TableParagraph"/>
              <w:jc w:val="center"/>
              <w:rPr>
                <w:rFonts w:ascii="Times New Roman" w:hAnsi="Times New Roman"/>
                <w:sz w:val="24"/>
                <w:szCs w:val="24"/>
                <w:lang w:val="bg-BG"/>
              </w:rPr>
            </w:pPr>
          </w:p>
          <w:p w14:paraId="59676C1C"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6AC7B4B2"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1B63F659" w14:textId="0A6BFC31" w:rsidTr="00BC3659">
        <w:trPr>
          <w:trHeight w:val="688"/>
        </w:trPr>
        <w:tc>
          <w:tcPr>
            <w:tcW w:w="866" w:type="dxa"/>
          </w:tcPr>
          <w:p w14:paraId="19BCC3D7"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lastRenderedPageBreak/>
              <w:t>12</w:t>
            </w:r>
          </w:p>
        </w:tc>
        <w:tc>
          <w:tcPr>
            <w:tcW w:w="5884" w:type="dxa"/>
            <w:gridSpan w:val="2"/>
          </w:tcPr>
          <w:p w14:paraId="79B1D8C2"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36D57985" w14:textId="77777777" w:rsidR="00BC3659" w:rsidRPr="00C65AF3" w:rsidRDefault="00BC3659" w:rsidP="00AA56C1">
            <w:pPr>
              <w:pStyle w:val="TableParagraph"/>
              <w:jc w:val="center"/>
              <w:rPr>
                <w:rFonts w:ascii="Times New Roman" w:hAnsi="Times New Roman"/>
                <w:sz w:val="24"/>
                <w:szCs w:val="24"/>
                <w:lang w:val="bg-BG"/>
              </w:rPr>
            </w:pPr>
          </w:p>
          <w:p w14:paraId="36A3C4A6" w14:textId="77777777" w:rsidR="00BC3659" w:rsidRPr="00C65AF3" w:rsidRDefault="00BC3659" w:rsidP="00AA56C1">
            <w:pPr>
              <w:pStyle w:val="TableParagraph"/>
              <w:jc w:val="center"/>
              <w:rPr>
                <w:rFonts w:ascii="Times New Roman" w:hAnsi="Times New Roman"/>
                <w:sz w:val="24"/>
                <w:szCs w:val="24"/>
                <w:lang w:val="bg-BG"/>
              </w:rPr>
            </w:pPr>
          </w:p>
          <w:p w14:paraId="43BBEC45"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6BB68A16"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11D03E5E" w14:textId="54DC673A" w:rsidTr="00BC3659">
        <w:trPr>
          <w:trHeight w:val="688"/>
        </w:trPr>
        <w:tc>
          <w:tcPr>
            <w:tcW w:w="866" w:type="dxa"/>
          </w:tcPr>
          <w:p w14:paraId="64EE81A8"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13</w:t>
            </w:r>
          </w:p>
        </w:tc>
        <w:tc>
          <w:tcPr>
            <w:tcW w:w="5884" w:type="dxa"/>
            <w:gridSpan w:val="2"/>
          </w:tcPr>
          <w:p w14:paraId="2CF0F541"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32FD95AE" w14:textId="77777777" w:rsidR="00BC3659" w:rsidRPr="00C65AF3" w:rsidRDefault="00BC3659" w:rsidP="00AA56C1">
            <w:pPr>
              <w:pStyle w:val="TableParagraph"/>
              <w:jc w:val="center"/>
              <w:rPr>
                <w:rFonts w:ascii="Times New Roman" w:hAnsi="Times New Roman"/>
                <w:sz w:val="24"/>
                <w:szCs w:val="24"/>
                <w:lang w:val="bg-BG"/>
              </w:rPr>
            </w:pPr>
          </w:p>
          <w:p w14:paraId="45641099" w14:textId="77777777" w:rsidR="00BC3659" w:rsidRPr="00C65AF3" w:rsidRDefault="00BC3659" w:rsidP="00AA56C1">
            <w:pPr>
              <w:pStyle w:val="TableParagraph"/>
              <w:jc w:val="center"/>
              <w:rPr>
                <w:rFonts w:ascii="Times New Roman" w:hAnsi="Times New Roman"/>
                <w:sz w:val="24"/>
                <w:szCs w:val="24"/>
                <w:lang w:val="bg-BG"/>
              </w:rPr>
            </w:pPr>
          </w:p>
          <w:p w14:paraId="2ADD9600"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670F204"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6BF93A06" w14:textId="5601440A" w:rsidTr="00BC3659">
        <w:trPr>
          <w:trHeight w:val="688"/>
        </w:trPr>
        <w:tc>
          <w:tcPr>
            <w:tcW w:w="866" w:type="dxa"/>
          </w:tcPr>
          <w:p w14:paraId="7CF550BF" w14:textId="77777777" w:rsidR="00BC3659" w:rsidRPr="00C65AF3" w:rsidRDefault="00BC3659" w:rsidP="00AA56C1">
            <w:pPr>
              <w:pStyle w:val="TableParagraph"/>
              <w:jc w:val="center"/>
              <w:rPr>
                <w:rFonts w:ascii="Times New Roman" w:hAnsi="Times New Roman"/>
                <w:sz w:val="24"/>
                <w:szCs w:val="24"/>
                <w:lang w:val="bg-BG"/>
              </w:rPr>
            </w:pPr>
          </w:p>
          <w:p w14:paraId="6A279CDB" w14:textId="77777777" w:rsidR="00BC3659" w:rsidRPr="00C65AF3" w:rsidRDefault="00BC3659" w:rsidP="00AA56C1">
            <w:pPr>
              <w:pStyle w:val="TableParagraph"/>
              <w:jc w:val="center"/>
              <w:rPr>
                <w:rFonts w:ascii="Times New Roman" w:hAnsi="Times New Roman"/>
                <w:sz w:val="24"/>
                <w:szCs w:val="24"/>
                <w:lang w:val="bg-BG"/>
              </w:rPr>
            </w:pPr>
          </w:p>
          <w:p w14:paraId="0CB965F0"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14</w:t>
            </w:r>
          </w:p>
        </w:tc>
        <w:tc>
          <w:tcPr>
            <w:tcW w:w="5884" w:type="dxa"/>
            <w:gridSpan w:val="2"/>
          </w:tcPr>
          <w:p w14:paraId="3F885CA3"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4 см. ръчно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6D56B8BF" w14:textId="77777777" w:rsidR="00BC3659" w:rsidRPr="00C65AF3" w:rsidRDefault="00BC3659" w:rsidP="00AA56C1">
            <w:pPr>
              <w:pStyle w:val="TableParagraph"/>
              <w:jc w:val="center"/>
              <w:rPr>
                <w:rFonts w:ascii="Times New Roman" w:hAnsi="Times New Roman"/>
                <w:sz w:val="24"/>
                <w:szCs w:val="24"/>
                <w:lang w:val="bg-BG"/>
              </w:rPr>
            </w:pPr>
          </w:p>
          <w:p w14:paraId="32FA67EE" w14:textId="77777777" w:rsidR="00BC3659" w:rsidRPr="00C65AF3" w:rsidRDefault="00BC3659" w:rsidP="00AA56C1">
            <w:pPr>
              <w:pStyle w:val="TableParagraph"/>
              <w:jc w:val="center"/>
              <w:rPr>
                <w:rFonts w:ascii="Times New Roman" w:hAnsi="Times New Roman"/>
                <w:sz w:val="24"/>
                <w:szCs w:val="24"/>
                <w:lang w:val="bg-BG"/>
              </w:rPr>
            </w:pPr>
          </w:p>
          <w:p w14:paraId="4B71E8B5"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099C2381"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67DEF7DB" w14:textId="460AC69B" w:rsidTr="00BC3659">
        <w:trPr>
          <w:trHeight w:val="688"/>
        </w:trPr>
        <w:tc>
          <w:tcPr>
            <w:tcW w:w="866" w:type="dxa"/>
          </w:tcPr>
          <w:p w14:paraId="5333E2F4"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15</w:t>
            </w:r>
          </w:p>
        </w:tc>
        <w:tc>
          <w:tcPr>
            <w:tcW w:w="5884" w:type="dxa"/>
            <w:gridSpan w:val="2"/>
          </w:tcPr>
          <w:p w14:paraId="08967E57"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6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10797EF7" w14:textId="77777777" w:rsidR="00BC3659" w:rsidRPr="00C65AF3" w:rsidRDefault="00BC3659" w:rsidP="00AA56C1">
            <w:pPr>
              <w:pStyle w:val="TableParagraph"/>
              <w:jc w:val="center"/>
              <w:rPr>
                <w:rFonts w:ascii="Times New Roman" w:hAnsi="Times New Roman"/>
                <w:sz w:val="24"/>
                <w:szCs w:val="24"/>
                <w:lang w:val="bg-BG"/>
              </w:rPr>
            </w:pPr>
          </w:p>
          <w:p w14:paraId="2008756A" w14:textId="77777777" w:rsidR="00BC3659" w:rsidRPr="00C65AF3" w:rsidRDefault="00BC3659" w:rsidP="00AA56C1">
            <w:pPr>
              <w:pStyle w:val="TableParagraph"/>
              <w:jc w:val="center"/>
              <w:rPr>
                <w:rFonts w:ascii="Times New Roman" w:hAnsi="Times New Roman"/>
                <w:sz w:val="24"/>
                <w:szCs w:val="24"/>
                <w:lang w:val="bg-BG"/>
              </w:rPr>
            </w:pPr>
          </w:p>
          <w:p w14:paraId="7F8D395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67211BC"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391FE0" w14:paraId="121C22C4" w14:textId="011F2295" w:rsidTr="00BC3659">
        <w:trPr>
          <w:trHeight w:val="688"/>
        </w:trPr>
        <w:tc>
          <w:tcPr>
            <w:tcW w:w="866" w:type="dxa"/>
          </w:tcPr>
          <w:p w14:paraId="6FD7809F"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16</w:t>
            </w:r>
          </w:p>
        </w:tc>
        <w:tc>
          <w:tcPr>
            <w:tcW w:w="5884" w:type="dxa"/>
            <w:gridSpan w:val="2"/>
          </w:tcPr>
          <w:p w14:paraId="396E3B77"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Изкърпване на дупки и деформации на настилката с горещ неплътен асфалтобетон с дебелина 8 см. машинно - оформяне, почистване, грундиране с бит. емулсия, полагане, уплътняване и всички свързани с това разходи, вкл. обработване на фугата с битум</w:t>
            </w:r>
          </w:p>
        </w:tc>
        <w:tc>
          <w:tcPr>
            <w:tcW w:w="1260" w:type="dxa"/>
          </w:tcPr>
          <w:p w14:paraId="54EC06B1" w14:textId="77777777" w:rsidR="00BC3659" w:rsidRPr="00C65AF3" w:rsidRDefault="00BC3659" w:rsidP="00AA56C1">
            <w:pPr>
              <w:pStyle w:val="TableParagraph"/>
              <w:jc w:val="center"/>
              <w:rPr>
                <w:rFonts w:ascii="Times New Roman" w:hAnsi="Times New Roman"/>
                <w:sz w:val="24"/>
                <w:szCs w:val="24"/>
                <w:lang w:val="bg-BG"/>
              </w:rPr>
            </w:pPr>
          </w:p>
          <w:p w14:paraId="7DC9928F" w14:textId="77777777" w:rsidR="00BC3659" w:rsidRPr="00C65AF3" w:rsidRDefault="00BC3659" w:rsidP="00AA56C1">
            <w:pPr>
              <w:pStyle w:val="TableParagraph"/>
              <w:jc w:val="center"/>
              <w:rPr>
                <w:rFonts w:ascii="Times New Roman" w:hAnsi="Times New Roman"/>
                <w:sz w:val="24"/>
                <w:szCs w:val="24"/>
                <w:lang w:val="bg-BG"/>
              </w:rPr>
            </w:pPr>
          </w:p>
          <w:p w14:paraId="3908651F"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27E53F8"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251C4A3F" w14:textId="63682084" w:rsidTr="00BC3659">
        <w:trPr>
          <w:trHeight w:val="254"/>
        </w:trPr>
        <w:tc>
          <w:tcPr>
            <w:tcW w:w="900" w:type="dxa"/>
            <w:gridSpan w:val="2"/>
          </w:tcPr>
          <w:p w14:paraId="5C6E7E23"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17</w:t>
            </w:r>
          </w:p>
        </w:tc>
        <w:tc>
          <w:tcPr>
            <w:tcW w:w="5850" w:type="dxa"/>
          </w:tcPr>
          <w:p w14:paraId="15E9E2C1"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на първи битумен разлив за връзка</w:t>
            </w:r>
          </w:p>
        </w:tc>
        <w:tc>
          <w:tcPr>
            <w:tcW w:w="1260" w:type="dxa"/>
          </w:tcPr>
          <w:p w14:paraId="48ACB804"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CB461FA"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08CD2CEA" w14:textId="1F1F72EA" w:rsidTr="00BC3659">
        <w:trPr>
          <w:trHeight w:val="256"/>
        </w:trPr>
        <w:tc>
          <w:tcPr>
            <w:tcW w:w="900" w:type="dxa"/>
            <w:gridSpan w:val="2"/>
          </w:tcPr>
          <w:p w14:paraId="49590FBA"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18</w:t>
            </w:r>
          </w:p>
        </w:tc>
        <w:tc>
          <w:tcPr>
            <w:tcW w:w="5850" w:type="dxa"/>
          </w:tcPr>
          <w:p w14:paraId="78BD3F4A"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на втори битумен разлив за връзка</w:t>
            </w:r>
          </w:p>
        </w:tc>
        <w:tc>
          <w:tcPr>
            <w:tcW w:w="1260" w:type="dxa"/>
          </w:tcPr>
          <w:p w14:paraId="0F31E93B"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14882C3D"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1E9D842A" w14:textId="4715E099" w:rsidTr="00BC3659">
        <w:trPr>
          <w:trHeight w:val="254"/>
        </w:trPr>
        <w:tc>
          <w:tcPr>
            <w:tcW w:w="900" w:type="dxa"/>
            <w:gridSpan w:val="2"/>
          </w:tcPr>
          <w:p w14:paraId="4240D47D" w14:textId="77777777" w:rsidR="00BC3659" w:rsidRPr="00C65AF3" w:rsidRDefault="00BC3659" w:rsidP="00AA56C1">
            <w:pPr>
              <w:pStyle w:val="TableParagraph"/>
              <w:jc w:val="center"/>
              <w:rPr>
                <w:rFonts w:ascii="Times New Roman" w:hAnsi="Times New Roman"/>
                <w:b/>
                <w:sz w:val="24"/>
                <w:szCs w:val="24"/>
                <w:lang w:val="bg-BG"/>
              </w:rPr>
            </w:pPr>
          </w:p>
        </w:tc>
        <w:tc>
          <w:tcPr>
            <w:tcW w:w="5850" w:type="dxa"/>
          </w:tcPr>
          <w:p w14:paraId="4C24A430" w14:textId="77777777" w:rsidR="00BC3659" w:rsidRPr="00C65AF3" w:rsidRDefault="00BC3659"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5 „Отводнителни работи“</w:t>
            </w:r>
          </w:p>
        </w:tc>
        <w:tc>
          <w:tcPr>
            <w:tcW w:w="1260" w:type="dxa"/>
          </w:tcPr>
          <w:p w14:paraId="34BBAB0B"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2D562F84"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27FF960C" w14:textId="5E699DF0" w:rsidTr="00BC3659">
        <w:trPr>
          <w:trHeight w:val="254"/>
        </w:trPr>
        <w:tc>
          <w:tcPr>
            <w:tcW w:w="900" w:type="dxa"/>
            <w:gridSpan w:val="2"/>
          </w:tcPr>
          <w:p w14:paraId="1BE3F775"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5850" w:type="dxa"/>
          </w:tcPr>
          <w:p w14:paraId="1398FFD3"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Почистване на дъждовни канализации</w:t>
            </w:r>
          </w:p>
        </w:tc>
        <w:tc>
          <w:tcPr>
            <w:tcW w:w="1260" w:type="dxa"/>
          </w:tcPr>
          <w:p w14:paraId="6F9AFD98" w14:textId="77777777" w:rsidR="00BC3659" w:rsidRPr="00C65AF3" w:rsidRDefault="00BC3659" w:rsidP="00AA56C1">
            <w:pPr>
              <w:pStyle w:val="TableParagraph"/>
              <w:tabs>
                <w:tab w:val="left" w:pos="259"/>
                <w:tab w:val="center" w:pos="464"/>
              </w:tabs>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260" w:type="dxa"/>
          </w:tcPr>
          <w:p w14:paraId="14DCE8DE" w14:textId="77777777" w:rsidR="00BC3659" w:rsidRPr="00BC3659" w:rsidRDefault="00BC3659" w:rsidP="00BC3659">
            <w:pPr>
              <w:pStyle w:val="TableParagraph"/>
              <w:tabs>
                <w:tab w:val="left" w:pos="259"/>
                <w:tab w:val="center" w:pos="464"/>
              </w:tabs>
              <w:ind w:right="321"/>
              <w:jc w:val="center"/>
              <w:rPr>
                <w:rFonts w:ascii="Times New Roman" w:hAnsi="Times New Roman"/>
                <w:b/>
                <w:w w:val="95"/>
                <w:sz w:val="24"/>
                <w:szCs w:val="24"/>
                <w:lang w:val="bg-BG"/>
              </w:rPr>
            </w:pPr>
          </w:p>
        </w:tc>
      </w:tr>
      <w:tr w:rsidR="00BC3659" w:rsidRPr="00C65AF3" w14:paraId="71B2F92F" w14:textId="79DE369B" w:rsidTr="00BC3659">
        <w:trPr>
          <w:trHeight w:val="256"/>
        </w:trPr>
        <w:tc>
          <w:tcPr>
            <w:tcW w:w="900" w:type="dxa"/>
            <w:gridSpan w:val="2"/>
          </w:tcPr>
          <w:p w14:paraId="132C1E82"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5850" w:type="dxa"/>
          </w:tcPr>
          <w:p w14:paraId="1E9B1408"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РШ &gt;20см. с бетонова плоча (с подмяна на капак и гривна)</w:t>
            </w:r>
          </w:p>
        </w:tc>
        <w:tc>
          <w:tcPr>
            <w:tcW w:w="1260" w:type="dxa"/>
          </w:tcPr>
          <w:p w14:paraId="3E5C303A" w14:textId="77777777" w:rsidR="00BC3659" w:rsidRPr="00C65AF3" w:rsidRDefault="00BC3659"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260" w:type="dxa"/>
          </w:tcPr>
          <w:p w14:paraId="5CE1CDB8" w14:textId="77777777" w:rsidR="00BC3659" w:rsidRPr="00BC3659" w:rsidRDefault="00BC3659" w:rsidP="00BC3659">
            <w:pPr>
              <w:pStyle w:val="TableParagraph"/>
              <w:ind w:right="357"/>
              <w:jc w:val="center"/>
              <w:rPr>
                <w:rFonts w:ascii="Times New Roman" w:hAnsi="Times New Roman"/>
                <w:b/>
                <w:w w:val="95"/>
                <w:sz w:val="24"/>
                <w:szCs w:val="24"/>
                <w:lang w:val="bg-BG"/>
              </w:rPr>
            </w:pPr>
          </w:p>
        </w:tc>
      </w:tr>
      <w:tr w:rsidR="00BC3659" w:rsidRPr="00C65AF3" w14:paraId="75DCD631" w14:textId="5D9DFDF5" w:rsidTr="00BC3659">
        <w:trPr>
          <w:trHeight w:val="254"/>
        </w:trPr>
        <w:tc>
          <w:tcPr>
            <w:tcW w:w="900" w:type="dxa"/>
            <w:gridSpan w:val="2"/>
          </w:tcPr>
          <w:p w14:paraId="7A0E714A"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5850" w:type="dxa"/>
          </w:tcPr>
          <w:p w14:paraId="171D0F68"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РШ &gt;20см. с бетонова плоча (без подмяна на капак и гривна</w:t>
            </w:r>
          </w:p>
        </w:tc>
        <w:tc>
          <w:tcPr>
            <w:tcW w:w="1260" w:type="dxa"/>
          </w:tcPr>
          <w:p w14:paraId="50E4D56F" w14:textId="77777777" w:rsidR="00BC3659" w:rsidRPr="00C65AF3" w:rsidRDefault="00BC3659"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260" w:type="dxa"/>
          </w:tcPr>
          <w:p w14:paraId="11249259" w14:textId="77777777" w:rsidR="00BC3659" w:rsidRPr="00BC3659" w:rsidRDefault="00BC3659" w:rsidP="00BC3659">
            <w:pPr>
              <w:pStyle w:val="TableParagraph"/>
              <w:ind w:right="357"/>
              <w:jc w:val="center"/>
              <w:rPr>
                <w:rFonts w:ascii="Times New Roman" w:hAnsi="Times New Roman"/>
                <w:b/>
                <w:w w:val="95"/>
                <w:sz w:val="24"/>
                <w:szCs w:val="24"/>
                <w:lang w:val="bg-BG"/>
              </w:rPr>
            </w:pPr>
          </w:p>
        </w:tc>
      </w:tr>
      <w:tr w:rsidR="00BC3659" w:rsidRPr="00C65AF3" w14:paraId="66B8F08F" w14:textId="430F1ADA" w:rsidTr="00BC3659">
        <w:trPr>
          <w:trHeight w:val="256"/>
        </w:trPr>
        <w:tc>
          <w:tcPr>
            <w:tcW w:w="900" w:type="dxa"/>
            <w:gridSpan w:val="2"/>
          </w:tcPr>
          <w:p w14:paraId="341211F5"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5850" w:type="dxa"/>
          </w:tcPr>
          <w:p w14:paraId="3447BD18"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на дъждооттоци &gt;20см. (с подмяна на основа и решетки)</w:t>
            </w:r>
          </w:p>
        </w:tc>
        <w:tc>
          <w:tcPr>
            <w:tcW w:w="1260" w:type="dxa"/>
          </w:tcPr>
          <w:p w14:paraId="3F2E1A6F" w14:textId="77777777" w:rsidR="00BC3659" w:rsidRPr="00C65AF3" w:rsidRDefault="00BC3659"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260" w:type="dxa"/>
          </w:tcPr>
          <w:p w14:paraId="3585F1B7" w14:textId="77777777" w:rsidR="00BC3659" w:rsidRPr="00BC3659" w:rsidRDefault="00BC3659" w:rsidP="00BC3659">
            <w:pPr>
              <w:pStyle w:val="TableParagraph"/>
              <w:ind w:right="357"/>
              <w:jc w:val="center"/>
              <w:rPr>
                <w:rFonts w:ascii="Times New Roman" w:hAnsi="Times New Roman"/>
                <w:b/>
                <w:w w:val="95"/>
                <w:sz w:val="24"/>
                <w:szCs w:val="24"/>
                <w:lang w:val="bg-BG"/>
              </w:rPr>
            </w:pPr>
          </w:p>
        </w:tc>
      </w:tr>
      <w:tr w:rsidR="00BC3659" w:rsidRPr="00C65AF3" w14:paraId="037C90CC" w14:textId="6E96CF1F" w:rsidTr="00BC3659">
        <w:trPr>
          <w:trHeight w:val="254"/>
        </w:trPr>
        <w:tc>
          <w:tcPr>
            <w:tcW w:w="900" w:type="dxa"/>
            <w:gridSpan w:val="2"/>
          </w:tcPr>
          <w:p w14:paraId="5FF18ECA"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5850" w:type="dxa"/>
          </w:tcPr>
          <w:p w14:paraId="50FFCA5A"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Корекция на дъждооттоци &gt;20см. (без подмяна на основа и решетки)</w:t>
            </w:r>
          </w:p>
        </w:tc>
        <w:tc>
          <w:tcPr>
            <w:tcW w:w="1260" w:type="dxa"/>
          </w:tcPr>
          <w:p w14:paraId="0002B8EA" w14:textId="77777777" w:rsidR="00BC3659" w:rsidRPr="00C65AF3" w:rsidRDefault="00BC3659" w:rsidP="00AA56C1">
            <w:pPr>
              <w:pStyle w:val="TableParagraph"/>
              <w:ind w:right="357"/>
              <w:jc w:val="center"/>
              <w:rPr>
                <w:rFonts w:ascii="Times New Roman" w:hAnsi="Times New Roman"/>
                <w:sz w:val="24"/>
                <w:szCs w:val="24"/>
                <w:lang w:val="bg-BG"/>
              </w:rPr>
            </w:pPr>
            <w:r w:rsidRPr="00C65AF3">
              <w:rPr>
                <w:rFonts w:ascii="Times New Roman" w:hAnsi="Times New Roman"/>
                <w:w w:val="95"/>
                <w:sz w:val="24"/>
                <w:szCs w:val="24"/>
                <w:lang w:val="bg-BG"/>
              </w:rPr>
              <w:t xml:space="preserve">         бр.</w:t>
            </w:r>
          </w:p>
        </w:tc>
        <w:tc>
          <w:tcPr>
            <w:tcW w:w="1260" w:type="dxa"/>
          </w:tcPr>
          <w:p w14:paraId="2A94C9B4" w14:textId="77777777" w:rsidR="00BC3659" w:rsidRPr="00BC3659" w:rsidRDefault="00BC3659" w:rsidP="00BC3659">
            <w:pPr>
              <w:pStyle w:val="TableParagraph"/>
              <w:ind w:right="357"/>
              <w:jc w:val="center"/>
              <w:rPr>
                <w:rFonts w:ascii="Times New Roman" w:hAnsi="Times New Roman"/>
                <w:b/>
                <w:w w:val="95"/>
                <w:sz w:val="24"/>
                <w:szCs w:val="24"/>
                <w:lang w:val="bg-BG"/>
              </w:rPr>
            </w:pPr>
          </w:p>
        </w:tc>
      </w:tr>
      <w:tr w:rsidR="00BC3659" w:rsidRPr="00C65AF3" w14:paraId="070A7874" w14:textId="290AD888" w:rsidTr="00BC3659">
        <w:trPr>
          <w:trHeight w:val="254"/>
        </w:trPr>
        <w:tc>
          <w:tcPr>
            <w:tcW w:w="900" w:type="dxa"/>
            <w:gridSpan w:val="2"/>
          </w:tcPr>
          <w:p w14:paraId="5CCBA6E5" w14:textId="77777777" w:rsidR="00BC3659" w:rsidRPr="00C65AF3" w:rsidRDefault="00BC3659" w:rsidP="00AA56C1">
            <w:pPr>
              <w:pStyle w:val="TableParagraph"/>
              <w:jc w:val="center"/>
              <w:rPr>
                <w:rFonts w:ascii="Times New Roman" w:hAnsi="Times New Roman"/>
                <w:b/>
                <w:sz w:val="24"/>
                <w:szCs w:val="24"/>
                <w:lang w:val="bg-BG"/>
              </w:rPr>
            </w:pPr>
          </w:p>
        </w:tc>
        <w:tc>
          <w:tcPr>
            <w:tcW w:w="5850" w:type="dxa"/>
          </w:tcPr>
          <w:p w14:paraId="0BCE7D20" w14:textId="77777777" w:rsidR="00BC3659" w:rsidRPr="00C65AF3" w:rsidRDefault="00BC3659" w:rsidP="00AA56C1">
            <w:pPr>
              <w:pStyle w:val="TableParagraph"/>
              <w:ind w:left="307"/>
              <w:jc w:val="center"/>
              <w:rPr>
                <w:rFonts w:ascii="Times New Roman" w:hAnsi="Times New Roman"/>
                <w:b/>
                <w:sz w:val="24"/>
                <w:szCs w:val="24"/>
                <w:lang w:val="bg-BG"/>
              </w:rPr>
            </w:pPr>
            <w:r w:rsidRPr="00C65AF3">
              <w:rPr>
                <w:rFonts w:ascii="Times New Roman" w:hAnsi="Times New Roman"/>
                <w:b/>
                <w:w w:val="105"/>
                <w:sz w:val="24"/>
                <w:szCs w:val="24"/>
                <w:lang w:val="bg-BG"/>
              </w:rPr>
              <w:t>Сметка № 6 „Тротоарни настилки“</w:t>
            </w:r>
          </w:p>
        </w:tc>
        <w:tc>
          <w:tcPr>
            <w:tcW w:w="1260" w:type="dxa"/>
          </w:tcPr>
          <w:p w14:paraId="0BA2FE82"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2021A097"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30BC121A" w14:textId="451A89C3" w:rsidTr="00BC3659">
        <w:trPr>
          <w:trHeight w:val="230"/>
        </w:trPr>
        <w:tc>
          <w:tcPr>
            <w:tcW w:w="900" w:type="dxa"/>
            <w:gridSpan w:val="2"/>
          </w:tcPr>
          <w:p w14:paraId="37BBA899"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5850" w:type="dxa"/>
          </w:tcPr>
          <w:p w14:paraId="353FC0BC"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полагане на видими бетонови бордюри /включително основа от бетон/</w:t>
            </w:r>
          </w:p>
        </w:tc>
        <w:tc>
          <w:tcPr>
            <w:tcW w:w="1260" w:type="dxa"/>
          </w:tcPr>
          <w:p w14:paraId="69D1CD40" w14:textId="77777777" w:rsidR="00BC3659" w:rsidRPr="00C65AF3" w:rsidRDefault="00BC3659"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260" w:type="dxa"/>
          </w:tcPr>
          <w:p w14:paraId="2623CD91" w14:textId="77777777" w:rsidR="00BC3659" w:rsidRPr="00BC3659" w:rsidRDefault="00BC3659" w:rsidP="00BC3659">
            <w:pPr>
              <w:pStyle w:val="TableParagraph"/>
              <w:ind w:right="321"/>
              <w:jc w:val="center"/>
              <w:rPr>
                <w:rFonts w:ascii="Times New Roman" w:hAnsi="Times New Roman"/>
                <w:b/>
                <w:w w:val="95"/>
                <w:sz w:val="24"/>
                <w:szCs w:val="24"/>
                <w:lang w:val="bg-BG"/>
              </w:rPr>
            </w:pPr>
          </w:p>
        </w:tc>
      </w:tr>
      <w:tr w:rsidR="00BC3659" w:rsidRPr="00C65AF3" w14:paraId="4ECEEBAB" w14:textId="4691F157" w:rsidTr="00BC3659">
        <w:trPr>
          <w:trHeight w:val="256"/>
        </w:trPr>
        <w:tc>
          <w:tcPr>
            <w:tcW w:w="900" w:type="dxa"/>
            <w:gridSpan w:val="2"/>
          </w:tcPr>
          <w:p w14:paraId="3A0F40F8" w14:textId="77777777" w:rsidR="00BC3659" w:rsidRPr="00C65AF3" w:rsidRDefault="00BC3659"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1.1</w:t>
            </w:r>
          </w:p>
        </w:tc>
        <w:tc>
          <w:tcPr>
            <w:tcW w:w="5850" w:type="dxa"/>
          </w:tcPr>
          <w:p w14:paraId="763C358B"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8/16/50</w:t>
            </w:r>
          </w:p>
        </w:tc>
        <w:tc>
          <w:tcPr>
            <w:tcW w:w="1260" w:type="dxa"/>
          </w:tcPr>
          <w:p w14:paraId="7EDF1253" w14:textId="77777777" w:rsidR="00BC3659" w:rsidRPr="00C65AF3" w:rsidRDefault="00BC3659"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260" w:type="dxa"/>
          </w:tcPr>
          <w:p w14:paraId="67E48340" w14:textId="77777777" w:rsidR="00BC3659" w:rsidRPr="00BC3659" w:rsidRDefault="00BC3659" w:rsidP="00BC3659">
            <w:pPr>
              <w:pStyle w:val="TableParagraph"/>
              <w:ind w:right="321"/>
              <w:jc w:val="center"/>
              <w:rPr>
                <w:rFonts w:ascii="Times New Roman" w:hAnsi="Times New Roman"/>
                <w:b/>
                <w:w w:val="95"/>
                <w:sz w:val="24"/>
                <w:szCs w:val="24"/>
                <w:lang w:val="bg-BG"/>
              </w:rPr>
            </w:pPr>
          </w:p>
        </w:tc>
      </w:tr>
      <w:tr w:rsidR="00BC3659" w:rsidRPr="00C65AF3" w14:paraId="2F167B9D" w14:textId="448C16A0" w:rsidTr="00BC3659">
        <w:trPr>
          <w:trHeight w:val="254"/>
        </w:trPr>
        <w:tc>
          <w:tcPr>
            <w:tcW w:w="900" w:type="dxa"/>
            <w:gridSpan w:val="2"/>
          </w:tcPr>
          <w:p w14:paraId="7333E027" w14:textId="77777777" w:rsidR="00BC3659" w:rsidRPr="00C65AF3" w:rsidRDefault="00BC3659"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1.2</w:t>
            </w:r>
          </w:p>
        </w:tc>
        <w:tc>
          <w:tcPr>
            <w:tcW w:w="5850" w:type="dxa"/>
          </w:tcPr>
          <w:p w14:paraId="282B1AA0"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15/25/50</w:t>
            </w:r>
          </w:p>
        </w:tc>
        <w:tc>
          <w:tcPr>
            <w:tcW w:w="1260" w:type="dxa"/>
          </w:tcPr>
          <w:p w14:paraId="18A939AE" w14:textId="77777777" w:rsidR="00BC3659" w:rsidRPr="00C65AF3" w:rsidRDefault="00BC3659"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260" w:type="dxa"/>
          </w:tcPr>
          <w:p w14:paraId="4D4CD2F0" w14:textId="77777777" w:rsidR="00BC3659" w:rsidRPr="00BC3659" w:rsidRDefault="00BC3659" w:rsidP="00BC3659">
            <w:pPr>
              <w:pStyle w:val="TableParagraph"/>
              <w:ind w:right="321"/>
              <w:jc w:val="center"/>
              <w:rPr>
                <w:rFonts w:ascii="Times New Roman" w:hAnsi="Times New Roman"/>
                <w:b/>
                <w:w w:val="95"/>
                <w:sz w:val="24"/>
                <w:szCs w:val="24"/>
                <w:lang w:val="bg-BG"/>
              </w:rPr>
            </w:pPr>
          </w:p>
        </w:tc>
      </w:tr>
      <w:tr w:rsidR="00BC3659" w:rsidRPr="00C65AF3" w14:paraId="64D24204" w14:textId="174520B9" w:rsidTr="00BC3659">
        <w:trPr>
          <w:trHeight w:val="256"/>
        </w:trPr>
        <w:tc>
          <w:tcPr>
            <w:tcW w:w="900" w:type="dxa"/>
            <w:gridSpan w:val="2"/>
          </w:tcPr>
          <w:p w14:paraId="0C9100BE" w14:textId="77777777" w:rsidR="00BC3659" w:rsidRPr="00C65AF3" w:rsidRDefault="00BC3659" w:rsidP="00AA56C1">
            <w:pPr>
              <w:pStyle w:val="TableParagraph"/>
              <w:ind w:left="237" w:right="229"/>
              <w:jc w:val="center"/>
              <w:rPr>
                <w:rFonts w:ascii="Times New Roman" w:hAnsi="Times New Roman"/>
                <w:sz w:val="24"/>
                <w:szCs w:val="24"/>
                <w:lang w:val="bg-BG"/>
              </w:rPr>
            </w:pPr>
            <w:r w:rsidRPr="00C65AF3">
              <w:rPr>
                <w:rFonts w:ascii="Times New Roman" w:hAnsi="Times New Roman"/>
                <w:sz w:val="24"/>
                <w:szCs w:val="24"/>
                <w:lang w:val="bg-BG"/>
              </w:rPr>
              <w:t>1.3</w:t>
            </w:r>
          </w:p>
        </w:tc>
        <w:tc>
          <w:tcPr>
            <w:tcW w:w="5850" w:type="dxa"/>
          </w:tcPr>
          <w:p w14:paraId="31D6302C"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 бетонови бордюри 18/35/50</w:t>
            </w:r>
          </w:p>
        </w:tc>
        <w:tc>
          <w:tcPr>
            <w:tcW w:w="1260" w:type="dxa"/>
          </w:tcPr>
          <w:p w14:paraId="0102D5D7" w14:textId="77777777" w:rsidR="00BC3659" w:rsidRPr="00C65AF3" w:rsidRDefault="00BC3659" w:rsidP="00AA56C1">
            <w:pPr>
              <w:pStyle w:val="TableParagraph"/>
              <w:tabs>
                <w:tab w:val="left" w:pos="210"/>
                <w:tab w:val="center" w:pos="464"/>
              </w:tabs>
              <w:ind w:right="321"/>
              <w:rPr>
                <w:rFonts w:ascii="Times New Roman" w:hAnsi="Times New Roman"/>
                <w:sz w:val="24"/>
                <w:szCs w:val="24"/>
                <w:lang w:val="bg-BG"/>
              </w:rPr>
            </w:pPr>
            <w:r w:rsidRPr="00C65AF3">
              <w:rPr>
                <w:rFonts w:ascii="Times New Roman" w:hAnsi="Times New Roman"/>
                <w:w w:val="95"/>
                <w:sz w:val="24"/>
                <w:szCs w:val="24"/>
                <w:lang w:val="bg-BG"/>
              </w:rPr>
              <w:tab/>
              <w:t xml:space="preserve">    </w:t>
            </w:r>
            <w:r w:rsidRPr="00C65AF3">
              <w:rPr>
                <w:rFonts w:ascii="Times New Roman" w:hAnsi="Times New Roman"/>
                <w:w w:val="95"/>
                <w:sz w:val="24"/>
                <w:szCs w:val="24"/>
                <w:lang w:val="bg-BG"/>
              </w:rPr>
              <w:tab/>
              <w:t>м.л.</w:t>
            </w:r>
          </w:p>
        </w:tc>
        <w:tc>
          <w:tcPr>
            <w:tcW w:w="1260" w:type="dxa"/>
          </w:tcPr>
          <w:p w14:paraId="52052363" w14:textId="77777777" w:rsidR="00BC3659" w:rsidRPr="00BC3659" w:rsidRDefault="00BC3659" w:rsidP="00BC3659">
            <w:pPr>
              <w:pStyle w:val="TableParagraph"/>
              <w:tabs>
                <w:tab w:val="left" w:pos="210"/>
                <w:tab w:val="center" w:pos="464"/>
              </w:tabs>
              <w:ind w:right="321"/>
              <w:jc w:val="center"/>
              <w:rPr>
                <w:rFonts w:ascii="Times New Roman" w:hAnsi="Times New Roman"/>
                <w:b/>
                <w:w w:val="95"/>
                <w:sz w:val="24"/>
                <w:szCs w:val="24"/>
                <w:lang w:val="bg-BG"/>
              </w:rPr>
            </w:pPr>
          </w:p>
        </w:tc>
      </w:tr>
      <w:tr w:rsidR="00BC3659" w:rsidRPr="00C65AF3" w14:paraId="16FDC4AE" w14:textId="2A2B6010" w:rsidTr="00BC3659">
        <w:trPr>
          <w:trHeight w:val="479"/>
        </w:trPr>
        <w:tc>
          <w:tcPr>
            <w:tcW w:w="900" w:type="dxa"/>
            <w:gridSpan w:val="2"/>
          </w:tcPr>
          <w:p w14:paraId="713B7409" w14:textId="77777777" w:rsidR="00BC3659" w:rsidRPr="00C65AF3" w:rsidRDefault="00BC3659" w:rsidP="00AA56C1">
            <w:pPr>
              <w:pStyle w:val="TableParagraph"/>
              <w:jc w:val="center"/>
              <w:rPr>
                <w:rFonts w:ascii="Times New Roman" w:hAnsi="Times New Roman"/>
                <w:sz w:val="24"/>
                <w:szCs w:val="24"/>
                <w:lang w:val="bg-BG"/>
              </w:rPr>
            </w:pPr>
          </w:p>
          <w:p w14:paraId="10DF67BF"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2</w:t>
            </w:r>
          </w:p>
        </w:tc>
        <w:tc>
          <w:tcPr>
            <w:tcW w:w="5850" w:type="dxa"/>
          </w:tcPr>
          <w:p w14:paraId="659BC235" w14:textId="77777777" w:rsidR="00BC3659" w:rsidRPr="00C65AF3" w:rsidRDefault="00BC3659" w:rsidP="00AA56C1">
            <w:pPr>
              <w:pStyle w:val="TableParagraph"/>
              <w:ind w:left="69" w:right="31"/>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40/40, сиви, с деб.40 мм. върху пясък и ВЦ разтвор</w:t>
            </w:r>
          </w:p>
        </w:tc>
        <w:tc>
          <w:tcPr>
            <w:tcW w:w="1260" w:type="dxa"/>
          </w:tcPr>
          <w:p w14:paraId="23765175" w14:textId="77777777" w:rsidR="00BC3659" w:rsidRPr="00C65AF3" w:rsidRDefault="00BC3659" w:rsidP="00AA56C1">
            <w:pPr>
              <w:pStyle w:val="TableParagraph"/>
              <w:jc w:val="center"/>
              <w:rPr>
                <w:rFonts w:ascii="Times New Roman" w:hAnsi="Times New Roman"/>
                <w:sz w:val="24"/>
                <w:szCs w:val="24"/>
                <w:lang w:val="bg-BG"/>
              </w:rPr>
            </w:pPr>
          </w:p>
          <w:p w14:paraId="0D1FC60E"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5D110A25"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145B2114" w14:textId="71BF2074" w:rsidTr="00BC3659">
        <w:trPr>
          <w:trHeight w:val="254"/>
        </w:trPr>
        <w:tc>
          <w:tcPr>
            <w:tcW w:w="900" w:type="dxa"/>
            <w:gridSpan w:val="2"/>
          </w:tcPr>
          <w:p w14:paraId="206F0687"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3</w:t>
            </w:r>
          </w:p>
        </w:tc>
        <w:tc>
          <w:tcPr>
            <w:tcW w:w="5850" w:type="dxa"/>
          </w:tcPr>
          <w:p w14:paraId="5E5A2F2D"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„бехатон”, с деб. 60 мм</w:t>
            </w:r>
          </w:p>
        </w:tc>
        <w:tc>
          <w:tcPr>
            <w:tcW w:w="1260" w:type="dxa"/>
          </w:tcPr>
          <w:p w14:paraId="44D0ABC9"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4C4CFB60"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1E13C7B2" w14:textId="405467D1" w:rsidTr="00BC3659">
        <w:trPr>
          <w:trHeight w:val="254"/>
        </w:trPr>
        <w:tc>
          <w:tcPr>
            <w:tcW w:w="900" w:type="dxa"/>
            <w:gridSpan w:val="2"/>
          </w:tcPr>
          <w:p w14:paraId="0710B4B1"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4</w:t>
            </w:r>
          </w:p>
        </w:tc>
        <w:tc>
          <w:tcPr>
            <w:tcW w:w="5850" w:type="dxa"/>
          </w:tcPr>
          <w:p w14:paraId="26F09529"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на тротоар от бетонови плочи „бехатон”, с деб. 80 мм</w:t>
            </w:r>
          </w:p>
        </w:tc>
        <w:tc>
          <w:tcPr>
            <w:tcW w:w="1260" w:type="dxa"/>
          </w:tcPr>
          <w:p w14:paraId="76971BD6"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011FA3E2"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42332F10" w14:textId="35DEB83E" w:rsidTr="00BC3659">
        <w:trPr>
          <w:trHeight w:val="254"/>
        </w:trPr>
        <w:tc>
          <w:tcPr>
            <w:tcW w:w="900" w:type="dxa"/>
            <w:gridSpan w:val="2"/>
          </w:tcPr>
          <w:p w14:paraId="77E0C151"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5</w:t>
            </w:r>
          </w:p>
        </w:tc>
        <w:tc>
          <w:tcPr>
            <w:tcW w:w="5850" w:type="dxa"/>
          </w:tcPr>
          <w:p w14:paraId="04652F79"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Пренареждане на бетонови плочи „бехатон“</w:t>
            </w:r>
          </w:p>
        </w:tc>
        <w:tc>
          <w:tcPr>
            <w:tcW w:w="1260" w:type="dxa"/>
          </w:tcPr>
          <w:p w14:paraId="38DAEFED"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3C4F03A2"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351ACA69" w14:textId="3E4B2C60" w:rsidTr="00BC3659">
        <w:trPr>
          <w:trHeight w:val="254"/>
        </w:trPr>
        <w:tc>
          <w:tcPr>
            <w:tcW w:w="900" w:type="dxa"/>
            <w:gridSpan w:val="2"/>
          </w:tcPr>
          <w:p w14:paraId="40A15C18"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6</w:t>
            </w:r>
          </w:p>
        </w:tc>
        <w:tc>
          <w:tcPr>
            <w:tcW w:w="5850" w:type="dxa"/>
          </w:tcPr>
          <w:p w14:paraId="0956D20C"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Пренареждане на улични бордюри 15/25</w:t>
            </w:r>
          </w:p>
        </w:tc>
        <w:tc>
          <w:tcPr>
            <w:tcW w:w="1260" w:type="dxa"/>
          </w:tcPr>
          <w:p w14:paraId="62C4DB37"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w:t>
            </w:r>
          </w:p>
        </w:tc>
        <w:tc>
          <w:tcPr>
            <w:tcW w:w="1260" w:type="dxa"/>
          </w:tcPr>
          <w:p w14:paraId="64F24680"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73E49A6A" w14:textId="3D877E5B" w:rsidTr="00BC3659">
        <w:trPr>
          <w:trHeight w:val="256"/>
        </w:trPr>
        <w:tc>
          <w:tcPr>
            <w:tcW w:w="900" w:type="dxa"/>
            <w:gridSpan w:val="2"/>
          </w:tcPr>
          <w:p w14:paraId="5FD3FA88"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7</w:t>
            </w:r>
          </w:p>
        </w:tc>
        <w:tc>
          <w:tcPr>
            <w:tcW w:w="5850" w:type="dxa"/>
          </w:tcPr>
          <w:p w14:paraId="623F0BD2"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Ремонт (изкърпване) площи с перфоплочи плочи-</w:t>
            </w:r>
            <w:r w:rsidRPr="00C65AF3">
              <w:rPr>
                <w:rFonts w:ascii="Times New Roman" w:hAnsi="Times New Roman"/>
                <w:sz w:val="24"/>
                <w:szCs w:val="24"/>
                <w:lang w:val="bg-BG"/>
              </w:rPr>
              <w:lastRenderedPageBreak/>
              <w:t>„паркинг”, с деб. 80 мм</w:t>
            </w:r>
          </w:p>
        </w:tc>
        <w:tc>
          <w:tcPr>
            <w:tcW w:w="1260" w:type="dxa"/>
          </w:tcPr>
          <w:p w14:paraId="27B55E04"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lastRenderedPageBreak/>
              <w:t>м2</w:t>
            </w:r>
          </w:p>
        </w:tc>
        <w:tc>
          <w:tcPr>
            <w:tcW w:w="1260" w:type="dxa"/>
          </w:tcPr>
          <w:p w14:paraId="12074B71" w14:textId="77777777" w:rsidR="00BC3659" w:rsidRPr="00BC3659" w:rsidRDefault="00BC3659" w:rsidP="00BC3659">
            <w:pPr>
              <w:pStyle w:val="TableParagraph"/>
              <w:ind w:left="160" w:right="151"/>
              <w:jc w:val="center"/>
              <w:rPr>
                <w:rFonts w:ascii="Times New Roman" w:hAnsi="Times New Roman"/>
                <w:b/>
                <w:sz w:val="24"/>
                <w:szCs w:val="24"/>
                <w:lang w:val="bg-BG"/>
              </w:rPr>
            </w:pPr>
          </w:p>
        </w:tc>
      </w:tr>
      <w:tr w:rsidR="00BC3659" w:rsidRPr="00C65AF3" w14:paraId="6035AA5A" w14:textId="3CE5F47C" w:rsidTr="00BC3659">
        <w:trPr>
          <w:trHeight w:val="254"/>
        </w:trPr>
        <w:tc>
          <w:tcPr>
            <w:tcW w:w="900" w:type="dxa"/>
            <w:gridSpan w:val="2"/>
          </w:tcPr>
          <w:p w14:paraId="2404C1FB" w14:textId="77777777" w:rsidR="00BC3659" w:rsidRPr="00C65AF3" w:rsidRDefault="00BC3659" w:rsidP="00AA56C1">
            <w:pPr>
              <w:pStyle w:val="TableParagraph"/>
              <w:jc w:val="center"/>
              <w:rPr>
                <w:rFonts w:ascii="Times New Roman" w:hAnsi="Times New Roman"/>
                <w:b/>
                <w:sz w:val="24"/>
                <w:szCs w:val="24"/>
                <w:lang w:val="bg-BG"/>
              </w:rPr>
            </w:pPr>
          </w:p>
        </w:tc>
        <w:tc>
          <w:tcPr>
            <w:tcW w:w="5850" w:type="dxa"/>
          </w:tcPr>
          <w:p w14:paraId="65927C32" w14:textId="77777777" w:rsidR="00BC3659" w:rsidRPr="00C65AF3" w:rsidRDefault="00BC3659" w:rsidP="00AA56C1">
            <w:pPr>
              <w:pStyle w:val="TableParagraph"/>
              <w:ind w:left="220"/>
              <w:jc w:val="center"/>
              <w:rPr>
                <w:rFonts w:ascii="Times New Roman" w:hAnsi="Times New Roman"/>
                <w:b/>
                <w:sz w:val="24"/>
                <w:szCs w:val="24"/>
                <w:lang w:val="bg-BG"/>
              </w:rPr>
            </w:pPr>
            <w:r w:rsidRPr="00C65AF3">
              <w:rPr>
                <w:rFonts w:ascii="Times New Roman" w:hAnsi="Times New Roman"/>
                <w:b/>
                <w:w w:val="105"/>
                <w:sz w:val="24"/>
                <w:szCs w:val="24"/>
                <w:lang w:val="bg-BG"/>
              </w:rPr>
              <w:t>Сметка № 7 „Други работи“</w:t>
            </w:r>
          </w:p>
        </w:tc>
        <w:tc>
          <w:tcPr>
            <w:tcW w:w="1260" w:type="dxa"/>
          </w:tcPr>
          <w:p w14:paraId="3FB364FA" w14:textId="77777777" w:rsidR="00BC3659" w:rsidRPr="00C65AF3" w:rsidRDefault="00BC3659" w:rsidP="00AA56C1">
            <w:pPr>
              <w:pStyle w:val="TableParagraph"/>
              <w:jc w:val="center"/>
              <w:rPr>
                <w:rFonts w:ascii="Times New Roman" w:hAnsi="Times New Roman"/>
                <w:b/>
                <w:sz w:val="24"/>
                <w:szCs w:val="24"/>
                <w:lang w:val="bg-BG"/>
              </w:rPr>
            </w:pPr>
          </w:p>
        </w:tc>
        <w:tc>
          <w:tcPr>
            <w:tcW w:w="1260" w:type="dxa"/>
          </w:tcPr>
          <w:p w14:paraId="5CE108FE"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7ABFABB6" w14:textId="4022F135" w:rsidTr="00BC3659">
        <w:trPr>
          <w:trHeight w:val="254"/>
        </w:trPr>
        <w:tc>
          <w:tcPr>
            <w:tcW w:w="900" w:type="dxa"/>
            <w:gridSpan w:val="2"/>
          </w:tcPr>
          <w:p w14:paraId="05D52F3E" w14:textId="77777777" w:rsidR="00BC3659" w:rsidRPr="00C65AF3" w:rsidRDefault="00BC3659" w:rsidP="00AA56C1">
            <w:pPr>
              <w:pStyle w:val="TableParagraph"/>
              <w:ind w:left="237" w:right="226"/>
              <w:jc w:val="center"/>
              <w:rPr>
                <w:rFonts w:ascii="Times New Roman" w:hAnsi="Times New Roman"/>
                <w:sz w:val="24"/>
                <w:szCs w:val="24"/>
                <w:lang w:val="bg-BG"/>
              </w:rPr>
            </w:pPr>
            <w:r w:rsidRPr="00C65AF3">
              <w:rPr>
                <w:rFonts w:ascii="Times New Roman" w:hAnsi="Times New Roman"/>
                <w:sz w:val="24"/>
                <w:szCs w:val="24"/>
                <w:lang w:val="bg-BG"/>
              </w:rPr>
              <w:t>1</w:t>
            </w:r>
          </w:p>
        </w:tc>
        <w:tc>
          <w:tcPr>
            <w:tcW w:w="5850" w:type="dxa"/>
          </w:tcPr>
          <w:p w14:paraId="5E820A41"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Доставка и монтаж на ограничителни пешеходни огради</w:t>
            </w:r>
          </w:p>
        </w:tc>
        <w:tc>
          <w:tcPr>
            <w:tcW w:w="1260" w:type="dxa"/>
          </w:tcPr>
          <w:p w14:paraId="3DD04A50" w14:textId="77777777" w:rsidR="00BC3659" w:rsidRPr="00C65AF3" w:rsidRDefault="00BC3659" w:rsidP="00AA56C1">
            <w:pPr>
              <w:pStyle w:val="TableParagraph"/>
              <w:ind w:right="321"/>
              <w:jc w:val="center"/>
              <w:rPr>
                <w:rFonts w:ascii="Times New Roman" w:hAnsi="Times New Roman"/>
                <w:sz w:val="24"/>
                <w:szCs w:val="24"/>
                <w:lang w:val="bg-BG"/>
              </w:rPr>
            </w:pPr>
            <w:r w:rsidRPr="00C65AF3">
              <w:rPr>
                <w:rFonts w:ascii="Times New Roman" w:hAnsi="Times New Roman"/>
                <w:w w:val="95"/>
                <w:sz w:val="24"/>
                <w:szCs w:val="24"/>
                <w:lang w:val="bg-BG"/>
              </w:rPr>
              <w:t xml:space="preserve">      м.л.</w:t>
            </w:r>
          </w:p>
        </w:tc>
        <w:tc>
          <w:tcPr>
            <w:tcW w:w="1260" w:type="dxa"/>
          </w:tcPr>
          <w:p w14:paraId="178C5E8A" w14:textId="77777777" w:rsidR="00BC3659" w:rsidRPr="00BC3659" w:rsidRDefault="00BC3659" w:rsidP="00BC3659">
            <w:pPr>
              <w:pStyle w:val="TableParagraph"/>
              <w:ind w:right="321"/>
              <w:jc w:val="center"/>
              <w:rPr>
                <w:rFonts w:ascii="Times New Roman" w:hAnsi="Times New Roman"/>
                <w:b/>
                <w:w w:val="95"/>
                <w:sz w:val="24"/>
                <w:szCs w:val="24"/>
                <w:lang w:val="bg-BG"/>
              </w:rPr>
            </w:pPr>
          </w:p>
        </w:tc>
      </w:tr>
      <w:tr w:rsidR="00BC3659" w:rsidRPr="00C65AF3" w14:paraId="60F067CE" w14:textId="7F139744" w:rsidTr="00BC3659">
        <w:trPr>
          <w:trHeight w:val="460"/>
        </w:trPr>
        <w:tc>
          <w:tcPr>
            <w:tcW w:w="900" w:type="dxa"/>
            <w:gridSpan w:val="2"/>
          </w:tcPr>
          <w:p w14:paraId="262B5E5A" w14:textId="77777777" w:rsidR="00BC3659" w:rsidRPr="00C65AF3" w:rsidRDefault="00BC3659" w:rsidP="00AA56C1">
            <w:pPr>
              <w:pStyle w:val="TableParagraph"/>
              <w:jc w:val="center"/>
              <w:rPr>
                <w:rFonts w:ascii="Times New Roman" w:hAnsi="Times New Roman"/>
                <w:sz w:val="24"/>
                <w:szCs w:val="24"/>
                <w:lang w:val="bg-BG"/>
              </w:rPr>
            </w:pPr>
            <w:r w:rsidRPr="00C65AF3">
              <w:rPr>
                <w:rFonts w:ascii="Times New Roman" w:hAnsi="Times New Roman"/>
                <w:sz w:val="24"/>
                <w:szCs w:val="24"/>
                <w:lang w:val="bg-BG"/>
              </w:rPr>
              <w:t>2</w:t>
            </w:r>
          </w:p>
        </w:tc>
        <w:tc>
          <w:tcPr>
            <w:tcW w:w="5850" w:type="dxa"/>
          </w:tcPr>
          <w:p w14:paraId="68CF78A3" w14:textId="77777777" w:rsidR="00BC3659" w:rsidRPr="00C65AF3" w:rsidRDefault="00BC3659" w:rsidP="00AA56C1">
            <w:pPr>
              <w:pStyle w:val="TableParagraph"/>
              <w:ind w:left="69"/>
              <w:jc w:val="both"/>
              <w:rPr>
                <w:rFonts w:ascii="Times New Roman" w:hAnsi="Times New Roman"/>
                <w:sz w:val="24"/>
                <w:szCs w:val="24"/>
                <w:lang w:val="bg-BG"/>
              </w:rPr>
            </w:pPr>
            <w:r w:rsidRPr="00C65AF3">
              <w:rPr>
                <w:rFonts w:ascii="Times New Roman" w:hAnsi="Times New Roman"/>
                <w:sz w:val="24"/>
                <w:szCs w:val="24"/>
                <w:lang w:val="bg-BG"/>
              </w:rPr>
              <w:t>Направа повдигнати пешеходни пътеки (по детайл) с височина до 7.5 см. и полагане на маркировка</w:t>
            </w:r>
          </w:p>
        </w:tc>
        <w:tc>
          <w:tcPr>
            <w:tcW w:w="1260" w:type="dxa"/>
          </w:tcPr>
          <w:p w14:paraId="7A53EC2A" w14:textId="77777777" w:rsidR="00BC3659" w:rsidRPr="00C65AF3" w:rsidRDefault="00BC3659" w:rsidP="00AA56C1">
            <w:pPr>
              <w:pStyle w:val="TableParagraph"/>
              <w:jc w:val="center"/>
              <w:rPr>
                <w:rFonts w:ascii="Times New Roman" w:hAnsi="Times New Roman"/>
                <w:sz w:val="24"/>
                <w:szCs w:val="24"/>
                <w:lang w:val="bg-BG"/>
              </w:rPr>
            </w:pPr>
          </w:p>
          <w:p w14:paraId="0097F721" w14:textId="77777777" w:rsidR="00BC3659" w:rsidRPr="00C65AF3" w:rsidRDefault="00BC3659" w:rsidP="00AA56C1">
            <w:pPr>
              <w:pStyle w:val="TableParagraph"/>
              <w:ind w:left="160" w:right="151"/>
              <w:jc w:val="center"/>
              <w:rPr>
                <w:rFonts w:ascii="Times New Roman" w:hAnsi="Times New Roman"/>
                <w:sz w:val="24"/>
                <w:szCs w:val="24"/>
                <w:lang w:val="bg-BG"/>
              </w:rPr>
            </w:pPr>
            <w:r w:rsidRPr="00C65AF3">
              <w:rPr>
                <w:rFonts w:ascii="Times New Roman" w:hAnsi="Times New Roman"/>
                <w:sz w:val="24"/>
                <w:szCs w:val="24"/>
                <w:lang w:val="bg-BG"/>
              </w:rPr>
              <w:t>м2</w:t>
            </w:r>
          </w:p>
        </w:tc>
        <w:tc>
          <w:tcPr>
            <w:tcW w:w="1260" w:type="dxa"/>
          </w:tcPr>
          <w:p w14:paraId="2D9F0251" w14:textId="77777777" w:rsidR="00BC3659" w:rsidRPr="00BC3659" w:rsidRDefault="00BC3659" w:rsidP="00BC3659">
            <w:pPr>
              <w:pStyle w:val="TableParagraph"/>
              <w:jc w:val="center"/>
              <w:rPr>
                <w:rFonts w:ascii="Times New Roman" w:hAnsi="Times New Roman"/>
                <w:b/>
                <w:sz w:val="24"/>
                <w:szCs w:val="24"/>
                <w:lang w:val="bg-BG"/>
              </w:rPr>
            </w:pPr>
          </w:p>
        </w:tc>
      </w:tr>
      <w:tr w:rsidR="00BC3659" w:rsidRPr="00C65AF3" w14:paraId="21AE1336" w14:textId="77777777" w:rsidTr="00D611BD">
        <w:trPr>
          <w:trHeight w:val="460"/>
        </w:trPr>
        <w:tc>
          <w:tcPr>
            <w:tcW w:w="900" w:type="dxa"/>
            <w:gridSpan w:val="2"/>
          </w:tcPr>
          <w:p w14:paraId="21F5DC77" w14:textId="77777777" w:rsidR="00BC3659" w:rsidRPr="00C65AF3" w:rsidRDefault="00BC3659" w:rsidP="00AA56C1">
            <w:pPr>
              <w:pStyle w:val="TableParagraph"/>
              <w:jc w:val="center"/>
              <w:rPr>
                <w:rFonts w:ascii="Times New Roman" w:hAnsi="Times New Roman"/>
                <w:sz w:val="24"/>
                <w:szCs w:val="24"/>
                <w:lang w:val="bg-BG"/>
              </w:rPr>
            </w:pPr>
          </w:p>
        </w:tc>
        <w:tc>
          <w:tcPr>
            <w:tcW w:w="7110" w:type="dxa"/>
            <w:gridSpan w:val="2"/>
          </w:tcPr>
          <w:p w14:paraId="53C77D2B" w14:textId="64BFEAF3" w:rsidR="00BC3659" w:rsidRPr="00BC3659" w:rsidRDefault="00BC3659" w:rsidP="00BC3659">
            <w:pPr>
              <w:pStyle w:val="TableParagraph"/>
              <w:jc w:val="right"/>
              <w:rPr>
                <w:rFonts w:ascii="Times New Roman" w:hAnsi="Times New Roman"/>
                <w:b/>
                <w:sz w:val="24"/>
                <w:szCs w:val="24"/>
                <w:lang w:val="bg-BG"/>
              </w:rPr>
            </w:pPr>
            <w:r w:rsidRPr="00BC3659">
              <w:rPr>
                <w:rFonts w:ascii="Times New Roman" w:hAnsi="Times New Roman"/>
                <w:b/>
                <w:sz w:val="24"/>
                <w:szCs w:val="24"/>
                <w:lang w:val="bg-BG"/>
              </w:rPr>
              <w:t>Обща цена:</w:t>
            </w:r>
          </w:p>
        </w:tc>
        <w:tc>
          <w:tcPr>
            <w:tcW w:w="1260" w:type="dxa"/>
          </w:tcPr>
          <w:p w14:paraId="2719BE81" w14:textId="77777777" w:rsidR="00BC3659" w:rsidRPr="00BC3659" w:rsidRDefault="00BC3659" w:rsidP="00BC3659">
            <w:pPr>
              <w:pStyle w:val="TableParagraph"/>
              <w:jc w:val="center"/>
              <w:rPr>
                <w:rFonts w:ascii="Times New Roman" w:hAnsi="Times New Roman"/>
                <w:b/>
                <w:sz w:val="24"/>
                <w:szCs w:val="24"/>
                <w:lang w:val="bg-BG"/>
              </w:rPr>
            </w:pPr>
          </w:p>
        </w:tc>
      </w:tr>
    </w:tbl>
    <w:p w14:paraId="01CB3A3C" w14:textId="77777777" w:rsidR="00AA56C1" w:rsidRPr="0060701A" w:rsidRDefault="00AA56C1" w:rsidP="00AA56C1">
      <w:pPr>
        <w:ind w:right="202"/>
        <w:rPr>
          <w:rFonts w:ascii="Times New Roman" w:hAnsi="Times New Roman"/>
          <w:szCs w:val="24"/>
          <w:lang w:val="bg-BG"/>
        </w:rPr>
      </w:pPr>
    </w:p>
    <w:p w14:paraId="6C85BA0E" w14:textId="77777777" w:rsidR="00AA56C1" w:rsidRPr="0060701A" w:rsidRDefault="00AA56C1" w:rsidP="00AA56C1">
      <w:pPr>
        <w:ind w:right="202"/>
        <w:rPr>
          <w:rFonts w:ascii="Times New Roman" w:hAnsi="Times New Roman"/>
          <w:szCs w:val="24"/>
          <w:lang w:val="bg-BG"/>
        </w:rPr>
      </w:pPr>
    </w:p>
    <w:p w14:paraId="613F9602" w14:textId="23AA6FBC" w:rsidR="00AA56C1" w:rsidRPr="0060701A" w:rsidRDefault="00AA56C1" w:rsidP="00AA56C1">
      <w:pPr>
        <w:ind w:right="202"/>
        <w:rPr>
          <w:rFonts w:ascii="Times New Roman" w:hAnsi="Times New Roman"/>
          <w:szCs w:val="24"/>
          <w:lang w:val="bg-BG"/>
        </w:rPr>
      </w:pPr>
      <w:r w:rsidRPr="0060701A">
        <w:rPr>
          <w:rFonts w:ascii="Times New Roman" w:hAnsi="Times New Roman"/>
          <w:szCs w:val="24"/>
          <w:lang w:val="bg-BG"/>
        </w:rPr>
        <w:t>Д</w:t>
      </w:r>
      <w:r w:rsidR="00C65AF3">
        <w:rPr>
          <w:rFonts w:ascii="Times New Roman" w:hAnsi="Times New Roman"/>
          <w:iCs/>
          <w:szCs w:val="24"/>
          <w:lang w:val="bg-BG"/>
        </w:rPr>
        <w:t>ата: ………………2020</w:t>
      </w:r>
      <w:r w:rsidRPr="0060701A">
        <w:rPr>
          <w:rFonts w:ascii="Times New Roman" w:hAnsi="Times New Roman"/>
          <w:iCs/>
          <w:szCs w:val="24"/>
          <w:lang w:val="bg-BG"/>
        </w:rPr>
        <w:t xml:space="preserve"> г.</w:t>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Име и фамилия: ……………….……</w:t>
      </w:r>
    </w:p>
    <w:p w14:paraId="5F6AC349" w14:textId="77777777" w:rsidR="00AA56C1" w:rsidRPr="0060701A" w:rsidRDefault="00AA56C1" w:rsidP="00AA56C1">
      <w:pPr>
        <w:ind w:right="202"/>
        <w:rPr>
          <w:rFonts w:ascii="Times New Roman" w:hAnsi="Times New Roman"/>
          <w:szCs w:val="24"/>
          <w:lang w:val="bg-BG"/>
        </w:rPr>
      </w:pP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r>
      <w:r w:rsidRPr="0060701A">
        <w:rPr>
          <w:rFonts w:ascii="Times New Roman" w:hAnsi="Times New Roman"/>
          <w:szCs w:val="24"/>
          <w:lang w:val="bg-BG"/>
        </w:rPr>
        <w:tab/>
        <w:t>Длъжност: …………………………..…</w:t>
      </w:r>
    </w:p>
    <w:p w14:paraId="1DD2AB54" w14:textId="77777777" w:rsidR="00AA56C1" w:rsidRPr="0060701A" w:rsidRDefault="00AA56C1" w:rsidP="00AA56C1">
      <w:pPr>
        <w:jc w:val="right"/>
        <w:rPr>
          <w:rFonts w:ascii="Times New Roman" w:hAnsi="Times New Roman"/>
          <w:bCs/>
          <w:color w:val="000000"/>
          <w:szCs w:val="24"/>
          <w:lang w:val="bg-BG"/>
        </w:rPr>
      </w:pPr>
      <w:r w:rsidRPr="0060701A">
        <w:rPr>
          <w:rFonts w:ascii="Times New Roman" w:hAnsi="Times New Roman"/>
          <w:szCs w:val="24"/>
          <w:lang w:val="bg-BG"/>
        </w:rPr>
        <w:t xml:space="preserve">                                                             Подпис, печат: ……….………………...</w:t>
      </w:r>
    </w:p>
    <w:p w14:paraId="3D8D40A1" w14:textId="77777777" w:rsidR="00AA56C1" w:rsidRPr="0060701A" w:rsidRDefault="00AA56C1" w:rsidP="00336BFA">
      <w:pPr>
        <w:spacing w:line="276" w:lineRule="auto"/>
        <w:rPr>
          <w:rFonts w:ascii="Times New Roman" w:hAnsi="Times New Roman"/>
          <w:b/>
          <w:i/>
          <w:szCs w:val="24"/>
          <w:lang w:val="bg-BG"/>
        </w:rPr>
      </w:pPr>
    </w:p>
    <w:p w14:paraId="03A159C6" w14:textId="548E36DB" w:rsidR="00867942" w:rsidRPr="0060701A" w:rsidRDefault="00867942" w:rsidP="00336BFA">
      <w:pPr>
        <w:spacing w:line="276" w:lineRule="auto"/>
        <w:rPr>
          <w:rFonts w:ascii="Times New Roman" w:hAnsi="Times New Roman"/>
          <w:b/>
          <w:i/>
          <w:szCs w:val="24"/>
          <w:lang w:val="bg-BG"/>
        </w:rPr>
      </w:pPr>
    </w:p>
    <w:p w14:paraId="6EDB559C" w14:textId="33AFF3BA" w:rsidR="00867942" w:rsidRPr="0060701A" w:rsidRDefault="00867942" w:rsidP="00336BFA">
      <w:pPr>
        <w:spacing w:line="276" w:lineRule="auto"/>
        <w:rPr>
          <w:rFonts w:ascii="Times New Roman" w:hAnsi="Times New Roman"/>
          <w:b/>
          <w:i/>
          <w:szCs w:val="24"/>
          <w:lang w:val="bg-BG"/>
        </w:rPr>
      </w:pPr>
    </w:p>
    <w:p w14:paraId="00260848" w14:textId="39952CA3" w:rsidR="00867942" w:rsidRPr="0060701A" w:rsidRDefault="00867942" w:rsidP="00336BFA">
      <w:pPr>
        <w:spacing w:line="276" w:lineRule="auto"/>
        <w:rPr>
          <w:rFonts w:ascii="Times New Roman" w:hAnsi="Times New Roman"/>
          <w:b/>
          <w:i/>
          <w:szCs w:val="24"/>
          <w:lang w:val="bg-BG"/>
        </w:rPr>
      </w:pPr>
    </w:p>
    <w:p w14:paraId="2ADE3DBC" w14:textId="4670F36C" w:rsidR="00867942" w:rsidRPr="0060701A" w:rsidRDefault="00867942" w:rsidP="00336BFA">
      <w:pPr>
        <w:spacing w:line="276" w:lineRule="auto"/>
        <w:rPr>
          <w:rFonts w:ascii="Times New Roman" w:hAnsi="Times New Roman"/>
          <w:b/>
          <w:i/>
          <w:szCs w:val="24"/>
          <w:lang w:val="bg-BG"/>
        </w:rPr>
      </w:pPr>
    </w:p>
    <w:p w14:paraId="7637497A" w14:textId="055E0617" w:rsidR="00867942" w:rsidRPr="0060701A" w:rsidRDefault="00867942" w:rsidP="00336BFA">
      <w:pPr>
        <w:spacing w:line="276" w:lineRule="auto"/>
        <w:rPr>
          <w:rFonts w:ascii="Times New Roman" w:hAnsi="Times New Roman"/>
          <w:b/>
          <w:i/>
          <w:szCs w:val="24"/>
          <w:lang w:val="bg-BG"/>
        </w:rPr>
      </w:pPr>
    </w:p>
    <w:p w14:paraId="031C4107" w14:textId="72859318" w:rsidR="00867942" w:rsidRPr="0060701A" w:rsidRDefault="00867942" w:rsidP="00336BFA">
      <w:pPr>
        <w:spacing w:line="276" w:lineRule="auto"/>
        <w:rPr>
          <w:rFonts w:ascii="Times New Roman" w:hAnsi="Times New Roman"/>
          <w:b/>
          <w:i/>
          <w:szCs w:val="24"/>
          <w:lang w:val="bg-BG"/>
        </w:rPr>
      </w:pPr>
    </w:p>
    <w:p w14:paraId="0968F5F6" w14:textId="1319E821" w:rsidR="00867942" w:rsidRPr="0060701A" w:rsidRDefault="00867942" w:rsidP="00336BFA">
      <w:pPr>
        <w:spacing w:line="276" w:lineRule="auto"/>
        <w:rPr>
          <w:rFonts w:ascii="Times New Roman" w:hAnsi="Times New Roman"/>
          <w:b/>
          <w:i/>
          <w:szCs w:val="24"/>
          <w:lang w:val="bg-BG"/>
        </w:rPr>
      </w:pPr>
    </w:p>
    <w:p w14:paraId="63EAFBC6" w14:textId="1ABEADA4" w:rsidR="00867942" w:rsidRPr="0060701A" w:rsidRDefault="00867942" w:rsidP="00336BFA">
      <w:pPr>
        <w:spacing w:line="276" w:lineRule="auto"/>
        <w:rPr>
          <w:rFonts w:ascii="Times New Roman" w:hAnsi="Times New Roman"/>
          <w:b/>
          <w:i/>
          <w:szCs w:val="24"/>
          <w:lang w:val="bg-BG"/>
        </w:rPr>
      </w:pPr>
    </w:p>
    <w:p w14:paraId="201829A6" w14:textId="67A48D82" w:rsidR="00867942" w:rsidRPr="0060701A" w:rsidRDefault="00867942" w:rsidP="00336BFA">
      <w:pPr>
        <w:spacing w:line="276" w:lineRule="auto"/>
        <w:rPr>
          <w:rFonts w:ascii="Times New Roman" w:hAnsi="Times New Roman"/>
          <w:b/>
          <w:i/>
          <w:szCs w:val="24"/>
          <w:lang w:val="bg-BG"/>
        </w:rPr>
      </w:pPr>
    </w:p>
    <w:p w14:paraId="2ED59F3A" w14:textId="515B19CA" w:rsidR="00867942" w:rsidRDefault="00867942" w:rsidP="00336BFA">
      <w:pPr>
        <w:spacing w:line="276" w:lineRule="auto"/>
        <w:rPr>
          <w:rFonts w:ascii="Times New Roman" w:hAnsi="Times New Roman"/>
          <w:b/>
          <w:i/>
          <w:szCs w:val="24"/>
          <w:lang w:val="bg-BG"/>
        </w:rPr>
      </w:pPr>
    </w:p>
    <w:p w14:paraId="2EF943CF" w14:textId="0A84ED48" w:rsidR="00BC3659" w:rsidRDefault="00BC3659" w:rsidP="00336BFA">
      <w:pPr>
        <w:spacing w:line="276" w:lineRule="auto"/>
        <w:rPr>
          <w:rFonts w:ascii="Times New Roman" w:hAnsi="Times New Roman"/>
          <w:b/>
          <w:i/>
          <w:szCs w:val="24"/>
          <w:lang w:val="bg-BG"/>
        </w:rPr>
      </w:pPr>
    </w:p>
    <w:p w14:paraId="288F912A" w14:textId="58BE172E" w:rsidR="00BC3659" w:rsidRDefault="00BC3659" w:rsidP="00336BFA">
      <w:pPr>
        <w:spacing w:line="276" w:lineRule="auto"/>
        <w:rPr>
          <w:rFonts w:ascii="Times New Roman" w:hAnsi="Times New Roman"/>
          <w:b/>
          <w:i/>
          <w:szCs w:val="24"/>
          <w:lang w:val="bg-BG"/>
        </w:rPr>
      </w:pPr>
    </w:p>
    <w:p w14:paraId="0F8C12F6" w14:textId="723521E8" w:rsidR="00BC3659" w:rsidRDefault="00BC3659" w:rsidP="00336BFA">
      <w:pPr>
        <w:spacing w:line="276" w:lineRule="auto"/>
        <w:rPr>
          <w:rFonts w:ascii="Times New Roman" w:hAnsi="Times New Roman"/>
          <w:b/>
          <w:i/>
          <w:szCs w:val="24"/>
          <w:lang w:val="bg-BG"/>
        </w:rPr>
      </w:pPr>
    </w:p>
    <w:p w14:paraId="7B62A53B" w14:textId="1AF4334D" w:rsidR="00BC3659" w:rsidRDefault="00BC3659" w:rsidP="00336BFA">
      <w:pPr>
        <w:spacing w:line="276" w:lineRule="auto"/>
        <w:rPr>
          <w:rFonts w:ascii="Times New Roman" w:hAnsi="Times New Roman"/>
          <w:b/>
          <w:i/>
          <w:szCs w:val="24"/>
          <w:lang w:val="bg-BG"/>
        </w:rPr>
      </w:pPr>
    </w:p>
    <w:p w14:paraId="2560E412" w14:textId="09719262" w:rsidR="00BC3659" w:rsidRDefault="00BC3659" w:rsidP="00336BFA">
      <w:pPr>
        <w:spacing w:line="276" w:lineRule="auto"/>
        <w:rPr>
          <w:rFonts w:ascii="Times New Roman" w:hAnsi="Times New Roman"/>
          <w:b/>
          <w:i/>
          <w:szCs w:val="24"/>
          <w:lang w:val="bg-BG"/>
        </w:rPr>
      </w:pPr>
    </w:p>
    <w:p w14:paraId="65096DF9" w14:textId="57B66DD4" w:rsidR="00BC3659" w:rsidRDefault="00BC3659" w:rsidP="00336BFA">
      <w:pPr>
        <w:spacing w:line="276" w:lineRule="auto"/>
        <w:rPr>
          <w:rFonts w:ascii="Times New Roman" w:hAnsi="Times New Roman"/>
          <w:b/>
          <w:i/>
          <w:szCs w:val="24"/>
          <w:lang w:val="bg-BG"/>
        </w:rPr>
      </w:pPr>
    </w:p>
    <w:p w14:paraId="0CA034DC" w14:textId="3B7C928D" w:rsidR="00BC3659" w:rsidRDefault="00BC3659" w:rsidP="00336BFA">
      <w:pPr>
        <w:spacing w:line="276" w:lineRule="auto"/>
        <w:rPr>
          <w:rFonts w:ascii="Times New Roman" w:hAnsi="Times New Roman"/>
          <w:b/>
          <w:i/>
          <w:szCs w:val="24"/>
          <w:lang w:val="bg-BG"/>
        </w:rPr>
      </w:pPr>
    </w:p>
    <w:p w14:paraId="350EFA6C" w14:textId="6D311A03" w:rsidR="00BC3659" w:rsidRDefault="00BC3659" w:rsidP="00336BFA">
      <w:pPr>
        <w:spacing w:line="276" w:lineRule="auto"/>
        <w:rPr>
          <w:rFonts w:ascii="Times New Roman" w:hAnsi="Times New Roman"/>
          <w:b/>
          <w:i/>
          <w:szCs w:val="24"/>
          <w:lang w:val="bg-BG"/>
        </w:rPr>
      </w:pPr>
    </w:p>
    <w:p w14:paraId="0FBFD376" w14:textId="44DF3007" w:rsidR="00BC3659" w:rsidRDefault="00BC3659" w:rsidP="00336BFA">
      <w:pPr>
        <w:spacing w:line="276" w:lineRule="auto"/>
        <w:rPr>
          <w:rFonts w:ascii="Times New Roman" w:hAnsi="Times New Roman"/>
          <w:b/>
          <w:i/>
          <w:szCs w:val="24"/>
          <w:lang w:val="bg-BG"/>
        </w:rPr>
      </w:pPr>
    </w:p>
    <w:p w14:paraId="41424FCA" w14:textId="52E12F9F" w:rsidR="00BC3659" w:rsidRDefault="00BC3659" w:rsidP="00336BFA">
      <w:pPr>
        <w:spacing w:line="276" w:lineRule="auto"/>
        <w:rPr>
          <w:rFonts w:ascii="Times New Roman" w:hAnsi="Times New Roman"/>
          <w:b/>
          <w:i/>
          <w:szCs w:val="24"/>
          <w:lang w:val="bg-BG"/>
        </w:rPr>
      </w:pPr>
    </w:p>
    <w:p w14:paraId="23ECBD88" w14:textId="2DB8BF66" w:rsidR="00BC3659" w:rsidRDefault="00BC3659" w:rsidP="00336BFA">
      <w:pPr>
        <w:spacing w:line="276" w:lineRule="auto"/>
        <w:rPr>
          <w:rFonts w:ascii="Times New Roman" w:hAnsi="Times New Roman"/>
          <w:b/>
          <w:i/>
          <w:szCs w:val="24"/>
          <w:lang w:val="bg-BG"/>
        </w:rPr>
      </w:pPr>
    </w:p>
    <w:p w14:paraId="2393867F" w14:textId="58380E04" w:rsidR="00BC3659" w:rsidRDefault="00BC3659" w:rsidP="00336BFA">
      <w:pPr>
        <w:spacing w:line="276" w:lineRule="auto"/>
        <w:rPr>
          <w:rFonts w:ascii="Times New Roman" w:hAnsi="Times New Roman"/>
          <w:b/>
          <w:i/>
          <w:szCs w:val="24"/>
          <w:lang w:val="bg-BG"/>
        </w:rPr>
      </w:pPr>
    </w:p>
    <w:p w14:paraId="797E9BA5" w14:textId="3AC722E2" w:rsidR="00BC3659" w:rsidRDefault="00BC3659" w:rsidP="00336BFA">
      <w:pPr>
        <w:spacing w:line="276" w:lineRule="auto"/>
        <w:rPr>
          <w:rFonts w:ascii="Times New Roman" w:hAnsi="Times New Roman"/>
          <w:b/>
          <w:i/>
          <w:szCs w:val="24"/>
          <w:lang w:val="bg-BG"/>
        </w:rPr>
      </w:pPr>
    </w:p>
    <w:p w14:paraId="04920655" w14:textId="7149808A" w:rsidR="00BC3659" w:rsidRDefault="00BC3659" w:rsidP="00336BFA">
      <w:pPr>
        <w:spacing w:line="276" w:lineRule="auto"/>
        <w:rPr>
          <w:rFonts w:ascii="Times New Roman" w:hAnsi="Times New Roman"/>
          <w:b/>
          <w:i/>
          <w:szCs w:val="24"/>
          <w:lang w:val="bg-BG"/>
        </w:rPr>
      </w:pPr>
    </w:p>
    <w:p w14:paraId="2BD52CC3" w14:textId="6E0F30AF" w:rsidR="00BC3659" w:rsidRDefault="00BC3659" w:rsidP="00336BFA">
      <w:pPr>
        <w:spacing w:line="276" w:lineRule="auto"/>
        <w:rPr>
          <w:rFonts w:ascii="Times New Roman" w:hAnsi="Times New Roman"/>
          <w:b/>
          <w:i/>
          <w:szCs w:val="24"/>
          <w:lang w:val="bg-BG"/>
        </w:rPr>
      </w:pPr>
    </w:p>
    <w:p w14:paraId="57CB9D30" w14:textId="7EBCDDCE" w:rsidR="00BC3659" w:rsidRDefault="00BC3659" w:rsidP="00336BFA">
      <w:pPr>
        <w:spacing w:line="276" w:lineRule="auto"/>
        <w:rPr>
          <w:rFonts w:ascii="Times New Roman" w:hAnsi="Times New Roman"/>
          <w:b/>
          <w:i/>
          <w:szCs w:val="24"/>
          <w:lang w:val="bg-BG"/>
        </w:rPr>
      </w:pPr>
    </w:p>
    <w:p w14:paraId="2E963407" w14:textId="325434AE" w:rsidR="00BC3659" w:rsidRDefault="00BC3659" w:rsidP="00336BFA">
      <w:pPr>
        <w:spacing w:line="276" w:lineRule="auto"/>
        <w:rPr>
          <w:rFonts w:ascii="Times New Roman" w:hAnsi="Times New Roman"/>
          <w:b/>
          <w:i/>
          <w:szCs w:val="24"/>
          <w:lang w:val="bg-BG"/>
        </w:rPr>
      </w:pPr>
    </w:p>
    <w:p w14:paraId="6375CAC1" w14:textId="1F9D4264" w:rsidR="00BC3659" w:rsidRDefault="00BC3659" w:rsidP="00336BFA">
      <w:pPr>
        <w:spacing w:line="276" w:lineRule="auto"/>
        <w:rPr>
          <w:rFonts w:ascii="Times New Roman" w:hAnsi="Times New Roman"/>
          <w:b/>
          <w:i/>
          <w:szCs w:val="24"/>
          <w:lang w:val="bg-BG"/>
        </w:rPr>
      </w:pPr>
    </w:p>
    <w:p w14:paraId="6F08B0D8" w14:textId="369FF1AC" w:rsidR="00BC3659" w:rsidRDefault="00BC3659" w:rsidP="00336BFA">
      <w:pPr>
        <w:spacing w:line="276" w:lineRule="auto"/>
        <w:rPr>
          <w:rFonts w:ascii="Times New Roman" w:hAnsi="Times New Roman"/>
          <w:b/>
          <w:i/>
          <w:szCs w:val="24"/>
          <w:lang w:val="bg-BG"/>
        </w:rPr>
      </w:pPr>
    </w:p>
    <w:p w14:paraId="31072C6D" w14:textId="1522D0FA" w:rsidR="00BC3659" w:rsidRDefault="00BC3659" w:rsidP="00336BFA">
      <w:pPr>
        <w:spacing w:line="276" w:lineRule="auto"/>
        <w:rPr>
          <w:rFonts w:ascii="Times New Roman" w:hAnsi="Times New Roman"/>
          <w:b/>
          <w:i/>
          <w:szCs w:val="24"/>
          <w:lang w:val="bg-BG"/>
        </w:rPr>
      </w:pPr>
    </w:p>
    <w:p w14:paraId="73B7CD83" w14:textId="2DFD2E1F" w:rsidR="00BC3659" w:rsidRDefault="00BC3659" w:rsidP="00336BFA">
      <w:pPr>
        <w:spacing w:line="276" w:lineRule="auto"/>
        <w:rPr>
          <w:rFonts w:ascii="Times New Roman" w:hAnsi="Times New Roman"/>
          <w:b/>
          <w:i/>
          <w:szCs w:val="24"/>
          <w:lang w:val="bg-BG"/>
        </w:rPr>
      </w:pPr>
    </w:p>
    <w:p w14:paraId="64DF2750" w14:textId="38B69D18" w:rsidR="00BC3659" w:rsidRDefault="00BC3659" w:rsidP="00336BFA">
      <w:pPr>
        <w:spacing w:line="276" w:lineRule="auto"/>
        <w:rPr>
          <w:rFonts w:ascii="Times New Roman" w:hAnsi="Times New Roman"/>
          <w:b/>
          <w:i/>
          <w:szCs w:val="24"/>
          <w:lang w:val="bg-BG"/>
        </w:rPr>
      </w:pPr>
    </w:p>
    <w:p w14:paraId="50B56D2C" w14:textId="7D2E6700" w:rsidR="00BC3659" w:rsidRDefault="00BC3659" w:rsidP="00336BFA">
      <w:pPr>
        <w:spacing w:line="276" w:lineRule="auto"/>
        <w:rPr>
          <w:rFonts w:ascii="Times New Roman" w:hAnsi="Times New Roman"/>
          <w:b/>
          <w:i/>
          <w:szCs w:val="24"/>
          <w:lang w:val="bg-BG"/>
        </w:rPr>
      </w:pPr>
    </w:p>
    <w:p w14:paraId="78326F2C" w14:textId="77777777" w:rsidR="00BC3659" w:rsidRPr="0060701A" w:rsidRDefault="00BC3659" w:rsidP="00336BFA">
      <w:pPr>
        <w:spacing w:line="276" w:lineRule="auto"/>
        <w:rPr>
          <w:rFonts w:ascii="Times New Roman" w:hAnsi="Times New Roman"/>
          <w:b/>
          <w:i/>
          <w:szCs w:val="24"/>
          <w:lang w:val="bg-BG"/>
        </w:rPr>
      </w:pPr>
    </w:p>
    <w:p w14:paraId="4A9D35C4" w14:textId="3FD402B6" w:rsidR="00867942" w:rsidRPr="0060701A" w:rsidRDefault="00867942" w:rsidP="00336BFA">
      <w:pPr>
        <w:spacing w:line="276" w:lineRule="auto"/>
        <w:rPr>
          <w:rFonts w:ascii="Times New Roman" w:hAnsi="Times New Roman"/>
          <w:b/>
          <w:i/>
          <w:szCs w:val="24"/>
          <w:lang w:val="bg-BG"/>
        </w:rPr>
      </w:pPr>
    </w:p>
    <w:p w14:paraId="7A4B2A0D" w14:textId="24E6647A" w:rsidR="00B369D7" w:rsidRPr="0060701A" w:rsidRDefault="008477DB" w:rsidP="00336BFA">
      <w:pPr>
        <w:spacing w:line="276" w:lineRule="auto"/>
        <w:rPr>
          <w:rFonts w:ascii="Times New Roman" w:hAnsi="Times New Roman"/>
          <w:b/>
          <w:i/>
          <w:szCs w:val="24"/>
          <w:lang w:val="bg-BG"/>
        </w:rPr>
      </w:pPr>
      <w:r w:rsidRPr="0060701A">
        <w:rPr>
          <w:rFonts w:ascii="Times New Roman" w:hAnsi="Times New Roman"/>
          <w:b/>
          <w:i/>
          <w:szCs w:val="24"/>
          <w:lang w:val="bg-BG"/>
        </w:rPr>
        <w:lastRenderedPageBreak/>
        <w:t>О</w:t>
      </w:r>
      <w:r w:rsidR="00B369D7" w:rsidRPr="0060701A">
        <w:rPr>
          <w:rFonts w:ascii="Times New Roman" w:hAnsi="Times New Roman"/>
          <w:b/>
          <w:i/>
          <w:szCs w:val="24"/>
          <w:lang w:val="bg-BG"/>
        </w:rPr>
        <w:t xml:space="preserve">бразец № </w:t>
      </w:r>
      <w:r w:rsidR="005527E4" w:rsidRPr="0060701A">
        <w:rPr>
          <w:rFonts w:ascii="Times New Roman" w:hAnsi="Times New Roman"/>
          <w:b/>
          <w:i/>
          <w:szCs w:val="24"/>
          <w:lang w:val="bg-BG"/>
        </w:rPr>
        <w:t>8</w:t>
      </w:r>
      <w:r w:rsidR="00B369D7" w:rsidRPr="0060701A">
        <w:rPr>
          <w:rFonts w:ascii="Times New Roman" w:hAnsi="Times New Roman"/>
          <w:b/>
          <w:i/>
          <w:szCs w:val="24"/>
          <w:lang w:val="bg-BG"/>
        </w:rPr>
        <w:t xml:space="preserve">  </w:t>
      </w:r>
    </w:p>
    <w:p w14:paraId="309939A6" w14:textId="77777777" w:rsidR="00B369D7" w:rsidRPr="0060701A" w:rsidRDefault="00B369D7" w:rsidP="00336BFA">
      <w:pPr>
        <w:spacing w:line="276" w:lineRule="auto"/>
        <w:rPr>
          <w:rFonts w:ascii="Times New Roman" w:hAnsi="Times New Roman"/>
          <w:szCs w:val="24"/>
          <w:lang w:val="bg-BG"/>
        </w:rPr>
      </w:pPr>
    </w:p>
    <w:p w14:paraId="014551C7"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ДЕКЛАРАЦИЯ</w:t>
      </w:r>
    </w:p>
    <w:p w14:paraId="5B5EE2CF"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по чл. 66, ал. 2 от ЗМИП</w:t>
      </w:r>
    </w:p>
    <w:p w14:paraId="622FFCC9" w14:textId="77777777" w:rsidR="00B369D7" w:rsidRPr="0060701A" w:rsidRDefault="00B369D7" w:rsidP="00336BFA">
      <w:pPr>
        <w:spacing w:line="276" w:lineRule="auto"/>
        <w:jc w:val="center"/>
        <w:rPr>
          <w:rFonts w:ascii="Times New Roman" w:hAnsi="Times New Roman"/>
          <w:i/>
          <w:szCs w:val="24"/>
          <w:u w:val="single"/>
          <w:lang w:val="bg-BG"/>
        </w:rPr>
      </w:pPr>
      <w:r w:rsidRPr="0060701A">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r w:rsidRPr="0060701A" w:rsidDel="00E811CC">
        <w:rPr>
          <w:rFonts w:ascii="Times New Roman" w:hAnsi="Times New Roman"/>
          <w:i/>
          <w:szCs w:val="24"/>
          <w:u w:val="single"/>
          <w:lang w:val="bg-BG"/>
        </w:rPr>
        <w:t xml:space="preserve"> </w:t>
      </w:r>
      <w:r w:rsidRPr="0060701A">
        <w:rPr>
          <w:rFonts w:ascii="Times New Roman" w:hAnsi="Times New Roman"/>
          <w:i/>
          <w:szCs w:val="24"/>
          <w:u w:val="single"/>
          <w:lang w:val="bg-BG"/>
        </w:rPr>
        <w:t>/</w:t>
      </w:r>
    </w:p>
    <w:p w14:paraId="66018B4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Долуподписаният/ата: .............................................................................................................,</w:t>
      </w:r>
    </w:p>
    <w:p w14:paraId="6449F27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(име, презиме, фамилия)</w:t>
      </w:r>
    </w:p>
    <w:p w14:paraId="03E7DC3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ЕГН ..................................., документ за самоличност ...........................................................,</w:t>
      </w:r>
    </w:p>
    <w:p w14:paraId="70F7A55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издаден на ..................................... от .......................................................................................,</w:t>
      </w:r>
    </w:p>
    <w:p w14:paraId="678EA40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6637FEB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гражданство/а ............................................................................................................................, </w:t>
      </w:r>
    </w:p>
    <w:p w14:paraId="0D332EE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качеството ми на .....................................................................................................................,</w:t>
      </w:r>
    </w:p>
    <w:p w14:paraId="7F9A78B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w:t>
      </w:r>
    </w:p>
    <w:p w14:paraId="6416759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ЕИК/БУЛСТАТ/регистрационен номер или друг идентификационен номер ......................................................................................................................................................</w:t>
      </w:r>
    </w:p>
    <w:p w14:paraId="4CAA5C8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Декларирам, че паричните средства, използвани в рамките на следното делово </w:t>
      </w:r>
    </w:p>
    <w:p w14:paraId="3EAB863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взаимоотношение  ...................................................................................................................,</w:t>
      </w:r>
    </w:p>
    <w:p w14:paraId="554A005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предмет на следната операция или сделка  ......................................................................................................................................................,</w:t>
      </w:r>
    </w:p>
    <w:p w14:paraId="12FCFC0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размер ………………………………………….….................................................................,</w:t>
      </w:r>
    </w:p>
    <w:p w14:paraId="0E5E59C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(посочват се размерът и видът на валутата)</w:t>
      </w:r>
    </w:p>
    <w:p w14:paraId="54A65BE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имат следния произход: .............................................................................................................................................................................................................................................................................................................</w:t>
      </w:r>
    </w:p>
    <w:p w14:paraId="0D21043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14:paraId="46AA79A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14:paraId="150A022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14:paraId="3C01E0D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Известна ми е наказателната отговорност по чл. 313 от Наказателния кодекс за деклариране на неверни обстоятелства.</w:t>
      </w:r>
    </w:p>
    <w:p w14:paraId="2F1AB0C8" w14:textId="77777777" w:rsidR="00B369D7" w:rsidRPr="0060701A" w:rsidRDefault="00B369D7" w:rsidP="00336BFA">
      <w:pPr>
        <w:spacing w:line="276" w:lineRule="auto"/>
        <w:jc w:val="both"/>
        <w:rPr>
          <w:rFonts w:ascii="Times New Roman" w:hAnsi="Times New Roman"/>
          <w:szCs w:val="24"/>
          <w:lang w:val="bg-BG"/>
        </w:rPr>
      </w:pPr>
    </w:p>
    <w:p w14:paraId="2DFCAFFD"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Дата на деклариране: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Декларатор:</w:t>
      </w:r>
    </w:p>
    <w:p w14:paraId="51F853C0"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w:t>
      </w:r>
    </w:p>
    <w:p w14:paraId="3EB1DA98"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(подпис)</w:t>
      </w:r>
    </w:p>
    <w:p w14:paraId="481BDDFF" w14:textId="77777777" w:rsidR="00B369D7" w:rsidRPr="0060701A" w:rsidRDefault="00B369D7" w:rsidP="00336BFA">
      <w:pPr>
        <w:spacing w:line="276" w:lineRule="auto"/>
        <w:jc w:val="both"/>
        <w:rPr>
          <w:rFonts w:ascii="Times New Roman" w:hAnsi="Times New Roman"/>
          <w:szCs w:val="24"/>
          <w:lang w:val="bg-BG"/>
        </w:rPr>
      </w:pPr>
    </w:p>
    <w:p w14:paraId="7020653D" w14:textId="77777777" w:rsidR="00B369D7" w:rsidRPr="0060701A" w:rsidRDefault="00B369D7" w:rsidP="00336BFA">
      <w:pPr>
        <w:spacing w:line="276" w:lineRule="auto"/>
        <w:ind w:firstLine="708"/>
        <w:jc w:val="both"/>
        <w:rPr>
          <w:rFonts w:ascii="Times New Roman" w:hAnsi="Times New Roman"/>
          <w:b/>
          <w:szCs w:val="24"/>
          <w:lang w:val="bg-BG"/>
        </w:rPr>
      </w:pPr>
      <w:r w:rsidRPr="0060701A">
        <w:rPr>
          <w:rFonts w:ascii="Times New Roman" w:hAnsi="Times New Roman"/>
          <w:b/>
          <w:szCs w:val="24"/>
          <w:lang w:val="bg-BG"/>
        </w:rPr>
        <w:t xml:space="preserve">Разяснение за попълване на Образец № </w:t>
      </w:r>
      <w:r w:rsidR="005527E4" w:rsidRPr="0060701A">
        <w:rPr>
          <w:rFonts w:ascii="Times New Roman" w:hAnsi="Times New Roman"/>
          <w:b/>
          <w:szCs w:val="24"/>
          <w:lang w:val="bg-BG"/>
        </w:rPr>
        <w:t>8</w:t>
      </w:r>
      <w:r w:rsidRPr="0060701A">
        <w:rPr>
          <w:rFonts w:ascii="Times New Roman" w:hAnsi="Times New Roman"/>
          <w:b/>
          <w:szCs w:val="24"/>
          <w:lang w:val="bg-BG"/>
        </w:rPr>
        <w:t>:</w:t>
      </w:r>
    </w:p>
    <w:p w14:paraId="25D8BAB1" w14:textId="77777777" w:rsidR="00B369D7" w:rsidRPr="0060701A" w:rsidRDefault="00B369D7"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1. Декларацията по чл. 66, ал. 2 от ЗМИП - Образец  № </w:t>
      </w:r>
      <w:r w:rsidR="005527E4" w:rsidRPr="0060701A">
        <w:rPr>
          <w:rFonts w:ascii="Times New Roman" w:hAnsi="Times New Roman"/>
          <w:szCs w:val="24"/>
          <w:lang w:val="bg-BG"/>
        </w:rPr>
        <w:t>8</w:t>
      </w:r>
      <w:r w:rsidRPr="0060701A">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14:paraId="067ED093" w14:textId="77777777" w:rsidR="00B369D7" w:rsidRPr="0060701A" w:rsidRDefault="00B369D7"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2. Образец № </w:t>
      </w:r>
      <w:r w:rsidR="005527E4" w:rsidRPr="0060701A">
        <w:rPr>
          <w:rFonts w:ascii="Times New Roman" w:hAnsi="Times New Roman"/>
          <w:szCs w:val="24"/>
          <w:lang w:val="bg-BG"/>
        </w:rPr>
        <w:t>8</w:t>
      </w:r>
      <w:r w:rsidRPr="0060701A">
        <w:rPr>
          <w:rFonts w:ascii="Times New Roman" w:hAnsi="Times New Roman"/>
          <w:szCs w:val="24"/>
          <w:lang w:val="bg-BG"/>
        </w:rPr>
        <w:t xml:space="preserve"> се подписва от законния представител на участника;</w:t>
      </w:r>
    </w:p>
    <w:p w14:paraId="4A145AB0" w14:textId="77777777" w:rsidR="00B369D7" w:rsidRPr="0060701A" w:rsidRDefault="00B369D7" w:rsidP="00336BFA">
      <w:pPr>
        <w:spacing w:line="276" w:lineRule="auto"/>
        <w:ind w:firstLine="708"/>
        <w:jc w:val="both"/>
        <w:rPr>
          <w:rFonts w:ascii="Times New Roman" w:hAnsi="Times New Roman"/>
          <w:szCs w:val="24"/>
          <w:lang w:val="bg-BG"/>
        </w:rPr>
      </w:pPr>
      <w:r w:rsidRPr="0060701A">
        <w:rPr>
          <w:rFonts w:ascii="Times New Roman" w:hAnsi="Times New Roman"/>
          <w:szCs w:val="24"/>
          <w:lang w:val="bg-BG"/>
        </w:rPr>
        <w:t xml:space="preserve">3. Ако участникът е обединение, Образец № </w:t>
      </w:r>
      <w:r w:rsidR="005527E4" w:rsidRPr="0060701A">
        <w:rPr>
          <w:rFonts w:ascii="Times New Roman" w:hAnsi="Times New Roman"/>
          <w:szCs w:val="24"/>
          <w:lang w:val="bg-BG"/>
        </w:rPr>
        <w:t>8</w:t>
      </w:r>
      <w:r w:rsidRPr="0060701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09E7F020" w14:textId="77777777" w:rsidR="00B369D7" w:rsidRPr="0060701A" w:rsidRDefault="00B369D7" w:rsidP="00336BFA">
      <w:pPr>
        <w:spacing w:line="276" w:lineRule="auto"/>
        <w:jc w:val="both"/>
        <w:rPr>
          <w:rFonts w:ascii="Times New Roman" w:hAnsi="Times New Roman"/>
          <w:szCs w:val="24"/>
          <w:lang w:val="bg-BG"/>
        </w:rPr>
      </w:pPr>
    </w:p>
    <w:p w14:paraId="21F3BB77" w14:textId="77777777" w:rsidR="00B369D7" w:rsidRPr="0060701A" w:rsidRDefault="00B369D7" w:rsidP="00336BFA">
      <w:pPr>
        <w:spacing w:line="276" w:lineRule="auto"/>
        <w:jc w:val="both"/>
        <w:rPr>
          <w:rFonts w:ascii="Times New Roman" w:hAnsi="Times New Roman"/>
          <w:szCs w:val="24"/>
          <w:lang w:val="bg-BG"/>
        </w:rPr>
      </w:pPr>
    </w:p>
    <w:p w14:paraId="1E6B94C8" w14:textId="77777777" w:rsidR="00B369D7" w:rsidRPr="0060701A" w:rsidRDefault="00B369D7" w:rsidP="00336BFA">
      <w:pPr>
        <w:spacing w:line="276" w:lineRule="auto"/>
        <w:rPr>
          <w:rFonts w:ascii="Times New Roman" w:hAnsi="Times New Roman"/>
          <w:szCs w:val="24"/>
          <w:lang w:val="bg-BG"/>
        </w:rPr>
      </w:pPr>
    </w:p>
    <w:p w14:paraId="20377A40" w14:textId="77777777" w:rsidR="00B369D7" w:rsidRPr="0060701A" w:rsidRDefault="00B369D7" w:rsidP="00336BFA">
      <w:pPr>
        <w:spacing w:line="276" w:lineRule="auto"/>
        <w:rPr>
          <w:rFonts w:ascii="Times New Roman" w:hAnsi="Times New Roman"/>
          <w:szCs w:val="24"/>
          <w:lang w:val="bg-BG"/>
        </w:rPr>
      </w:pPr>
    </w:p>
    <w:p w14:paraId="0B59A891" w14:textId="77777777" w:rsidR="00B369D7" w:rsidRPr="0060701A" w:rsidRDefault="00B369D7" w:rsidP="00336BFA">
      <w:pPr>
        <w:spacing w:line="276" w:lineRule="auto"/>
        <w:rPr>
          <w:rFonts w:ascii="Times New Roman" w:hAnsi="Times New Roman"/>
          <w:szCs w:val="24"/>
          <w:lang w:val="bg-BG"/>
        </w:rPr>
      </w:pPr>
    </w:p>
    <w:p w14:paraId="09A488D0" w14:textId="77777777" w:rsidR="00B369D7" w:rsidRPr="0060701A" w:rsidRDefault="00B369D7" w:rsidP="00336BFA">
      <w:pPr>
        <w:spacing w:line="276" w:lineRule="auto"/>
        <w:rPr>
          <w:rFonts w:ascii="Times New Roman" w:hAnsi="Times New Roman"/>
          <w:szCs w:val="24"/>
          <w:lang w:val="bg-BG"/>
        </w:rPr>
      </w:pPr>
    </w:p>
    <w:p w14:paraId="082147A4" w14:textId="77777777" w:rsidR="00B369D7" w:rsidRPr="0060701A" w:rsidRDefault="00B369D7" w:rsidP="00336BFA">
      <w:pPr>
        <w:spacing w:line="276" w:lineRule="auto"/>
        <w:rPr>
          <w:rFonts w:ascii="Times New Roman" w:hAnsi="Times New Roman"/>
          <w:szCs w:val="24"/>
          <w:lang w:val="bg-BG"/>
        </w:rPr>
      </w:pPr>
    </w:p>
    <w:p w14:paraId="7FC61B44" w14:textId="77777777" w:rsidR="00B369D7" w:rsidRPr="0060701A" w:rsidRDefault="00B369D7" w:rsidP="00336BFA">
      <w:pPr>
        <w:spacing w:line="276" w:lineRule="auto"/>
        <w:rPr>
          <w:rFonts w:ascii="Times New Roman" w:hAnsi="Times New Roman"/>
          <w:szCs w:val="24"/>
          <w:lang w:val="bg-BG"/>
        </w:rPr>
      </w:pPr>
    </w:p>
    <w:p w14:paraId="6E1104D9" w14:textId="77777777" w:rsidR="00B369D7" w:rsidRPr="0060701A" w:rsidRDefault="00B369D7" w:rsidP="00336BFA">
      <w:pPr>
        <w:spacing w:line="276" w:lineRule="auto"/>
        <w:rPr>
          <w:rFonts w:ascii="Times New Roman" w:hAnsi="Times New Roman"/>
          <w:szCs w:val="24"/>
          <w:lang w:val="bg-BG"/>
        </w:rPr>
      </w:pPr>
    </w:p>
    <w:p w14:paraId="1DF3F07F" w14:textId="77777777" w:rsidR="00B369D7" w:rsidRPr="0060701A" w:rsidRDefault="00B369D7" w:rsidP="00336BFA">
      <w:pPr>
        <w:spacing w:line="276" w:lineRule="auto"/>
        <w:rPr>
          <w:rFonts w:ascii="Times New Roman" w:hAnsi="Times New Roman"/>
          <w:szCs w:val="24"/>
          <w:lang w:val="bg-BG"/>
        </w:rPr>
      </w:pPr>
    </w:p>
    <w:p w14:paraId="325DEEC3" w14:textId="77777777" w:rsidR="00B369D7" w:rsidRPr="0060701A" w:rsidRDefault="00B369D7" w:rsidP="00336BFA">
      <w:pPr>
        <w:spacing w:line="276" w:lineRule="auto"/>
        <w:rPr>
          <w:rFonts w:ascii="Times New Roman" w:hAnsi="Times New Roman"/>
          <w:szCs w:val="24"/>
          <w:lang w:val="bg-BG"/>
        </w:rPr>
      </w:pPr>
    </w:p>
    <w:p w14:paraId="589D7246" w14:textId="77777777" w:rsidR="00B369D7" w:rsidRPr="0060701A" w:rsidRDefault="00B369D7" w:rsidP="00336BFA">
      <w:pPr>
        <w:spacing w:line="276" w:lineRule="auto"/>
        <w:rPr>
          <w:rFonts w:ascii="Times New Roman" w:hAnsi="Times New Roman"/>
          <w:szCs w:val="24"/>
          <w:lang w:val="bg-BG"/>
        </w:rPr>
      </w:pPr>
    </w:p>
    <w:p w14:paraId="2B35D38E" w14:textId="77777777" w:rsidR="00B369D7" w:rsidRPr="0060701A" w:rsidRDefault="00B369D7" w:rsidP="00336BFA">
      <w:pPr>
        <w:spacing w:line="276" w:lineRule="auto"/>
        <w:rPr>
          <w:rFonts w:ascii="Times New Roman" w:hAnsi="Times New Roman"/>
          <w:szCs w:val="24"/>
          <w:lang w:val="bg-BG"/>
        </w:rPr>
      </w:pPr>
    </w:p>
    <w:p w14:paraId="4B01A62F" w14:textId="77777777" w:rsidR="00B369D7" w:rsidRPr="0060701A" w:rsidRDefault="00B369D7" w:rsidP="00336BFA">
      <w:pPr>
        <w:spacing w:line="276" w:lineRule="auto"/>
        <w:rPr>
          <w:rFonts w:ascii="Times New Roman" w:hAnsi="Times New Roman"/>
          <w:szCs w:val="24"/>
          <w:lang w:val="bg-BG"/>
        </w:rPr>
      </w:pPr>
    </w:p>
    <w:p w14:paraId="19512A60" w14:textId="77777777" w:rsidR="00B369D7" w:rsidRPr="0060701A" w:rsidRDefault="00B369D7" w:rsidP="00336BFA">
      <w:pPr>
        <w:spacing w:line="276" w:lineRule="auto"/>
        <w:rPr>
          <w:rFonts w:ascii="Times New Roman" w:hAnsi="Times New Roman"/>
          <w:b/>
          <w:szCs w:val="24"/>
          <w:lang w:val="bg-BG"/>
        </w:rPr>
      </w:pPr>
    </w:p>
    <w:p w14:paraId="59D35B6C" w14:textId="77777777" w:rsidR="00B369D7" w:rsidRPr="0060701A" w:rsidRDefault="00B369D7" w:rsidP="00336BFA">
      <w:pPr>
        <w:spacing w:line="276" w:lineRule="auto"/>
        <w:rPr>
          <w:rFonts w:ascii="Times New Roman" w:hAnsi="Times New Roman"/>
          <w:b/>
          <w:szCs w:val="24"/>
          <w:lang w:val="bg-BG"/>
        </w:rPr>
      </w:pPr>
    </w:p>
    <w:p w14:paraId="1C672111" w14:textId="0CD196C0" w:rsidR="00B369D7" w:rsidRPr="0060701A" w:rsidRDefault="00B369D7" w:rsidP="00336BFA">
      <w:pPr>
        <w:spacing w:line="276" w:lineRule="auto"/>
        <w:rPr>
          <w:rFonts w:ascii="Times New Roman" w:hAnsi="Times New Roman"/>
          <w:b/>
          <w:szCs w:val="24"/>
          <w:lang w:val="bg-BG"/>
        </w:rPr>
      </w:pPr>
    </w:p>
    <w:p w14:paraId="5F90E8B0" w14:textId="678ED04B" w:rsidR="00867942" w:rsidRPr="0060701A" w:rsidRDefault="00867942" w:rsidP="00336BFA">
      <w:pPr>
        <w:spacing w:line="276" w:lineRule="auto"/>
        <w:rPr>
          <w:rFonts w:ascii="Times New Roman" w:hAnsi="Times New Roman"/>
          <w:b/>
          <w:szCs w:val="24"/>
          <w:lang w:val="bg-BG"/>
        </w:rPr>
      </w:pPr>
    </w:p>
    <w:p w14:paraId="6CD9AC7A" w14:textId="5434F407" w:rsidR="00867942" w:rsidRPr="0060701A" w:rsidRDefault="00867942" w:rsidP="00336BFA">
      <w:pPr>
        <w:spacing w:line="276" w:lineRule="auto"/>
        <w:rPr>
          <w:rFonts w:ascii="Times New Roman" w:hAnsi="Times New Roman"/>
          <w:b/>
          <w:szCs w:val="24"/>
          <w:lang w:val="bg-BG"/>
        </w:rPr>
      </w:pPr>
    </w:p>
    <w:p w14:paraId="0E828BF5" w14:textId="246F210F" w:rsidR="00867942" w:rsidRPr="0060701A" w:rsidRDefault="00867942" w:rsidP="00336BFA">
      <w:pPr>
        <w:spacing w:line="276" w:lineRule="auto"/>
        <w:rPr>
          <w:rFonts w:ascii="Times New Roman" w:hAnsi="Times New Roman"/>
          <w:b/>
          <w:szCs w:val="24"/>
          <w:lang w:val="bg-BG"/>
        </w:rPr>
      </w:pPr>
    </w:p>
    <w:p w14:paraId="56540D4C" w14:textId="27A556FA" w:rsidR="00867942" w:rsidRPr="0060701A" w:rsidRDefault="00867942" w:rsidP="00336BFA">
      <w:pPr>
        <w:spacing w:line="276" w:lineRule="auto"/>
        <w:rPr>
          <w:rFonts w:ascii="Times New Roman" w:hAnsi="Times New Roman"/>
          <w:b/>
          <w:szCs w:val="24"/>
          <w:lang w:val="bg-BG"/>
        </w:rPr>
      </w:pPr>
    </w:p>
    <w:p w14:paraId="0D066FF1" w14:textId="13FF75EA" w:rsidR="00867942" w:rsidRPr="0060701A" w:rsidRDefault="00867942" w:rsidP="00336BFA">
      <w:pPr>
        <w:spacing w:line="276" w:lineRule="auto"/>
        <w:rPr>
          <w:rFonts w:ascii="Times New Roman" w:hAnsi="Times New Roman"/>
          <w:b/>
          <w:szCs w:val="24"/>
          <w:lang w:val="bg-BG"/>
        </w:rPr>
      </w:pPr>
    </w:p>
    <w:p w14:paraId="4A5B3BE4" w14:textId="1739CAD5" w:rsidR="00867942" w:rsidRPr="0060701A" w:rsidRDefault="00867942" w:rsidP="00336BFA">
      <w:pPr>
        <w:spacing w:line="276" w:lineRule="auto"/>
        <w:rPr>
          <w:rFonts w:ascii="Times New Roman" w:hAnsi="Times New Roman"/>
          <w:b/>
          <w:szCs w:val="24"/>
          <w:lang w:val="bg-BG"/>
        </w:rPr>
      </w:pPr>
    </w:p>
    <w:p w14:paraId="1F271A08" w14:textId="110D1208" w:rsidR="00867942" w:rsidRPr="0060701A" w:rsidRDefault="00867942" w:rsidP="00336BFA">
      <w:pPr>
        <w:spacing w:line="276" w:lineRule="auto"/>
        <w:rPr>
          <w:rFonts w:ascii="Times New Roman" w:hAnsi="Times New Roman"/>
          <w:b/>
          <w:szCs w:val="24"/>
          <w:lang w:val="bg-BG"/>
        </w:rPr>
      </w:pPr>
    </w:p>
    <w:p w14:paraId="3D798690" w14:textId="73124E46" w:rsidR="00867942" w:rsidRPr="0060701A" w:rsidRDefault="00867942" w:rsidP="00336BFA">
      <w:pPr>
        <w:spacing w:line="276" w:lineRule="auto"/>
        <w:rPr>
          <w:rFonts w:ascii="Times New Roman" w:hAnsi="Times New Roman"/>
          <w:b/>
          <w:szCs w:val="24"/>
          <w:lang w:val="bg-BG"/>
        </w:rPr>
      </w:pPr>
    </w:p>
    <w:p w14:paraId="2051C88B" w14:textId="11AF04AC" w:rsidR="00867942" w:rsidRPr="0060701A" w:rsidRDefault="00867942" w:rsidP="00336BFA">
      <w:pPr>
        <w:spacing w:line="276" w:lineRule="auto"/>
        <w:rPr>
          <w:rFonts w:ascii="Times New Roman" w:hAnsi="Times New Roman"/>
          <w:b/>
          <w:szCs w:val="24"/>
          <w:lang w:val="bg-BG"/>
        </w:rPr>
      </w:pPr>
    </w:p>
    <w:p w14:paraId="0252FCA6" w14:textId="0B6B29B9" w:rsidR="00867942" w:rsidRPr="0060701A" w:rsidRDefault="00867942" w:rsidP="00336BFA">
      <w:pPr>
        <w:spacing w:line="276" w:lineRule="auto"/>
        <w:rPr>
          <w:rFonts w:ascii="Times New Roman" w:hAnsi="Times New Roman"/>
          <w:b/>
          <w:szCs w:val="24"/>
          <w:lang w:val="bg-BG"/>
        </w:rPr>
      </w:pPr>
    </w:p>
    <w:p w14:paraId="292C513C" w14:textId="5D7B898A" w:rsidR="00867942" w:rsidRPr="0060701A" w:rsidRDefault="00867942" w:rsidP="00336BFA">
      <w:pPr>
        <w:spacing w:line="276" w:lineRule="auto"/>
        <w:rPr>
          <w:rFonts w:ascii="Times New Roman" w:hAnsi="Times New Roman"/>
          <w:b/>
          <w:szCs w:val="24"/>
          <w:lang w:val="bg-BG"/>
        </w:rPr>
      </w:pPr>
    </w:p>
    <w:p w14:paraId="67586D6A" w14:textId="15268A52" w:rsidR="00867942" w:rsidRPr="0060701A" w:rsidRDefault="00867942" w:rsidP="00336BFA">
      <w:pPr>
        <w:spacing w:line="276" w:lineRule="auto"/>
        <w:rPr>
          <w:rFonts w:ascii="Times New Roman" w:hAnsi="Times New Roman"/>
          <w:b/>
          <w:szCs w:val="24"/>
          <w:lang w:val="bg-BG"/>
        </w:rPr>
      </w:pPr>
    </w:p>
    <w:p w14:paraId="02951D52" w14:textId="1BFC5258" w:rsidR="00867942" w:rsidRPr="0060701A" w:rsidRDefault="00867942" w:rsidP="00336BFA">
      <w:pPr>
        <w:spacing w:line="276" w:lineRule="auto"/>
        <w:rPr>
          <w:rFonts w:ascii="Times New Roman" w:hAnsi="Times New Roman"/>
          <w:b/>
          <w:szCs w:val="24"/>
          <w:lang w:val="bg-BG"/>
        </w:rPr>
      </w:pPr>
    </w:p>
    <w:p w14:paraId="39EFB4DD" w14:textId="5C65EEB7" w:rsidR="00867942" w:rsidRPr="0060701A" w:rsidRDefault="00867942" w:rsidP="00336BFA">
      <w:pPr>
        <w:spacing w:line="276" w:lineRule="auto"/>
        <w:rPr>
          <w:rFonts w:ascii="Times New Roman" w:hAnsi="Times New Roman"/>
          <w:b/>
          <w:szCs w:val="24"/>
          <w:lang w:val="bg-BG"/>
        </w:rPr>
      </w:pPr>
    </w:p>
    <w:p w14:paraId="4D83DB90" w14:textId="7E4AD456" w:rsidR="00867942" w:rsidRPr="0060701A" w:rsidRDefault="00867942" w:rsidP="00336BFA">
      <w:pPr>
        <w:spacing w:line="276" w:lineRule="auto"/>
        <w:rPr>
          <w:rFonts w:ascii="Times New Roman" w:hAnsi="Times New Roman"/>
          <w:b/>
          <w:szCs w:val="24"/>
          <w:lang w:val="bg-BG"/>
        </w:rPr>
      </w:pPr>
    </w:p>
    <w:p w14:paraId="17C0E978" w14:textId="0C6BA15F" w:rsidR="00867942" w:rsidRPr="0060701A" w:rsidRDefault="00867942" w:rsidP="00336BFA">
      <w:pPr>
        <w:spacing w:line="276" w:lineRule="auto"/>
        <w:rPr>
          <w:rFonts w:ascii="Times New Roman" w:hAnsi="Times New Roman"/>
          <w:b/>
          <w:szCs w:val="24"/>
          <w:lang w:val="bg-BG"/>
        </w:rPr>
      </w:pPr>
    </w:p>
    <w:p w14:paraId="181A65CC" w14:textId="71C559B9" w:rsidR="00867942" w:rsidRPr="0060701A" w:rsidRDefault="00867942" w:rsidP="00336BFA">
      <w:pPr>
        <w:spacing w:line="276" w:lineRule="auto"/>
        <w:rPr>
          <w:rFonts w:ascii="Times New Roman" w:hAnsi="Times New Roman"/>
          <w:b/>
          <w:szCs w:val="24"/>
          <w:lang w:val="bg-BG"/>
        </w:rPr>
      </w:pPr>
    </w:p>
    <w:p w14:paraId="3B0FEFC4" w14:textId="1C7C07C1" w:rsidR="00867942" w:rsidRPr="0060701A" w:rsidRDefault="00867942" w:rsidP="00336BFA">
      <w:pPr>
        <w:spacing w:line="276" w:lineRule="auto"/>
        <w:rPr>
          <w:rFonts w:ascii="Times New Roman" w:hAnsi="Times New Roman"/>
          <w:b/>
          <w:szCs w:val="24"/>
          <w:lang w:val="bg-BG"/>
        </w:rPr>
      </w:pPr>
    </w:p>
    <w:p w14:paraId="5D42347A" w14:textId="07260E1E" w:rsidR="00867942" w:rsidRPr="0060701A" w:rsidRDefault="00867942" w:rsidP="00336BFA">
      <w:pPr>
        <w:spacing w:line="276" w:lineRule="auto"/>
        <w:rPr>
          <w:rFonts w:ascii="Times New Roman" w:hAnsi="Times New Roman"/>
          <w:b/>
          <w:szCs w:val="24"/>
          <w:lang w:val="bg-BG"/>
        </w:rPr>
      </w:pPr>
    </w:p>
    <w:p w14:paraId="59F83770" w14:textId="77777777" w:rsidR="00867942" w:rsidRPr="0060701A" w:rsidRDefault="00867942" w:rsidP="00336BFA">
      <w:pPr>
        <w:spacing w:line="276" w:lineRule="auto"/>
        <w:rPr>
          <w:rFonts w:ascii="Times New Roman" w:hAnsi="Times New Roman"/>
          <w:b/>
          <w:szCs w:val="24"/>
          <w:lang w:val="bg-BG"/>
        </w:rPr>
      </w:pPr>
    </w:p>
    <w:p w14:paraId="3B6C530E" w14:textId="77777777" w:rsidR="00B369D7" w:rsidRPr="0060701A" w:rsidRDefault="00B369D7" w:rsidP="00336BFA">
      <w:pPr>
        <w:spacing w:line="276" w:lineRule="auto"/>
        <w:rPr>
          <w:rFonts w:ascii="Times New Roman" w:hAnsi="Times New Roman"/>
          <w:b/>
          <w:szCs w:val="24"/>
          <w:lang w:val="bg-BG"/>
        </w:rPr>
      </w:pPr>
    </w:p>
    <w:p w14:paraId="7D855F3D" w14:textId="77777777" w:rsidR="00B369D7" w:rsidRPr="0060701A" w:rsidRDefault="00B369D7" w:rsidP="00336BFA">
      <w:pPr>
        <w:spacing w:line="276" w:lineRule="auto"/>
        <w:rPr>
          <w:rFonts w:ascii="Times New Roman" w:hAnsi="Times New Roman"/>
          <w:b/>
          <w:szCs w:val="24"/>
          <w:lang w:val="bg-BG"/>
        </w:rPr>
      </w:pPr>
      <w:r w:rsidRPr="0060701A">
        <w:rPr>
          <w:rFonts w:ascii="Times New Roman" w:hAnsi="Times New Roman"/>
          <w:b/>
          <w:szCs w:val="24"/>
          <w:lang w:val="bg-BG"/>
        </w:rPr>
        <w:lastRenderedPageBreak/>
        <w:t xml:space="preserve">Образец № </w:t>
      </w:r>
      <w:r w:rsidR="005527E4" w:rsidRPr="0060701A">
        <w:rPr>
          <w:rFonts w:ascii="Times New Roman" w:hAnsi="Times New Roman"/>
          <w:b/>
          <w:szCs w:val="24"/>
          <w:lang w:val="bg-BG"/>
        </w:rPr>
        <w:t>9</w:t>
      </w:r>
    </w:p>
    <w:p w14:paraId="00A3A1E6" w14:textId="77777777" w:rsidR="00B369D7" w:rsidRPr="0060701A" w:rsidRDefault="00B369D7" w:rsidP="00336BFA">
      <w:pPr>
        <w:spacing w:line="276" w:lineRule="auto"/>
        <w:jc w:val="center"/>
        <w:rPr>
          <w:rFonts w:ascii="Times New Roman" w:hAnsi="Times New Roman"/>
          <w:b/>
          <w:szCs w:val="24"/>
          <w:lang w:val="bg-BG"/>
        </w:rPr>
      </w:pPr>
    </w:p>
    <w:p w14:paraId="2086960D"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ДЕКЛАРАЦИЯ</w:t>
      </w:r>
    </w:p>
    <w:p w14:paraId="66372B9E"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по чл. 59, ал. 1, т. 3 от Закона за мерките срещу изпирането на пари (ЗМИП)</w:t>
      </w:r>
    </w:p>
    <w:p w14:paraId="6D9128E5" w14:textId="77777777" w:rsidR="00B369D7" w:rsidRPr="0060701A" w:rsidRDefault="00B369D7" w:rsidP="00336BFA">
      <w:pPr>
        <w:spacing w:line="276" w:lineRule="auto"/>
        <w:rPr>
          <w:rFonts w:ascii="Times New Roman" w:hAnsi="Times New Roman"/>
          <w:szCs w:val="24"/>
          <w:lang w:val="bg-BG"/>
        </w:rPr>
      </w:pPr>
    </w:p>
    <w:p w14:paraId="74DACF47"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szCs w:val="24"/>
          <w:lang w:val="bg-BG"/>
        </w:rPr>
        <w:t>/представя се  при сключване на договора от  определения за изпълнител участник в процедурата/</w:t>
      </w:r>
    </w:p>
    <w:p w14:paraId="094EBAD3" w14:textId="77777777" w:rsidR="00B369D7" w:rsidRPr="0060701A" w:rsidRDefault="00B369D7" w:rsidP="00336BFA">
      <w:pPr>
        <w:spacing w:line="276" w:lineRule="auto"/>
        <w:jc w:val="both"/>
        <w:rPr>
          <w:rFonts w:ascii="Times New Roman" w:hAnsi="Times New Roman"/>
          <w:szCs w:val="24"/>
          <w:lang w:val="bg-BG"/>
        </w:rPr>
      </w:pPr>
    </w:p>
    <w:p w14:paraId="2C61F7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Долуподписаният/ата:</w:t>
      </w:r>
    </w:p>
    <w:p w14:paraId="454DF71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w:t>
      </w:r>
    </w:p>
    <w:p w14:paraId="5B0C443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00A26B5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ЕГН/ЛНЧ/официален личен идентификационен номер или друг уникален елемент за установяване </w:t>
      </w:r>
    </w:p>
    <w:p w14:paraId="71FCD5A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на самоличността ……………………………..................,</w:t>
      </w:r>
    </w:p>
    <w:p w14:paraId="0B9C3FF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дата на раждане: ..……………………………............................, </w:t>
      </w:r>
    </w:p>
    <w:p w14:paraId="044F51E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7206F7D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105DFD6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00CED7E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(за чужди граждани без постоянен адрес)</w:t>
      </w:r>
    </w:p>
    <w:p w14:paraId="1A3D3B9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качеството ми на:</w:t>
      </w:r>
    </w:p>
    <w:p w14:paraId="3A24E48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законен представител </w:t>
      </w:r>
    </w:p>
    <w:p w14:paraId="3460FDD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пълномощник</w:t>
      </w:r>
    </w:p>
    <w:p w14:paraId="07F789B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на ........................................................................................</w:t>
      </w:r>
    </w:p>
    <w:p w14:paraId="3E69D13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14:paraId="7C8C389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 ЕИК/БУЛСТАТ/ номер в съответния национален регистър ...................................................................,</w:t>
      </w:r>
    </w:p>
    <w:p w14:paraId="2A64049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вписано в регистъра при ..............................................,</w:t>
      </w:r>
    </w:p>
    <w:p w14:paraId="5A11324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ДЕКЛАРИРАМ:</w:t>
      </w:r>
    </w:p>
    <w:p w14:paraId="60C2BFA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І. Действителни собственици на представляваното от мен юридическо лице/правно образувание са следните физически лица:</w:t>
      </w:r>
    </w:p>
    <w:p w14:paraId="2A407A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w:t>
      </w:r>
    </w:p>
    <w:p w14:paraId="06958BF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3227A2D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359F656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3F0202F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(посочва се всяко гражданство на лицето)</w:t>
      </w:r>
    </w:p>
    <w:p w14:paraId="4B37F8A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3D4AC0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 гражданството: ………………………………………………....………………,</w:t>
      </w:r>
    </w:p>
    <w:p w14:paraId="77B5066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76C3C36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4F2B6D5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 лица без постоянен адрес на територията на Република България)</w:t>
      </w:r>
    </w:p>
    <w:p w14:paraId="500E0A8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което е:</w:t>
      </w:r>
    </w:p>
    <w:p w14:paraId="45B7B7A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340DB29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lastRenderedPageBreak/>
        <w:t xml:space="preserve">   лице, упражняващо контрол по смисъла на § 1в от допълнителните разпоредби на Търговския закон (посочва се конкретната хипотеза) .....................................................…………………………………………………;</w:t>
      </w:r>
    </w:p>
    <w:p w14:paraId="0C8885A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6C7B04E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4677A0C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765EE4C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317A956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14:paraId="46C19F5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друго (посочва се)…………………………………………….</w:t>
      </w:r>
    </w:p>
    <w:p w14:paraId="0D0B15D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Описание на притежаваните права: ………………………………………………………………………………………………………</w:t>
      </w:r>
    </w:p>
    <w:p w14:paraId="7D5294C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w:t>
      </w:r>
    </w:p>
    <w:p w14:paraId="642279C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19A7695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46810D7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5FEE666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всяко гражданство на лицето)</w:t>
      </w:r>
    </w:p>
    <w:p w14:paraId="57DC0F0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303A736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 гражданството: …………………………………………...……………………</w:t>
      </w:r>
    </w:p>
    <w:p w14:paraId="4D6A6F7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0744014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56F1C5B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 лица без постоянен адрес на територията на Република България)</w:t>
      </w:r>
    </w:p>
    <w:p w14:paraId="143B4E9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което е:</w:t>
      </w:r>
    </w:p>
    <w:p w14:paraId="4243689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2F0FA83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14:paraId="06B4430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4C7B6A1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lastRenderedPageBreak/>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35A196F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1329A52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3FB182B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14:paraId="17F06D2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друго (посочва се) …………………………………………….</w:t>
      </w:r>
    </w:p>
    <w:p w14:paraId="7D97BC9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Описание на притежаваните права: …………………………………………………………..............................................</w:t>
      </w:r>
    </w:p>
    <w:p w14:paraId="4129F33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0165995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 Юридически лица/правни образувания, чрез които пряко се упражнява контрол:</w:t>
      </w:r>
    </w:p>
    <w:p w14:paraId="31B9910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p>
    <w:p w14:paraId="36FE7AC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14:paraId="5BB8646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седалище: …………………………………………………………………….,</w:t>
      </w:r>
    </w:p>
    <w:p w14:paraId="4BF1294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(държава, град, община)</w:t>
      </w:r>
    </w:p>
    <w:p w14:paraId="7DCA2CE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адрес: ………………………………………………………………………….,</w:t>
      </w:r>
    </w:p>
    <w:p w14:paraId="502AD55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вписано в регистър ……………………………..…………………….,</w:t>
      </w:r>
    </w:p>
    <w:p w14:paraId="164769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ЕИК/БУЛСТАТ или номер в съответния национален регистър …................................………………………</w:t>
      </w:r>
    </w:p>
    <w:p w14:paraId="4C945BF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Представители:</w:t>
      </w:r>
    </w:p>
    <w:p w14:paraId="72994F0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w:t>
      </w:r>
    </w:p>
    <w:p w14:paraId="7E7984C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16E799D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4E0594F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473082A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всяко гражданство на лицето)</w:t>
      </w:r>
    </w:p>
    <w:p w14:paraId="2B10052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20A15DA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 гражданството: ………...………………………………………………………,</w:t>
      </w:r>
    </w:p>
    <w:p w14:paraId="69930FB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49CE817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w:t>
      </w:r>
    </w:p>
    <w:p w14:paraId="124AD0D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5B396FB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457F832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47D6D6B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всяко гражданство на лицето)</w:t>
      </w:r>
    </w:p>
    <w:p w14:paraId="17F908A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47CC8E2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lastRenderedPageBreak/>
        <w:t>по гражданството: ……...…………………………………………………………,</w:t>
      </w:r>
    </w:p>
    <w:p w14:paraId="0D77736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3A93C19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5177738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 лица без постоянен адрес на територията на Република България)</w:t>
      </w:r>
    </w:p>
    <w:p w14:paraId="6E981DE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Начин на представляване: ……………………………………….</w:t>
      </w:r>
    </w:p>
    <w:p w14:paraId="5CBFACD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(заедно, поотделно или по друг начин)</w:t>
      </w:r>
    </w:p>
    <w:p w14:paraId="4056751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Б. Юридически лица/правни образувания, чрез които непряко се упражнява контрол:</w:t>
      </w:r>
    </w:p>
    <w:p w14:paraId="4FD5F98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p>
    <w:p w14:paraId="5ED2562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14:paraId="46410E0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седалище: ………………………………………………………………….,</w:t>
      </w:r>
    </w:p>
    <w:p w14:paraId="48C340C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(държава, град, община)</w:t>
      </w:r>
    </w:p>
    <w:p w14:paraId="0598511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адрес: ………………………………………………………………………….,</w:t>
      </w:r>
    </w:p>
    <w:p w14:paraId="3F6C519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вписано в регистър ………………..........…………………………,</w:t>
      </w:r>
    </w:p>
    <w:p w14:paraId="39833DC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ЕИК/БУЛСТАТ или номер в съответния национален регистър …................................………………………</w:t>
      </w:r>
    </w:p>
    <w:p w14:paraId="7AE634B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Представители:</w:t>
      </w:r>
    </w:p>
    <w:p w14:paraId="6C82260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w:t>
      </w:r>
    </w:p>
    <w:p w14:paraId="57F8CB3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7E9877C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3A392BF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3E57C48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всяко гражданство на лицето)</w:t>
      </w:r>
    </w:p>
    <w:p w14:paraId="481BFC5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74AC420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 гражданството: …………………………………………………….....…….....,</w:t>
      </w:r>
    </w:p>
    <w:p w14:paraId="0F6E487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14DE8DA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38EC9DF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 лица без постоянен адрес на територията на Република България)</w:t>
      </w:r>
    </w:p>
    <w:p w14:paraId="6874572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w:t>
      </w:r>
    </w:p>
    <w:p w14:paraId="5240783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0E51ACC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 дата на раждане: ………………., </w:t>
      </w:r>
    </w:p>
    <w:p w14:paraId="6E5E285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2D3F11A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(посочва се всяко гражданство на лицето)</w:t>
      </w:r>
    </w:p>
    <w:p w14:paraId="6794675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Държавата на пребиваване, в случай че е различна от Република България, или държавата </w:t>
      </w:r>
    </w:p>
    <w:p w14:paraId="434C64B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 гражданството: …...……………………………………………………………,</w:t>
      </w:r>
    </w:p>
    <w:p w14:paraId="64C1B07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постоянен адрес: ………………………………………………………,</w:t>
      </w:r>
    </w:p>
    <w:p w14:paraId="759B2D6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или адрес: ………………………………......................................</w:t>
      </w:r>
    </w:p>
    <w:p w14:paraId="5D29AB6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(за лица без постоянен адрес на територията на Република България)</w:t>
      </w:r>
    </w:p>
    <w:p w14:paraId="22A13FF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Начин на представляване: …………………………………….</w:t>
      </w:r>
    </w:p>
    <w:p w14:paraId="1F1F033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(заедно, поотделно или по друг начин)</w:t>
      </w:r>
    </w:p>
    <w:p w14:paraId="03CB998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III. Лице за контакт по чл. 63, ал. 4, т. 3 от ЗМИП:</w:t>
      </w:r>
    </w:p>
    <w:p w14:paraId="34CD47C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p>
    <w:p w14:paraId="42485E1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презиме, фамилия)</w:t>
      </w:r>
    </w:p>
    <w:p w14:paraId="6D4D567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ЕГН/ЛНЧ: ……………….., дата на раждане: ………………...., </w:t>
      </w:r>
    </w:p>
    <w:p w14:paraId="4AFA039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гражданство/а: …………………………………………………………,</w:t>
      </w:r>
    </w:p>
    <w:p w14:paraId="7468B04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постоянен адрес на територията на Република България: </w:t>
      </w:r>
    </w:p>
    <w:p w14:paraId="6F3EF69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w:t>
      </w:r>
    </w:p>
    <w:p w14:paraId="5D861F2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lastRenderedPageBreak/>
        <w:t>ІV. Прилагам следните документи и справки съгласно чл. 59, ал. 1, т. 1 и 2 от ЗМИП:</w:t>
      </w:r>
    </w:p>
    <w:p w14:paraId="7D66B69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w:t>
      </w:r>
    </w:p>
    <w:p w14:paraId="6878D13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w:t>
      </w:r>
    </w:p>
    <w:p w14:paraId="7DFF3B1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Известна ми е отговорността по чл. 313 от Наказателния кодекс за деклариране на неверни данни.</w:t>
      </w:r>
    </w:p>
    <w:p w14:paraId="4389E054" w14:textId="77777777" w:rsidR="00B369D7" w:rsidRPr="0060701A" w:rsidRDefault="00B369D7" w:rsidP="00336BFA">
      <w:pPr>
        <w:spacing w:line="276" w:lineRule="auto"/>
        <w:jc w:val="both"/>
        <w:rPr>
          <w:rFonts w:ascii="Times New Roman" w:hAnsi="Times New Roman"/>
          <w:szCs w:val="24"/>
          <w:lang w:val="bg-BG"/>
        </w:rPr>
      </w:pPr>
    </w:p>
    <w:p w14:paraId="1B6FD8C0"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ДАТА: ...............                                       ДЕКЛАРАТОР:  ........................</w:t>
      </w:r>
    </w:p>
    <w:p w14:paraId="2CDAF63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(име и подпис)</w:t>
      </w:r>
    </w:p>
    <w:p w14:paraId="6725A71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Указания: </w:t>
      </w:r>
    </w:p>
    <w:p w14:paraId="2A877C1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14:paraId="2AB03F5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4679F2C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4F63626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32C4014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24711F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22BF8E5C"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а) учредителят;</w:t>
      </w:r>
    </w:p>
    <w:p w14:paraId="29C511D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б) доверителният собственик;</w:t>
      </w:r>
    </w:p>
    <w:p w14:paraId="084A950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в) пазителят, ако има такъв;</w:t>
      </w:r>
    </w:p>
    <w:p w14:paraId="304466F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г) бенефициерът или класът бенефициери, или</w:t>
      </w:r>
    </w:p>
    <w:p w14:paraId="4B2FE741"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7C77F4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0B6BB33F"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3DC83E8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46143F59"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11CF25E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52EDF05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0D297F17" w14:textId="77777777" w:rsidR="00B369D7" w:rsidRPr="0060701A" w:rsidRDefault="00B369D7" w:rsidP="00336BFA">
      <w:pPr>
        <w:spacing w:line="276" w:lineRule="auto"/>
        <w:jc w:val="both"/>
        <w:rPr>
          <w:rFonts w:ascii="Times New Roman" w:hAnsi="Times New Roman"/>
          <w:szCs w:val="24"/>
          <w:lang w:val="bg-BG"/>
        </w:rPr>
      </w:pPr>
    </w:p>
    <w:p w14:paraId="0BFD4E28"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Разяснение за попълване на Об</w:t>
      </w:r>
      <w:r w:rsidR="005527E4" w:rsidRPr="0060701A">
        <w:rPr>
          <w:rFonts w:ascii="Times New Roman" w:hAnsi="Times New Roman"/>
          <w:b/>
          <w:szCs w:val="24"/>
          <w:lang w:val="bg-BG"/>
        </w:rPr>
        <w:t>разец № 9</w:t>
      </w:r>
      <w:r w:rsidRPr="0060701A">
        <w:rPr>
          <w:rFonts w:ascii="Times New Roman" w:hAnsi="Times New Roman"/>
          <w:b/>
          <w:szCs w:val="24"/>
          <w:lang w:val="bg-BG"/>
        </w:rPr>
        <w:t>:</w:t>
      </w:r>
    </w:p>
    <w:p w14:paraId="0FABFBDF" w14:textId="77777777" w:rsidR="00B369D7"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1. Декларацията по Образец  № 9</w:t>
      </w:r>
      <w:r w:rsidR="00B369D7" w:rsidRPr="0060701A">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14:paraId="53EA5B59" w14:textId="77777777" w:rsidR="00B369D7" w:rsidRPr="0060701A" w:rsidRDefault="005527E4" w:rsidP="00336BFA">
      <w:pPr>
        <w:spacing w:line="276" w:lineRule="auto"/>
        <w:jc w:val="both"/>
        <w:rPr>
          <w:rFonts w:ascii="Times New Roman" w:hAnsi="Times New Roman"/>
          <w:szCs w:val="24"/>
          <w:lang w:val="bg-BG"/>
        </w:rPr>
      </w:pPr>
      <w:r w:rsidRPr="0060701A">
        <w:rPr>
          <w:rFonts w:ascii="Times New Roman" w:hAnsi="Times New Roman"/>
          <w:szCs w:val="24"/>
          <w:lang w:val="bg-BG"/>
        </w:rPr>
        <w:t>2. Образец № 9</w:t>
      </w:r>
      <w:r w:rsidR="00B369D7" w:rsidRPr="0060701A">
        <w:rPr>
          <w:rFonts w:ascii="Times New Roman" w:hAnsi="Times New Roman"/>
          <w:szCs w:val="24"/>
          <w:lang w:val="bg-BG"/>
        </w:rPr>
        <w:t xml:space="preserve"> се подписва от законния представител на участника.</w:t>
      </w:r>
    </w:p>
    <w:p w14:paraId="60BF4E28"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3. Ако участникът е обединение, Образец № </w:t>
      </w:r>
      <w:r w:rsidR="005527E4" w:rsidRPr="0060701A">
        <w:rPr>
          <w:rFonts w:ascii="Times New Roman" w:hAnsi="Times New Roman"/>
          <w:szCs w:val="24"/>
          <w:lang w:val="bg-BG"/>
        </w:rPr>
        <w:t>9</w:t>
      </w:r>
      <w:r w:rsidRPr="0060701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262632CB" w14:textId="77777777" w:rsidR="005527E4" w:rsidRPr="0060701A" w:rsidRDefault="005527E4" w:rsidP="00336BFA">
      <w:pPr>
        <w:spacing w:line="276" w:lineRule="auto"/>
        <w:rPr>
          <w:rFonts w:ascii="Times New Roman" w:hAnsi="Times New Roman"/>
          <w:b/>
          <w:szCs w:val="24"/>
          <w:lang w:val="bg-BG"/>
        </w:rPr>
      </w:pPr>
    </w:p>
    <w:p w14:paraId="22775C8E" w14:textId="77777777" w:rsidR="005527E4" w:rsidRPr="0060701A" w:rsidRDefault="005527E4" w:rsidP="00336BFA">
      <w:pPr>
        <w:spacing w:line="276" w:lineRule="auto"/>
        <w:rPr>
          <w:rFonts w:ascii="Times New Roman" w:hAnsi="Times New Roman"/>
          <w:b/>
          <w:szCs w:val="24"/>
          <w:lang w:val="bg-BG"/>
        </w:rPr>
      </w:pPr>
    </w:p>
    <w:p w14:paraId="58268003" w14:textId="77777777" w:rsidR="00CA1B6E" w:rsidRPr="0060701A" w:rsidRDefault="00CA1B6E" w:rsidP="00336BFA">
      <w:pPr>
        <w:spacing w:line="276" w:lineRule="auto"/>
        <w:rPr>
          <w:rFonts w:ascii="Times New Roman" w:hAnsi="Times New Roman"/>
          <w:b/>
          <w:szCs w:val="24"/>
          <w:lang w:val="bg-BG"/>
        </w:rPr>
      </w:pPr>
    </w:p>
    <w:p w14:paraId="5809D76B" w14:textId="77777777" w:rsidR="00CA1B6E" w:rsidRPr="0060701A" w:rsidRDefault="00CA1B6E" w:rsidP="00336BFA">
      <w:pPr>
        <w:spacing w:line="276" w:lineRule="auto"/>
        <w:rPr>
          <w:rFonts w:ascii="Times New Roman" w:hAnsi="Times New Roman"/>
          <w:b/>
          <w:szCs w:val="24"/>
          <w:lang w:val="bg-BG"/>
        </w:rPr>
      </w:pPr>
    </w:p>
    <w:p w14:paraId="0C9A0608" w14:textId="77777777" w:rsidR="00CA1B6E" w:rsidRPr="0060701A" w:rsidRDefault="00CA1B6E" w:rsidP="00336BFA">
      <w:pPr>
        <w:spacing w:line="276" w:lineRule="auto"/>
        <w:rPr>
          <w:rFonts w:ascii="Times New Roman" w:hAnsi="Times New Roman"/>
          <w:b/>
          <w:szCs w:val="24"/>
          <w:lang w:val="bg-BG"/>
        </w:rPr>
      </w:pPr>
    </w:p>
    <w:p w14:paraId="0BE61270" w14:textId="77777777" w:rsidR="00CA1B6E" w:rsidRPr="0060701A" w:rsidRDefault="00CA1B6E" w:rsidP="00336BFA">
      <w:pPr>
        <w:spacing w:line="276" w:lineRule="auto"/>
        <w:rPr>
          <w:rFonts w:ascii="Times New Roman" w:hAnsi="Times New Roman"/>
          <w:b/>
          <w:szCs w:val="24"/>
          <w:lang w:val="bg-BG"/>
        </w:rPr>
      </w:pPr>
    </w:p>
    <w:p w14:paraId="145E08A4" w14:textId="77777777" w:rsidR="00CA1B6E" w:rsidRPr="0060701A" w:rsidRDefault="00CA1B6E" w:rsidP="00336BFA">
      <w:pPr>
        <w:spacing w:line="276" w:lineRule="auto"/>
        <w:rPr>
          <w:rFonts w:ascii="Times New Roman" w:hAnsi="Times New Roman"/>
          <w:b/>
          <w:szCs w:val="24"/>
          <w:lang w:val="bg-BG"/>
        </w:rPr>
      </w:pPr>
    </w:p>
    <w:p w14:paraId="767E26A9" w14:textId="77777777" w:rsidR="00CA1B6E" w:rsidRPr="0060701A" w:rsidRDefault="00CA1B6E" w:rsidP="00336BFA">
      <w:pPr>
        <w:spacing w:line="276" w:lineRule="auto"/>
        <w:rPr>
          <w:rFonts w:ascii="Times New Roman" w:hAnsi="Times New Roman"/>
          <w:b/>
          <w:szCs w:val="24"/>
          <w:lang w:val="bg-BG"/>
        </w:rPr>
      </w:pPr>
    </w:p>
    <w:p w14:paraId="609E0C3E" w14:textId="77777777" w:rsidR="00CA1B6E" w:rsidRPr="0060701A" w:rsidRDefault="00CA1B6E" w:rsidP="00336BFA">
      <w:pPr>
        <w:spacing w:line="276" w:lineRule="auto"/>
        <w:rPr>
          <w:rFonts w:ascii="Times New Roman" w:hAnsi="Times New Roman"/>
          <w:b/>
          <w:szCs w:val="24"/>
          <w:lang w:val="bg-BG"/>
        </w:rPr>
      </w:pPr>
    </w:p>
    <w:p w14:paraId="2A488143" w14:textId="77777777" w:rsidR="00CA1B6E" w:rsidRPr="0060701A" w:rsidRDefault="00CA1B6E" w:rsidP="00336BFA">
      <w:pPr>
        <w:spacing w:line="276" w:lineRule="auto"/>
        <w:rPr>
          <w:rFonts w:ascii="Times New Roman" w:hAnsi="Times New Roman"/>
          <w:b/>
          <w:szCs w:val="24"/>
          <w:lang w:val="bg-BG"/>
        </w:rPr>
      </w:pPr>
    </w:p>
    <w:p w14:paraId="3A93BFE8" w14:textId="77777777" w:rsidR="00CA1B6E" w:rsidRPr="0060701A" w:rsidRDefault="00CA1B6E" w:rsidP="00336BFA">
      <w:pPr>
        <w:spacing w:line="276" w:lineRule="auto"/>
        <w:rPr>
          <w:rFonts w:ascii="Times New Roman" w:hAnsi="Times New Roman"/>
          <w:b/>
          <w:szCs w:val="24"/>
          <w:lang w:val="bg-BG"/>
        </w:rPr>
      </w:pPr>
    </w:p>
    <w:p w14:paraId="5135F595" w14:textId="77777777" w:rsidR="00CA1B6E" w:rsidRPr="0060701A" w:rsidRDefault="00CA1B6E" w:rsidP="00336BFA">
      <w:pPr>
        <w:spacing w:line="276" w:lineRule="auto"/>
        <w:rPr>
          <w:rFonts w:ascii="Times New Roman" w:hAnsi="Times New Roman"/>
          <w:b/>
          <w:szCs w:val="24"/>
          <w:lang w:val="bg-BG"/>
        </w:rPr>
      </w:pPr>
    </w:p>
    <w:p w14:paraId="1E1B27DA" w14:textId="77777777" w:rsidR="005527E4" w:rsidRPr="0060701A" w:rsidRDefault="005527E4" w:rsidP="00336BFA">
      <w:pPr>
        <w:spacing w:line="276" w:lineRule="auto"/>
        <w:rPr>
          <w:rFonts w:ascii="Times New Roman" w:hAnsi="Times New Roman"/>
          <w:b/>
          <w:szCs w:val="24"/>
          <w:lang w:val="bg-BG"/>
        </w:rPr>
      </w:pPr>
    </w:p>
    <w:p w14:paraId="12D49E0E" w14:textId="77777777" w:rsidR="005527E4" w:rsidRPr="0060701A" w:rsidRDefault="005527E4" w:rsidP="00336BFA">
      <w:pPr>
        <w:spacing w:line="276" w:lineRule="auto"/>
        <w:rPr>
          <w:rFonts w:ascii="Times New Roman" w:hAnsi="Times New Roman"/>
          <w:b/>
          <w:szCs w:val="24"/>
          <w:lang w:val="bg-BG"/>
        </w:rPr>
      </w:pPr>
    </w:p>
    <w:p w14:paraId="3BD0790B" w14:textId="77777777" w:rsidR="008477DB" w:rsidRPr="0060701A" w:rsidRDefault="008477DB" w:rsidP="00336BFA">
      <w:pPr>
        <w:spacing w:line="276" w:lineRule="auto"/>
        <w:rPr>
          <w:rFonts w:ascii="Times New Roman" w:hAnsi="Times New Roman"/>
          <w:b/>
          <w:szCs w:val="24"/>
          <w:lang w:val="bg-BG"/>
        </w:rPr>
      </w:pPr>
    </w:p>
    <w:p w14:paraId="2073F74F" w14:textId="77777777" w:rsidR="00867942" w:rsidRPr="0060701A" w:rsidRDefault="00867942" w:rsidP="00336BFA">
      <w:pPr>
        <w:spacing w:line="276" w:lineRule="auto"/>
        <w:rPr>
          <w:rFonts w:ascii="Times New Roman" w:hAnsi="Times New Roman"/>
          <w:b/>
          <w:szCs w:val="24"/>
          <w:lang w:val="bg-BG"/>
        </w:rPr>
      </w:pPr>
    </w:p>
    <w:p w14:paraId="467D232E" w14:textId="739118DE" w:rsidR="00B369D7" w:rsidRPr="0060701A" w:rsidRDefault="005527E4" w:rsidP="00336BFA">
      <w:pPr>
        <w:spacing w:line="276" w:lineRule="auto"/>
        <w:rPr>
          <w:rFonts w:ascii="Times New Roman" w:hAnsi="Times New Roman"/>
          <w:b/>
          <w:szCs w:val="24"/>
          <w:lang w:val="bg-BG"/>
        </w:rPr>
      </w:pPr>
      <w:r w:rsidRPr="0060701A">
        <w:rPr>
          <w:rFonts w:ascii="Times New Roman" w:hAnsi="Times New Roman"/>
          <w:b/>
          <w:szCs w:val="24"/>
          <w:lang w:val="bg-BG"/>
        </w:rPr>
        <w:t>Образец № 10</w:t>
      </w:r>
    </w:p>
    <w:p w14:paraId="49BB831D" w14:textId="77777777" w:rsidR="00B369D7" w:rsidRPr="0060701A" w:rsidRDefault="00B369D7" w:rsidP="00336BFA">
      <w:pPr>
        <w:spacing w:line="276" w:lineRule="auto"/>
        <w:rPr>
          <w:rFonts w:ascii="Times New Roman" w:hAnsi="Times New Roman"/>
          <w:b/>
          <w:szCs w:val="24"/>
          <w:lang w:val="bg-BG"/>
        </w:rPr>
      </w:pPr>
    </w:p>
    <w:p w14:paraId="39A1D37D"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А Ц И Я</w:t>
      </w:r>
    </w:p>
    <w:p w14:paraId="4D49607D" w14:textId="641268A5" w:rsidR="00B369D7" w:rsidRPr="0060701A" w:rsidRDefault="008477DB" w:rsidP="008477DB">
      <w:pPr>
        <w:tabs>
          <w:tab w:val="left" w:pos="2928"/>
        </w:tabs>
        <w:spacing w:line="276" w:lineRule="auto"/>
        <w:jc w:val="center"/>
        <w:rPr>
          <w:rFonts w:ascii="Times New Roman" w:hAnsi="Times New Roman"/>
          <w:b/>
          <w:szCs w:val="24"/>
          <w:lang w:val="bg-BG"/>
        </w:rPr>
      </w:pPr>
      <w:r w:rsidRPr="0060701A">
        <w:rPr>
          <w:rFonts w:ascii="Times New Roman" w:hAnsi="Times New Roman"/>
          <w:b/>
          <w:szCs w:val="24"/>
          <w:lang w:val="bg-BG"/>
        </w:rPr>
        <w:t>п</w:t>
      </w:r>
      <w:r w:rsidR="00B369D7" w:rsidRPr="0060701A">
        <w:rPr>
          <w:rFonts w:ascii="Times New Roman" w:hAnsi="Times New Roman"/>
          <w:b/>
          <w:szCs w:val="24"/>
          <w:lang w:val="bg-BG"/>
        </w:rPr>
        <w:t>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30775DA" w14:textId="77777777" w:rsidR="00B369D7" w:rsidRPr="0060701A" w:rsidRDefault="00B369D7" w:rsidP="00336BFA">
      <w:pPr>
        <w:spacing w:line="276" w:lineRule="auto"/>
        <w:jc w:val="center"/>
        <w:rPr>
          <w:rFonts w:ascii="Times New Roman" w:hAnsi="Times New Roman"/>
          <w:i/>
          <w:szCs w:val="24"/>
          <w:u w:val="single"/>
          <w:lang w:val="bg-BG"/>
        </w:rPr>
      </w:pPr>
      <w:r w:rsidRPr="0060701A">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14:paraId="2040E8E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Долуподписаният/ата.............................................................................................,</w:t>
      </w:r>
    </w:p>
    <w:p w14:paraId="470F0779" w14:textId="3D79F26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00867942" w:rsidRPr="0060701A">
        <w:rPr>
          <w:rFonts w:ascii="Times New Roman" w:hAnsi="Times New Roman"/>
          <w:szCs w:val="24"/>
          <w:lang w:val="bg-BG"/>
        </w:rPr>
        <w:t>……………………………..</w:t>
      </w:r>
      <w:r w:rsidR="00AA56C1">
        <w:rPr>
          <w:rFonts w:ascii="Times New Roman" w:hAnsi="Times New Roman"/>
          <w:szCs w:val="24"/>
          <w:lang w:val="bg-BG"/>
        </w:rPr>
        <w:t>, за обособена позиция № …………………..</w:t>
      </w:r>
    </w:p>
    <w:p w14:paraId="269E82E7"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И Р А М, Ч Е:</w:t>
      </w:r>
    </w:p>
    <w:p w14:paraId="2A109882"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1. Представляваното от мен дружество е /не е регистрирано в юрисдикция с </w:t>
      </w:r>
    </w:p>
    <w:p w14:paraId="59B77CBB"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/ненужното се зачертава/</w:t>
      </w:r>
    </w:p>
    <w:p w14:paraId="6F38F30A"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преференциален данъчен режим по смисъла на </w:t>
      </w:r>
      <w:hyperlink r:id="rId36" w:anchor="p14104854" w:tgtFrame="_blank" w:history="1">
        <w:r w:rsidRPr="0060701A">
          <w:rPr>
            <w:rStyle w:val="Hyperlink"/>
            <w:rFonts w:ascii="Times New Roman" w:hAnsi="Times New Roman"/>
            <w:color w:val="auto"/>
            <w:szCs w:val="24"/>
            <w:lang w:val="bg-BG"/>
          </w:rPr>
          <w:t>§ 1, т. 64 от допълнителните разпоредби на Закона за корпоративното подоходно облагане</w:t>
        </w:r>
      </w:hyperlink>
      <w:r w:rsidRPr="0060701A">
        <w:rPr>
          <w:rFonts w:ascii="Times New Roman" w:hAnsi="Times New Roman"/>
          <w:szCs w:val="24"/>
          <w:lang w:val="bg-BG"/>
        </w:rPr>
        <w:t>, а именно: ______________________________________.</w:t>
      </w:r>
    </w:p>
    <w:p w14:paraId="76D0B00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2. Представляваното от мен дружество е / не е свързано с лица, регистрирани в </w:t>
      </w:r>
    </w:p>
    <w:p w14:paraId="3EFEF8C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/ненужното се зачертава/</w:t>
      </w:r>
    </w:p>
    <w:p w14:paraId="569BCA1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юрисдикции с преференциален данъчен режим, а именно: __________________________.</w:t>
      </w:r>
    </w:p>
    <w:p w14:paraId="31A459E7"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3. Представляваното от мен дружество попада в изключението на чл. 4, т. ______</w:t>
      </w:r>
    </w:p>
    <w:p w14:paraId="0919B75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9AE52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63553E7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14:paraId="584A3166"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Известно ми е, че за неверни данни нося наказателна отговорност по чл. 313 от Наказателния кодекс.</w:t>
      </w:r>
    </w:p>
    <w:p w14:paraId="3155EB8D" w14:textId="77777777" w:rsidR="00B369D7" w:rsidRPr="0060701A" w:rsidRDefault="00B369D7" w:rsidP="00336BFA">
      <w:pPr>
        <w:spacing w:line="276" w:lineRule="auto"/>
        <w:jc w:val="both"/>
        <w:rPr>
          <w:rFonts w:ascii="Times New Roman" w:hAnsi="Times New Roman"/>
          <w:szCs w:val="24"/>
          <w:lang w:val="bg-BG"/>
        </w:rPr>
      </w:pPr>
    </w:p>
    <w:p w14:paraId="483A3D5D"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ДЕКЛАРАТОР: ………………….</w:t>
      </w:r>
    </w:p>
    <w:p w14:paraId="7D50FB03"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                (дата)                                                                                                      (подпис)</w:t>
      </w:r>
    </w:p>
    <w:p w14:paraId="26BAA750" w14:textId="77777777" w:rsidR="00B369D7" w:rsidRPr="0060701A" w:rsidRDefault="00B369D7" w:rsidP="00336BFA">
      <w:pPr>
        <w:spacing w:line="276" w:lineRule="auto"/>
        <w:jc w:val="both"/>
        <w:rPr>
          <w:rFonts w:ascii="Times New Roman" w:hAnsi="Times New Roman"/>
          <w:szCs w:val="24"/>
          <w:lang w:val="bg-BG"/>
        </w:rPr>
      </w:pPr>
    </w:p>
    <w:p w14:paraId="61B18067" w14:textId="6A2D8F9A" w:rsidR="00B369D7" w:rsidRPr="0060701A" w:rsidRDefault="00B369D7" w:rsidP="008477DB">
      <w:pPr>
        <w:tabs>
          <w:tab w:val="left" w:pos="1284"/>
        </w:tabs>
        <w:spacing w:line="276" w:lineRule="auto"/>
        <w:jc w:val="both"/>
        <w:rPr>
          <w:rFonts w:ascii="Times New Roman" w:hAnsi="Times New Roman"/>
          <w:b/>
          <w:szCs w:val="24"/>
          <w:lang w:val="bg-BG"/>
        </w:rPr>
      </w:pPr>
      <w:r w:rsidRPr="0060701A">
        <w:rPr>
          <w:rFonts w:ascii="Times New Roman" w:hAnsi="Times New Roman"/>
          <w:b/>
          <w:szCs w:val="24"/>
          <w:lang w:val="bg-BG"/>
        </w:rPr>
        <w:t>Разясн</w:t>
      </w:r>
      <w:r w:rsidR="005527E4" w:rsidRPr="0060701A">
        <w:rPr>
          <w:rFonts w:ascii="Times New Roman" w:hAnsi="Times New Roman"/>
          <w:b/>
          <w:szCs w:val="24"/>
          <w:lang w:val="bg-BG"/>
        </w:rPr>
        <w:t>ение за попълване на Образец № 10</w:t>
      </w:r>
      <w:r w:rsidRPr="0060701A">
        <w:rPr>
          <w:rFonts w:ascii="Times New Roman" w:hAnsi="Times New Roman"/>
          <w:b/>
          <w:szCs w:val="24"/>
          <w:lang w:val="bg-BG"/>
        </w:rPr>
        <w:t>:</w:t>
      </w:r>
    </w:p>
    <w:p w14:paraId="7197CF2C"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7F3D06E"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0F8FF922"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215559C8"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62620B9F"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7BBADA7"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14:paraId="6601B11D" w14:textId="77777777" w:rsidR="00B369D7" w:rsidRPr="0060701A" w:rsidRDefault="00B369D7" w:rsidP="00336BFA">
      <w:pPr>
        <w:spacing w:line="276" w:lineRule="auto"/>
        <w:rPr>
          <w:rFonts w:ascii="Times New Roman" w:hAnsi="Times New Roman"/>
          <w:b/>
          <w:szCs w:val="24"/>
          <w:lang w:val="bg-BG"/>
        </w:rPr>
      </w:pPr>
    </w:p>
    <w:p w14:paraId="5734DF56" w14:textId="18417F34" w:rsidR="00867942" w:rsidRPr="0060701A" w:rsidRDefault="00867942" w:rsidP="008477DB">
      <w:pPr>
        <w:tabs>
          <w:tab w:val="left" w:pos="1944"/>
        </w:tabs>
        <w:spacing w:line="276" w:lineRule="auto"/>
        <w:rPr>
          <w:rFonts w:ascii="Times New Roman" w:hAnsi="Times New Roman"/>
          <w:b/>
          <w:szCs w:val="24"/>
          <w:lang w:val="bg-BG"/>
        </w:rPr>
      </w:pPr>
    </w:p>
    <w:p w14:paraId="23B9BC31" w14:textId="31DFB0F8" w:rsidR="00867942" w:rsidRPr="0060701A" w:rsidRDefault="00867942" w:rsidP="008477DB">
      <w:pPr>
        <w:tabs>
          <w:tab w:val="left" w:pos="1944"/>
        </w:tabs>
        <w:spacing w:line="276" w:lineRule="auto"/>
        <w:rPr>
          <w:rFonts w:ascii="Times New Roman" w:hAnsi="Times New Roman"/>
          <w:b/>
          <w:szCs w:val="24"/>
          <w:lang w:val="bg-BG"/>
        </w:rPr>
      </w:pPr>
    </w:p>
    <w:p w14:paraId="6D94F488" w14:textId="78B8B9C0" w:rsidR="00867942" w:rsidRPr="0060701A" w:rsidRDefault="00867942" w:rsidP="008477DB">
      <w:pPr>
        <w:tabs>
          <w:tab w:val="left" w:pos="1944"/>
        </w:tabs>
        <w:spacing w:line="276" w:lineRule="auto"/>
        <w:rPr>
          <w:rFonts w:ascii="Times New Roman" w:hAnsi="Times New Roman"/>
          <w:b/>
          <w:szCs w:val="24"/>
          <w:lang w:val="bg-BG"/>
        </w:rPr>
      </w:pPr>
    </w:p>
    <w:p w14:paraId="61BB01FE" w14:textId="5AEB22B8" w:rsidR="00867942" w:rsidRPr="0060701A" w:rsidRDefault="00867942" w:rsidP="008477DB">
      <w:pPr>
        <w:tabs>
          <w:tab w:val="left" w:pos="1944"/>
        </w:tabs>
        <w:spacing w:line="276" w:lineRule="auto"/>
        <w:rPr>
          <w:rFonts w:ascii="Times New Roman" w:hAnsi="Times New Roman"/>
          <w:b/>
          <w:szCs w:val="24"/>
          <w:lang w:val="bg-BG"/>
        </w:rPr>
      </w:pPr>
    </w:p>
    <w:p w14:paraId="099FC843" w14:textId="52A06CA5" w:rsidR="00867942" w:rsidRPr="0060701A" w:rsidRDefault="00867942" w:rsidP="008477DB">
      <w:pPr>
        <w:tabs>
          <w:tab w:val="left" w:pos="1944"/>
        </w:tabs>
        <w:spacing w:line="276" w:lineRule="auto"/>
        <w:rPr>
          <w:rFonts w:ascii="Times New Roman" w:hAnsi="Times New Roman"/>
          <w:b/>
          <w:szCs w:val="24"/>
          <w:lang w:val="bg-BG"/>
        </w:rPr>
      </w:pPr>
    </w:p>
    <w:p w14:paraId="6F74DA6B" w14:textId="573AB493" w:rsidR="00867942" w:rsidRPr="0060701A" w:rsidRDefault="00867942" w:rsidP="008477DB">
      <w:pPr>
        <w:tabs>
          <w:tab w:val="left" w:pos="1944"/>
        </w:tabs>
        <w:spacing w:line="276" w:lineRule="auto"/>
        <w:rPr>
          <w:rFonts w:ascii="Times New Roman" w:hAnsi="Times New Roman"/>
          <w:b/>
          <w:szCs w:val="24"/>
          <w:lang w:val="bg-BG"/>
        </w:rPr>
      </w:pPr>
    </w:p>
    <w:p w14:paraId="022E58BA" w14:textId="77777777" w:rsidR="00867942" w:rsidRPr="0060701A" w:rsidRDefault="00867942" w:rsidP="008477DB">
      <w:pPr>
        <w:tabs>
          <w:tab w:val="left" w:pos="1944"/>
        </w:tabs>
        <w:spacing w:line="276" w:lineRule="auto"/>
        <w:rPr>
          <w:rFonts w:ascii="Times New Roman" w:hAnsi="Times New Roman"/>
          <w:b/>
          <w:szCs w:val="24"/>
          <w:lang w:val="bg-BG"/>
        </w:rPr>
      </w:pPr>
    </w:p>
    <w:p w14:paraId="073984F0" w14:textId="77777777" w:rsidR="00867942" w:rsidRPr="0060701A" w:rsidRDefault="00867942" w:rsidP="008477DB">
      <w:pPr>
        <w:tabs>
          <w:tab w:val="left" w:pos="1944"/>
        </w:tabs>
        <w:spacing w:line="276" w:lineRule="auto"/>
        <w:rPr>
          <w:rFonts w:ascii="Times New Roman" w:hAnsi="Times New Roman"/>
          <w:b/>
          <w:szCs w:val="24"/>
          <w:lang w:val="bg-BG"/>
        </w:rPr>
      </w:pPr>
    </w:p>
    <w:p w14:paraId="1710F27A" w14:textId="77777777" w:rsidR="00867942" w:rsidRPr="0060701A" w:rsidRDefault="00867942" w:rsidP="008477DB">
      <w:pPr>
        <w:tabs>
          <w:tab w:val="left" w:pos="1944"/>
        </w:tabs>
        <w:spacing w:line="276" w:lineRule="auto"/>
        <w:rPr>
          <w:rFonts w:ascii="Times New Roman" w:hAnsi="Times New Roman"/>
          <w:b/>
          <w:szCs w:val="24"/>
          <w:lang w:val="bg-BG"/>
        </w:rPr>
      </w:pPr>
    </w:p>
    <w:p w14:paraId="1EF69BFE" w14:textId="77777777" w:rsidR="00867942" w:rsidRPr="0060701A" w:rsidRDefault="00867942" w:rsidP="008477DB">
      <w:pPr>
        <w:tabs>
          <w:tab w:val="left" w:pos="1944"/>
        </w:tabs>
        <w:spacing w:line="276" w:lineRule="auto"/>
        <w:rPr>
          <w:rFonts w:ascii="Times New Roman" w:hAnsi="Times New Roman"/>
          <w:b/>
          <w:szCs w:val="24"/>
          <w:lang w:val="bg-BG"/>
        </w:rPr>
      </w:pPr>
    </w:p>
    <w:p w14:paraId="0FCCA931" w14:textId="77777777" w:rsidR="00867942" w:rsidRPr="0060701A" w:rsidRDefault="00867942" w:rsidP="008477DB">
      <w:pPr>
        <w:tabs>
          <w:tab w:val="left" w:pos="1944"/>
        </w:tabs>
        <w:spacing w:line="276" w:lineRule="auto"/>
        <w:rPr>
          <w:rFonts w:ascii="Times New Roman" w:hAnsi="Times New Roman"/>
          <w:b/>
          <w:szCs w:val="24"/>
          <w:lang w:val="bg-BG"/>
        </w:rPr>
      </w:pPr>
    </w:p>
    <w:p w14:paraId="31ECF16A" w14:textId="77777777" w:rsidR="00867942" w:rsidRPr="0060701A" w:rsidRDefault="00867942" w:rsidP="008477DB">
      <w:pPr>
        <w:tabs>
          <w:tab w:val="left" w:pos="1944"/>
        </w:tabs>
        <w:spacing w:line="276" w:lineRule="auto"/>
        <w:rPr>
          <w:rFonts w:ascii="Times New Roman" w:hAnsi="Times New Roman"/>
          <w:b/>
          <w:szCs w:val="24"/>
          <w:lang w:val="bg-BG"/>
        </w:rPr>
      </w:pPr>
    </w:p>
    <w:p w14:paraId="36DA877A" w14:textId="77777777" w:rsidR="00867942" w:rsidRPr="0060701A" w:rsidRDefault="00867942" w:rsidP="008477DB">
      <w:pPr>
        <w:tabs>
          <w:tab w:val="left" w:pos="1944"/>
        </w:tabs>
        <w:spacing w:line="276" w:lineRule="auto"/>
        <w:rPr>
          <w:rFonts w:ascii="Times New Roman" w:hAnsi="Times New Roman"/>
          <w:b/>
          <w:szCs w:val="24"/>
          <w:lang w:val="bg-BG"/>
        </w:rPr>
      </w:pPr>
    </w:p>
    <w:p w14:paraId="3DE33C9B" w14:textId="77777777" w:rsidR="00867942" w:rsidRPr="0060701A" w:rsidRDefault="00867942" w:rsidP="008477DB">
      <w:pPr>
        <w:tabs>
          <w:tab w:val="left" w:pos="1944"/>
        </w:tabs>
        <w:spacing w:line="276" w:lineRule="auto"/>
        <w:rPr>
          <w:rFonts w:ascii="Times New Roman" w:hAnsi="Times New Roman"/>
          <w:b/>
          <w:szCs w:val="24"/>
          <w:lang w:val="bg-BG"/>
        </w:rPr>
      </w:pPr>
    </w:p>
    <w:p w14:paraId="22A63BAA" w14:textId="77777777" w:rsidR="00867942" w:rsidRPr="0060701A" w:rsidRDefault="00867942" w:rsidP="008477DB">
      <w:pPr>
        <w:tabs>
          <w:tab w:val="left" w:pos="1944"/>
        </w:tabs>
        <w:spacing w:line="276" w:lineRule="auto"/>
        <w:rPr>
          <w:rFonts w:ascii="Times New Roman" w:hAnsi="Times New Roman"/>
          <w:b/>
          <w:szCs w:val="24"/>
          <w:lang w:val="bg-BG"/>
        </w:rPr>
      </w:pPr>
    </w:p>
    <w:p w14:paraId="17D4F95F" w14:textId="77777777" w:rsidR="00867942" w:rsidRPr="0060701A" w:rsidRDefault="00867942" w:rsidP="008477DB">
      <w:pPr>
        <w:tabs>
          <w:tab w:val="left" w:pos="1944"/>
        </w:tabs>
        <w:spacing w:line="276" w:lineRule="auto"/>
        <w:rPr>
          <w:rFonts w:ascii="Times New Roman" w:hAnsi="Times New Roman"/>
          <w:b/>
          <w:szCs w:val="24"/>
          <w:lang w:val="bg-BG"/>
        </w:rPr>
      </w:pPr>
    </w:p>
    <w:p w14:paraId="3022BB89" w14:textId="77777777" w:rsidR="00867942" w:rsidRPr="0060701A" w:rsidRDefault="00867942" w:rsidP="008477DB">
      <w:pPr>
        <w:tabs>
          <w:tab w:val="left" w:pos="1944"/>
        </w:tabs>
        <w:spacing w:line="276" w:lineRule="auto"/>
        <w:rPr>
          <w:rFonts w:ascii="Times New Roman" w:hAnsi="Times New Roman"/>
          <w:b/>
          <w:szCs w:val="24"/>
          <w:lang w:val="bg-BG"/>
        </w:rPr>
      </w:pPr>
    </w:p>
    <w:p w14:paraId="583EA07A" w14:textId="77777777" w:rsidR="00867942" w:rsidRPr="0060701A" w:rsidRDefault="00867942" w:rsidP="008477DB">
      <w:pPr>
        <w:tabs>
          <w:tab w:val="left" w:pos="1944"/>
        </w:tabs>
        <w:spacing w:line="276" w:lineRule="auto"/>
        <w:rPr>
          <w:rFonts w:ascii="Times New Roman" w:hAnsi="Times New Roman"/>
          <w:b/>
          <w:szCs w:val="24"/>
          <w:lang w:val="bg-BG"/>
        </w:rPr>
      </w:pPr>
    </w:p>
    <w:p w14:paraId="504C5787" w14:textId="1668C5A4" w:rsidR="00B369D7" w:rsidRPr="0060701A" w:rsidRDefault="00B369D7" w:rsidP="008477DB">
      <w:pPr>
        <w:tabs>
          <w:tab w:val="left" w:pos="1944"/>
        </w:tabs>
        <w:spacing w:line="276" w:lineRule="auto"/>
        <w:rPr>
          <w:rFonts w:ascii="Times New Roman" w:hAnsi="Times New Roman"/>
          <w:b/>
          <w:szCs w:val="24"/>
          <w:lang w:val="bg-BG"/>
        </w:rPr>
      </w:pPr>
      <w:r w:rsidRPr="0060701A">
        <w:rPr>
          <w:rFonts w:ascii="Times New Roman" w:hAnsi="Times New Roman"/>
          <w:b/>
          <w:szCs w:val="24"/>
          <w:lang w:val="bg-BG"/>
        </w:rPr>
        <w:lastRenderedPageBreak/>
        <w:t xml:space="preserve">Образец № </w:t>
      </w:r>
      <w:r w:rsidR="005527E4" w:rsidRPr="0060701A">
        <w:rPr>
          <w:rFonts w:ascii="Times New Roman" w:hAnsi="Times New Roman"/>
          <w:b/>
          <w:szCs w:val="24"/>
          <w:lang w:val="bg-BG"/>
        </w:rPr>
        <w:t>11</w:t>
      </w:r>
    </w:p>
    <w:p w14:paraId="1BC6BB93" w14:textId="77777777" w:rsidR="00B369D7" w:rsidRPr="0060701A" w:rsidRDefault="00B369D7" w:rsidP="00336BFA">
      <w:pPr>
        <w:spacing w:line="276" w:lineRule="auto"/>
        <w:rPr>
          <w:rFonts w:ascii="Times New Roman" w:hAnsi="Times New Roman"/>
          <w:szCs w:val="24"/>
          <w:lang w:val="bg-BG"/>
        </w:rPr>
      </w:pPr>
    </w:p>
    <w:p w14:paraId="3216AE9A"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А Ц И Я</w:t>
      </w:r>
    </w:p>
    <w:p w14:paraId="2C3E1AA6" w14:textId="77777777" w:rsidR="00B369D7" w:rsidRPr="0060701A" w:rsidRDefault="00B369D7" w:rsidP="00336BFA">
      <w:pPr>
        <w:spacing w:line="276" w:lineRule="auto"/>
        <w:contextualSpacing/>
        <w:jc w:val="center"/>
        <w:rPr>
          <w:rFonts w:ascii="Times New Roman" w:hAnsi="Times New Roman"/>
          <w:b/>
          <w:szCs w:val="24"/>
          <w:lang w:val="bg-BG"/>
        </w:rPr>
      </w:pPr>
      <w:r w:rsidRPr="0060701A">
        <w:rPr>
          <w:rFonts w:ascii="Times New Roman" w:hAnsi="Times New Roman"/>
          <w:b/>
          <w:szCs w:val="24"/>
          <w:lang w:val="bg-BG"/>
        </w:rPr>
        <w:t>по чл. 101, ал. 11, във връзка с чл. 107, т. 4 от от Закона за обществените поръчки</w:t>
      </w:r>
    </w:p>
    <w:p w14:paraId="659111C4" w14:textId="77777777" w:rsidR="00B369D7" w:rsidRPr="0060701A" w:rsidRDefault="00B369D7" w:rsidP="00336BFA">
      <w:pPr>
        <w:spacing w:line="276" w:lineRule="auto"/>
        <w:contextualSpacing/>
        <w:jc w:val="center"/>
        <w:rPr>
          <w:rFonts w:ascii="Times New Roman" w:hAnsi="Times New Roman"/>
          <w:b/>
          <w:szCs w:val="24"/>
          <w:lang w:val="bg-BG"/>
        </w:rPr>
      </w:pPr>
    </w:p>
    <w:p w14:paraId="096386A4" w14:textId="77777777" w:rsidR="00B369D7" w:rsidRPr="0060701A" w:rsidRDefault="00B369D7" w:rsidP="00336BFA">
      <w:pPr>
        <w:spacing w:line="276" w:lineRule="auto"/>
        <w:contextualSpacing/>
        <w:jc w:val="center"/>
        <w:rPr>
          <w:rFonts w:ascii="Times New Roman" w:hAnsi="Times New Roman"/>
          <w:bCs/>
          <w:szCs w:val="24"/>
          <w:lang w:val="bg-BG"/>
        </w:rPr>
      </w:pPr>
      <w:r w:rsidRPr="0060701A">
        <w:rPr>
          <w:rFonts w:ascii="Times New Roman" w:hAnsi="Times New Roman"/>
          <w:bCs/>
          <w:szCs w:val="24"/>
          <w:lang w:val="bg-BG"/>
        </w:rPr>
        <w:t>/представя се  при сключване на договора от определения за изпълнител участник в процедурата/</w:t>
      </w:r>
    </w:p>
    <w:p w14:paraId="4A30ED69" w14:textId="77777777" w:rsidR="00B369D7" w:rsidRPr="0060701A" w:rsidRDefault="00B369D7" w:rsidP="00336BFA">
      <w:pPr>
        <w:spacing w:line="276" w:lineRule="auto"/>
        <w:rPr>
          <w:rFonts w:ascii="Times New Roman" w:hAnsi="Times New Roman"/>
          <w:szCs w:val="24"/>
          <w:lang w:val="bg-BG"/>
        </w:rPr>
      </w:pPr>
    </w:p>
    <w:p w14:paraId="6BFCF649" w14:textId="165F5867" w:rsidR="00FC3DE9"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00867942" w:rsidRPr="0060701A">
        <w:rPr>
          <w:rFonts w:ascii="Times New Roman" w:hAnsi="Times New Roman"/>
          <w:szCs w:val="24"/>
          <w:lang w:val="bg-BG"/>
        </w:rPr>
        <w:t>………………………………………</w:t>
      </w:r>
      <w:r w:rsidR="00AA56C1">
        <w:rPr>
          <w:rFonts w:ascii="Times New Roman" w:hAnsi="Times New Roman"/>
          <w:szCs w:val="24"/>
          <w:lang w:val="bg-BG"/>
        </w:rPr>
        <w:t>, за обособена позиция № ……………………………….</w:t>
      </w:r>
    </w:p>
    <w:p w14:paraId="66941A04" w14:textId="6B2455D0" w:rsidR="00B369D7" w:rsidRPr="0060701A" w:rsidRDefault="00B369D7" w:rsidP="00336BFA">
      <w:pPr>
        <w:spacing w:line="276" w:lineRule="auto"/>
        <w:jc w:val="both"/>
        <w:rPr>
          <w:rFonts w:ascii="Times New Roman" w:hAnsi="Times New Roman"/>
          <w:b/>
          <w:szCs w:val="24"/>
          <w:lang w:val="bg-BG"/>
        </w:rPr>
      </w:pPr>
    </w:p>
    <w:p w14:paraId="5AB70031"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И Р А М:</w:t>
      </w:r>
    </w:p>
    <w:p w14:paraId="398F317E" w14:textId="77777777" w:rsidR="00B369D7" w:rsidRPr="0060701A" w:rsidRDefault="00B369D7" w:rsidP="00336BFA">
      <w:pPr>
        <w:spacing w:line="276" w:lineRule="auto"/>
        <w:ind w:firstLine="708"/>
        <w:rPr>
          <w:rFonts w:ascii="Times New Roman" w:hAnsi="Times New Roman"/>
          <w:szCs w:val="24"/>
          <w:lang w:val="bg-BG"/>
        </w:rPr>
      </w:pPr>
      <w:r w:rsidRPr="0060701A">
        <w:rPr>
          <w:rFonts w:ascii="Times New Roman" w:hAnsi="Times New Roman"/>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14:paraId="456A7282" w14:textId="77777777" w:rsidR="00B369D7" w:rsidRPr="0060701A" w:rsidRDefault="00B369D7" w:rsidP="00336BFA">
      <w:pPr>
        <w:spacing w:line="276" w:lineRule="auto"/>
        <w:ind w:firstLine="708"/>
        <w:rPr>
          <w:rFonts w:ascii="Times New Roman" w:hAnsi="Times New Roman"/>
          <w:szCs w:val="24"/>
          <w:lang w:val="bg-BG"/>
        </w:rPr>
      </w:pPr>
      <w:r w:rsidRPr="0060701A">
        <w:rPr>
          <w:rFonts w:ascii="Times New Roman" w:hAnsi="Times New Roman"/>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14:paraId="1FB7C6DC" w14:textId="77777777" w:rsidR="00B369D7" w:rsidRPr="0060701A" w:rsidRDefault="00B369D7" w:rsidP="00336BFA">
      <w:pPr>
        <w:spacing w:line="276" w:lineRule="auto"/>
        <w:rPr>
          <w:rFonts w:ascii="Times New Roman" w:hAnsi="Times New Roman"/>
          <w:szCs w:val="24"/>
          <w:lang w:val="bg-BG"/>
        </w:rPr>
      </w:pPr>
      <w:r w:rsidRPr="0060701A">
        <w:rPr>
          <w:rFonts w:ascii="Times New Roman" w:hAnsi="Times New Roman"/>
          <w:szCs w:val="24"/>
          <w:lang w:val="bg-BG"/>
        </w:rPr>
        <w:tab/>
      </w:r>
    </w:p>
    <w:p w14:paraId="6854B36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14:paraId="147322DA" w14:textId="77777777" w:rsidR="00B369D7" w:rsidRPr="0060701A" w:rsidRDefault="00B369D7" w:rsidP="00336BFA">
      <w:pPr>
        <w:spacing w:line="276" w:lineRule="auto"/>
        <w:rPr>
          <w:rFonts w:ascii="Times New Roman" w:hAnsi="Times New Roman"/>
          <w:b/>
          <w:bCs/>
          <w:szCs w:val="24"/>
          <w:lang w:val="bg-BG"/>
        </w:rPr>
      </w:pPr>
    </w:p>
    <w:p w14:paraId="200CD406" w14:textId="77777777" w:rsidR="00B369D7" w:rsidRPr="0060701A" w:rsidRDefault="00B369D7" w:rsidP="00336BFA">
      <w:pPr>
        <w:spacing w:line="276" w:lineRule="auto"/>
        <w:rPr>
          <w:rFonts w:ascii="Times New Roman" w:hAnsi="Times New Roman"/>
          <w:b/>
          <w:bCs/>
          <w:szCs w:val="24"/>
          <w:lang w:val="bg-BG"/>
        </w:rPr>
      </w:pPr>
      <w:r w:rsidRPr="0060701A">
        <w:rPr>
          <w:rFonts w:ascii="Times New Roman" w:hAnsi="Times New Roman"/>
          <w:b/>
          <w:bCs/>
          <w:szCs w:val="24"/>
          <w:lang w:val="bg-BG"/>
        </w:rPr>
        <w:tab/>
      </w:r>
      <w:r w:rsidRPr="0060701A">
        <w:rPr>
          <w:rFonts w:ascii="Times New Roman" w:hAnsi="Times New Roman"/>
          <w:b/>
          <w:bCs/>
          <w:szCs w:val="24"/>
          <w:lang w:val="bg-BG"/>
        </w:rPr>
        <w:tab/>
      </w:r>
      <w:r w:rsidRPr="0060701A">
        <w:rPr>
          <w:rFonts w:ascii="Times New Roman" w:hAnsi="Times New Roman"/>
          <w:b/>
          <w:bCs/>
          <w:szCs w:val="24"/>
          <w:lang w:val="bg-BG"/>
        </w:rPr>
        <w:tab/>
        <w:t xml:space="preserve"> г.</w:t>
      </w:r>
      <w:r w:rsidRPr="0060701A">
        <w:rPr>
          <w:rFonts w:ascii="Times New Roman" w:hAnsi="Times New Roman"/>
          <w:b/>
          <w:bCs/>
          <w:szCs w:val="24"/>
          <w:lang w:val="bg-BG"/>
        </w:rPr>
        <w:tab/>
      </w:r>
      <w:r w:rsidRPr="0060701A">
        <w:rPr>
          <w:rFonts w:ascii="Times New Roman" w:hAnsi="Times New Roman"/>
          <w:b/>
          <w:bCs/>
          <w:szCs w:val="24"/>
          <w:lang w:val="bg-BG"/>
        </w:rPr>
        <w:tab/>
      </w:r>
      <w:r w:rsidRPr="0060701A">
        <w:rPr>
          <w:rFonts w:ascii="Times New Roman" w:hAnsi="Times New Roman"/>
          <w:b/>
          <w:bCs/>
          <w:szCs w:val="24"/>
          <w:lang w:val="bg-BG"/>
        </w:rPr>
        <w:tab/>
      </w:r>
      <w:r w:rsidRPr="0060701A">
        <w:rPr>
          <w:rFonts w:ascii="Times New Roman" w:hAnsi="Times New Roman"/>
          <w:b/>
          <w:bCs/>
          <w:szCs w:val="24"/>
          <w:lang w:val="bg-BG"/>
        </w:rPr>
        <w:tab/>
      </w:r>
      <w:r w:rsidRPr="0060701A">
        <w:rPr>
          <w:rFonts w:ascii="Times New Roman" w:hAnsi="Times New Roman"/>
          <w:b/>
          <w:bCs/>
          <w:szCs w:val="24"/>
          <w:lang w:val="bg-BG"/>
        </w:rPr>
        <w:tab/>
        <w:t>Декларатор: ________</w:t>
      </w:r>
      <w:r w:rsidRPr="0060701A">
        <w:rPr>
          <w:rFonts w:ascii="Times New Roman" w:hAnsi="Times New Roman"/>
          <w:b/>
          <w:bCs/>
          <w:szCs w:val="24"/>
          <w:lang w:val="bg-BG"/>
        </w:rPr>
        <w:tab/>
      </w:r>
      <w:r w:rsidRPr="0060701A">
        <w:rPr>
          <w:rFonts w:ascii="Times New Roman" w:hAnsi="Times New Roman"/>
          <w:b/>
          <w:bCs/>
          <w:szCs w:val="24"/>
          <w:lang w:val="bg-BG"/>
        </w:rPr>
        <w:tab/>
      </w:r>
    </w:p>
    <w:p w14:paraId="272EA0F4" w14:textId="77777777" w:rsidR="00B369D7" w:rsidRPr="0060701A" w:rsidRDefault="00B369D7" w:rsidP="00336BFA">
      <w:pPr>
        <w:spacing w:line="276" w:lineRule="auto"/>
        <w:rPr>
          <w:rFonts w:ascii="Times New Roman" w:hAnsi="Times New Roman"/>
          <w:b/>
          <w:bCs/>
          <w:szCs w:val="24"/>
          <w:lang w:val="bg-BG"/>
        </w:rPr>
      </w:pPr>
      <w:r w:rsidRPr="0060701A">
        <w:rPr>
          <w:rFonts w:ascii="Times New Roman" w:hAnsi="Times New Roman"/>
          <w:b/>
          <w:bCs/>
          <w:szCs w:val="24"/>
          <w:lang w:val="bg-BG"/>
        </w:rPr>
        <w:t>(дата на подписване)</w:t>
      </w:r>
    </w:p>
    <w:p w14:paraId="42E18203" w14:textId="77777777" w:rsidR="00B369D7" w:rsidRPr="0060701A" w:rsidRDefault="00B369D7" w:rsidP="00336BFA">
      <w:pPr>
        <w:spacing w:line="276" w:lineRule="auto"/>
        <w:rPr>
          <w:rFonts w:ascii="Times New Roman" w:hAnsi="Times New Roman"/>
          <w:b/>
          <w:bCs/>
          <w:szCs w:val="24"/>
          <w:lang w:val="bg-BG"/>
        </w:rPr>
      </w:pPr>
    </w:p>
    <w:p w14:paraId="210EC96C" w14:textId="1F3740CD" w:rsidR="00B369D7" w:rsidRPr="0060701A" w:rsidRDefault="00B369D7" w:rsidP="00336BFA">
      <w:pPr>
        <w:spacing w:line="276" w:lineRule="auto"/>
        <w:rPr>
          <w:rFonts w:ascii="Times New Roman" w:hAnsi="Times New Roman"/>
          <w:i/>
          <w:spacing w:val="3"/>
          <w:szCs w:val="24"/>
          <w:lang w:val="bg-BG"/>
        </w:rPr>
      </w:pPr>
      <w:r w:rsidRPr="0060701A">
        <w:rPr>
          <w:rFonts w:ascii="Times New Roman" w:hAnsi="Times New Roman"/>
          <w:b/>
          <w:i/>
          <w:szCs w:val="24"/>
          <w:lang w:val="bg-BG"/>
        </w:rPr>
        <w:t>Забележка:</w:t>
      </w:r>
      <w:r w:rsidRPr="0060701A">
        <w:rPr>
          <w:rFonts w:ascii="Times New Roman" w:hAnsi="Times New Roman"/>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w:t>
      </w:r>
      <w:r w:rsidR="00FC3DE9" w:rsidRPr="0060701A">
        <w:rPr>
          <w:rFonts w:ascii="Times New Roman" w:hAnsi="Times New Roman"/>
          <w:szCs w:val="24"/>
          <w:lang w:val="bg-BG"/>
        </w:rPr>
        <w:t>ръзка с чл. 40, ал. 1 от ППЗОП.</w:t>
      </w:r>
    </w:p>
    <w:p w14:paraId="4F51F473" w14:textId="77777777" w:rsidR="00B369D7" w:rsidRPr="0060701A" w:rsidRDefault="00B369D7" w:rsidP="00336BFA">
      <w:pPr>
        <w:spacing w:line="276" w:lineRule="auto"/>
        <w:jc w:val="center"/>
        <w:rPr>
          <w:rFonts w:ascii="Times New Roman" w:hAnsi="Times New Roman"/>
          <w:i/>
          <w:spacing w:val="3"/>
          <w:szCs w:val="24"/>
          <w:lang w:val="bg-BG"/>
        </w:rPr>
      </w:pPr>
      <w:r w:rsidRPr="0060701A">
        <w:rPr>
          <w:rFonts w:ascii="Times New Roman" w:hAnsi="Times New Roman"/>
          <w:i/>
          <w:spacing w:val="3"/>
          <w:szCs w:val="24"/>
          <w:lang w:val="bg-BG"/>
        </w:rPr>
        <w:t>ПОЯСНЕНИЯ</w:t>
      </w:r>
    </w:p>
    <w:p w14:paraId="161BACCE" w14:textId="77777777" w:rsidR="00B369D7" w:rsidRPr="0060701A" w:rsidRDefault="00B369D7" w:rsidP="00336BFA">
      <w:pPr>
        <w:spacing w:line="276" w:lineRule="auto"/>
        <w:jc w:val="center"/>
        <w:rPr>
          <w:rFonts w:ascii="Times New Roman" w:hAnsi="Times New Roman"/>
          <w:i/>
          <w:spacing w:val="3"/>
          <w:szCs w:val="24"/>
          <w:lang w:val="bg-BG"/>
        </w:rPr>
      </w:pPr>
      <w:r w:rsidRPr="0060701A">
        <w:rPr>
          <w:rFonts w:ascii="Times New Roman" w:hAnsi="Times New Roman"/>
          <w:i/>
          <w:spacing w:val="3"/>
          <w:szCs w:val="24"/>
          <w:lang w:val="bg-BG"/>
        </w:rPr>
        <w:t>по декларацията:</w:t>
      </w:r>
    </w:p>
    <w:p w14:paraId="3EC12A2F"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*Дефиниции: </w:t>
      </w:r>
    </w:p>
    <w:p w14:paraId="137C34A1" w14:textId="77777777" w:rsidR="00B369D7" w:rsidRPr="0060701A" w:rsidRDefault="00B369D7" w:rsidP="00336BFA">
      <w:pPr>
        <w:spacing w:line="276" w:lineRule="auto"/>
        <w:jc w:val="both"/>
        <w:rPr>
          <w:rFonts w:ascii="Times New Roman" w:hAnsi="Times New Roman"/>
          <w:bCs/>
          <w:szCs w:val="24"/>
          <w:lang w:val="bg-BG"/>
        </w:rPr>
      </w:pPr>
      <w:r w:rsidRPr="0060701A">
        <w:rPr>
          <w:rFonts w:ascii="Times New Roman" w:hAnsi="Times New Roman"/>
          <w:szCs w:val="24"/>
          <w:lang w:val="bg-BG"/>
        </w:rPr>
        <w:t>Съгласно §2, т.45</w:t>
      </w:r>
      <w:r w:rsidRPr="0060701A">
        <w:rPr>
          <w:rFonts w:ascii="Times New Roman" w:hAnsi="Times New Roman"/>
          <w:bCs/>
          <w:szCs w:val="24"/>
          <w:lang w:val="bg-BG"/>
        </w:rPr>
        <w:t xml:space="preserve"> от допълнителните разпоредби на Закона за обществените поръчки „</w:t>
      </w:r>
      <w:r w:rsidRPr="0060701A">
        <w:rPr>
          <w:rFonts w:ascii="Times New Roman" w:hAnsi="Times New Roman"/>
          <w:bCs/>
          <w:i/>
          <w:szCs w:val="24"/>
          <w:lang w:val="bg-BG"/>
        </w:rPr>
        <w:t>Свързани лица</w:t>
      </w:r>
      <w:r w:rsidRPr="0060701A">
        <w:rPr>
          <w:rFonts w:ascii="Times New Roman" w:hAnsi="Times New Roman"/>
          <w:bCs/>
          <w:szCs w:val="24"/>
          <w:lang w:val="bg-BG"/>
        </w:rPr>
        <w:t>“ са:</w:t>
      </w:r>
    </w:p>
    <w:p w14:paraId="1EFBB904" w14:textId="77777777" w:rsidR="00B369D7" w:rsidRPr="0060701A" w:rsidRDefault="00B369D7" w:rsidP="00336BFA">
      <w:pPr>
        <w:spacing w:line="276" w:lineRule="auto"/>
        <w:jc w:val="both"/>
        <w:rPr>
          <w:rFonts w:ascii="Times New Roman" w:eastAsia="Batang" w:hAnsi="Times New Roman"/>
          <w:bCs/>
          <w:szCs w:val="24"/>
          <w:lang w:val="bg-BG"/>
        </w:rPr>
      </w:pPr>
      <w:r w:rsidRPr="0060701A">
        <w:rPr>
          <w:rFonts w:ascii="Times New Roman" w:eastAsia="Batang" w:hAnsi="Times New Roman"/>
          <w:bCs/>
          <w:szCs w:val="24"/>
          <w:lang w:val="bg-BG"/>
        </w:rPr>
        <w:t xml:space="preserve">-тези по смисъла на </w:t>
      </w:r>
      <w:r w:rsidRPr="0060701A">
        <w:rPr>
          <w:rFonts w:ascii="Times New Roman" w:hAnsi="Times New Roman"/>
          <w:szCs w:val="24"/>
          <w:lang w:val="bg-BG"/>
        </w:rPr>
        <w:t>§1, т. 13 и 14 от допълнителните разпоредби на Закона за публичното предлагане на ценни книжа.</w:t>
      </w:r>
    </w:p>
    <w:p w14:paraId="39F58E98" w14:textId="77777777" w:rsidR="00B369D7" w:rsidRPr="0060701A" w:rsidRDefault="00B369D7" w:rsidP="00336BFA">
      <w:pPr>
        <w:spacing w:line="276" w:lineRule="auto"/>
        <w:jc w:val="both"/>
        <w:rPr>
          <w:rFonts w:ascii="Times New Roman" w:hAnsi="Times New Roman"/>
          <w:bCs/>
          <w:szCs w:val="24"/>
          <w:lang w:val="bg-BG"/>
        </w:rPr>
      </w:pPr>
      <w:r w:rsidRPr="0060701A">
        <w:rPr>
          <w:rFonts w:ascii="Times New Roman" w:hAnsi="Times New Roman"/>
          <w:szCs w:val="24"/>
          <w:lang w:val="bg-BG"/>
        </w:rPr>
        <w:t>Съгласно §2, т. 44</w:t>
      </w:r>
      <w:r w:rsidRPr="0060701A">
        <w:rPr>
          <w:rFonts w:ascii="Times New Roman" w:hAnsi="Times New Roman"/>
          <w:bCs/>
          <w:szCs w:val="24"/>
          <w:lang w:val="bg-BG"/>
        </w:rPr>
        <w:t xml:space="preserve"> от допълнителните разпоредби на Закона за обществените поръчки „</w:t>
      </w:r>
      <w:r w:rsidRPr="0060701A">
        <w:rPr>
          <w:rFonts w:ascii="Times New Roman" w:hAnsi="Times New Roman"/>
          <w:bCs/>
          <w:i/>
          <w:szCs w:val="24"/>
          <w:lang w:val="bg-BG"/>
        </w:rPr>
        <w:t>Свързано предприятие</w:t>
      </w:r>
      <w:r w:rsidRPr="0060701A">
        <w:rPr>
          <w:rFonts w:ascii="Times New Roman" w:hAnsi="Times New Roman"/>
          <w:bCs/>
          <w:szCs w:val="24"/>
          <w:lang w:val="bg-BG"/>
        </w:rPr>
        <w:t>“ е предприятие:</w:t>
      </w:r>
    </w:p>
    <w:p w14:paraId="1C6C2347" w14:textId="77777777" w:rsidR="00B369D7" w:rsidRPr="0060701A" w:rsidRDefault="00B369D7" w:rsidP="00336BFA">
      <w:pPr>
        <w:spacing w:line="276" w:lineRule="auto"/>
        <w:jc w:val="both"/>
        <w:rPr>
          <w:rFonts w:ascii="Times New Roman" w:eastAsia="Batang" w:hAnsi="Times New Roman"/>
          <w:bCs/>
          <w:szCs w:val="24"/>
          <w:lang w:val="bg-BG"/>
        </w:rPr>
      </w:pPr>
      <w:r w:rsidRPr="0060701A">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14:paraId="7B922E43" w14:textId="77777777" w:rsidR="00B369D7" w:rsidRPr="0060701A" w:rsidRDefault="00B369D7" w:rsidP="00336BFA">
      <w:pPr>
        <w:spacing w:line="276" w:lineRule="auto"/>
        <w:jc w:val="both"/>
        <w:rPr>
          <w:rFonts w:ascii="Times New Roman" w:eastAsia="Batang" w:hAnsi="Times New Roman"/>
          <w:bCs/>
          <w:szCs w:val="24"/>
          <w:lang w:val="bg-BG"/>
        </w:rPr>
      </w:pPr>
      <w:r w:rsidRPr="0060701A">
        <w:rPr>
          <w:rFonts w:ascii="Times New Roman" w:eastAsia="Batang" w:hAnsi="Times New Roman"/>
          <w:bCs/>
          <w:szCs w:val="24"/>
          <w:lang w:val="bg-BG"/>
        </w:rPr>
        <w:t>б) което може да упражнява доминиращо влияние върху възложителя или</w:t>
      </w:r>
    </w:p>
    <w:p w14:paraId="3205A784" w14:textId="77777777" w:rsidR="00B369D7" w:rsidRPr="0060701A" w:rsidRDefault="00B369D7" w:rsidP="00336BFA">
      <w:pPr>
        <w:spacing w:line="276" w:lineRule="auto"/>
        <w:jc w:val="both"/>
        <w:rPr>
          <w:rFonts w:ascii="Times New Roman" w:eastAsia="Batang" w:hAnsi="Times New Roman"/>
          <w:bCs/>
          <w:szCs w:val="24"/>
          <w:lang w:val="bg-BG"/>
        </w:rPr>
      </w:pPr>
      <w:r w:rsidRPr="0060701A">
        <w:rPr>
          <w:rFonts w:ascii="Times New Roman" w:eastAsia="Batang" w:hAnsi="Times New Roman"/>
          <w:bCs/>
          <w:szCs w:val="24"/>
          <w:lang w:val="bg-BG"/>
        </w:rPr>
        <w:lastRenderedPageBreak/>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14:paraId="7B14B5C4" w14:textId="6D8ACC0A" w:rsidR="00FC3DE9" w:rsidRPr="0060701A" w:rsidRDefault="00FC3DE9" w:rsidP="00336BFA">
      <w:pPr>
        <w:spacing w:line="276" w:lineRule="auto"/>
        <w:jc w:val="both"/>
        <w:rPr>
          <w:rFonts w:ascii="Times New Roman" w:hAnsi="Times New Roman"/>
          <w:b/>
          <w:i/>
          <w:szCs w:val="24"/>
          <w:lang w:val="bg-BG"/>
        </w:rPr>
      </w:pPr>
    </w:p>
    <w:p w14:paraId="00C2916D" w14:textId="5CCEB3C7" w:rsidR="00CF70DF" w:rsidRPr="0060701A" w:rsidRDefault="00CF70DF" w:rsidP="00336BFA">
      <w:pPr>
        <w:spacing w:line="276" w:lineRule="auto"/>
        <w:jc w:val="both"/>
        <w:rPr>
          <w:rFonts w:ascii="Times New Roman" w:hAnsi="Times New Roman"/>
          <w:b/>
          <w:i/>
          <w:szCs w:val="24"/>
          <w:lang w:val="bg-BG"/>
        </w:rPr>
      </w:pPr>
    </w:p>
    <w:p w14:paraId="00D3CE69" w14:textId="5BFA4491" w:rsidR="00CF70DF" w:rsidRPr="0060701A" w:rsidRDefault="00CF70DF" w:rsidP="00336BFA">
      <w:pPr>
        <w:spacing w:line="276" w:lineRule="auto"/>
        <w:jc w:val="both"/>
        <w:rPr>
          <w:rFonts w:ascii="Times New Roman" w:hAnsi="Times New Roman"/>
          <w:b/>
          <w:i/>
          <w:szCs w:val="24"/>
          <w:lang w:val="bg-BG"/>
        </w:rPr>
      </w:pPr>
    </w:p>
    <w:p w14:paraId="2B254944" w14:textId="2DA319E2" w:rsidR="00CF70DF" w:rsidRPr="0060701A" w:rsidRDefault="00CF70DF" w:rsidP="00336BFA">
      <w:pPr>
        <w:spacing w:line="276" w:lineRule="auto"/>
        <w:jc w:val="both"/>
        <w:rPr>
          <w:rFonts w:ascii="Times New Roman" w:hAnsi="Times New Roman"/>
          <w:b/>
          <w:i/>
          <w:szCs w:val="24"/>
          <w:lang w:val="bg-BG"/>
        </w:rPr>
      </w:pPr>
    </w:p>
    <w:p w14:paraId="6524CF09" w14:textId="4C394A9B" w:rsidR="00CF70DF" w:rsidRPr="0060701A" w:rsidRDefault="00CF70DF" w:rsidP="00336BFA">
      <w:pPr>
        <w:spacing w:line="276" w:lineRule="auto"/>
        <w:jc w:val="both"/>
        <w:rPr>
          <w:rFonts w:ascii="Times New Roman" w:hAnsi="Times New Roman"/>
          <w:b/>
          <w:i/>
          <w:szCs w:val="24"/>
          <w:lang w:val="bg-BG"/>
        </w:rPr>
      </w:pPr>
    </w:p>
    <w:p w14:paraId="4CEFEFEE" w14:textId="4BBDD776" w:rsidR="00CF70DF" w:rsidRPr="0060701A" w:rsidRDefault="00CF70DF" w:rsidP="00336BFA">
      <w:pPr>
        <w:spacing w:line="276" w:lineRule="auto"/>
        <w:jc w:val="both"/>
        <w:rPr>
          <w:rFonts w:ascii="Times New Roman" w:hAnsi="Times New Roman"/>
          <w:b/>
          <w:i/>
          <w:szCs w:val="24"/>
          <w:lang w:val="bg-BG"/>
        </w:rPr>
      </w:pPr>
    </w:p>
    <w:p w14:paraId="4CFFB517" w14:textId="70A099BF" w:rsidR="00CF70DF" w:rsidRPr="0060701A" w:rsidRDefault="00CF70DF" w:rsidP="00336BFA">
      <w:pPr>
        <w:spacing w:line="276" w:lineRule="auto"/>
        <w:jc w:val="both"/>
        <w:rPr>
          <w:rFonts w:ascii="Times New Roman" w:hAnsi="Times New Roman"/>
          <w:b/>
          <w:i/>
          <w:szCs w:val="24"/>
          <w:lang w:val="bg-BG"/>
        </w:rPr>
      </w:pPr>
    </w:p>
    <w:p w14:paraId="5C372514" w14:textId="504F53FF" w:rsidR="00CF70DF" w:rsidRPr="0060701A" w:rsidRDefault="00CF70DF" w:rsidP="00336BFA">
      <w:pPr>
        <w:spacing w:line="276" w:lineRule="auto"/>
        <w:jc w:val="both"/>
        <w:rPr>
          <w:rFonts w:ascii="Times New Roman" w:hAnsi="Times New Roman"/>
          <w:b/>
          <w:i/>
          <w:szCs w:val="24"/>
          <w:lang w:val="bg-BG"/>
        </w:rPr>
      </w:pPr>
    </w:p>
    <w:p w14:paraId="0E563981" w14:textId="002AC5A0" w:rsidR="00CF70DF" w:rsidRPr="0060701A" w:rsidRDefault="00CF70DF" w:rsidP="00336BFA">
      <w:pPr>
        <w:spacing w:line="276" w:lineRule="auto"/>
        <w:jc w:val="both"/>
        <w:rPr>
          <w:rFonts w:ascii="Times New Roman" w:hAnsi="Times New Roman"/>
          <w:b/>
          <w:i/>
          <w:szCs w:val="24"/>
          <w:lang w:val="bg-BG"/>
        </w:rPr>
      </w:pPr>
    </w:p>
    <w:p w14:paraId="03EC3756" w14:textId="728FDC6D" w:rsidR="00CF70DF" w:rsidRPr="0060701A" w:rsidRDefault="00CF70DF" w:rsidP="00336BFA">
      <w:pPr>
        <w:spacing w:line="276" w:lineRule="auto"/>
        <w:jc w:val="both"/>
        <w:rPr>
          <w:rFonts w:ascii="Times New Roman" w:hAnsi="Times New Roman"/>
          <w:b/>
          <w:i/>
          <w:szCs w:val="24"/>
          <w:lang w:val="bg-BG"/>
        </w:rPr>
      </w:pPr>
    </w:p>
    <w:p w14:paraId="1408331E" w14:textId="706F5288" w:rsidR="00CF70DF" w:rsidRPr="0060701A" w:rsidRDefault="00CF70DF" w:rsidP="00336BFA">
      <w:pPr>
        <w:spacing w:line="276" w:lineRule="auto"/>
        <w:jc w:val="both"/>
        <w:rPr>
          <w:rFonts w:ascii="Times New Roman" w:hAnsi="Times New Roman"/>
          <w:b/>
          <w:i/>
          <w:szCs w:val="24"/>
          <w:lang w:val="bg-BG"/>
        </w:rPr>
      </w:pPr>
    </w:p>
    <w:p w14:paraId="79BE30A0" w14:textId="30C8AEA2" w:rsidR="00CF70DF" w:rsidRPr="0060701A" w:rsidRDefault="00CF70DF" w:rsidP="00336BFA">
      <w:pPr>
        <w:spacing w:line="276" w:lineRule="auto"/>
        <w:jc w:val="both"/>
        <w:rPr>
          <w:rFonts w:ascii="Times New Roman" w:hAnsi="Times New Roman"/>
          <w:b/>
          <w:i/>
          <w:szCs w:val="24"/>
          <w:lang w:val="bg-BG"/>
        </w:rPr>
      </w:pPr>
    </w:p>
    <w:p w14:paraId="1DE05738" w14:textId="540126A0" w:rsidR="00CF70DF" w:rsidRPr="0060701A" w:rsidRDefault="00CF70DF" w:rsidP="00336BFA">
      <w:pPr>
        <w:spacing w:line="276" w:lineRule="auto"/>
        <w:jc w:val="both"/>
        <w:rPr>
          <w:rFonts w:ascii="Times New Roman" w:hAnsi="Times New Roman"/>
          <w:b/>
          <w:i/>
          <w:szCs w:val="24"/>
          <w:lang w:val="bg-BG"/>
        </w:rPr>
      </w:pPr>
    </w:p>
    <w:p w14:paraId="4B33AC9A" w14:textId="60477DCA" w:rsidR="00CF70DF" w:rsidRPr="0060701A" w:rsidRDefault="00CF70DF" w:rsidP="00336BFA">
      <w:pPr>
        <w:spacing w:line="276" w:lineRule="auto"/>
        <w:jc w:val="both"/>
        <w:rPr>
          <w:rFonts w:ascii="Times New Roman" w:hAnsi="Times New Roman"/>
          <w:b/>
          <w:i/>
          <w:szCs w:val="24"/>
          <w:lang w:val="bg-BG"/>
        </w:rPr>
      </w:pPr>
    </w:p>
    <w:p w14:paraId="31B18D05" w14:textId="26498CB6" w:rsidR="00CF70DF" w:rsidRPr="0060701A" w:rsidRDefault="00CF70DF" w:rsidP="00336BFA">
      <w:pPr>
        <w:spacing w:line="276" w:lineRule="auto"/>
        <w:jc w:val="both"/>
        <w:rPr>
          <w:rFonts w:ascii="Times New Roman" w:hAnsi="Times New Roman"/>
          <w:b/>
          <w:i/>
          <w:szCs w:val="24"/>
          <w:lang w:val="bg-BG"/>
        </w:rPr>
      </w:pPr>
    </w:p>
    <w:p w14:paraId="6EA7DA3C" w14:textId="0C7DD21D" w:rsidR="00CF70DF" w:rsidRPr="0060701A" w:rsidRDefault="00CF70DF" w:rsidP="00336BFA">
      <w:pPr>
        <w:spacing w:line="276" w:lineRule="auto"/>
        <w:jc w:val="both"/>
        <w:rPr>
          <w:rFonts w:ascii="Times New Roman" w:hAnsi="Times New Roman"/>
          <w:b/>
          <w:i/>
          <w:szCs w:val="24"/>
          <w:lang w:val="bg-BG"/>
        </w:rPr>
      </w:pPr>
    </w:p>
    <w:p w14:paraId="51F24813" w14:textId="66328BB6" w:rsidR="00CF70DF" w:rsidRPr="0060701A" w:rsidRDefault="00CF70DF" w:rsidP="00336BFA">
      <w:pPr>
        <w:spacing w:line="276" w:lineRule="auto"/>
        <w:jc w:val="both"/>
        <w:rPr>
          <w:rFonts w:ascii="Times New Roman" w:hAnsi="Times New Roman"/>
          <w:b/>
          <w:i/>
          <w:szCs w:val="24"/>
          <w:lang w:val="bg-BG"/>
        </w:rPr>
      </w:pPr>
    </w:p>
    <w:p w14:paraId="3C26BFED" w14:textId="05AD77DE" w:rsidR="00CF70DF" w:rsidRPr="0060701A" w:rsidRDefault="00CF70DF" w:rsidP="00336BFA">
      <w:pPr>
        <w:spacing w:line="276" w:lineRule="auto"/>
        <w:jc w:val="both"/>
        <w:rPr>
          <w:rFonts w:ascii="Times New Roman" w:hAnsi="Times New Roman"/>
          <w:b/>
          <w:i/>
          <w:szCs w:val="24"/>
          <w:lang w:val="bg-BG"/>
        </w:rPr>
      </w:pPr>
    </w:p>
    <w:p w14:paraId="6ADC439B" w14:textId="5F99FC0E" w:rsidR="00CF70DF" w:rsidRPr="0060701A" w:rsidRDefault="00CF70DF" w:rsidP="00336BFA">
      <w:pPr>
        <w:spacing w:line="276" w:lineRule="auto"/>
        <w:jc w:val="both"/>
        <w:rPr>
          <w:rFonts w:ascii="Times New Roman" w:hAnsi="Times New Roman"/>
          <w:b/>
          <w:i/>
          <w:szCs w:val="24"/>
          <w:lang w:val="bg-BG"/>
        </w:rPr>
      </w:pPr>
    </w:p>
    <w:p w14:paraId="3167957B" w14:textId="4525E095" w:rsidR="00CF70DF" w:rsidRPr="0060701A" w:rsidRDefault="00CF70DF" w:rsidP="00336BFA">
      <w:pPr>
        <w:spacing w:line="276" w:lineRule="auto"/>
        <w:jc w:val="both"/>
        <w:rPr>
          <w:rFonts w:ascii="Times New Roman" w:hAnsi="Times New Roman"/>
          <w:b/>
          <w:i/>
          <w:szCs w:val="24"/>
          <w:lang w:val="bg-BG"/>
        </w:rPr>
      </w:pPr>
    </w:p>
    <w:p w14:paraId="5925892C" w14:textId="3FD89D71" w:rsidR="00CF70DF" w:rsidRPr="0060701A" w:rsidRDefault="00CF70DF" w:rsidP="00336BFA">
      <w:pPr>
        <w:spacing w:line="276" w:lineRule="auto"/>
        <w:jc w:val="both"/>
        <w:rPr>
          <w:rFonts w:ascii="Times New Roman" w:hAnsi="Times New Roman"/>
          <w:b/>
          <w:i/>
          <w:szCs w:val="24"/>
          <w:lang w:val="bg-BG"/>
        </w:rPr>
      </w:pPr>
    </w:p>
    <w:p w14:paraId="741CBF88" w14:textId="6D1999D5" w:rsidR="00CF70DF" w:rsidRPr="0060701A" w:rsidRDefault="00CF70DF" w:rsidP="00336BFA">
      <w:pPr>
        <w:spacing w:line="276" w:lineRule="auto"/>
        <w:jc w:val="both"/>
        <w:rPr>
          <w:rFonts w:ascii="Times New Roman" w:hAnsi="Times New Roman"/>
          <w:b/>
          <w:i/>
          <w:szCs w:val="24"/>
          <w:lang w:val="bg-BG"/>
        </w:rPr>
      </w:pPr>
    </w:p>
    <w:p w14:paraId="0A2F6E3A" w14:textId="32D66422" w:rsidR="00CF70DF" w:rsidRPr="0060701A" w:rsidRDefault="00CF70DF" w:rsidP="00336BFA">
      <w:pPr>
        <w:spacing w:line="276" w:lineRule="auto"/>
        <w:jc w:val="both"/>
        <w:rPr>
          <w:rFonts w:ascii="Times New Roman" w:hAnsi="Times New Roman"/>
          <w:b/>
          <w:i/>
          <w:szCs w:val="24"/>
          <w:lang w:val="bg-BG"/>
        </w:rPr>
      </w:pPr>
    </w:p>
    <w:p w14:paraId="65CC42AB" w14:textId="42461BC2" w:rsidR="00CF70DF" w:rsidRPr="0060701A" w:rsidRDefault="00CF70DF" w:rsidP="00336BFA">
      <w:pPr>
        <w:spacing w:line="276" w:lineRule="auto"/>
        <w:jc w:val="both"/>
        <w:rPr>
          <w:rFonts w:ascii="Times New Roman" w:hAnsi="Times New Roman"/>
          <w:b/>
          <w:i/>
          <w:szCs w:val="24"/>
          <w:lang w:val="bg-BG"/>
        </w:rPr>
      </w:pPr>
    </w:p>
    <w:p w14:paraId="16A3B40D" w14:textId="16E9C998" w:rsidR="00867942" w:rsidRPr="0060701A" w:rsidRDefault="00867942" w:rsidP="00336BFA">
      <w:pPr>
        <w:spacing w:line="276" w:lineRule="auto"/>
        <w:jc w:val="both"/>
        <w:rPr>
          <w:rFonts w:ascii="Times New Roman" w:hAnsi="Times New Roman"/>
          <w:b/>
          <w:i/>
          <w:szCs w:val="24"/>
          <w:lang w:val="bg-BG"/>
        </w:rPr>
      </w:pPr>
    </w:p>
    <w:p w14:paraId="21E7797A" w14:textId="36B00F5B" w:rsidR="00867942" w:rsidRPr="0060701A" w:rsidRDefault="00867942" w:rsidP="00336BFA">
      <w:pPr>
        <w:spacing w:line="276" w:lineRule="auto"/>
        <w:jc w:val="both"/>
        <w:rPr>
          <w:rFonts w:ascii="Times New Roman" w:hAnsi="Times New Roman"/>
          <w:b/>
          <w:i/>
          <w:szCs w:val="24"/>
          <w:lang w:val="bg-BG"/>
        </w:rPr>
      </w:pPr>
    </w:p>
    <w:p w14:paraId="1B49D6CD" w14:textId="0E8105B2" w:rsidR="00867942" w:rsidRPr="0060701A" w:rsidRDefault="00867942" w:rsidP="00336BFA">
      <w:pPr>
        <w:spacing w:line="276" w:lineRule="auto"/>
        <w:jc w:val="both"/>
        <w:rPr>
          <w:rFonts w:ascii="Times New Roman" w:hAnsi="Times New Roman"/>
          <w:b/>
          <w:i/>
          <w:szCs w:val="24"/>
          <w:lang w:val="bg-BG"/>
        </w:rPr>
      </w:pPr>
    </w:p>
    <w:p w14:paraId="06C43B69" w14:textId="01D0F452" w:rsidR="00867942" w:rsidRPr="0060701A" w:rsidRDefault="00867942" w:rsidP="00336BFA">
      <w:pPr>
        <w:spacing w:line="276" w:lineRule="auto"/>
        <w:jc w:val="both"/>
        <w:rPr>
          <w:rFonts w:ascii="Times New Roman" w:hAnsi="Times New Roman"/>
          <w:b/>
          <w:i/>
          <w:szCs w:val="24"/>
          <w:lang w:val="bg-BG"/>
        </w:rPr>
      </w:pPr>
    </w:p>
    <w:p w14:paraId="4839A097" w14:textId="5A20AA97" w:rsidR="00867942" w:rsidRPr="0060701A" w:rsidRDefault="00867942" w:rsidP="00336BFA">
      <w:pPr>
        <w:spacing w:line="276" w:lineRule="auto"/>
        <w:jc w:val="both"/>
        <w:rPr>
          <w:rFonts w:ascii="Times New Roman" w:hAnsi="Times New Roman"/>
          <w:b/>
          <w:i/>
          <w:szCs w:val="24"/>
          <w:lang w:val="bg-BG"/>
        </w:rPr>
      </w:pPr>
    </w:p>
    <w:p w14:paraId="323D4D08" w14:textId="27E4D8D1" w:rsidR="00867942" w:rsidRPr="0060701A" w:rsidRDefault="00867942" w:rsidP="00336BFA">
      <w:pPr>
        <w:spacing w:line="276" w:lineRule="auto"/>
        <w:jc w:val="both"/>
        <w:rPr>
          <w:rFonts w:ascii="Times New Roman" w:hAnsi="Times New Roman"/>
          <w:b/>
          <w:i/>
          <w:szCs w:val="24"/>
          <w:lang w:val="bg-BG"/>
        </w:rPr>
      </w:pPr>
    </w:p>
    <w:p w14:paraId="115EA4AB" w14:textId="1223F2B4" w:rsidR="00867942" w:rsidRPr="0060701A" w:rsidRDefault="00867942" w:rsidP="00336BFA">
      <w:pPr>
        <w:spacing w:line="276" w:lineRule="auto"/>
        <w:jc w:val="both"/>
        <w:rPr>
          <w:rFonts w:ascii="Times New Roman" w:hAnsi="Times New Roman"/>
          <w:b/>
          <w:i/>
          <w:szCs w:val="24"/>
          <w:lang w:val="bg-BG"/>
        </w:rPr>
      </w:pPr>
    </w:p>
    <w:p w14:paraId="08228B55" w14:textId="2F4126A2" w:rsidR="00867942" w:rsidRPr="0060701A" w:rsidRDefault="00867942" w:rsidP="00336BFA">
      <w:pPr>
        <w:spacing w:line="276" w:lineRule="auto"/>
        <w:jc w:val="both"/>
        <w:rPr>
          <w:rFonts w:ascii="Times New Roman" w:hAnsi="Times New Roman"/>
          <w:b/>
          <w:i/>
          <w:szCs w:val="24"/>
          <w:lang w:val="bg-BG"/>
        </w:rPr>
      </w:pPr>
    </w:p>
    <w:p w14:paraId="7173EF23" w14:textId="35A94388" w:rsidR="00867942" w:rsidRPr="0060701A" w:rsidRDefault="00867942" w:rsidP="00336BFA">
      <w:pPr>
        <w:spacing w:line="276" w:lineRule="auto"/>
        <w:jc w:val="both"/>
        <w:rPr>
          <w:rFonts w:ascii="Times New Roman" w:hAnsi="Times New Roman"/>
          <w:b/>
          <w:i/>
          <w:szCs w:val="24"/>
          <w:lang w:val="bg-BG"/>
        </w:rPr>
      </w:pPr>
    </w:p>
    <w:p w14:paraId="39908236" w14:textId="693E3AC2" w:rsidR="00867942" w:rsidRPr="0060701A" w:rsidRDefault="00867942" w:rsidP="00336BFA">
      <w:pPr>
        <w:spacing w:line="276" w:lineRule="auto"/>
        <w:jc w:val="both"/>
        <w:rPr>
          <w:rFonts w:ascii="Times New Roman" w:hAnsi="Times New Roman"/>
          <w:b/>
          <w:i/>
          <w:szCs w:val="24"/>
          <w:lang w:val="bg-BG"/>
        </w:rPr>
      </w:pPr>
    </w:p>
    <w:p w14:paraId="13611971" w14:textId="4E61153F" w:rsidR="00867942" w:rsidRPr="0060701A" w:rsidRDefault="00867942" w:rsidP="00336BFA">
      <w:pPr>
        <w:spacing w:line="276" w:lineRule="auto"/>
        <w:jc w:val="both"/>
        <w:rPr>
          <w:rFonts w:ascii="Times New Roman" w:hAnsi="Times New Roman"/>
          <w:b/>
          <w:i/>
          <w:szCs w:val="24"/>
          <w:lang w:val="bg-BG"/>
        </w:rPr>
      </w:pPr>
    </w:p>
    <w:p w14:paraId="7D78F4CA" w14:textId="14083C3D" w:rsidR="00867942" w:rsidRPr="0060701A" w:rsidRDefault="00867942" w:rsidP="00336BFA">
      <w:pPr>
        <w:spacing w:line="276" w:lineRule="auto"/>
        <w:jc w:val="both"/>
        <w:rPr>
          <w:rFonts w:ascii="Times New Roman" w:hAnsi="Times New Roman"/>
          <w:b/>
          <w:i/>
          <w:szCs w:val="24"/>
          <w:lang w:val="bg-BG"/>
        </w:rPr>
      </w:pPr>
    </w:p>
    <w:p w14:paraId="1AFB9E3E" w14:textId="3B958109" w:rsidR="00867942" w:rsidRPr="0060701A" w:rsidRDefault="00867942" w:rsidP="00336BFA">
      <w:pPr>
        <w:spacing w:line="276" w:lineRule="auto"/>
        <w:jc w:val="both"/>
        <w:rPr>
          <w:rFonts w:ascii="Times New Roman" w:hAnsi="Times New Roman"/>
          <w:b/>
          <w:i/>
          <w:szCs w:val="24"/>
          <w:lang w:val="bg-BG"/>
        </w:rPr>
      </w:pPr>
    </w:p>
    <w:p w14:paraId="71841966" w14:textId="2BE7C68E" w:rsidR="00867942" w:rsidRPr="0060701A" w:rsidRDefault="00867942" w:rsidP="00336BFA">
      <w:pPr>
        <w:spacing w:line="276" w:lineRule="auto"/>
        <w:jc w:val="both"/>
        <w:rPr>
          <w:rFonts w:ascii="Times New Roman" w:hAnsi="Times New Roman"/>
          <w:b/>
          <w:i/>
          <w:szCs w:val="24"/>
          <w:lang w:val="bg-BG"/>
        </w:rPr>
      </w:pPr>
    </w:p>
    <w:p w14:paraId="75B90B73" w14:textId="77F0C14C" w:rsidR="00867942" w:rsidRPr="0060701A" w:rsidRDefault="00867942" w:rsidP="00336BFA">
      <w:pPr>
        <w:spacing w:line="276" w:lineRule="auto"/>
        <w:jc w:val="both"/>
        <w:rPr>
          <w:rFonts w:ascii="Times New Roman" w:hAnsi="Times New Roman"/>
          <w:b/>
          <w:i/>
          <w:szCs w:val="24"/>
          <w:lang w:val="bg-BG"/>
        </w:rPr>
      </w:pPr>
    </w:p>
    <w:p w14:paraId="6A34841B" w14:textId="637A4569" w:rsidR="00867942" w:rsidRPr="0060701A" w:rsidRDefault="00867942" w:rsidP="00336BFA">
      <w:pPr>
        <w:spacing w:line="276" w:lineRule="auto"/>
        <w:jc w:val="both"/>
        <w:rPr>
          <w:rFonts w:ascii="Times New Roman" w:hAnsi="Times New Roman"/>
          <w:b/>
          <w:i/>
          <w:szCs w:val="24"/>
          <w:lang w:val="bg-BG"/>
        </w:rPr>
      </w:pPr>
    </w:p>
    <w:p w14:paraId="64C5C27B" w14:textId="27DB1F7A" w:rsidR="00867942" w:rsidRPr="0060701A" w:rsidRDefault="00867942" w:rsidP="00336BFA">
      <w:pPr>
        <w:spacing w:line="276" w:lineRule="auto"/>
        <w:jc w:val="both"/>
        <w:rPr>
          <w:rFonts w:ascii="Times New Roman" w:hAnsi="Times New Roman"/>
          <w:b/>
          <w:i/>
          <w:szCs w:val="24"/>
          <w:lang w:val="bg-BG"/>
        </w:rPr>
      </w:pPr>
    </w:p>
    <w:p w14:paraId="1C5360BE" w14:textId="1FB1139B" w:rsidR="00867942" w:rsidRPr="0060701A" w:rsidRDefault="00867942" w:rsidP="00336BFA">
      <w:pPr>
        <w:spacing w:line="276" w:lineRule="auto"/>
        <w:jc w:val="both"/>
        <w:rPr>
          <w:rFonts w:ascii="Times New Roman" w:hAnsi="Times New Roman"/>
          <w:b/>
          <w:i/>
          <w:szCs w:val="24"/>
          <w:lang w:val="bg-BG"/>
        </w:rPr>
      </w:pPr>
    </w:p>
    <w:p w14:paraId="6749E2A5" w14:textId="67D3ED69" w:rsidR="00867942" w:rsidRPr="0060701A" w:rsidRDefault="00867942" w:rsidP="00336BFA">
      <w:pPr>
        <w:spacing w:line="276" w:lineRule="auto"/>
        <w:jc w:val="both"/>
        <w:rPr>
          <w:rFonts w:ascii="Times New Roman" w:hAnsi="Times New Roman"/>
          <w:b/>
          <w:i/>
          <w:szCs w:val="24"/>
          <w:lang w:val="bg-BG"/>
        </w:rPr>
      </w:pPr>
    </w:p>
    <w:p w14:paraId="4847B919" w14:textId="77777777" w:rsidR="00867942" w:rsidRPr="0060701A" w:rsidRDefault="00867942" w:rsidP="00336BFA">
      <w:pPr>
        <w:spacing w:line="276" w:lineRule="auto"/>
        <w:jc w:val="both"/>
        <w:rPr>
          <w:rFonts w:ascii="Times New Roman" w:hAnsi="Times New Roman"/>
          <w:b/>
          <w:i/>
          <w:szCs w:val="24"/>
          <w:lang w:val="bg-BG"/>
        </w:rPr>
      </w:pPr>
    </w:p>
    <w:p w14:paraId="180306DD" w14:textId="454B76AD" w:rsidR="00B369D7" w:rsidRPr="0060701A" w:rsidRDefault="00B369D7"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lastRenderedPageBreak/>
        <w:t xml:space="preserve">Образец № </w:t>
      </w:r>
      <w:r w:rsidR="005527E4" w:rsidRPr="0060701A">
        <w:rPr>
          <w:rFonts w:ascii="Times New Roman" w:hAnsi="Times New Roman"/>
          <w:b/>
          <w:i/>
          <w:szCs w:val="24"/>
          <w:lang w:val="bg-BG"/>
        </w:rPr>
        <w:t>12</w:t>
      </w:r>
    </w:p>
    <w:p w14:paraId="472AFB91" w14:textId="77777777" w:rsidR="00B369D7" w:rsidRPr="0060701A" w:rsidRDefault="00B369D7" w:rsidP="00336BFA">
      <w:pPr>
        <w:spacing w:line="276" w:lineRule="auto"/>
        <w:jc w:val="center"/>
        <w:rPr>
          <w:rFonts w:ascii="Times New Roman" w:hAnsi="Times New Roman"/>
          <w:b/>
          <w:i/>
          <w:szCs w:val="24"/>
          <w:lang w:val="bg-BG"/>
        </w:rPr>
      </w:pPr>
      <w:r w:rsidRPr="0060701A">
        <w:rPr>
          <w:rFonts w:ascii="Times New Roman" w:hAnsi="Times New Roman"/>
          <w:b/>
          <w:szCs w:val="24"/>
          <w:lang w:val="bg-BG"/>
        </w:rPr>
        <w:t>Д Е К Л А Р А Ц И Я</w:t>
      </w:r>
    </w:p>
    <w:p w14:paraId="5701B4C1" w14:textId="77777777" w:rsidR="00B369D7" w:rsidRPr="0060701A" w:rsidRDefault="00B369D7" w:rsidP="00336BFA">
      <w:pPr>
        <w:spacing w:line="276" w:lineRule="auto"/>
        <w:jc w:val="center"/>
        <w:rPr>
          <w:rFonts w:ascii="Times New Roman" w:hAnsi="Times New Roman"/>
          <w:bCs/>
          <w:szCs w:val="24"/>
          <w:lang w:val="bg-BG"/>
        </w:rPr>
      </w:pPr>
      <w:r w:rsidRPr="0060701A">
        <w:rPr>
          <w:rFonts w:ascii="Times New Roman" w:hAnsi="Times New Roman"/>
          <w:szCs w:val="24"/>
          <w:lang w:val="bg-BG"/>
        </w:rPr>
        <w:t xml:space="preserve">по </w:t>
      </w:r>
      <w:r w:rsidRPr="0060701A">
        <w:rPr>
          <w:rFonts w:ascii="Times New Roman" w:hAnsi="Times New Roman"/>
          <w:szCs w:val="24"/>
          <w:u w:val="single"/>
          <w:lang w:val="bg-BG" w:eastAsia="bg-BG"/>
        </w:rPr>
        <w:t>69 от ЗАКОН за противодействие на корупцията и за отнемане на незаконно придобитото имущество.</w:t>
      </w:r>
    </w:p>
    <w:p w14:paraId="77802A19" w14:textId="77777777" w:rsidR="00B369D7" w:rsidRPr="0060701A" w:rsidRDefault="00B369D7" w:rsidP="00336BFA">
      <w:pPr>
        <w:spacing w:line="276" w:lineRule="auto"/>
        <w:jc w:val="center"/>
        <w:rPr>
          <w:rFonts w:ascii="Times New Roman" w:hAnsi="Times New Roman"/>
          <w:szCs w:val="24"/>
          <w:lang w:val="bg-BG"/>
        </w:rPr>
      </w:pPr>
      <w:r w:rsidRPr="0060701A">
        <w:rPr>
          <w:rFonts w:ascii="Times New Roman" w:hAnsi="Times New Roman"/>
          <w:i/>
          <w:szCs w:val="24"/>
          <w:lang w:val="bg-BG"/>
        </w:rPr>
        <w:t>/представя се  при сключване на договора от  определения за изпълнител участник в процедурата/</w:t>
      </w:r>
    </w:p>
    <w:p w14:paraId="0ADC070F"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lang w:val="bg-BG"/>
        </w:rPr>
        <w:t xml:space="preserve">Долуподписаният /-ната/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t>__________</w:t>
      </w:r>
    </w:p>
    <w:p w14:paraId="3607753C" w14:textId="77777777" w:rsidR="00B369D7" w:rsidRPr="0060701A" w:rsidRDefault="00B369D7" w:rsidP="00336BFA">
      <w:pPr>
        <w:spacing w:line="276" w:lineRule="auto"/>
        <w:jc w:val="both"/>
        <w:rPr>
          <w:rFonts w:ascii="Times New Roman" w:hAnsi="Times New Roman"/>
          <w:szCs w:val="24"/>
          <w:u w:val="single"/>
          <w:lang w:val="bg-BG"/>
        </w:rPr>
      </w:pPr>
      <w:r w:rsidRPr="0060701A">
        <w:rPr>
          <w:rFonts w:ascii="Times New Roman" w:hAnsi="Times New Roman"/>
          <w:szCs w:val="24"/>
          <w:lang w:val="bg-BG"/>
        </w:rPr>
        <w:t xml:space="preserve">ЕГН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xml:space="preserve">, с лична карта №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xml:space="preserve">, издадена на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xml:space="preserve"> от </w:t>
      </w:r>
      <w:r w:rsidRPr="0060701A">
        <w:rPr>
          <w:rFonts w:ascii="Times New Roman" w:hAnsi="Times New Roman"/>
          <w:szCs w:val="24"/>
          <w:u w:val="single"/>
          <w:lang w:val="bg-BG"/>
        </w:rPr>
        <w:tab/>
      </w:r>
      <w:r w:rsidRPr="0060701A">
        <w:rPr>
          <w:rFonts w:ascii="Times New Roman" w:hAnsi="Times New Roman"/>
          <w:szCs w:val="24"/>
          <w:u w:val="single"/>
          <w:lang w:val="bg-BG"/>
        </w:rPr>
        <w:tab/>
        <w:t>__________</w:t>
      </w:r>
    </w:p>
    <w:p w14:paraId="57294DC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с ЕГН</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в качеството ми на __________________________________</w:t>
      </w:r>
    </w:p>
    <w:p w14:paraId="46034B57" w14:textId="6097C8FA" w:rsidR="00FC3DE9"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i/>
          <w:iCs/>
          <w:szCs w:val="24"/>
          <w:lang w:val="bg-BG"/>
        </w:rPr>
        <w:t xml:space="preserve"> (посочете длъжността, която сте заемали като публична длъжност, както и точното наименование на съответната институция) </w:t>
      </w:r>
      <w:r w:rsidRPr="0060701A">
        <w:rPr>
          <w:rFonts w:ascii="Times New Roman" w:hAnsi="Times New Roman"/>
          <w:szCs w:val="24"/>
          <w:lang w:val="bg-BG"/>
        </w:rPr>
        <w:t xml:space="preserve">на  </w:t>
      </w:r>
      <w:r w:rsidRPr="0060701A">
        <w:rPr>
          <w:rFonts w:ascii="Times New Roman" w:hAnsi="Times New Roman"/>
          <w:szCs w:val="24"/>
          <w:u w:val="single"/>
          <w:lang w:val="bg-BG"/>
        </w:rPr>
        <w:tab/>
      </w:r>
      <w:r w:rsidRPr="0060701A">
        <w:rPr>
          <w:rFonts w:ascii="Times New Roman" w:hAnsi="Times New Roman"/>
          <w:szCs w:val="24"/>
          <w:u w:val="single"/>
          <w:lang w:val="bg-BG"/>
        </w:rPr>
        <w:tab/>
        <w:t>____</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i/>
          <w:iCs/>
          <w:szCs w:val="24"/>
          <w:lang w:val="bg-BG"/>
        </w:rPr>
        <w:t>(посочете фирмата на участника),</w:t>
      </w:r>
      <w:r w:rsidRPr="0060701A">
        <w:rPr>
          <w:rFonts w:ascii="Times New Roman" w:hAnsi="Times New Roman"/>
          <w:i/>
          <w:szCs w:val="24"/>
          <w:lang w:val="bg-BG"/>
        </w:rPr>
        <w:t xml:space="preserve"> </w:t>
      </w:r>
      <w:r w:rsidRPr="0060701A">
        <w:rPr>
          <w:rFonts w:ascii="Times New Roman" w:hAnsi="Times New Roman"/>
          <w:szCs w:val="24"/>
          <w:lang w:val="bg-BG"/>
        </w:rPr>
        <w:t>регистриран по фирмено дело №</w:t>
      </w:r>
      <w:r w:rsidRPr="0060701A">
        <w:rPr>
          <w:rFonts w:ascii="Times New Roman" w:hAnsi="Times New Roman"/>
          <w:i/>
          <w:szCs w:val="24"/>
          <w:lang w:val="bg-BG"/>
        </w:rPr>
        <w:t xml:space="preserve">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i/>
          <w:szCs w:val="24"/>
          <w:lang w:val="bg-BG"/>
        </w:rPr>
        <w:t xml:space="preserve"> </w:t>
      </w:r>
      <w:r w:rsidRPr="0060701A">
        <w:rPr>
          <w:rFonts w:ascii="Times New Roman" w:hAnsi="Times New Roman"/>
          <w:szCs w:val="24"/>
          <w:lang w:val="bg-BG"/>
        </w:rPr>
        <w:t xml:space="preserve">по описа за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xml:space="preserve"> г. на </w:t>
      </w:r>
      <w:r w:rsidRPr="0060701A">
        <w:rPr>
          <w:rFonts w:ascii="Times New Roman" w:hAnsi="Times New Roman"/>
          <w:szCs w:val="24"/>
          <w:u w:val="single"/>
          <w:lang w:val="bg-BG"/>
        </w:rPr>
        <w:t xml:space="preserve"> </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lang w:val="bg-BG"/>
        </w:rPr>
        <w:t xml:space="preserve"> окръжен съд, със седалище и адрес на управление</w:t>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r>
      <w:r w:rsidRPr="0060701A">
        <w:rPr>
          <w:rFonts w:ascii="Times New Roman" w:hAnsi="Times New Roman"/>
          <w:szCs w:val="24"/>
          <w:u w:val="single"/>
          <w:lang w:val="bg-BG"/>
        </w:rPr>
        <w:tab/>
        <w:t>____</w:t>
      </w:r>
      <w:r w:rsidRPr="0060701A">
        <w:rPr>
          <w:rFonts w:ascii="Times New Roman" w:hAnsi="Times New Roman"/>
          <w:szCs w:val="24"/>
          <w:lang w:val="bg-BG"/>
        </w:rPr>
        <w:t xml:space="preserve"> участник в процедура за възлагане на обществена поръчка с предмет: </w:t>
      </w:r>
      <w:r w:rsidR="00867942" w:rsidRPr="0060701A">
        <w:rPr>
          <w:rFonts w:ascii="Times New Roman" w:hAnsi="Times New Roman"/>
          <w:szCs w:val="24"/>
          <w:lang w:val="bg-BG"/>
        </w:rPr>
        <w:t>…………………………………………</w:t>
      </w:r>
      <w:r w:rsidR="00AA56C1">
        <w:rPr>
          <w:rFonts w:ascii="Times New Roman" w:hAnsi="Times New Roman"/>
          <w:szCs w:val="24"/>
          <w:lang w:val="bg-BG"/>
        </w:rPr>
        <w:t>, за обособена позиция № ………….</w:t>
      </w:r>
    </w:p>
    <w:p w14:paraId="267681B6" w14:textId="64665CCF" w:rsidR="00B369D7" w:rsidRPr="0060701A" w:rsidRDefault="00B369D7" w:rsidP="00336BFA">
      <w:pPr>
        <w:spacing w:line="276" w:lineRule="auto"/>
        <w:jc w:val="both"/>
        <w:rPr>
          <w:rFonts w:ascii="Times New Roman" w:hAnsi="Times New Roman"/>
          <w:b/>
          <w:szCs w:val="24"/>
          <w:lang w:val="bg-BG"/>
        </w:rPr>
      </w:pPr>
    </w:p>
    <w:p w14:paraId="2B5AE162" w14:textId="77777777" w:rsidR="00B369D7" w:rsidRPr="0060701A" w:rsidRDefault="00B369D7" w:rsidP="00336BFA">
      <w:pPr>
        <w:spacing w:line="276" w:lineRule="auto"/>
        <w:jc w:val="center"/>
        <w:rPr>
          <w:rFonts w:ascii="Times New Roman" w:hAnsi="Times New Roman"/>
          <w:b/>
          <w:szCs w:val="24"/>
          <w:lang w:val="bg-BG"/>
        </w:rPr>
      </w:pPr>
      <w:r w:rsidRPr="0060701A">
        <w:rPr>
          <w:rFonts w:ascii="Times New Roman" w:hAnsi="Times New Roman"/>
          <w:b/>
          <w:szCs w:val="24"/>
          <w:lang w:val="bg-BG"/>
        </w:rPr>
        <w:t>Д Е К Л А Р И Р А М, че:</w:t>
      </w:r>
    </w:p>
    <w:p w14:paraId="58854444"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1. </w:t>
      </w:r>
      <w:r w:rsidRPr="0060701A">
        <w:rPr>
          <w:rFonts w:ascii="Times New Roman" w:hAnsi="Times New Roman"/>
          <w:b/>
          <w:szCs w:val="24"/>
          <w:lang w:val="bg-BG"/>
        </w:rPr>
        <w:t>СЪМ/ НЕ СЪМ</w:t>
      </w:r>
      <w:r w:rsidRPr="0060701A">
        <w:rPr>
          <w:rFonts w:ascii="Times New Roman" w:hAnsi="Times New Roman"/>
          <w:szCs w:val="24"/>
          <w:lang w:val="bg-BG"/>
        </w:rPr>
        <w:t xml:space="preserve"> </w:t>
      </w:r>
      <w:r w:rsidRPr="0060701A">
        <w:rPr>
          <w:rFonts w:ascii="Times New Roman" w:hAnsi="Times New Roman"/>
          <w:b/>
          <w:szCs w:val="24"/>
          <w:lang w:val="bg-BG"/>
        </w:rPr>
        <w:t xml:space="preserve">(ненужното се зачертава) </w:t>
      </w:r>
      <w:r w:rsidRPr="0060701A">
        <w:rPr>
          <w:rFonts w:ascii="Times New Roman" w:hAnsi="Times New Roman"/>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14:paraId="0B98D27A"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szCs w:val="24"/>
          <w:lang w:val="bg-BG"/>
        </w:rPr>
        <w:t xml:space="preserve">2. в продължение на една година от освобождаването ми от длъжност </w:t>
      </w:r>
      <w:r w:rsidRPr="0060701A">
        <w:rPr>
          <w:rFonts w:ascii="Times New Roman" w:hAnsi="Times New Roman"/>
          <w:b/>
          <w:szCs w:val="24"/>
          <w:lang w:val="bg-BG"/>
        </w:rPr>
        <w:t>СЪМ/ НЕ СЪМ</w:t>
      </w:r>
      <w:r w:rsidRPr="0060701A">
        <w:rPr>
          <w:rFonts w:ascii="Times New Roman" w:hAnsi="Times New Roman"/>
          <w:szCs w:val="24"/>
          <w:lang w:val="bg-BG"/>
        </w:rPr>
        <w:t xml:space="preserve"> </w:t>
      </w:r>
      <w:r w:rsidRPr="0060701A">
        <w:rPr>
          <w:rFonts w:ascii="Times New Roman" w:hAnsi="Times New Roman"/>
          <w:b/>
          <w:szCs w:val="24"/>
          <w:lang w:val="bg-BG"/>
        </w:rPr>
        <w:t>(ненужното се зачертава)</w:t>
      </w:r>
      <w:r w:rsidRPr="0060701A">
        <w:rPr>
          <w:rFonts w:ascii="Times New Roman" w:hAnsi="Times New Roman"/>
          <w:szCs w:val="24"/>
          <w:lang w:val="bg-BG"/>
        </w:rPr>
        <w:t xml:space="preserve"> участвал или представлявал физическо или юридическо лице в процедури по т. 1 пред институцията </w:t>
      </w:r>
      <w:r w:rsidRPr="0060701A">
        <w:rPr>
          <w:rFonts w:ascii="Times New Roman" w:hAnsi="Times New Roman"/>
          <w:i/>
          <w:iCs/>
          <w:szCs w:val="24"/>
          <w:lang w:val="bg-BG"/>
        </w:rPr>
        <w:t>(посочете наименованието на институцията)</w:t>
      </w:r>
      <w:r w:rsidRPr="0060701A">
        <w:rPr>
          <w:rFonts w:ascii="Times New Roman" w:hAnsi="Times New Roman"/>
          <w:szCs w:val="24"/>
          <w:lang w:val="bg-BG"/>
        </w:rPr>
        <w:t>, в която съм заемал длъжността</w:t>
      </w:r>
      <w:r w:rsidRPr="0060701A">
        <w:rPr>
          <w:rFonts w:ascii="Times New Roman" w:hAnsi="Times New Roman"/>
          <w:spacing w:val="-2"/>
          <w:szCs w:val="24"/>
          <w:lang w:val="bg-BG"/>
        </w:rPr>
        <w:t xml:space="preserve"> или пред контролирано от нея юридическо лице</w:t>
      </w:r>
      <w:r w:rsidRPr="0060701A">
        <w:rPr>
          <w:rFonts w:ascii="Times New Roman" w:hAnsi="Times New Roman"/>
          <w:szCs w:val="24"/>
          <w:lang w:val="bg-BG"/>
        </w:rPr>
        <w:t xml:space="preserve">. </w:t>
      </w:r>
    </w:p>
    <w:p w14:paraId="00CF49C5"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 xml:space="preserve">3. в продължение на една година от освобождаването ми от длъжност </w:t>
      </w:r>
      <w:r w:rsidRPr="0060701A">
        <w:rPr>
          <w:rFonts w:ascii="Times New Roman" w:hAnsi="Times New Roman"/>
          <w:b/>
          <w:szCs w:val="24"/>
          <w:lang w:val="bg-BG"/>
        </w:rPr>
        <w:t>СЪМ/ НЕ СЪМ</w:t>
      </w:r>
      <w:r w:rsidRPr="0060701A">
        <w:rPr>
          <w:rFonts w:ascii="Times New Roman" w:hAnsi="Times New Roman"/>
          <w:szCs w:val="24"/>
          <w:lang w:val="bg-BG"/>
        </w:rPr>
        <w:t xml:space="preserve"> </w:t>
      </w:r>
      <w:r w:rsidRPr="0060701A">
        <w:rPr>
          <w:rFonts w:ascii="Times New Roman" w:hAnsi="Times New Roman"/>
          <w:b/>
          <w:szCs w:val="24"/>
          <w:lang w:val="bg-BG"/>
        </w:rPr>
        <w:t>(ненужното се зачертава) (</w:t>
      </w:r>
      <w:r w:rsidRPr="0060701A">
        <w:rPr>
          <w:rFonts w:ascii="Times New Roman" w:hAnsi="Times New Roman"/>
          <w:szCs w:val="24"/>
          <w:lang w:val="bg-BG"/>
        </w:rPr>
        <w:t>прилага се за юридическо лице, в което лицето по т. 1</w:t>
      </w:r>
      <w:r w:rsidRPr="0060701A">
        <w:rPr>
          <w:rFonts w:ascii="Times New Roman" w:hAnsi="Times New Roman"/>
          <w:b/>
          <w:szCs w:val="24"/>
          <w:lang w:val="bg-BG"/>
        </w:rPr>
        <w:t xml:space="preserve">) </w:t>
      </w:r>
      <w:r w:rsidRPr="0060701A">
        <w:rPr>
          <w:rFonts w:ascii="Times New Roman" w:hAnsi="Times New Roman"/>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14:paraId="2B4DCDEE" w14:textId="77777777" w:rsidR="00B369D7" w:rsidRPr="0060701A" w:rsidRDefault="00B369D7" w:rsidP="00336BFA">
      <w:pPr>
        <w:spacing w:line="276" w:lineRule="auto"/>
        <w:jc w:val="both"/>
        <w:rPr>
          <w:rFonts w:ascii="Times New Roman" w:hAnsi="Times New Roman"/>
          <w:szCs w:val="24"/>
          <w:lang w:val="bg-BG"/>
        </w:rPr>
      </w:pPr>
      <w:r w:rsidRPr="0060701A">
        <w:rPr>
          <w:rFonts w:ascii="Times New Roman" w:hAnsi="Times New Roman"/>
          <w:szCs w:val="24"/>
          <w:lang w:val="bg-BG"/>
        </w:rPr>
        <w:t>Известно ми е, че за неверни данни нося наказателна отговорност по чл. 313 от Наказателния кодекс.</w:t>
      </w:r>
    </w:p>
    <w:p w14:paraId="62E1E240"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Дата на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Декларатор: ………..….</w:t>
      </w:r>
    </w:p>
    <w:p w14:paraId="0EB19ED6" w14:textId="77777777" w:rsidR="00B369D7" w:rsidRPr="0060701A" w:rsidRDefault="00B369D7" w:rsidP="00336BFA">
      <w:pPr>
        <w:spacing w:line="276" w:lineRule="auto"/>
        <w:jc w:val="both"/>
        <w:rPr>
          <w:rFonts w:ascii="Times New Roman" w:hAnsi="Times New Roman"/>
          <w:b/>
          <w:szCs w:val="24"/>
          <w:lang w:val="bg-BG"/>
        </w:rPr>
      </w:pPr>
      <w:r w:rsidRPr="0060701A">
        <w:rPr>
          <w:rFonts w:ascii="Times New Roman" w:hAnsi="Times New Roman"/>
          <w:b/>
          <w:szCs w:val="24"/>
          <w:lang w:val="bg-BG"/>
        </w:rPr>
        <w:t xml:space="preserve">деклариране: </w:t>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r>
      <w:r w:rsidRPr="0060701A">
        <w:rPr>
          <w:rFonts w:ascii="Times New Roman" w:hAnsi="Times New Roman"/>
          <w:b/>
          <w:szCs w:val="24"/>
          <w:lang w:val="bg-BG"/>
        </w:rPr>
        <w:tab/>
        <w:t xml:space="preserve">                                                     (подпис)</w:t>
      </w:r>
    </w:p>
    <w:p w14:paraId="4F2730FD" w14:textId="77777777" w:rsidR="00B369D7" w:rsidRPr="0060701A" w:rsidRDefault="00B369D7" w:rsidP="00336BFA">
      <w:pPr>
        <w:spacing w:line="276" w:lineRule="auto"/>
        <w:rPr>
          <w:rFonts w:ascii="Times New Roman" w:hAnsi="Times New Roman"/>
          <w:szCs w:val="24"/>
          <w:lang w:val="bg-BG"/>
        </w:rPr>
      </w:pPr>
    </w:p>
    <w:p w14:paraId="2D8F2B0F" w14:textId="77777777" w:rsidR="00B369D7" w:rsidRPr="0060701A" w:rsidRDefault="00B369D7" w:rsidP="00336BFA">
      <w:pPr>
        <w:spacing w:line="276" w:lineRule="auto"/>
        <w:jc w:val="both"/>
        <w:rPr>
          <w:rFonts w:ascii="Times New Roman" w:hAnsi="Times New Roman"/>
          <w:b/>
          <w:i/>
          <w:szCs w:val="24"/>
          <w:lang w:val="bg-BG"/>
        </w:rPr>
      </w:pPr>
      <w:r w:rsidRPr="0060701A">
        <w:rPr>
          <w:rFonts w:ascii="Times New Roman" w:hAnsi="Times New Roman"/>
          <w:b/>
          <w:i/>
          <w:szCs w:val="24"/>
          <w:lang w:val="bg-BG"/>
        </w:rPr>
        <w:t xml:space="preserve">УТОЧНЕНИЯ: </w:t>
      </w:r>
    </w:p>
    <w:p w14:paraId="6873AD6C" w14:textId="77777777" w:rsidR="00B369D7" w:rsidRPr="0060701A" w:rsidRDefault="00B369D7" w:rsidP="00336BFA">
      <w:pPr>
        <w:spacing w:line="276" w:lineRule="auto"/>
        <w:jc w:val="both"/>
        <w:rPr>
          <w:rFonts w:ascii="Times New Roman" w:hAnsi="Times New Roman"/>
          <w:i/>
          <w:szCs w:val="24"/>
          <w:lang w:val="bg-BG"/>
        </w:rPr>
      </w:pPr>
      <w:r w:rsidRPr="0060701A">
        <w:rPr>
          <w:rFonts w:ascii="Times New Roman" w:hAnsi="Times New Roman"/>
          <w:i/>
          <w:szCs w:val="24"/>
          <w:lang w:val="bg-BG"/>
        </w:rPr>
        <w:t xml:space="preserve">Съгласно чл. </w:t>
      </w:r>
      <w:r w:rsidRPr="0060701A">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Pr="0060701A">
        <w:rPr>
          <w:rFonts w:ascii="Times New Roman" w:hAnsi="Times New Roman"/>
          <w:i/>
          <w:szCs w:val="24"/>
          <w:lang w:val="bg-BG"/>
        </w:rPr>
        <w:t>, лицата, които са/не са заемали висша публична длъжност, следва да представят декларация.</w:t>
      </w:r>
    </w:p>
    <w:p w14:paraId="38D0F34F" w14:textId="77777777" w:rsidR="00B369D7" w:rsidRPr="0060701A" w:rsidRDefault="00B369D7" w:rsidP="00336BFA">
      <w:pPr>
        <w:spacing w:line="276" w:lineRule="auto"/>
        <w:ind w:firstLine="283"/>
        <w:jc w:val="both"/>
        <w:rPr>
          <w:rFonts w:ascii="Times New Roman" w:hAnsi="Times New Roman"/>
          <w:i/>
          <w:szCs w:val="24"/>
          <w:lang w:val="bg-BG"/>
        </w:rPr>
      </w:pPr>
      <w:r w:rsidRPr="0060701A">
        <w:rPr>
          <w:rFonts w:ascii="Times New Roman" w:hAnsi="Times New Roman"/>
          <w:i/>
          <w:szCs w:val="24"/>
          <w:lang w:val="bg-BG"/>
        </w:rPr>
        <w:t xml:space="preserve">„Лица, заемащи висши публични длъжности” по смисъла на чл. 6 от </w:t>
      </w:r>
      <w:r w:rsidRPr="0060701A">
        <w:rPr>
          <w:rFonts w:ascii="Times New Roman" w:hAnsi="Times New Roman"/>
          <w:szCs w:val="24"/>
          <w:lang w:val="bg-BG" w:eastAsia="bg-BG"/>
        </w:rPr>
        <w:t>Закона за противодействие на корупцията и за отнемане на незаконно придобитото имущество</w:t>
      </w:r>
      <w:r w:rsidRPr="0060701A">
        <w:rPr>
          <w:rFonts w:ascii="Times New Roman" w:hAnsi="Times New Roman"/>
          <w:i/>
          <w:szCs w:val="24"/>
          <w:lang w:val="bg-BG"/>
        </w:rPr>
        <w:t>, са:</w:t>
      </w:r>
    </w:p>
    <w:p w14:paraId="4312E6D4"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 президентът и вицепрезидентът;</w:t>
      </w:r>
    </w:p>
    <w:p w14:paraId="472E37A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 народните представители;</w:t>
      </w:r>
    </w:p>
    <w:p w14:paraId="53198C9B"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lastRenderedPageBreak/>
        <w:t>3. министър-председателят, заместник министър-председателите, министрите и заместник-министрите;</w:t>
      </w:r>
    </w:p>
    <w:p w14:paraId="1634041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 членовете на Европейския парламент от Република България;</w:t>
      </w:r>
    </w:p>
    <w:p w14:paraId="648D5113"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14:paraId="1C6C2FA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6. председателят и съдиите от Конституционния съд;</w:t>
      </w:r>
    </w:p>
    <w:p w14:paraId="7D6BF246"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14:paraId="313A6FE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8. омбудсманът и заместник-омбудсманът;</w:t>
      </w:r>
    </w:p>
    <w:p w14:paraId="29E2B56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9. председателят, заместник-председателят и членовете на Комисията за регулиране на съобщенията;</w:t>
      </w:r>
    </w:p>
    <w:p w14:paraId="7954E4E9"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10. председателят, заместник-председателите и членовете на Сметната палата;</w:t>
      </w:r>
    </w:p>
    <w:p w14:paraId="48DEB1F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11. председателят и членовете на Комисията за защита на конкуренцията;</w:t>
      </w:r>
    </w:p>
    <w:p w14:paraId="225DF2D3"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12. управителят, подуправителите, членовете на управителния съвет и главният секретар на Българската народна банка;</w:t>
      </w:r>
    </w:p>
    <w:p w14:paraId="093954EF"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13. председателят, заместник-председателите, членовете и главният секретар на Комисията за финансов надзор;</w:t>
      </w:r>
    </w:p>
    <w:p w14:paraId="777C04DA"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14. председателят, заместник-председателят и членовете на Комисията за защита от дискриминация;</w:t>
      </w:r>
    </w:p>
    <w:p w14:paraId="6BD30997"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15. председателят и членовете на Комисията за енергийно и водно регулиране;</w:t>
      </w:r>
    </w:p>
    <w:p w14:paraId="1A23E35D"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14:paraId="6DD623D9"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17. управителят и подуправителят на Националната здравноосигурителна каса и директорите на районните здравноосигурителни каси;</w:t>
      </w:r>
    </w:p>
    <w:p w14:paraId="4B2A3D7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14:paraId="2E8494A3"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14:paraId="2F46F09B"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20. членовете на Изпълнителния съвет и на Надзорния съвет на Агенцията за приватизация и следприватизационен контрол;</w:t>
      </w:r>
    </w:p>
    <w:p w14:paraId="4F893769"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14:paraId="5E1F8D76"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14:paraId="7B82CB4B" w14:textId="77777777" w:rsidR="00B369D7" w:rsidRPr="0060701A" w:rsidRDefault="00B369D7" w:rsidP="00336BFA">
      <w:pPr>
        <w:spacing w:line="276" w:lineRule="auto"/>
        <w:ind w:firstLine="283"/>
        <w:jc w:val="both"/>
        <w:textAlignment w:val="center"/>
        <w:rPr>
          <w:rFonts w:ascii="Times New Roman" w:hAnsi="Times New Roman"/>
          <w:i/>
          <w:spacing w:val="-2"/>
          <w:szCs w:val="24"/>
          <w:lang w:val="bg-BG" w:eastAsia="en-GB"/>
        </w:rPr>
      </w:pPr>
      <w:r w:rsidRPr="0060701A">
        <w:rPr>
          <w:rFonts w:ascii="Times New Roman" w:hAnsi="Times New Roman"/>
          <w:i/>
          <w:spacing w:val="-2"/>
          <w:szCs w:val="24"/>
          <w:lang w:val="bg-BG" w:eastAsia="en-GB"/>
        </w:rPr>
        <w:t xml:space="preserve">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w:t>
      </w:r>
      <w:r w:rsidRPr="0060701A">
        <w:rPr>
          <w:rFonts w:ascii="Times New Roman" w:hAnsi="Times New Roman"/>
          <w:i/>
          <w:spacing w:val="-2"/>
          <w:szCs w:val="24"/>
          <w:lang w:val="bg-BG" w:eastAsia="en-GB"/>
        </w:rPr>
        <w:lastRenderedPageBreak/>
        <w:t>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14:paraId="63BDFDDF"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14:paraId="0AC1372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25. председателят, заместник-председателят и членовете на Националното бюро за контрол на специалните разузнавателни средства;</w:t>
      </w:r>
    </w:p>
    <w:p w14:paraId="316D45D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14:paraId="481CC97B"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27. офицерите от висшия команден състав на въоръжените сили съгласно Закона за отбраната и въоръжените сили на Република България;</w:t>
      </w:r>
    </w:p>
    <w:p w14:paraId="136A4A0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14:paraId="6FA5C56D"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29. ръководителите на инспекторати по Закона за администрацията;</w:t>
      </w:r>
    </w:p>
    <w:p w14:paraId="4593E839"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30. началниците на политическите кабинети;</w:t>
      </w:r>
    </w:p>
    <w:p w14:paraId="5640B5D6"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31. областните управители и заместник областните управители;</w:t>
      </w:r>
    </w:p>
    <w:p w14:paraId="0B8CB88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14:paraId="308EAD3D"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33. членовете на Централната избирателна комисия;</w:t>
      </w:r>
    </w:p>
    <w:p w14:paraId="6C98D37A"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34. председателят и членовете на Съвета за електронни медии;</w:t>
      </w:r>
    </w:p>
    <w:p w14:paraId="3DF5D2C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35. генералните директори на Българската национална телевизия, на Българското национално радио и на Българската телеграфна агенция;</w:t>
      </w:r>
    </w:p>
    <w:p w14:paraId="1AA2EB17"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14:paraId="772194F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37. ръководителите на задграничните представителства на Република България;</w:t>
      </w:r>
    </w:p>
    <w:p w14:paraId="5E5BB53F"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14:paraId="7F4507AD"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39. членовете на управителния съвет и на надзорния съвет на Българската банка за развитие;</w:t>
      </w:r>
    </w:p>
    <w:p w14:paraId="1644773B"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 xml:space="preserve">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w:t>
      </w:r>
      <w:r w:rsidRPr="0060701A">
        <w:rPr>
          <w:rFonts w:ascii="Times New Roman" w:hAnsi="Times New Roman"/>
          <w:i/>
          <w:spacing w:val="-2"/>
          <w:szCs w:val="24"/>
          <w:lang w:val="bg-BG" w:eastAsia="en-GB"/>
        </w:rPr>
        <w:lastRenderedPageBreak/>
        <w:t>дружества на Българския енергиен холдинг, членовете на управителни и на контролни органи на Електроенергийния системен оператор;</w:t>
      </w:r>
    </w:p>
    <w:p w14:paraId="5B9EBDD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14:paraId="73E4DB48"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42. членовете на ръководните и на контролните органи на Българския Червен кръст;</w:t>
      </w:r>
    </w:p>
    <w:p w14:paraId="2DBD49A0"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14:paraId="51BE4B54"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14:paraId="0C5CA4F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14:paraId="593079B5"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14:paraId="33B9EB86"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14:paraId="7E8D343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48. изпълнителният директор и ръководителите на териториалните поделения на Държавно предприятие „Фонд затворно дело“;</w:t>
      </w:r>
    </w:p>
    <w:p w14:paraId="0A1824B4"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49. членовете на управителния съвет и изпълнителният директор на Държавно предприятие „Български спортен тотализатор“;</w:t>
      </w:r>
    </w:p>
    <w:p w14:paraId="5B44CC41" w14:textId="77777777" w:rsidR="00B369D7" w:rsidRPr="0060701A" w:rsidRDefault="00B369D7" w:rsidP="00336BFA">
      <w:pPr>
        <w:spacing w:line="276" w:lineRule="auto"/>
        <w:ind w:firstLine="283"/>
        <w:jc w:val="both"/>
        <w:textAlignment w:val="center"/>
        <w:rPr>
          <w:rFonts w:ascii="Times New Roman" w:hAnsi="Times New Roman"/>
          <w:i/>
          <w:szCs w:val="24"/>
          <w:lang w:val="bg-BG" w:eastAsia="en-GB"/>
        </w:rPr>
      </w:pPr>
      <w:r w:rsidRPr="0060701A">
        <w:rPr>
          <w:rFonts w:ascii="Times New Roman" w:hAnsi="Times New Roman"/>
          <w:i/>
          <w:spacing w:val="-2"/>
          <w:szCs w:val="24"/>
          <w:lang w:val="bg-BG"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14:paraId="795CC2A9" w14:textId="77777777" w:rsidR="00B369D7" w:rsidRPr="0060701A" w:rsidRDefault="00B369D7" w:rsidP="00336BFA">
      <w:pPr>
        <w:spacing w:line="276" w:lineRule="auto"/>
        <w:rPr>
          <w:rFonts w:ascii="Times New Roman" w:hAnsi="Times New Roman"/>
          <w:szCs w:val="24"/>
          <w:lang w:val="bg-BG"/>
        </w:rPr>
      </w:pPr>
    </w:p>
    <w:p w14:paraId="76A4C08E" w14:textId="77777777" w:rsidR="00B369D7" w:rsidRPr="0060701A" w:rsidRDefault="00B369D7" w:rsidP="00336BFA">
      <w:pPr>
        <w:pStyle w:val="Heading1"/>
        <w:spacing w:line="276" w:lineRule="auto"/>
        <w:jc w:val="right"/>
        <w:rPr>
          <w:rFonts w:ascii="Times New Roman" w:hAnsi="Times New Roman"/>
          <w:b w:val="0"/>
          <w:bCs/>
          <w:sz w:val="24"/>
          <w:szCs w:val="24"/>
        </w:rPr>
      </w:pPr>
    </w:p>
    <w:p w14:paraId="297C0ED5" w14:textId="77777777" w:rsidR="00B369D7" w:rsidRPr="0060701A" w:rsidRDefault="00B369D7" w:rsidP="00336BFA">
      <w:pPr>
        <w:pStyle w:val="Heading1"/>
        <w:spacing w:line="276" w:lineRule="auto"/>
        <w:jc w:val="right"/>
        <w:rPr>
          <w:rFonts w:ascii="Times New Roman" w:hAnsi="Times New Roman"/>
          <w:b w:val="0"/>
          <w:bCs/>
          <w:sz w:val="24"/>
          <w:szCs w:val="24"/>
        </w:rPr>
      </w:pPr>
    </w:p>
    <w:p w14:paraId="1751D5FA" w14:textId="77777777" w:rsidR="00B369D7" w:rsidRPr="0060701A" w:rsidRDefault="00B369D7" w:rsidP="00336BFA">
      <w:pPr>
        <w:pStyle w:val="Heading1"/>
        <w:spacing w:line="276" w:lineRule="auto"/>
        <w:jc w:val="right"/>
        <w:rPr>
          <w:rFonts w:ascii="Times New Roman" w:hAnsi="Times New Roman"/>
          <w:b w:val="0"/>
          <w:bCs/>
          <w:sz w:val="24"/>
          <w:szCs w:val="24"/>
        </w:rPr>
      </w:pPr>
    </w:p>
    <w:bookmarkEnd w:id="222"/>
    <w:p w14:paraId="398A8E12" w14:textId="77777777" w:rsidR="00B369D7" w:rsidRPr="0060701A" w:rsidRDefault="00B369D7" w:rsidP="00336BFA">
      <w:pPr>
        <w:spacing w:line="276" w:lineRule="auto"/>
        <w:jc w:val="both"/>
        <w:rPr>
          <w:rFonts w:ascii="Times New Roman" w:hAnsi="Times New Roman"/>
          <w:szCs w:val="24"/>
          <w:lang w:val="bg-BG"/>
        </w:rPr>
      </w:pPr>
    </w:p>
    <w:p w14:paraId="13790F80" w14:textId="77777777" w:rsidR="00B369D7" w:rsidRPr="0060701A" w:rsidRDefault="00B369D7" w:rsidP="00336BFA">
      <w:pPr>
        <w:spacing w:line="276" w:lineRule="auto"/>
        <w:jc w:val="both"/>
        <w:rPr>
          <w:rFonts w:ascii="Times New Roman" w:hAnsi="Times New Roman"/>
          <w:szCs w:val="24"/>
          <w:lang w:val="bg-BG"/>
        </w:rPr>
      </w:pPr>
    </w:p>
    <w:p w14:paraId="26545581" w14:textId="77777777" w:rsidR="00B369D7" w:rsidRPr="0060701A" w:rsidRDefault="00B369D7" w:rsidP="00336BFA">
      <w:pPr>
        <w:spacing w:line="276" w:lineRule="auto"/>
        <w:jc w:val="both"/>
        <w:rPr>
          <w:rFonts w:ascii="Times New Roman" w:hAnsi="Times New Roman"/>
          <w:szCs w:val="24"/>
          <w:lang w:val="bg-BG"/>
        </w:rPr>
      </w:pPr>
    </w:p>
    <w:p w14:paraId="0C60EB97" w14:textId="77777777" w:rsidR="00B369D7" w:rsidRPr="0060701A" w:rsidRDefault="00B369D7" w:rsidP="00336BFA">
      <w:pPr>
        <w:spacing w:line="276" w:lineRule="auto"/>
        <w:jc w:val="both"/>
        <w:rPr>
          <w:rFonts w:ascii="Times New Roman" w:hAnsi="Times New Roman"/>
          <w:szCs w:val="24"/>
          <w:lang w:val="bg-BG"/>
        </w:rPr>
      </w:pPr>
    </w:p>
    <w:p w14:paraId="7D3ABC65" w14:textId="77777777" w:rsidR="00B369D7" w:rsidRPr="0060701A" w:rsidRDefault="00B369D7" w:rsidP="00336BFA">
      <w:pPr>
        <w:spacing w:line="276" w:lineRule="auto"/>
        <w:jc w:val="both"/>
        <w:rPr>
          <w:rFonts w:ascii="Times New Roman" w:hAnsi="Times New Roman"/>
          <w:szCs w:val="24"/>
          <w:lang w:val="bg-BG"/>
        </w:rPr>
      </w:pPr>
    </w:p>
    <w:p w14:paraId="515A65E7" w14:textId="77777777" w:rsidR="00B369D7" w:rsidRPr="0060701A" w:rsidRDefault="00B369D7" w:rsidP="00336BFA">
      <w:pPr>
        <w:spacing w:line="276" w:lineRule="auto"/>
        <w:jc w:val="both"/>
        <w:rPr>
          <w:rFonts w:ascii="Times New Roman" w:hAnsi="Times New Roman"/>
          <w:szCs w:val="24"/>
          <w:lang w:val="bg-BG"/>
        </w:rPr>
      </w:pPr>
    </w:p>
    <w:p w14:paraId="14042876" w14:textId="06AE1CEC" w:rsidR="00CA1B6E" w:rsidRPr="0060701A" w:rsidRDefault="00CA1B6E" w:rsidP="00336BFA">
      <w:pPr>
        <w:spacing w:line="276" w:lineRule="auto"/>
        <w:jc w:val="both"/>
        <w:rPr>
          <w:rFonts w:ascii="Times New Roman" w:hAnsi="Times New Roman"/>
          <w:szCs w:val="24"/>
          <w:lang w:val="bg-BG"/>
        </w:rPr>
      </w:pPr>
    </w:p>
    <w:p w14:paraId="609841A1" w14:textId="104947F7" w:rsidR="00867942" w:rsidRPr="0060701A" w:rsidRDefault="00867942" w:rsidP="00336BFA">
      <w:pPr>
        <w:spacing w:line="276" w:lineRule="auto"/>
        <w:jc w:val="both"/>
        <w:rPr>
          <w:rFonts w:ascii="Times New Roman" w:hAnsi="Times New Roman"/>
          <w:szCs w:val="24"/>
          <w:lang w:val="bg-BG"/>
        </w:rPr>
      </w:pPr>
    </w:p>
    <w:p w14:paraId="665A953C" w14:textId="35A89907" w:rsidR="00867942" w:rsidRPr="0060701A" w:rsidRDefault="00867942" w:rsidP="00336BFA">
      <w:pPr>
        <w:spacing w:line="276" w:lineRule="auto"/>
        <w:jc w:val="both"/>
        <w:rPr>
          <w:rFonts w:ascii="Times New Roman" w:hAnsi="Times New Roman"/>
          <w:szCs w:val="24"/>
          <w:lang w:val="bg-BG"/>
        </w:rPr>
      </w:pPr>
    </w:p>
    <w:p w14:paraId="20038413" w14:textId="07EE1B51" w:rsidR="00867942" w:rsidRPr="0060701A" w:rsidRDefault="00867942" w:rsidP="00336BFA">
      <w:pPr>
        <w:spacing w:line="276" w:lineRule="auto"/>
        <w:jc w:val="both"/>
        <w:rPr>
          <w:rFonts w:ascii="Times New Roman" w:hAnsi="Times New Roman"/>
          <w:szCs w:val="24"/>
          <w:lang w:val="bg-BG"/>
        </w:rPr>
      </w:pPr>
    </w:p>
    <w:p w14:paraId="549AAE71" w14:textId="6DC0D912" w:rsidR="00867942" w:rsidRPr="0060701A" w:rsidRDefault="00867942" w:rsidP="00336BFA">
      <w:pPr>
        <w:spacing w:line="276" w:lineRule="auto"/>
        <w:jc w:val="both"/>
        <w:rPr>
          <w:rFonts w:ascii="Times New Roman" w:hAnsi="Times New Roman"/>
          <w:szCs w:val="24"/>
          <w:lang w:val="bg-BG"/>
        </w:rPr>
      </w:pPr>
    </w:p>
    <w:p w14:paraId="1A5471B7" w14:textId="68B6EECC" w:rsidR="00867942" w:rsidRPr="0060701A" w:rsidRDefault="00867942" w:rsidP="00336BFA">
      <w:pPr>
        <w:spacing w:line="276" w:lineRule="auto"/>
        <w:jc w:val="both"/>
        <w:rPr>
          <w:rFonts w:ascii="Times New Roman" w:hAnsi="Times New Roman"/>
          <w:szCs w:val="24"/>
          <w:lang w:val="bg-BG"/>
        </w:rPr>
      </w:pPr>
    </w:p>
    <w:p w14:paraId="7E90ECAA" w14:textId="77777777" w:rsidR="00CA1B6E" w:rsidRPr="0060701A" w:rsidRDefault="00CA1B6E" w:rsidP="00336BFA">
      <w:pPr>
        <w:spacing w:line="276" w:lineRule="auto"/>
        <w:jc w:val="both"/>
        <w:rPr>
          <w:rFonts w:ascii="Times New Roman" w:hAnsi="Times New Roman"/>
          <w:szCs w:val="24"/>
          <w:lang w:val="bg-BG"/>
        </w:rPr>
      </w:pPr>
    </w:p>
    <w:p w14:paraId="18D41FA2" w14:textId="77777777" w:rsidR="00CA1B6E" w:rsidRPr="0060701A" w:rsidRDefault="00CA1B6E" w:rsidP="00336BFA">
      <w:pPr>
        <w:spacing w:line="276" w:lineRule="auto"/>
        <w:jc w:val="both"/>
        <w:rPr>
          <w:rFonts w:ascii="Times New Roman" w:hAnsi="Times New Roman"/>
          <w:szCs w:val="24"/>
          <w:lang w:val="bg-BG"/>
        </w:rPr>
      </w:pPr>
    </w:p>
    <w:p w14:paraId="1CCE56A8" w14:textId="77777777" w:rsidR="00CA1B6E" w:rsidRPr="0060701A" w:rsidRDefault="00CA1B6E" w:rsidP="00336BFA">
      <w:pPr>
        <w:spacing w:line="276" w:lineRule="auto"/>
        <w:jc w:val="both"/>
        <w:rPr>
          <w:rFonts w:ascii="Times New Roman" w:hAnsi="Times New Roman"/>
          <w:szCs w:val="24"/>
          <w:lang w:val="bg-BG"/>
        </w:rPr>
      </w:pPr>
    </w:p>
    <w:p w14:paraId="7C0BA4E8" w14:textId="3BD2F8BA" w:rsidR="00FC3DE9" w:rsidRPr="0060701A" w:rsidRDefault="00FC3DE9" w:rsidP="00336BFA">
      <w:pPr>
        <w:spacing w:line="276" w:lineRule="auto"/>
        <w:jc w:val="both"/>
        <w:rPr>
          <w:rFonts w:ascii="Times New Roman" w:hAnsi="Times New Roman"/>
          <w:szCs w:val="24"/>
          <w:lang w:val="bg-BG"/>
        </w:rPr>
      </w:pPr>
    </w:p>
    <w:p w14:paraId="35AD86DF" w14:textId="77777777" w:rsidR="00CA1B6E" w:rsidRPr="0060701A" w:rsidRDefault="00CA1B6E" w:rsidP="00336BFA">
      <w:pPr>
        <w:pStyle w:val="Heading1"/>
        <w:shd w:val="clear" w:color="auto" w:fill="FFFFFF" w:themeFill="background1"/>
        <w:spacing w:line="276" w:lineRule="auto"/>
        <w:jc w:val="both"/>
        <w:rPr>
          <w:rFonts w:ascii="Times New Roman" w:hAnsi="Times New Roman"/>
          <w:b w:val="0"/>
          <w:bCs/>
          <w:sz w:val="24"/>
          <w:szCs w:val="24"/>
        </w:rPr>
      </w:pPr>
      <w:r w:rsidRPr="0060701A">
        <w:rPr>
          <w:rFonts w:ascii="Times New Roman" w:hAnsi="Times New Roman"/>
          <w:bCs/>
          <w:sz w:val="24"/>
          <w:szCs w:val="24"/>
        </w:rPr>
        <w:lastRenderedPageBreak/>
        <w:t xml:space="preserve">ПРИЛОЖЕНИЕ № 3 </w:t>
      </w:r>
    </w:p>
    <w:p w14:paraId="5D1BF2C6" w14:textId="77777777" w:rsidR="00CA1B6E" w:rsidRPr="0060701A" w:rsidRDefault="00CA1B6E" w:rsidP="00336BFA">
      <w:pPr>
        <w:spacing w:line="276" w:lineRule="auto"/>
        <w:ind w:right="-46" w:firstLine="600"/>
        <w:jc w:val="center"/>
        <w:rPr>
          <w:rFonts w:ascii="Times New Roman" w:hAnsi="Times New Roman"/>
          <w:b/>
          <w:szCs w:val="24"/>
          <w:lang w:val="bg-BG"/>
        </w:rPr>
      </w:pPr>
    </w:p>
    <w:p w14:paraId="143D8700" w14:textId="77777777" w:rsidR="00CA1B6E" w:rsidRPr="0060701A" w:rsidRDefault="00CA1B6E" w:rsidP="00336BFA">
      <w:pPr>
        <w:spacing w:line="276" w:lineRule="auto"/>
        <w:ind w:right="-46" w:firstLine="600"/>
        <w:jc w:val="center"/>
        <w:rPr>
          <w:rStyle w:val="Bodytext5"/>
          <w:rFonts w:eastAsiaTheme="minorHAnsi"/>
          <w:bCs w:val="0"/>
          <w:color w:val="auto"/>
          <w:sz w:val="24"/>
          <w:szCs w:val="24"/>
        </w:rPr>
      </w:pPr>
      <w:r w:rsidRPr="0060701A">
        <w:rPr>
          <w:rFonts w:ascii="Times New Roman" w:hAnsi="Times New Roman"/>
          <w:b/>
          <w:szCs w:val="24"/>
          <w:lang w:val="bg-BG"/>
        </w:rPr>
        <w:t>МЕТОДИКА ЗА ОПРЕДЕЛЯНЕ НА КОМПЛЕКСНАТА ОЦЕНКА НА ОФЕРТИТЕ</w:t>
      </w:r>
    </w:p>
    <w:p w14:paraId="08443C21"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 xml:space="preserve">Оценяването и класирането на офертите се извършва по критерия за възлагане </w:t>
      </w:r>
      <w:r w:rsidRPr="0060701A">
        <w:rPr>
          <w:rFonts w:ascii="Times New Roman" w:hAnsi="Times New Roman"/>
          <w:b/>
          <w:szCs w:val="24"/>
          <w:lang w:val="bg-BG"/>
        </w:rPr>
        <w:t>„оптимално съотношение качество/цена”</w:t>
      </w:r>
      <w:r w:rsidRPr="0060701A">
        <w:rPr>
          <w:rFonts w:ascii="Times New Roman" w:hAnsi="Times New Roman"/>
          <w:szCs w:val="24"/>
          <w:lang w:val="bg-BG"/>
        </w:rPr>
        <w:t>, по смисъла на чл. 70, ал. 2, т. 3 от ЗОП.</w:t>
      </w:r>
    </w:p>
    <w:p w14:paraId="3CC37536"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Класирането на допуснатите до оценка оферти се извършва на база получената от всяка оферта </w:t>
      </w:r>
      <w:r w:rsidRPr="0060701A">
        <w:rPr>
          <w:rFonts w:ascii="Times New Roman" w:hAnsi="Times New Roman"/>
          <w:b/>
          <w:szCs w:val="24"/>
          <w:lang w:val="bg-BG"/>
        </w:rPr>
        <w:t>„Комплексна оценка“ (КО).</w:t>
      </w:r>
      <w:r w:rsidRPr="0060701A">
        <w:rPr>
          <w:rFonts w:ascii="Times New Roman" w:hAnsi="Times New Roman"/>
          <w:szCs w:val="24"/>
          <w:lang w:val="bg-BG"/>
        </w:rPr>
        <w:t xml:space="preserve"> Комплексната оценка представлява сума от индивидуалните оценки по определените предварително от възложителя показатели, отразяващи оптималното съотношение качество/цена, както следва:</w:t>
      </w:r>
    </w:p>
    <w:p w14:paraId="31746D70"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tbl>
      <w:tblPr>
        <w:tblW w:w="9356" w:type="dxa"/>
        <w:tblInd w:w="108" w:type="dxa"/>
        <w:tblLayout w:type="fixed"/>
        <w:tblLook w:val="04A0" w:firstRow="1" w:lastRow="0" w:firstColumn="1" w:lastColumn="0" w:noHBand="0" w:noVBand="1"/>
      </w:tblPr>
      <w:tblGrid>
        <w:gridCol w:w="7088"/>
        <w:gridCol w:w="2268"/>
      </w:tblGrid>
      <w:tr w:rsidR="00867942" w:rsidRPr="0060701A" w14:paraId="3C54E24D" w14:textId="77777777" w:rsidTr="00EE08AE">
        <w:trPr>
          <w:cantSplit/>
          <w:trHeight w:val="362"/>
        </w:trPr>
        <w:tc>
          <w:tcPr>
            <w:tcW w:w="7088" w:type="dxa"/>
            <w:tcBorders>
              <w:top w:val="single" w:sz="4" w:space="0" w:color="000000"/>
              <w:left w:val="single" w:sz="4" w:space="0" w:color="000000"/>
              <w:bottom w:val="single" w:sz="4" w:space="0" w:color="000000"/>
              <w:right w:val="nil"/>
            </w:tcBorders>
            <w:shd w:val="clear" w:color="auto" w:fill="D9E2F3"/>
            <w:vAlign w:val="center"/>
            <w:hideMark/>
          </w:tcPr>
          <w:p w14:paraId="5A972CD7"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b/>
                <w:szCs w:val="24"/>
                <w:lang w:val="bg-BG"/>
              </w:rPr>
              <w:t>Показател – П</w:t>
            </w: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4A0150F" w14:textId="77777777" w:rsidR="00867942" w:rsidRPr="0060701A" w:rsidRDefault="00867942" w:rsidP="00EE08AE">
            <w:pPr>
              <w:autoSpaceDE w:val="0"/>
              <w:autoSpaceDN w:val="0"/>
              <w:adjustRightInd w:val="0"/>
              <w:jc w:val="center"/>
              <w:rPr>
                <w:rFonts w:ascii="Times New Roman" w:hAnsi="Times New Roman"/>
                <w:szCs w:val="24"/>
                <w:lang w:val="bg-BG"/>
              </w:rPr>
            </w:pPr>
            <w:r w:rsidRPr="0060701A">
              <w:rPr>
                <w:rFonts w:ascii="Times New Roman" w:hAnsi="Times New Roman"/>
                <w:b/>
                <w:szCs w:val="24"/>
                <w:lang w:val="bg-BG"/>
              </w:rPr>
              <w:t>Максимално възможен брой точки</w:t>
            </w:r>
          </w:p>
        </w:tc>
      </w:tr>
      <w:tr w:rsidR="00867942" w:rsidRPr="0060701A" w14:paraId="07D26538" w14:textId="77777777" w:rsidTr="00EE08AE">
        <w:tc>
          <w:tcPr>
            <w:tcW w:w="7088" w:type="dxa"/>
            <w:tcBorders>
              <w:top w:val="single" w:sz="4" w:space="0" w:color="000000"/>
              <w:left w:val="single" w:sz="4" w:space="0" w:color="000000"/>
              <w:bottom w:val="single" w:sz="4" w:space="0" w:color="000000"/>
              <w:right w:val="nil"/>
            </w:tcBorders>
            <w:vAlign w:val="center"/>
            <w:hideMark/>
          </w:tcPr>
          <w:p w14:paraId="1F7A7592" w14:textId="77777777" w:rsidR="00867942" w:rsidRPr="0060701A" w:rsidRDefault="00867942" w:rsidP="00EE08AE">
            <w:pPr>
              <w:autoSpaceDE w:val="0"/>
              <w:autoSpaceDN w:val="0"/>
              <w:adjustRightInd w:val="0"/>
              <w:jc w:val="both"/>
              <w:rPr>
                <w:rFonts w:ascii="Times New Roman" w:hAnsi="Times New Roman"/>
                <w:szCs w:val="24"/>
                <w:lang w:val="bg-BG"/>
              </w:rPr>
            </w:pPr>
            <w:r w:rsidRPr="0060701A">
              <w:rPr>
                <w:rFonts w:ascii="Times New Roman" w:hAnsi="Times New Roman"/>
                <w:szCs w:val="24"/>
                <w:lang w:val="bg-BG"/>
              </w:rPr>
              <w:t>П1 - Техническо предложение за изпълнение на поръчката (Тп)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7FD3476" w14:textId="77777777" w:rsidR="00867942" w:rsidRPr="0060701A" w:rsidRDefault="00867942" w:rsidP="00EE08AE">
            <w:pPr>
              <w:autoSpaceDE w:val="0"/>
              <w:autoSpaceDN w:val="0"/>
              <w:adjustRightInd w:val="0"/>
              <w:ind w:firstLine="567"/>
              <w:rPr>
                <w:rFonts w:ascii="Times New Roman" w:hAnsi="Times New Roman"/>
                <w:szCs w:val="24"/>
                <w:lang w:val="bg-BG"/>
              </w:rPr>
            </w:pPr>
            <w:r w:rsidRPr="0060701A">
              <w:rPr>
                <w:rFonts w:ascii="Times New Roman" w:hAnsi="Times New Roman"/>
                <w:szCs w:val="24"/>
                <w:lang w:val="bg-BG"/>
              </w:rPr>
              <w:t>50</w:t>
            </w:r>
          </w:p>
        </w:tc>
      </w:tr>
      <w:tr w:rsidR="00867942" w:rsidRPr="0060701A" w14:paraId="2D966EDC" w14:textId="77777777" w:rsidTr="00EE08AE">
        <w:tc>
          <w:tcPr>
            <w:tcW w:w="7088" w:type="dxa"/>
            <w:tcBorders>
              <w:top w:val="single" w:sz="4" w:space="0" w:color="000000"/>
              <w:left w:val="single" w:sz="4" w:space="0" w:color="000000"/>
              <w:bottom w:val="single" w:sz="4" w:space="0" w:color="000000"/>
              <w:right w:val="nil"/>
            </w:tcBorders>
            <w:vAlign w:val="center"/>
            <w:hideMark/>
          </w:tcPr>
          <w:p w14:paraId="2D81BA5C" w14:textId="77777777" w:rsidR="00867942" w:rsidRPr="0060701A" w:rsidRDefault="00867942" w:rsidP="00EE08AE">
            <w:pPr>
              <w:autoSpaceDE w:val="0"/>
              <w:autoSpaceDN w:val="0"/>
              <w:adjustRightInd w:val="0"/>
              <w:jc w:val="both"/>
              <w:rPr>
                <w:rFonts w:ascii="Times New Roman" w:hAnsi="Times New Roman"/>
                <w:szCs w:val="24"/>
                <w:lang w:val="bg-BG"/>
              </w:rPr>
            </w:pPr>
            <w:r w:rsidRPr="0060701A">
              <w:rPr>
                <w:rFonts w:ascii="Times New Roman" w:hAnsi="Times New Roman"/>
                <w:szCs w:val="24"/>
                <w:lang w:val="bg-BG"/>
              </w:rPr>
              <w:t xml:space="preserve">П2 – Ценово предложение (Цп) </w:t>
            </w:r>
          </w:p>
        </w:tc>
        <w:tc>
          <w:tcPr>
            <w:tcW w:w="2268" w:type="dxa"/>
            <w:tcBorders>
              <w:top w:val="single" w:sz="4" w:space="0" w:color="000000"/>
              <w:left w:val="single" w:sz="4" w:space="0" w:color="000000"/>
              <w:bottom w:val="single" w:sz="4" w:space="0" w:color="000000"/>
              <w:right w:val="single" w:sz="4" w:space="0" w:color="000000"/>
            </w:tcBorders>
            <w:vAlign w:val="center"/>
          </w:tcPr>
          <w:p w14:paraId="64D72AEB" w14:textId="77777777" w:rsidR="00867942" w:rsidRPr="0060701A" w:rsidRDefault="00867942" w:rsidP="00EE08AE">
            <w:pPr>
              <w:autoSpaceDE w:val="0"/>
              <w:autoSpaceDN w:val="0"/>
              <w:adjustRightInd w:val="0"/>
              <w:ind w:firstLine="567"/>
              <w:rPr>
                <w:rFonts w:ascii="Times New Roman" w:hAnsi="Times New Roman"/>
                <w:szCs w:val="24"/>
                <w:lang w:val="bg-BG"/>
              </w:rPr>
            </w:pPr>
            <w:r w:rsidRPr="0060701A">
              <w:rPr>
                <w:rFonts w:ascii="Times New Roman" w:hAnsi="Times New Roman"/>
                <w:szCs w:val="24"/>
                <w:lang w:val="bg-BG"/>
              </w:rPr>
              <w:t>50</w:t>
            </w:r>
          </w:p>
        </w:tc>
      </w:tr>
    </w:tbl>
    <w:p w14:paraId="7F27C090"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331361EE"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 xml:space="preserve">Комплексна оценка </w:t>
      </w:r>
      <w:r w:rsidRPr="0060701A">
        <w:rPr>
          <w:rFonts w:ascii="Times New Roman" w:hAnsi="Times New Roman"/>
          <w:b/>
          <w:szCs w:val="24"/>
          <w:lang w:val="bg-BG"/>
        </w:rPr>
        <w:t>(КО) = Тп + Цп</w:t>
      </w:r>
    </w:p>
    <w:p w14:paraId="09A0A6A1"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На първо място се класира участникът, събрал най-много точки. Максималният брой точки, който може да получи участник на комплексна оценка, е </w:t>
      </w:r>
      <w:r w:rsidRPr="0060701A">
        <w:rPr>
          <w:rFonts w:ascii="Times New Roman" w:hAnsi="Times New Roman"/>
          <w:b/>
          <w:szCs w:val="24"/>
          <w:lang w:val="bg-BG"/>
        </w:rPr>
        <w:t>100 т.</w:t>
      </w:r>
    </w:p>
    <w:p w14:paraId="732526AF"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p>
    <w:p w14:paraId="7349EA41" w14:textId="45F3822B" w:rsidR="00867942" w:rsidRPr="0060701A" w:rsidRDefault="00867942" w:rsidP="00867942">
      <w:pPr>
        <w:autoSpaceDE w:val="0"/>
        <w:autoSpaceDN w:val="0"/>
        <w:adjustRightInd w:val="0"/>
        <w:ind w:firstLine="567"/>
        <w:jc w:val="both"/>
        <w:rPr>
          <w:rFonts w:ascii="Times New Roman" w:hAnsi="Times New Roman"/>
          <w:b/>
          <w:szCs w:val="24"/>
          <w:lang w:val="bg-BG"/>
        </w:rPr>
      </w:pPr>
      <w:r w:rsidRPr="0060701A">
        <w:rPr>
          <w:rFonts w:ascii="Times New Roman" w:hAnsi="Times New Roman"/>
          <w:b/>
          <w:szCs w:val="24"/>
          <w:lang w:val="bg-BG"/>
        </w:rPr>
        <w:t>1. Указания за определяне на оценката по всеки показател</w:t>
      </w:r>
    </w:p>
    <w:p w14:paraId="75ACA1FE"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p>
    <w:p w14:paraId="7ACF7A24" w14:textId="6AFA0867" w:rsidR="00867942" w:rsidRPr="0060701A" w:rsidRDefault="00867942" w:rsidP="00867942">
      <w:pPr>
        <w:autoSpaceDE w:val="0"/>
        <w:autoSpaceDN w:val="0"/>
        <w:adjustRightInd w:val="0"/>
        <w:ind w:firstLine="567"/>
        <w:jc w:val="both"/>
        <w:rPr>
          <w:rFonts w:ascii="Times New Roman" w:hAnsi="Times New Roman"/>
          <w:b/>
          <w:szCs w:val="24"/>
          <w:lang w:val="bg-BG"/>
        </w:rPr>
      </w:pPr>
      <w:r w:rsidRPr="0060701A">
        <w:rPr>
          <w:rFonts w:ascii="Times New Roman" w:hAnsi="Times New Roman"/>
          <w:b/>
          <w:szCs w:val="24"/>
          <w:lang w:val="bg-BG"/>
        </w:rPr>
        <w:t>1.2. Показател П1 „ТЕХНИЧЕСКО ПРЕДЛОЖЕНИЕ” (Тп)</w:t>
      </w:r>
    </w:p>
    <w:p w14:paraId="048DB470"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r w:rsidRPr="0060701A">
        <w:rPr>
          <w:rFonts w:ascii="Times New Roman" w:hAnsi="Times New Roman"/>
          <w:b/>
          <w:szCs w:val="24"/>
          <w:lang w:val="bg-BG"/>
        </w:rPr>
        <w:t xml:space="preserve">Максимален брой точки по показателя - 50 точки. </w:t>
      </w:r>
    </w:p>
    <w:p w14:paraId="4B4FDBD1"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51B0C46E" w14:textId="77777777" w:rsidR="00867942" w:rsidRPr="0060701A" w:rsidRDefault="00867942" w:rsidP="00867942">
      <w:pPr>
        <w:autoSpaceDE w:val="0"/>
        <w:autoSpaceDN w:val="0"/>
        <w:adjustRightInd w:val="0"/>
        <w:ind w:firstLine="567"/>
        <w:jc w:val="both"/>
        <w:rPr>
          <w:rFonts w:ascii="Times New Roman" w:hAnsi="Times New Roman"/>
          <w:b/>
          <w:i/>
          <w:szCs w:val="24"/>
          <w:lang w:val="bg-BG"/>
        </w:rPr>
      </w:pPr>
      <w:r w:rsidRPr="0060701A">
        <w:rPr>
          <w:rFonts w:ascii="Times New Roman" w:hAnsi="Times New Roman"/>
          <w:szCs w:val="24"/>
          <w:lang w:val="bg-BG"/>
        </w:rPr>
        <w:t>Оценката по показател П1 (Тп) се формира на базата на представените от всеки участник технически предложения и се извършва по точковата система на оценяване по скалата посочена по-долу. То трябва задължително да e съобразено с Техническата спецификация, проектната документация и останалите изисквания, заложени в документацията за участие и да не бъде преценено като „неподходяща оферта“. На оценка подлежат единствено предложения, които отговарят на минималните изисквания на възложителя към съдържанието на отделните части на офертата, на другите изисквания на възложителя,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p>
    <w:p w14:paraId="056C9232"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b/>
          <w:i/>
          <w:szCs w:val="24"/>
          <w:lang w:val="bg-BG"/>
        </w:rPr>
        <w:t>„Неподходяща оферта“</w:t>
      </w:r>
      <w:r w:rsidRPr="0060701A">
        <w:rPr>
          <w:rFonts w:ascii="Times New Roman" w:hAnsi="Times New Roman"/>
          <w:szCs w:val="24"/>
          <w:lang w:val="bg-BG"/>
        </w:rPr>
        <w:t xml:space="preserve"> е тази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14:paraId="313140A9"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
          <w:bCs/>
          <w:szCs w:val="24"/>
          <w:lang w:val="bg-BG"/>
        </w:rPr>
        <w:t xml:space="preserve">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 </w:t>
      </w:r>
    </w:p>
    <w:p w14:paraId="498A6B96" w14:textId="60C3E35F"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 xml:space="preserve">Предложение за подхода и организация на изпълнение на </w:t>
      </w:r>
      <w:r w:rsidR="00BC3659">
        <w:rPr>
          <w:rFonts w:ascii="Times New Roman" w:hAnsi="Times New Roman"/>
          <w:bCs/>
          <w:szCs w:val="24"/>
          <w:lang w:val="bg-BG"/>
        </w:rPr>
        <w:t>СМР-тата</w:t>
      </w:r>
      <w:r w:rsidRPr="0060701A">
        <w:rPr>
          <w:rFonts w:ascii="Times New Roman" w:hAnsi="Times New Roman"/>
          <w:bCs/>
          <w:szCs w:val="24"/>
          <w:lang w:val="bg-BG"/>
        </w:rPr>
        <w:t xml:space="preserve">, включващ технологията и последователността на извършване на СМР (изпълнението на </w:t>
      </w:r>
      <w:r w:rsidR="00BC3659">
        <w:rPr>
          <w:rFonts w:ascii="Times New Roman" w:hAnsi="Times New Roman"/>
          <w:bCs/>
          <w:szCs w:val="24"/>
          <w:lang w:val="bg-BG"/>
        </w:rPr>
        <w:t>СМР-тата</w:t>
      </w:r>
      <w:r w:rsidRPr="0060701A">
        <w:rPr>
          <w:rFonts w:ascii="Times New Roman" w:hAnsi="Times New Roman"/>
          <w:bCs/>
          <w:szCs w:val="24"/>
          <w:lang w:val="bg-BG"/>
        </w:rPr>
        <w:t xml:space="preserve"> следва да е разделено на етапи,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 </w:t>
      </w:r>
    </w:p>
    <w:p w14:paraId="5E4E2B50" w14:textId="77777777"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 xml:space="preserve">Предложение за организацията на обезпечаване на необходимите ресурси, </w:t>
      </w:r>
      <w:r w:rsidRPr="0060701A">
        <w:rPr>
          <w:rFonts w:ascii="Times New Roman" w:hAnsi="Times New Roman"/>
          <w:szCs w:val="24"/>
          <w:lang w:val="bg-BG"/>
        </w:rPr>
        <w:t xml:space="preserve">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w:t>
      </w:r>
      <w:r w:rsidRPr="0060701A">
        <w:rPr>
          <w:rFonts w:ascii="Times New Roman" w:hAnsi="Times New Roman"/>
          <w:szCs w:val="24"/>
          <w:lang w:val="bg-BG"/>
        </w:rPr>
        <w:lastRenderedPageBreak/>
        <w:t>отговорности и дейностите между предвидения от участника човешки ресурс</w:t>
      </w:r>
      <w:r w:rsidRPr="0060701A">
        <w:rPr>
          <w:rFonts w:ascii="Times New Roman" w:hAnsi="Times New Roman"/>
          <w:bCs/>
          <w:szCs w:val="24"/>
          <w:lang w:val="bg-BG"/>
        </w:rPr>
        <w:t>, в съответствие с изложението на подхода за изпълнение на обекта и предварително обявените условия на възложителя.</w:t>
      </w:r>
    </w:p>
    <w:p w14:paraId="77E08363" w14:textId="77777777"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szCs w:val="24"/>
          <w:lang w:val="bg-BG"/>
        </w:rPr>
        <w:t>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и.</w:t>
      </w:r>
    </w:p>
    <w:p w14:paraId="7B1D594F" w14:textId="77777777"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2FF81EB7"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Cs/>
          <w:szCs w:val="24"/>
          <w:lang w:val="bg-BG"/>
        </w:rPr>
        <w:t>Базовите мерки идентифицирани като минимално необходими са:</w:t>
      </w:r>
    </w:p>
    <w:p w14:paraId="5CBF256D" w14:textId="77777777" w:rsidR="00867942" w:rsidRPr="0060701A" w:rsidRDefault="00867942" w:rsidP="00867942">
      <w:pPr>
        <w:numPr>
          <w:ilvl w:val="0"/>
          <w:numId w:val="41"/>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14:paraId="2C0BA35C" w14:textId="77777777" w:rsidR="00867942" w:rsidRPr="0060701A" w:rsidRDefault="00867942" w:rsidP="00867942">
      <w:pPr>
        <w:numPr>
          <w:ilvl w:val="0"/>
          <w:numId w:val="41"/>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Информиране на постоянно и временно пребиваващите граждани в обхвата на работите относно предстоящи строително-монтажни работи.</w:t>
      </w:r>
    </w:p>
    <w:p w14:paraId="5586D551" w14:textId="77777777"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 xml:space="preserve">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w:t>
      </w:r>
      <w:r w:rsidRPr="0060701A">
        <w:rPr>
          <w:rFonts w:ascii="Times New Roman" w:hAnsi="Times New Roman"/>
          <w:szCs w:val="24"/>
          <w:lang w:val="bg-BG"/>
        </w:rPr>
        <w:t>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30B2568C"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Cs/>
          <w:szCs w:val="24"/>
          <w:lang w:val="bg-BG"/>
        </w:rPr>
        <w:t>Базовите мерки идентифицирани като минимално необходими са:</w:t>
      </w:r>
    </w:p>
    <w:p w14:paraId="44AF15B2"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Cs/>
          <w:szCs w:val="24"/>
          <w:lang w:val="bg-BG"/>
        </w:rPr>
        <w:t>•</w:t>
      </w:r>
      <w:r w:rsidRPr="0060701A">
        <w:rPr>
          <w:rFonts w:ascii="Times New Roman" w:hAnsi="Times New Roman"/>
          <w:bCs/>
          <w:szCs w:val="24"/>
          <w:lang w:val="bg-BG"/>
        </w:rPr>
        <w:tab/>
        <w:t>Недопускане на замърсяване на работните и прилежащите площи с отработени горива, масла и др.работни течности от механизацията;</w:t>
      </w:r>
    </w:p>
    <w:p w14:paraId="0BE02988"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Cs/>
          <w:szCs w:val="24"/>
          <w:lang w:val="bg-BG"/>
        </w:rPr>
        <w:t>•</w:t>
      </w:r>
      <w:r w:rsidRPr="0060701A">
        <w:rPr>
          <w:rFonts w:ascii="Times New Roman" w:hAnsi="Times New Roman"/>
          <w:bCs/>
          <w:szCs w:val="24"/>
          <w:lang w:val="bg-BG"/>
        </w:rPr>
        <w:tab/>
        <w:t>Намаляване запрашеността на атмосферния въздух при изпълнение на поръчката;</w:t>
      </w:r>
    </w:p>
    <w:p w14:paraId="31A5EE0B"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Cs/>
          <w:szCs w:val="24"/>
          <w:lang w:val="bg-BG"/>
        </w:rPr>
        <w:t>•</w:t>
      </w:r>
      <w:r w:rsidRPr="0060701A">
        <w:rPr>
          <w:rFonts w:ascii="Times New Roman" w:hAnsi="Times New Roman"/>
          <w:bCs/>
          <w:szCs w:val="24"/>
          <w:lang w:val="bg-BG"/>
        </w:rPr>
        <w:tab/>
        <w:t>Управление на генерираните строителни отпадъци в процеса на строителство;</w:t>
      </w:r>
    </w:p>
    <w:p w14:paraId="45A9F935" w14:textId="77777777" w:rsidR="00867942" w:rsidRPr="0060701A" w:rsidRDefault="00867942" w:rsidP="00867942">
      <w:pPr>
        <w:numPr>
          <w:ilvl w:val="0"/>
          <w:numId w:val="64"/>
        </w:numPr>
        <w:autoSpaceDE w:val="0"/>
        <w:autoSpaceDN w:val="0"/>
        <w:adjustRightInd w:val="0"/>
        <w:jc w:val="both"/>
        <w:rPr>
          <w:rFonts w:ascii="Times New Roman" w:hAnsi="Times New Roman"/>
          <w:bCs/>
          <w:szCs w:val="24"/>
          <w:lang w:val="bg-BG"/>
        </w:rPr>
      </w:pPr>
      <w:r w:rsidRPr="0060701A">
        <w:rPr>
          <w:rFonts w:ascii="Times New Roman" w:hAnsi="Times New Roman"/>
          <w:bCs/>
          <w:szCs w:val="24"/>
          <w:lang w:val="bg-BG"/>
        </w:rPr>
        <w:t xml:space="preserve">Следва да се представи график, който отразява поетапност по дейности и задачи на изпълнението на поръчката, </w:t>
      </w:r>
      <w:r w:rsidRPr="0060701A">
        <w:rPr>
          <w:rFonts w:ascii="Times New Roman" w:hAnsi="Times New Roman"/>
          <w:szCs w:val="24"/>
          <w:lang w:val="bg-BG"/>
        </w:rPr>
        <w:t>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w:t>
      </w:r>
      <w:r w:rsidRPr="0060701A">
        <w:rPr>
          <w:rFonts w:ascii="Times New Roman" w:hAnsi="Times New Roman"/>
          <w:bCs/>
          <w:szCs w:val="24"/>
          <w:lang w:val="bg-BG"/>
        </w:rPr>
        <w:t xml:space="preserve">, и разпределение на работната сила(по видове квалификация) и механизацията,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 </w:t>
      </w:r>
    </w:p>
    <w:p w14:paraId="24CA3E99" w14:textId="77777777" w:rsidR="00867942" w:rsidRPr="0060701A" w:rsidRDefault="00867942" w:rsidP="00867942">
      <w:pPr>
        <w:autoSpaceDE w:val="0"/>
        <w:autoSpaceDN w:val="0"/>
        <w:adjustRightInd w:val="0"/>
        <w:ind w:firstLine="567"/>
        <w:jc w:val="both"/>
        <w:rPr>
          <w:rFonts w:ascii="Times New Roman" w:hAnsi="Times New Roman"/>
          <w:b/>
          <w:bCs/>
          <w:i/>
          <w:szCs w:val="24"/>
          <w:lang w:val="bg-BG"/>
        </w:rPr>
      </w:pPr>
    </w:p>
    <w:p w14:paraId="7DD02CF9"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r w:rsidRPr="0060701A">
        <w:rPr>
          <w:rFonts w:ascii="Times New Roman" w:hAnsi="Times New Roman"/>
          <w:b/>
          <w:bCs/>
          <w:i/>
          <w:szCs w:val="24"/>
          <w:lang w:val="bg-BG"/>
        </w:rPr>
        <w:t>Забележка:</w:t>
      </w:r>
      <w:r w:rsidRPr="0060701A">
        <w:rPr>
          <w:rFonts w:ascii="Times New Roman" w:hAnsi="Times New Roman"/>
          <w:bCs/>
          <w:szCs w:val="24"/>
          <w:lang w:val="bg-BG"/>
        </w:rPr>
        <w:t xml:space="preserve">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им в съответствие с офертата на участника и изискванията на възложителя. </w:t>
      </w:r>
    </w:p>
    <w:p w14:paraId="365A51E8"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p>
    <w:p w14:paraId="4204F817" w14:textId="77777777" w:rsidR="00867942" w:rsidRPr="0060701A" w:rsidRDefault="00867942" w:rsidP="00867942">
      <w:pPr>
        <w:autoSpaceDE w:val="0"/>
        <w:autoSpaceDN w:val="0"/>
        <w:adjustRightInd w:val="0"/>
        <w:ind w:firstLine="567"/>
        <w:jc w:val="both"/>
        <w:rPr>
          <w:rFonts w:ascii="Times New Roman" w:hAnsi="Times New Roman"/>
          <w:b/>
          <w:bCs/>
          <w:szCs w:val="24"/>
          <w:lang w:val="bg-BG"/>
        </w:rPr>
      </w:pPr>
      <w:r w:rsidRPr="0060701A">
        <w:rPr>
          <w:rFonts w:ascii="Times New Roman" w:hAnsi="Times New Roman"/>
          <w:b/>
          <w:bCs/>
          <w:szCs w:val="24"/>
          <w:lang w:val="bg-BG"/>
        </w:rPr>
        <w:t xml:space="preserve">ВАЖНО! </w:t>
      </w:r>
    </w:p>
    <w:p w14:paraId="53AE56C8" w14:textId="77777777" w:rsidR="00867942" w:rsidRPr="0060701A" w:rsidRDefault="00867942" w:rsidP="00867942">
      <w:pPr>
        <w:autoSpaceDE w:val="0"/>
        <w:autoSpaceDN w:val="0"/>
        <w:adjustRightInd w:val="0"/>
        <w:ind w:firstLine="567"/>
        <w:jc w:val="both"/>
        <w:rPr>
          <w:rFonts w:ascii="Times New Roman" w:hAnsi="Times New Roman"/>
          <w:b/>
          <w:bCs/>
          <w:szCs w:val="24"/>
          <w:lang w:val="bg-BG"/>
        </w:rPr>
      </w:pPr>
      <w:r w:rsidRPr="0060701A">
        <w:rPr>
          <w:rFonts w:ascii="Times New Roman" w:hAnsi="Times New Roman"/>
          <w:b/>
          <w:bCs/>
          <w:szCs w:val="24"/>
          <w:lang w:val="bg-BG"/>
        </w:rPr>
        <w:t>Участник се отстранява от процедурата:</w:t>
      </w:r>
    </w:p>
    <w:p w14:paraId="62441AFC" w14:textId="77777777" w:rsidR="00867942" w:rsidRPr="0060701A" w:rsidRDefault="00867942" w:rsidP="00867942">
      <w:pPr>
        <w:numPr>
          <w:ilvl w:val="0"/>
          <w:numId w:val="65"/>
        </w:numPr>
        <w:autoSpaceDE w:val="0"/>
        <w:autoSpaceDN w:val="0"/>
        <w:adjustRightInd w:val="0"/>
        <w:jc w:val="both"/>
        <w:rPr>
          <w:rFonts w:ascii="Times New Roman" w:hAnsi="Times New Roman"/>
          <w:b/>
          <w:szCs w:val="24"/>
          <w:lang w:val="bg-BG"/>
        </w:rPr>
      </w:pPr>
      <w:r w:rsidRPr="0060701A">
        <w:rPr>
          <w:rFonts w:ascii="Times New Roman" w:hAnsi="Times New Roman"/>
          <w:b/>
          <w:bCs/>
          <w:szCs w:val="24"/>
          <w:lang w:val="bg-BG"/>
        </w:rPr>
        <w:lastRenderedPageBreak/>
        <w:t>Ако не е разработил техническото предложение съгласно техническите спецификации и предварително обявените условия на ВЪЗЛОЖИТЕЛЯ.</w:t>
      </w:r>
    </w:p>
    <w:p w14:paraId="69CC17B3" w14:textId="77777777" w:rsidR="00867942" w:rsidRPr="0060701A" w:rsidRDefault="00867942" w:rsidP="00867942">
      <w:pPr>
        <w:numPr>
          <w:ilvl w:val="0"/>
          <w:numId w:val="65"/>
        </w:numPr>
        <w:autoSpaceDE w:val="0"/>
        <w:autoSpaceDN w:val="0"/>
        <w:adjustRightInd w:val="0"/>
        <w:jc w:val="both"/>
        <w:rPr>
          <w:rFonts w:ascii="Times New Roman" w:hAnsi="Times New Roman"/>
          <w:bCs/>
          <w:szCs w:val="24"/>
          <w:lang w:val="bg-BG"/>
        </w:rPr>
      </w:pPr>
      <w:r w:rsidRPr="0060701A">
        <w:rPr>
          <w:rFonts w:ascii="Times New Roman" w:hAnsi="Times New Roman"/>
          <w:b/>
          <w:bCs/>
          <w:szCs w:val="24"/>
          <w:lang w:val="bg-BG"/>
        </w:rPr>
        <w:t>Ако се установи несъответствие между който и да е от елементите на техническото предложение и изискуемия график за изпълнение на поръчката;</w:t>
      </w:r>
    </w:p>
    <w:p w14:paraId="55B62C48" w14:textId="77777777" w:rsidR="00867942" w:rsidRPr="0060701A" w:rsidRDefault="00867942" w:rsidP="00867942">
      <w:pPr>
        <w:numPr>
          <w:ilvl w:val="0"/>
          <w:numId w:val="65"/>
        </w:numPr>
        <w:autoSpaceDE w:val="0"/>
        <w:autoSpaceDN w:val="0"/>
        <w:adjustRightInd w:val="0"/>
        <w:jc w:val="both"/>
        <w:rPr>
          <w:rFonts w:ascii="Times New Roman" w:hAnsi="Times New Roman"/>
          <w:bCs/>
          <w:szCs w:val="24"/>
          <w:lang w:val="bg-BG"/>
        </w:rPr>
      </w:pPr>
      <w:r w:rsidRPr="0060701A">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r w:rsidRPr="0060701A">
        <w:rPr>
          <w:rFonts w:ascii="Times New Roman" w:hAnsi="Times New Roman"/>
          <w:b/>
          <w:bCs/>
          <w:szCs w:val="24"/>
          <w:lang w:val="bg-BG"/>
        </w:rPr>
        <w:t>;</w:t>
      </w:r>
    </w:p>
    <w:p w14:paraId="48CDA278" w14:textId="77777777" w:rsidR="00867942" w:rsidRPr="0060701A" w:rsidRDefault="00867942" w:rsidP="00867942">
      <w:pPr>
        <w:autoSpaceDE w:val="0"/>
        <w:autoSpaceDN w:val="0"/>
        <w:adjustRightInd w:val="0"/>
        <w:ind w:firstLine="567"/>
        <w:jc w:val="both"/>
        <w:rPr>
          <w:rFonts w:ascii="Times New Roman" w:hAnsi="Times New Roman"/>
          <w:bCs/>
          <w:szCs w:val="24"/>
          <w:lang w:val="bg-BG"/>
        </w:rPr>
      </w:pPr>
    </w:p>
    <w:p w14:paraId="13DEA70B"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14:paraId="5FBB157B"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2733EA46"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Оценката на конкретната оферта се определя при следния ред:</w:t>
      </w:r>
    </w:p>
    <w:p w14:paraId="0DAF4A10"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559"/>
      </w:tblGrid>
      <w:tr w:rsidR="00867942" w:rsidRPr="0060701A" w14:paraId="4AB348C9" w14:textId="77777777" w:rsidTr="00EE08AE">
        <w:tc>
          <w:tcPr>
            <w:tcW w:w="7054" w:type="dxa"/>
            <w:shd w:val="clear" w:color="auto" w:fill="B4C6E7"/>
          </w:tcPr>
          <w:p w14:paraId="18B8F7FE"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b/>
                <w:szCs w:val="24"/>
                <w:lang w:val="bg-BG"/>
              </w:rPr>
              <w:t>Техническо предложение за изпълнение на поръчката (Тп)</w:t>
            </w:r>
          </w:p>
        </w:tc>
        <w:tc>
          <w:tcPr>
            <w:tcW w:w="1559" w:type="dxa"/>
            <w:shd w:val="clear" w:color="auto" w:fill="B4C6E7"/>
          </w:tcPr>
          <w:p w14:paraId="0B0E9D40" w14:textId="77777777" w:rsidR="00867942" w:rsidRPr="0060701A" w:rsidRDefault="00867942" w:rsidP="00EE08AE">
            <w:pPr>
              <w:autoSpaceDE w:val="0"/>
              <w:autoSpaceDN w:val="0"/>
              <w:adjustRightInd w:val="0"/>
              <w:jc w:val="center"/>
              <w:rPr>
                <w:rFonts w:ascii="Times New Roman" w:hAnsi="Times New Roman"/>
                <w:b/>
                <w:szCs w:val="24"/>
                <w:lang w:val="bg-BG"/>
              </w:rPr>
            </w:pPr>
            <w:r w:rsidRPr="0060701A">
              <w:rPr>
                <w:rFonts w:ascii="Times New Roman" w:hAnsi="Times New Roman"/>
                <w:b/>
                <w:szCs w:val="24"/>
                <w:lang w:val="bg-BG"/>
              </w:rPr>
              <w:t>Конкретна оценка, точки</w:t>
            </w:r>
          </w:p>
        </w:tc>
      </w:tr>
      <w:tr w:rsidR="00867942" w:rsidRPr="0060701A" w14:paraId="3DDF70A1" w14:textId="77777777" w:rsidTr="00EE08AE">
        <w:tc>
          <w:tcPr>
            <w:tcW w:w="7054" w:type="dxa"/>
            <w:shd w:val="clear" w:color="auto" w:fill="auto"/>
          </w:tcPr>
          <w:p w14:paraId="5AFC2B1F" w14:textId="77777777" w:rsidR="00867942" w:rsidRPr="0060701A" w:rsidRDefault="00867942" w:rsidP="00EE08AE">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 xml:space="preserve">Техническото предложение отговоря на минимално поставените изисквания за съдържание, качество и наличие на задължително изискуеми елементи и в своята последователност гарантира навременното и спрямо минималните изисквания на техническата спецификация постигане на резултати, </w:t>
            </w:r>
            <w:r w:rsidRPr="0060701A">
              <w:rPr>
                <w:rFonts w:ascii="Times New Roman" w:hAnsi="Times New Roman"/>
                <w:b/>
                <w:szCs w:val="24"/>
                <w:lang w:val="bg-BG"/>
              </w:rPr>
              <w:t>но спрямо него не може да бъде констатирано мотивирано наличие (не просто формално включване или поставяне на текстове) на никое от определените от възложителя надграждащи условия</w:t>
            </w:r>
          </w:p>
        </w:tc>
        <w:tc>
          <w:tcPr>
            <w:tcW w:w="1559" w:type="dxa"/>
            <w:shd w:val="clear" w:color="auto" w:fill="auto"/>
          </w:tcPr>
          <w:p w14:paraId="170F37E1" w14:textId="77777777" w:rsidR="00867942" w:rsidRPr="0060701A" w:rsidRDefault="00867942" w:rsidP="00EE08AE">
            <w:pPr>
              <w:autoSpaceDE w:val="0"/>
              <w:autoSpaceDN w:val="0"/>
              <w:adjustRightInd w:val="0"/>
              <w:rPr>
                <w:rFonts w:ascii="Times New Roman" w:hAnsi="Times New Roman"/>
                <w:b/>
                <w:szCs w:val="24"/>
                <w:lang w:val="bg-BG"/>
              </w:rPr>
            </w:pPr>
            <w:r w:rsidRPr="0060701A">
              <w:rPr>
                <w:rFonts w:ascii="Times New Roman" w:hAnsi="Times New Roman"/>
                <w:b/>
                <w:szCs w:val="24"/>
                <w:lang w:val="bg-BG"/>
              </w:rPr>
              <w:t>30,00 точки</w:t>
            </w:r>
          </w:p>
        </w:tc>
      </w:tr>
      <w:tr w:rsidR="00867942" w:rsidRPr="0060701A" w14:paraId="42583AFD" w14:textId="77777777" w:rsidTr="00EE08AE">
        <w:tc>
          <w:tcPr>
            <w:tcW w:w="7054" w:type="dxa"/>
            <w:shd w:val="clear" w:color="auto" w:fill="auto"/>
          </w:tcPr>
          <w:p w14:paraId="3FF0ABAD"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60701A">
              <w:rPr>
                <w:rFonts w:ascii="Times New Roman" w:hAnsi="Times New Roman"/>
                <w:b/>
                <w:szCs w:val="24"/>
                <w:lang w:val="bg-BG"/>
              </w:rPr>
              <w:t>КАТО спрямо него може да бъде заключено мотивирано наличието на ЕДНО от изброените по-долу условия, надграждащи техническото предложение:</w:t>
            </w:r>
          </w:p>
          <w:p w14:paraId="0EF6E7DD" w14:textId="77777777" w:rsidR="00867942" w:rsidRPr="0060701A" w:rsidRDefault="00867942" w:rsidP="00EE08AE">
            <w:pPr>
              <w:autoSpaceDE w:val="0"/>
              <w:autoSpaceDN w:val="0"/>
              <w:adjustRightInd w:val="0"/>
              <w:ind w:firstLine="567"/>
              <w:jc w:val="both"/>
              <w:rPr>
                <w:rFonts w:ascii="Times New Roman" w:hAnsi="Times New Roman"/>
                <w:i/>
                <w:szCs w:val="24"/>
                <w:lang w:val="bg-BG"/>
              </w:rPr>
            </w:pPr>
            <w:r w:rsidRPr="0060701A">
              <w:rPr>
                <w:rFonts w:ascii="Times New Roman" w:hAnsi="Times New Roman"/>
                <w:b/>
                <w:i/>
                <w:szCs w:val="24"/>
                <w:lang w:val="bg-BG"/>
              </w:rPr>
              <w:t>УСЛОВИЯ, НАДГРАЖДАЩИ ТЕХНИЧЕСКОТО ПРЕДЛОЖЕНИЕ:</w:t>
            </w:r>
          </w:p>
          <w:p w14:paraId="3129BEDC"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1. За всяка задача </w:t>
            </w:r>
            <w:r w:rsidRPr="0060701A">
              <w:rPr>
                <w:rFonts w:ascii="Times New Roman" w:hAnsi="Times New Roman"/>
                <w:bCs/>
                <w:szCs w:val="24"/>
                <w:lang w:val="bg-BG"/>
              </w:rPr>
              <w:t xml:space="preserve">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w:t>
            </w:r>
            <w:r w:rsidRPr="0060701A">
              <w:rPr>
                <w:rFonts w:ascii="Times New Roman" w:hAnsi="Times New Roman"/>
                <w:szCs w:val="24"/>
                <w:lang w:val="bg-BG"/>
              </w:rPr>
              <w:t xml:space="preserve">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 </w:t>
            </w:r>
          </w:p>
          <w:p w14:paraId="298BD2E4"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14:paraId="74264DEA"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3. Предложени са допълнителни мерки извън базово идентифицираните от възложителя като минимално необходими, </w:t>
            </w:r>
            <w:r w:rsidRPr="0060701A">
              <w:rPr>
                <w:rFonts w:ascii="Times New Roman" w:hAnsi="Times New Roman"/>
                <w:szCs w:val="24"/>
                <w:lang w:val="bg-BG"/>
              </w:rPr>
              <w:lastRenderedPageBreak/>
              <w:t>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7C880915"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559" w:type="dxa"/>
            <w:shd w:val="clear" w:color="auto" w:fill="auto"/>
          </w:tcPr>
          <w:p w14:paraId="09D16D3C" w14:textId="77777777" w:rsidR="00867942" w:rsidRPr="0060701A" w:rsidRDefault="00867942" w:rsidP="00EE08AE">
            <w:pPr>
              <w:autoSpaceDE w:val="0"/>
              <w:autoSpaceDN w:val="0"/>
              <w:adjustRightInd w:val="0"/>
              <w:jc w:val="both"/>
              <w:rPr>
                <w:rFonts w:ascii="Times New Roman" w:hAnsi="Times New Roman"/>
                <w:b/>
                <w:szCs w:val="24"/>
                <w:lang w:val="bg-BG"/>
              </w:rPr>
            </w:pPr>
            <w:r w:rsidRPr="0060701A">
              <w:rPr>
                <w:rFonts w:ascii="Times New Roman" w:hAnsi="Times New Roman"/>
                <w:b/>
                <w:szCs w:val="24"/>
                <w:lang w:val="bg-BG"/>
              </w:rPr>
              <w:lastRenderedPageBreak/>
              <w:t>35,00 точки</w:t>
            </w:r>
          </w:p>
        </w:tc>
      </w:tr>
      <w:tr w:rsidR="00867942" w:rsidRPr="0060701A" w14:paraId="0BD7BBE6" w14:textId="77777777" w:rsidTr="00EE08AE">
        <w:tc>
          <w:tcPr>
            <w:tcW w:w="7054" w:type="dxa"/>
            <w:shd w:val="clear" w:color="auto" w:fill="auto"/>
          </w:tcPr>
          <w:p w14:paraId="4DDBCB7C"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60701A">
              <w:rPr>
                <w:rFonts w:ascii="Times New Roman" w:hAnsi="Times New Roman"/>
                <w:b/>
                <w:szCs w:val="24"/>
                <w:lang w:val="bg-BG"/>
              </w:rPr>
              <w:t>КАТО спрямо него може да бъде заключено мотивирано наличието на ДВЕ от изброените по-долу условия, надграждащи техническото предложение:</w:t>
            </w:r>
          </w:p>
          <w:p w14:paraId="041A2A25" w14:textId="77777777" w:rsidR="00867942" w:rsidRPr="0060701A" w:rsidRDefault="00867942" w:rsidP="00EE08AE">
            <w:pPr>
              <w:autoSpaceDE w:val="0"/>
              <w:autoSpaceDN w:val="0"/>
              <w:adjustRightInd w:val="0"/>
              <w:ind w:firstLine="567"/>
              <w:jc w:val="both"/>
              <w:rPr>
                <w:rFonts w:ascii="Times New Roman" w:hAnsi="Times New Roman"/>
                <w:i/>
                <w:szCs w:val="24"/>
                <w:lang w:val="bg-BG"/>
              </w:rPr>
            </w:pPr>
            <w:r w:rsidRPr="0060701A">
              <w:rPr>
                <w:rFonts w:ascii="Times New Roman" w:hAnsi="Times New Roman"/>
                <w:b/>
                <w:i/>
                <w:szCs w:val="24"/>
                <w:lang w:val="bg-BG"/>
              </w:rPr>
              <w:t>УСЛОВИЯ, НАДГРАЖДАЩИ ТЕХНИЧЕСКОТО ПРЕДЛОЖЕНИЕ:</w:t>
            </w:r>
          </w:p>
          <w:p w14:paraId="7ACF759A"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1. За всяка задача </w:t>
            </w:r>
            <w:r w:rsidRPr="0060701A">
              <w:rPr>
                <w:rFonts w:ascii="Times New Roman" w:hAnsi="Times New Roman"/>
                <w:bCs/>
                <w:szCs w:val="24"/>
                <w:lang w:val="bg-BG"/>
              </w:rPr>
              <w:t xml:space="preserve">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w:t>
            </w:r>
            <w:r w:rsidRPr="0060701A">
              <w:rPr>
                <w:rFonts w:ascii="Times New Roman" w:hAnsi="Times New Roman"/>
                <w:szCs w:val="24"/>
                <w:lang w:val="bg-BG"/>
              </w:rPr>
              <w:t xml:space="preserve">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 </w:t>
            </w:r>
          </w:p>
          <w:p w14:paraId="03DF7C93"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14:paraId="2FBACEF9"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w:t>
            </w:r>
            <w:r w:rsidRPr="0060701A">
              <w:rPr>
                <w:rFonts w:ascii="Times New Roman" w:hAnsi="Times New Roman"/>
                <w:szCs w:val="24"/>
                <w:lang w:val="bg-BG"/>
              </w:rPr>
              <w:lastRenderedPageBreak/>
              <w:t>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2CA2E972"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559" w:type="dxa"/>
            <w:shd w:val="clear" w:color="auto" w:fill="auto"/>
          </w:tcPr>
          <w:p w14:paraId="00E27CBB" w14:textId="77777777" w:rsidR="00867942" w:rsidRPr="0060701A" w:rsidRDefault="00867942" w:rsidP="00EE08AE">
            <w:pPr>
              <w:autoSpaceDE w:val="0"/>
              <w:autoSpaceDN w:val="0"/>
              <w:adjustRightInd w:val="0"/>
              <w:jc w:val="both"/>
              <w:rPr>
                <w:rFonts w:ascii="Times New Roman" w:hAnsi="Times New Roman"/>
                <w:b/>
                <w:szCs w:val="24"/>
                <w:lang w:val="bg-BG"/>
              </w:rPr>
            </w:pPr>
            <w:r w:rsidRPr="0060701A">
              <w:rPr>
                <w:rFonts w:ascii="Times New Roman" w:hAnsi="Times New Roman"/>
                <w:b/>
                <w:szCs w:val="24"/>
                <w:lang w:val="bg-BG"/>
              </w:rPr>
              <w:lastRenderedPageBreak/>
              <w:t>40,00 точки</w:t>
            </w:r>
          </w:p>
        </w:tc>
      </w:tr>
      <w:tr w:rsidR="00867942" w:rsidRPr="0060701A" w14:paraId="22DDDC4D" w14:textId="77777777" w:rsidTr="00EE08AE">
        <w:tc>
          <w:tcPr>
            <w:tcW w:w="7054" w:type="dxa"/>
            <w:shd w:val="clear" w:color="auto" w:fill="auto"/>
          </w:tcPr>
          <w:p w14:paraId="6E500F3D"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60701A">
              <w:rPr>
                <w:rFonts w:ascii="Times New Roman" w:hAnsi="Times New Roman"/>
                <w:b/>
                <w:szCs w:val="24"/>
                <w:lang w:val="bg-BG"/>
              </w:rPr>
              <w:t>КАТО спрямо него може да бъде заключено мотивирано наличието на ТРИ от изброените по-долу условия, надграждащи техническото предложение:</w:t>
            </w:r>
          </w:p>
          <w:p w14:paraId="106594B5" w14:textId="77777777" w:rsidR="00867942" w:rsidRPr="0060701A" w:rsidRDefault="00867942" w:rsidP="00EE08AE">
            <w:pPr>
              <w:autoSpaceDE w:val="0"/>
              <w:autoSpaceDN w:val="0"/>
              <w:adjustRightInd w:val="0"/>
              <w:ind w:firstLine="567"/>
              <w:jc w:val="both"/>
              <w:rPr>
                <w:rFonts w:ascii="Times New Roman" w:hAnsi="Times New Roman"/>
                <w:i/>
                <w:szCs w:val="24"/>
                <w:lang w:val="bg-BG"/>
              </w:rPr>
            </w:pPr>
            <w:r w:rsidRPr="0060701A">
              <w:rPr>
                <w:rFonts w:ascii="Times New Roman" w:hAnsi="Times New Roman"/>
                <w:b/>
                <w:i/>
                <w:szCs w:val="24"/>
                <w:lang w:val="bg-BG"/>
              </w:rPr>
              <w:t>УСЛОВИЯ, НАДГРАЖДАЩИ ТЕХНИЧЕСКОТО ПРЕДЛОЖЕНИЕ:</w:t>
            </w:r>
          </w:p>
          <w:p w14:paraId="24069116"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1. За всяка задача </w:t>
            </w:r>
            <w:r w:rsidRPr="0060701A">
              <w:rPr>
                <w:rFonts w:ascii="Times New Roman" w:hAnsi="Times New Roman"/>
                <w:bCs/>
                <w:szCs w:val="24"/>
                <w:lang w:val="bg-BG"/>
              </w:rPr>
              <w:t xml:space="preserve">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w:t>
            </w:r>
            <w:r w:rsidRPr="0060701A">
              <w:rPr>
                <w:rFonts w:ascii="Times New Roman" w:hAnsi="Times New Roman"/>
                <w:szCs w:val="24"/>
                <w:lang w:val="bg-BG"/>
              </w:rPr>
              <w:t xml:space="preserve">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 </w:t>
            </w:r>
          </w:p>
          <w:p w14:paraId="2AF8CEB6"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14:paraId="261EEE2A"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w:t>
            </w:r>
            <w:r w:rsidRPr="0060701A">
              <w:rPr>
                <w:rFonts w:ascii="Times New Roman" w:hAnsi="Times New Roman"/>
                <w:szCs w:val="24"/>
                <w:lang w:val="bg-BG"/>
              </w:rPr>
              <w:lastRenderedPageBreak/>
              <w:t>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0BA39721"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559" w:type="dxa"/>
            <w:shd w:val="clear" w:color="auto" w:fill="auto"/>
          </w:tcPr>
          <w:p w14:paraId="1DE9869C" w14:textId="77777777" w:rsidR="00867942" w:rsidRPr="0060701A" w:rsidRDefault="00867942" w:rsidP="00EE08AE">
            <w:pPr>
              <w:autoSpaceDE w:val="0"/>
              <w:autoSpaceDN w:val="0"/>
              <w:adjustRightInd w:val="0"/>
              <w:jc w:val="both"/>
              <w:rPr>
                <w:rFonts w:ascii="Times New Roman" w:hAnsi="Times New Roman"/>
                <w:b/>
                <w:szCs w:val="24"/>
                <w:lang w:val="bg-BG"/>
              </w:rPr>
            </w:pPr>
            <w:r w:rsidRPr="0060701A">
              <w:rPr>
                <w:rFonts w:ascii="Times New Roman" w:hAnsi="Times New Roman"/>
                <w:b/>
                <w:szCs w:val="24"/>
                <w:lang w:val="bg-BG"/>
              </w:rPr>
              <w:lastRenderedPageBreak/>
              <w:t>45,00 точки</w:t>
            </w:r>
          </w:p>
        </w:tc>
      </w:tr>
      <w:tr w:rsidR="00867942" w:rsidRPr="0060701A" w14:paraId="472D35C4" w14:textId="77777777" w:rsidTr="00EE08AE">
        <w:tc>
          <w:tcPr>
            <w:tcW w:w="7054" w:type="dxa"/>
            <w:shd w:val="clear" w:color="auto" w:fill="auto"/>
          </w:tcPr>
          <w:p w14:paraId="34593058" w14:textId="77777777" w:rsidR="00867942" w:rsidRPr="0060701A" w:rsidRDefault="00867942" w:rsidP="00EE08AE">
            <w:pPr>
              <w:autoSpaceDE w:val="0"/>
              <w:autoSpaceDN w:val="0"/>
              <w:adjustRightInd w:val="0"/>
              <w:ind w:firstLine="567"/>
              <w:jc w:val="both"/>
              <w:rPr>
                <w:rFonts w:ascii="Times New Roman" w:hAnsi="Times New Roman"/>
                <w:b/>
                <w:szCs w:val="24"/>
                <w:lang w:val="bg-BG"/>
              </w:rPr>
            </w:pPr>
            <w:r w:rsidRPr="0060701A">
              <w:rPr>
                <w:rFonts w:ascii="Times New Roman" w:hAnsi="Times New Roman"/>
                <w:szCs w:val="24"/>
                <w:lang w:val="bg-BG"/>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60701A">
              <w:rPr>
                <w:rFonts w:ascii="Times New Roman" w:hAnsi="Times New Roman"/>
                <w:b/>
                <w:szCs w:val="24"/>
                <w:lang w:val="bg-BG"/>
              </w:rPr>
              <w:t>КАТО спрямо него може да бъде заключено мотивирано наличието на ЧЕТИРИ от изброените по-долу условия, надграждащи техническото предложение:</w:t>
            </w:r>
          </w:p>
          <w:p w14:paraId="5CA0668D" w14:textId="77777777" w:rsidR="00867942" w:rsidRPr="0060701A" w:rsidRDefault="00867942" w:rsidP="00EE08AE">
            <w:pPr>
              <w:autoSpaceDE w:val="0"/>
              <w:autoSpaceDN w:val="0"/>
              <w:adjustRightInd w:val="0"/>
              <w:ind w:firstLine="567"/>
              <w:jc w:val="both"/>
              <w:rPr>
                <w:rFonts w:ascii="Times New Roman" w:hAnsi="Times New Roman"/>
                <w:i/>
                <w:szCs w:val="24"/>
                <w:lang w:val="bg-BG"/>
              </w:rPr>
            </w:pPr>
            <w:r w:rsidRPr="0060701A">
              <w:rPr>
                <w:rFonts w:ascii="Times New Roman" w:hAnsi="Times New Roman"/>
                <w:b/>
                <w:i/>
                <w:szCs w:val="24"/>
                <w:lang w:val="bg-BG"/>
              </w:rPr>
              <w:t>УСЛОВИЯ, НАДГРАЖДАЩИ ТЕХНИЧЕСКОТО ПРЕДЛОЖЕНИЕ:</w:t>
            </w:r>
          </w:p>
          <w:p w14:paraId="108B0D1C"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1. За всяка задача </w:t>
            </w:r>
            <w:r w:rsidRPr="0060701A">
              <w:rPr>
                <w:rFonts w:ascii="Times New Roman" w:hAnsi="Times New Roman"/>
                <w:bCs/>
                <w:szCs w:val="24"/>
                <w:lang w:val="bg-BG"/>
              </w:rPr>
              <w:t xml:space="preserve">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w:t>
            </w:r>
            <w:r w:rsidRPr="0060701A">
              <w:rPr>
                <w:rFonts w:ascii="Times New Roman" w:hAnsi="Times New Roman"/>
                <w:szCs w:val="24"/>
                <w:lang w:val="bg-BG"/>
              </w:rPr>
              <w:t xml:space="preserve">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 </w:t>
            </w:r>
          </w:p>
          <w:p w14:paraId="4182B580"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14:paraId="4E79D088"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w:t>
            </w:r>
            <w:r w:rsidRPr="0060701A">
              <w:rPr>
                <w:rFonts w:ascii="Times New Roman" w:hAnsi="Times New Roman"/>
                <w:szCs w:val="24"/>
                <w:lang w:val="bg-BG"/>
              </w:rPr>
              <w:lastRenderedPageBreak/>
              <w:t>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14:paraId="3241D3DD" w14:textId="77777777" w:rsidR="00867942" w:rsidRPr="0060701A" w:rsidRDefault="00867942" w:rsidP="00867942">
            <w:pPr>
              <w:numPr>
                <w:ilvl w:val="0"/>
                <w:numId w:val="66"/>
              </w:numPr>
              <w:autoSpaceDE w:val="0"/>
              <w:autoSpaceDN w:val="0"/>
              <w:adjustRightInd w:val="0"/>
              <w:ind w:left="0" w:firstLine="567"/>
              <w:jc w:val="both"/>
              <w:rPr>
                <w:rFonts w:ascii="Times New Roman" w:hAnsi="Times New Roman"/>
                <w:szCs w:val="24"/>
                <w:lang w:val="bg-BG"/>
              </w:rPr>
            </w:pPr>
            <w:r w:rsidRPr="0060701A">
              <w:rPr>
                <w:rFonts w:ascii="Times New Roman" w:hAnsi="Times New Roman"/>
                <w:szCs w:val="24"/>
                <w:lang w:val="bg-BG"/>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559" w:type="dxa"/>
            <w:shd w:val="clear" w:color="auto" w:fill="auto"/>
          </w:tcPr>
          <w:p w14:paraId="226992B0" w14:textId="77777777" w:rsidR="00867942" w:rsidRPr="0060701A" w:rsidRDefault="00867942" w:rsidP="00EE08AE">
            <w:pPr>
              <w:autoSpaceDE w:val="0"/>
              <w:autoSpaceDN w:val="0"/>
              <w:adjustRightInd w:val="0"/>
              <w:jc w:val="both"/>
              <w:rPr>
                <w:rFonts w:ascii="Times New Roman" w:hAnsi="Times New Roman"/>
                <w:b/>
                <w:szCs w:val="24"/>
                <w:lang w:val="bg-BG"/>
              </w:rPr>
            </w:pPr>
            <w:r w:rsidRPr="0060701A">
              <w:rPr>
                <w:rFonts w:ascii="Times New Roman" w:hAnsi="Times New Roman"/>
                <w:b/>
                <w:szCs w:val="24"/>
                <w:lang w:val="bg-BG"/>
              </w:rPr>
              <w:lastRenderedPageBreak/>
              <w:t>50,00 точки</w:t>
            </w:r>
          </w:p>
        </w:tc>
      </w:tr>
    </w:tbl>
    <w:p w14:paraId="2C747326" w14:textId="77777777" w:rsidR="00867942" w:rsidRPr="0060701A" w:rsidRDefault="00867942" w:rsidP="00867942">
      <w:pPr>
        <w:autoSpaceDE w:val="0"/>
        <w:autoSpaceDN w:val="0"/>
        <w:adjustRightInd w:val="0"/>
        <w:ind w:firstLine="567"/>
        <w:jc w:val="both"/>
        <w:rPr>
          <w:rFonts w:ascii="Times New Roman" w:hAnsi="Times New Roman"/>
          <w:b/>
          <w:szCs w:val="24"/>
          <w:lang w:val="bg-BG"/>
        </w:rPr>
      </w:pPr>
    </w:p>
    <w:p w14:paraId="0A725592"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ВАЖНО! Ще се счита, че всяко от изброените по-горе условия не е налице и същото няма да бъде отчетено като надграждащо конкретното предложение за изпълнение на поръчката, за оферти, в които по отношение на което и да е от описаните „Условия, надграждащи техническото предложение“ е констатирано  наличие на външни признаци за спазването им, но същите не отговарят на условията за надграждане на предложението, тъй като е спазена само формата, но тя не  допринася за качеството на изпълнението.</w:t>
      </w:r>
    </w:p>
    <w:p w14:paraId="5F497091"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1F70632A"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szCs w:val="24"/>
          <w:lang w:val="bg-BG"/>
        </w:rPr>
        <w:t>Условието не е налице и същото няма да бъде отчетено като надграждащо конкретното  предложение за изпълнение на поръчката и в случай, когато по отношение на конкретно условие бъдат открити  такива пропуски и/или несъответствия, които  от една страна не могат да повлияят на изпълнението на поръчката, с оглед спазване на правилната технологична последователност и минималните изисквания на възложителя, но от друга страна, наличието на пропуски и/или несъответствия, в конкретното условие, не позволява на същото да допринесе за повишаване качеството на изпълнението.</w:t>
      </w:r>
    </w:p>
    <w:p w14:paraId="3598F8BB"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488AF9CC"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r w:rsidRPr="0060701A">
        <w:rPr>
          <w:rFonts w:ascii="Times New Roman" w:hAnsi="Times New Roman"/>
          <w:b/>
          <w:szCs w:val="24"/>
          <w:lang w:val="bg-BG"/>
        </w:rPr>
        <w:t>Важно!</w:t>
      </w:r>
      <w:r w:rsidRPr="0060701A">
        <w:rPr>
          <w:rFonts w:ascii="Times New Roman" w:hAnsi="Times New Roman"/>
          <w:szCs w:val="24"/>
          <w:lang w:val="bg-BG"/>
        </w:rPr>
        <w:t xml:space="preserve"> Достатъчно е наличието на една от горецитираните хипотези, за да не бъде отчетено условието като надграждащо техническото предложение.</w:t>
      </w:r>
    </w:p>
    <w:p w14:paraId="169DD51D" w14:textId="77777777" w:rsidR="00867942" w:rsidRPr="0060701A" w:rsidRDefault="00867942" w:rsidP="00867942">
      <w:pPr>
        <w:autoSpaceDE w:val="0"/>
        <w:autoSpaceDN w:val="0"/>
        <w:adjustRightInd w:val="0"/>
        <w:ind w:firstLine="567"/>
        <w:jc w:val="both"/>
        <w:rPr>
          <w:rFonts w:ascii="Times New Roman" w:hAnsi="Times New Roman"/>
          <w:szCs w:val="24"/>
          <w:lang w:val="bg-BG"/>
        </w:rPr>
      </w:pPr>
    </w:p>
    <w:p w14:paraId="40057062" w14:textId="77777777" w:rsidR="00867942" w:rsidRPr="0060701A" w:rsidRDefault="00867942" w:rsidP="00867942">
      <w:pPr>
        <w:ind w:firstLine="567"/>
        <w:jc w:val="both"/>
        <w:rPr>
          <w:rFonts w:ascii="Times New Roman" w:hAnsi="Times New Roman"/>
          <w:b/>
          <w:szCs w:val="24"/>
          <w:lang w:val="bg-BG"/>
        </w:rPr>
      </w:pPr>
      <w:r w:rsidRPr="0060701A">
        <w:rPr>
          <w:rFonts w:ascii="Times New Roman" w:hAnsi="Times New Roman"/>
          <w:szCs w:val="24"/>
          <w:lang w:val="bg-BG"/>
        </w:rPr>
        <w:tab/>
      </w:r>
      <w:r w:rsidRPr="0060701A">
        <w:rPr>
          <w:rFonts w:ascii="Times New Roman" w:hAnsi="Times New Roman"/>
          <w:b/>
          <w:szCs w:val="24"/>
          <w:lang w:val="bg-BG"/>
        </w:rPr>
        <w:t>5.1.2.</w:t>
      </w:r>
      <w:r w:rsidRPr="0060701A">
        <w:rPr>
          <w:rFonts w:ascii="Times New Roman" w:hAnsi="Times New Roman"/>
          <w:szCs w:val="24"/>
          <w:lang w:val="bg-BG"/>
        </w:rPr>
        <w:t xml:space="preserve"> </w:t>
      </w:r>
      <w:r w:rsidRPr="0060701A">
        <w:rPr>
          <w:rFonts w:ascii="Times New Roman" w:hAnsi="Times New Roman"/>
          <w:b/>
          <w:szCs w:val="24"/>
          <w:lang w:val="bg-BG"/>
        </w:rPr>
        <w:t>Показател П2 „ЦЕНОВО ПРЕДЛОЖЕНИЕ” (Цп)</w:t>
      </w:r>
    </w:p>
    <w:p w14:paraId="2BB537F2" w14:textId="77777777" w:rsidR="00867942" w:rsidRPr="0060701A" w:rsidRDefault="00867942" w:rsidP="00867942">
      <w:pPr>
        <w:ind w:firstLine="567"/>
        <w:jc w:val="both"/>
        <w:rPr>
          <w:rFonts w:ascii="Times New Roman" w:hAnsi="Times New Roman"/>
          <w:szCs w:val="24"/>
          <w:lang w:val="bg-BG"/>
        </w:rPr>
      </w:pPr>
      <w:r w:rsidRPr="0060701A">
        <w:rPr>
          <w:rFonts w:ascii="Times New Roman" w:hAnsi="Times New Roman"/>
          <w:szCs w:val="24"/>
          <w:lang w:val="bg-BG"/>
        </w:rPr>
        <w:t xml:space="preserve">До оценка по този показател се допускат само оферти, които съответстват на условията за изпълнение на обществената поръчка. Максимален брой точки по показателя – 50 точки. Оценките на офертите по показателя се изчисляват по формулата: </w:t>
      </w:r>
    </w:p>
    <w:p w14:paraId="622FF84F" w14:textId="77777777" w:rsidR="00867942" w:rsidRPr="0060701A" w:rsidRDefault="00867942" w:rsidP="00867942">
      <w:pPr>
        <w:jc w:val="both"/>
        <w:rPr>
          <w:rFonts w:ascii="Times New Roman" w:hAnsi="Times New Roman"/>
          <w:szCs w:val="24"/>
          <w:lang w:val="bg-BG"/>
        </w:rPr>
      </w:pPr>
    </w:p>
    <w:p w14:paraId="6555CDC8" w14:textId="77777777" w:rsidR="00867942" w:rsidRPr="0060701A" w:rsidRDefault="00867942" w:rsidP="00867942">
      <w:pPr>
        <w:ind w:firstLine="708"/>
        <w:jc w:val="both"/>
        <w:rPr>
          <w:rFonts w:ascii="Times New Roman" w:hAnsi="Times New Roman"/>
          <w:b/>
          <w:szCs w:val="24"/>
          <w:lang w:val="bg-BG"/>
        </w:rPr>
      </w:pPr>
      <w:r w:rsidRPr="0060701A">
        <w:rPr>
          <w:rFonts w:ascii="Times New Roman" w:hAnsi="Times New Roman"/>
          <w:b/>
          <w:szCs w:val="24"/>
          <w:lang w:val="bg-BG"/>
        </w:rPr>
        <w:t xml:space="preserve">Цп = (Цmin / Цi) х 50 = .......... (брой точки),  където </w:t>
      </w:r>
    </w:p>
    <w:p w14:paraId="27C45EC1" w14:textId="77777777" w:rsidR="00867942" w:rsidRPr="0060701A" w:rsidRDefault="00867942" w:rsidP="00867942">
      <w:pPr>
        <w:jc w:val="both"/>
        <w:rPr>
          <w:rFonts w:ascii="Times New Roman" w:hAnsi="Times New Roman"/>
          <w:szCs w:val="24"/>
          <w:lang w:val="bg-BG"/>
        </w:rPr>
      </w:pPr>
    </w:p>
    <w:p w14:paraId="3373D793" w14:textId="77777777" w:rsidR="00867942" w:rsidRPr="0060701A" w:rsidRDefault="00867942" w:rsidP="00867942">
      <w:pPr>
        <w:ind w:firstLine="708"/>
        <w:jc w:val="both"/>
        <w:rPr>
          <w:rFonts w:ascii="Times New Roman" w:hAnsi="Times New Roman"/>
          <w:szCs w:val="24"/>
          <w:lang w:val="bg-BG"/>
        </w:rPr>
      </w:pPr>
      <w:r w:rsidRPr="0060701A">
        <w:rPr>
          <w:rFonts w:ascii="Times New Roman" w:hAnsi="Times New Roman"/>
          <w:szCs w:val="24"/>
          <w:lang w:val="bg-BG"/>
        </w:rPr>
        <w:t>Цi е предложената обща цена за всички СМР, в лева без ДДС съгласно Ценовото предложение на съответния участник.</w:t>
      </w:r>
    </w:p>
    <w:p w14:paraId="7E21E47C" w14:textId="77777777" w:rsidR="00867942" w:rsidRPr="0060701A" w:rsidRDefault="00867942" w:rsidP="00867942">
      <w:pPr>
        <w:ind w:firstLine="708"/>
        <w:jc w:val="both"/>
        <w:rPr>
          <w:rFonts w:ascii="Times New Roman" w:hAnsi="Times New Roman"/>
          <w:szCs w:val="24"/>
          <w:lang w:val="bg-BG"/>
        </w:rPr>
      </w:pPr>
      <w:r w:rsidRPr="0060701A">
        <w:rPr>
          <w:rFonts w:ascii="Times New Roman" w:hAnsi="Times New Roman"/>
          <w:szCs w:val="24"/>
          <w:lang w:val="bg-BG"/>
        </w:rPr>
        <w:t>Цmin е минималната предложена обща цена за всички СМР, в лева без ДДС съгласно Ценовите предложения на допуснатите участници.</w:t>
      </w:r>
    </w:p>
    <w:p w14:paraId="75477130" w14:textId="77777777" w:rsidR="00867942" w:rsidRPr="0060701A" w:rsidRDefault="00867942" w:rsidP="00867942">
      <w:pPr>
        <w:ind w:firstLine="708"/>
        <w:jc w:val="both"/>
        <w:rPr>
          <w:rFonts w:ascii="Times New Roman" w:hAnsi="Times New Roman"/>
          <w:szCs w:val="24"/>
          <w:lang w:val="bg-BG"/>
        </w:rPr>
      </w:pPr>
      <w:r w:rsidRPr="0060701A">
        <w:rPr>
          <w:rFonts w:ascii="Times New Roman" w:hAnsi="Times New Roman"/>
          <w:szCs w:val="24"/>
          <w:lang w:val="bg-BG"/>
        </w:rPr>
        <w:t>Цп е оценката по показателя.</w:t>
      </w:r>
    </w:p>
    <w:p w14:paraId="50CE404A" w14:textId="77777777" w:rsidR="00867942" w:rsidRPr="0060701A" w:rsidRDefault="00867942" w:rsidP="00867942">
      <w:pPr>
        <w:ind w:firstLine="708"/>
        <w:jc w:val="both"/>
        <w:rPr>
          <w:rFonts w:ascii="Times New Roman" w:hAnsi="Times New Roman"/>
          <w:b/>
          <w:i/>
          <w:szCs w:val="24"/>
          <w:lang w:val="bg-BG"/>
        </w:rPr>
      </w:pPr>
    </w:p>
    <w:p w14:paraId="1385287C" w14:textId="77777777" w:rsidR="00867942" w:rsidRPr="0060701A" w:rsidRDefault="00867942" w:rsidP="00867942">
      <w:pPr>
        <w:ind w:firstLine="708"/>
        <w:jc w:val="both"/>
        <w:rPr>
          <w:rFonts w:ascii="Times New Roman" w:hAnsi="Times New Roman"/>
          <w:szCs w:val="24"/>
          <w:lang w:val="bg-BG"/>
        </w:rPr>
      </w:pPr>
      <w:r w:rsidRPr="0060701A">
        <w:rPr>
          <w:rFonts w:ascii="Times New Roman" w:hAnsi="Times New Roman"/>
          <w:b/>
          <w:i/>
          <w:szCs w:val="24"/>
          <w:lang w:val="bg-BG"/>
        </w:rPr>
        <w:lastRenderedPageBreak/>
        <w:t>Уточнение:</w:t>
      </w:r>
      <w:r w:rsidRPr="0060701A">
        <w:rPr>
          <w:rFonts w:ascii="Times New Roman" w:hAnsi="Times New Roman"/>
          <w:szCs w:val="24"/>
          <w:lang w:val="bg-BG"/>
        </w:rPr>
        <w:t xml:space="preserve"> При оценката по показател Цп, комисията изчислява оценката на база предложената обща цена от участниците за предвидените СМР в обхвата на поръчката.</w:t>
      </w:r>
    </w:p>
    <w:p w14:paraId="766EC91A" w14:textId="77777777" w:rsidR="00867942" w:rsidRPr="0060701A" w:rsidRDefault="00867942" w:rsidP="00867942">
      <w:pPr>
        <w:ind w:firstLine="708"/>
        <w:jc w:val="both"/>
        <w:rPr>
          <w:rFonts w:ascii="Times New Roman" w:hAnsi="Times New Roman"/>
          <w:szCs w:val="24"/>
          <w:lang w:val="bg-BG"/>
        </w:rPr>
      </w:pPr>
      <w:r w:rsidRPr="0060701A">
        <w:rPr>
          <w:rFonts w:ascii="Times New Roman" w:hAnsi="Times New Roman"/>
          <w:szCs w:val="24"/>
          <w:lang w:val="bg-BG"/>
        </w:rPr>
        <w:t xml:space="preserve">Комисията изчислява точките с точност до втория знак след десетичната запетая. </w:t>
      </w:r>
    </w:p>
    <w:p w14:paraId="1325E328" w14:textId="77777777" w:rsidR="00867942" w:rsidRPr="0060701A" w:rsidRDefault="00867942" w:rsidP="00867942">
      <w:pPr>
        <w:jc w:val="both"/>
        <w:rPr>
          <w:rFonts w:ascii="Times New Roman" w:hAnsi="Times New Roman"/>
          <w:szCs w:val="24"/>
          <w:lang w:val="bg-BG"/>
        </w:rPr>
      </w:pPr>
    </w:p>
    <w:p w14:paraId="2F8840FC" w14:textId="77777777" w:rsidR="00867942" w:rsidRPr="0060701A" w:rsidRDefault="00867942" w:rsidP="00867942">
      <w:pPr>
        <w:jc w:val="both"/>
        <w:rPr>
          <w:rFonts w:ascii="Times New Roman" w:hAnsi="Times New Roman"/>
          <w:b/>
          <w:i/>
          <w:szCs w:val="24"/>
          <w:lang w:val="bg-BG"/>
        </w:rPr>
      </w:pPr>
      <w:r w:rsidRPr="0060701A">
        <w:rPr>
          <w:rFonts w:ascii="Times New Roman" w:hAnsi="Times New Roman"/>
          <w:b/>
          <w:i/>
          <w:szCs w:val="24"/>
          <w:lang w:val="bg-BG"/>
        </w:rPr>
        <w:t>!!! В случай че комплексните оценки на две или повече оферти са равни, за определяне на изпълнител между класираните на първо място оферти се прилагат разпоредбите на чл. 58, ал. 2 и 3 от ППЗОП.</w:t>
      </w:r>
    </w:p>
    <w:p w14:paraId="1931DA04" w14:textId="77777777" w:rsidR="00867942" w:rsidRPr="0060701A" w:rsidRDefault="00867942" w:rsidP="00867942">
      <w:pPr>
        <w:rPr>
          <w:rFonts w:ascii="Times New Roman" w:hAnsi="Times New Roman"/>
          <w:szCs w:val="24"/>
          <w:lang w:val="bg-BG"/>
        </w:rPr>
      </w:pPr>
    </w:p>
    <w:p w14:paraId="28859675" w14:textId="77777777" w:rsidR="00867942" w:rsidRPr="0060701A" w:rsidRDefault="00867942" w:rsidP="00867942">
      <w:pPr>
        <w:rPr>
          <w:rFonts w:ascii="Times New Roman" w:hAnsi="Times New Roman"/>
          <w:szCs w:val="24"/>
          <w:lang w:val="bg-BG"/>
        </w:rPr>
      </w:pPr>
    </w:p>
    <w:p w14:paraId="7C95D38E" w14:textId="77777777" w:rsidR="00B369D7" w:rsidRPr="0060701A" w:rsidRDefault="00B369D7" w:rsidP="00336BFA">
      <w:pPr>
        <w:spacing w:line="276" w:lineRule="auto"/>
        <w:jc w:val="both"/>
        <w:rPr>
          <w:rFonts w:ascii="Times New Roman" w:hAnsi="Times New Roman"/>
          <w:szCs w:val="24"/>
          <w:lang w:val="bg-BG"/>
        </w:rPr>
      </w:pPr>
    </w:p>
    <w:p w14:paraId="1AE1EBCB" w14:textId="77777777" w:rsidR="00B369D7" w:rsidRPr="0060701A" w:rsidRDefault="00B369D7" w:rsidP="00336BFA">
      <w:pPr>
        <w:spacing w:line="276" w:lineRule="auto"/>
        <w:jc w:val="both"/>
        <w:rPr>
          <w:rFonts w:ascii="Times New Roman" w:hAnsi="Times New Roman"/>
          <w:szCs w:val="24"/>
          <w:lang w:val="bg-BG"/>
        </w:rPr>
      </w:pPr>
    </w:p>
    <w:p w14:paraId="79D4C11F" w14:textId="5587BF28" w:rsidR="00B369D7" w:rsidRPr="0060701A" w:rsidRDefault="00B369D7" w:rsidP="00CF70DF">
      <w:pPr>
        <w:tabs>
          <w:tab w:val="left" w:pos="1896"/>
        </w:tabs>
        <w:spacing w:line="276" w:lineRule="auto"/>
        <w:jc w:val="both"/>
        <w:rPr>
          <w:rFonts w:ascii="Times New Roman" w:hAnsi="Times New Roman"/>
          <w:szCs w:val="24"/>
          <w:lang w:val="bg-BG"/>
        </w:rPr>
      </w:pPr>
    </w:p>
    <w:p w14:paraId="7201B6B3" w14:textId="77777777" w:rsidR="00B369D7" w:rsidRPr="0060701A" w:rsidRDefault="00B369D7" w:rsidP="00336BFA">
      <w:pPr>
        <w:spacing w:line="276" w:lineRule="auto"/>
        <w:jc w:val="both"/>
        <w:rPr>
          <w:rFonts w:ascii="Times New Roman" w:hAnsi="Times New Roman"/>
          <w:szCs w:val="24"/>
          <w:lang w:val="bg-BG"/>
        </w:rPr>
      </w:pPr>
    </w:p>
    <w:p w14:paraId="46CAD55B" w14:textId="77777777" w:rsidR="00B369D7" w:rsidRPr="0060701A" w:rsidRDefault="00B369D7" w:rsidP="00336BFA">
      <w:pPr>
        <w:spacing w:line="276" w:lineRule="auto"/>
        <w:jc w:val="both"/>
        <w:rPr>
          <w:rFonts w:ascii="Times New Roman" w:hAnsi="Times New Roman"/>
          <w:szCs w:val="24"/>
          <w:lang w:val="bg-BG"/>
        </w:rPr>
      </w:pPr>
    </w:p>
    <w:p w14:paraId="6E67E649" w14:textId="77777777" w:rsidR="00B369D7" w:rsidRPr="0060701A" w:rsidRDefault="00B369D7" w:rsidP="00336BFA">
      <w:pPr>
        <w:spacing w:line="276" w:lineRule="auto"/>
        <w:jc w:val="both"/>
        <w:rPr>
          <w:rFonts w:ascii="Times New Roman" w:hAnsi="Times New Roman"/>
          <w:szCs w:val="24"/>
          <w:lang w:val="bg-BG"/>
        </w:rPr>
      </w:pPr>
    </w:p>
    <w:p w14:paraId="22FA83BF" w14:textId="77777777" w:rsidR="00B369D7" w:rsidRPr="0060701A" w:rsidRDefault="00B369D7" w:rsidP="00336BFA">
      <w:pPr>
        <w:spacing w:line="276" w:lineRule="auto"/>
        <w:jc w:val="both"/>
        <w:rPr>
          <w:rFonts w:ascii="Times New Roman" w:hAnsi="Times New Roman"/>
          <w:szCs w:val="24"/>
          <w:lang w:val="bg-BG"/>
        </w:rPr>
      </w:pPr>
    </w:p>
    <w:p w14:paraId="7F9CE85C" w14:textId="77777777" w:rsidR="00B369D7" w:rsidRPr="0060701A" w:rsidRDefault="00B369D7" w:rsidP="00336BFA">
      <w:pPr>
        <w:spacing w:line="276" w:lineRule="auto"/>
        <w:jc w:val="both"/>
        <w:rPr>
          <w:rFonts w:ascii="Times New Roman" w:hAnsi="Times New Roman"/>
          <w:szCs w:val="24"/>
          <w:lang w:val="bg-BG"/>
        </w:rPr>
      </w:pPr>
    </w:p>
    <w:p w14:paraId="418B178B" w14:textId="77777777" w:rsidR="00B369D7" w:rsidRPr="0060701A" w:rsidRDefault="00B369D7" w:rsidP="00336BFA">
      <w:pPr>
        <w:spacing w:line="276" w:lineRule="auto"/>
        <w:jc w:val="both"/>
        <w:rPr>
          <w:rFonts w:ascii="Times New Roman" w:hAnsi="Times New Roman"/>
          <w:szCs w:val="24"/>
          <w:lang w:val="bg-BG"/>
        </w:rPr>
      </w:pPr>
    </w:p>
    <w:p w14:paraId="10130EBC" w14:textId="77777777" w:rsidR="00B369D7" w:rsidRPr="0060701A" w:rsidRDefault="00B369D7" w:rsidP="00336BFA">
      <w:pPr>
        <w:spacing w:line="276" w:lineRule="auto"/>
        <w:jc w:val="both"/>
        <w:rPr>
          <w:rFonts w:ascii="Times New Roman" w:hAnsi="Times New Roman"/>
          <w:szCs w:val="24"/>
          <w:lang w:val="bg-BG"/>
        </w:rPr>
      </w:pPr>
    </w:p>
    <w:p w14:paraId="4628F09A" w14:textId="77777777" w:rsidR="00B369D7" w:rsidRPr="0060701A" w:rsidRDefault="00B369D7" w:rsidP="00336BFA">
      <w:pPr>
        <w:spacing w:line="276" w:lineRule="auto"/>
        <w:jc w:val="both"/>
        <w:rPr>
          <w:rFonts w:ascii="Times New Roman" w:hAnsi="Times New Roman"/>
          <w:szCs w:val="24"/>
          <w:lang w:val="bg-BG"/>
        </w:rPr>
      </w:pPr>
    </w:p>
    <w:p w14:paraId="2BA32787" w14:textId="77777777" w:rsidR="00B369D7" w:rsidRPr="0060701A" w:rsidRDefault="00B369D7" w:rsidP="00336BFA">
      <w:pPr>
        <w:spacing w:line="276" w:lineRule="auto"/>
        <w:jc w:val="both"/>
        <w:rPr>
          <w:rFonts w:ascii="Times New Roman" w:hAnsi="Times New Roman"/>
          <w:szCs w:val="24"/>
          <w:lang w:val="bg-BG"/>
        </w:rPr>
      </w:pPr>
    </w:p>
    <w:p w14:paraId="2D3028E1" w14:textId="77777777" w:rsidR="00B369D7" w:rsidRPr="0060701A" w:rsidRDefault="00B369D7" w:rsidP="00336BFA">
      <w:pPr>
        <w:spacing w:line="276" w:lineRule="auto"/>
        <w:jc w:val="both"/>
        <w:rPr>
          <w:rFonts w:ascii="Times New Roman" w:hAnsi="Times New Roman"/>
          <w:szCs w:val="24"/>
          <w:lang w:val="bg-BG"/>
        </w:rPr>
      </w:pPr>
    </w:p>
    <w:p w14:paraId="2B9D1A7A" w14:textId="77777777" w:rsidR="00B369D7" w:rsidRPr="0060701A" w:rsidRDefault="00B369D7" w:rsidP="00336BFA">
      <w:pPr>
        <w:spacing w:line="276" w:lineRule="auto"/>
        <w:jc w:val="both"/>
        <w:rPr>
          <w:rFonts w:ascii="Times New Roman" w:hAnsi="Times New Roman"/>
          <w:szCs w:val="24"/>
          <w:lang w:val="bg-BG"/>
        </w:rPr>
      </w:pPr>
    </w:p>
    <w:p w14:paraId="450D92E3" w14:textId="77777777" w:rsidR="00B369D7" w:rsidRPr="0060701A" w:rsidRDefault="00B369D7" w:rsidP="00336BFA">
      <w:pPr>
        <w:spacing w:line="276" w:lineRule="auto"/>
        <w:jc w:val="both"/>
        <w:rPr>
          <w:rFonts w:ascii="Times New Roman" w:hAnsi="Times New Roman"/>
          <w:szCs w:val="24"/>
          <w:lang w:val="bg-BG"/>
        </w:rPr>
      </w:pPr>
    </w:p>
    <w:p w14:paraId="34C8DCC4" w14:textId="77777777" w:rsidR="00B369D7" w:rsidRPr="0060701A" w:rsidRDefault="00B369D7" w:rsidP="00336BFA">
      <w:pPr>
        <w:spacing w:line="276" w:lineRule="auto"/>
        <w:jc w:val="both"/>
        <w:rPr>
          <w:rFonts w:ascii="Times New Roman" w:hAnsi="Times New Roman"/>
          <w:szCs w:val="24"/>
          <w:lang w:val="bg-BG"/>
        </w:rPr>
      </w:pPr>
    </w:p>
    <w:p w14:paraId="18CA1DED" w14:textId="77777777" w:rsidR="00B369D7" w:rsidRPr="0060701A" w:rsidRDefault="00B369D7" w:rsidP="00336BFA">
      <w:pPr>
        <w:spacing w:line="276" w:lineRule="auto"/>
        <w:jc w:val="both"/>
        <w:rPr>
          <w:rFonts w:ascii="Times New Roman" w:hAnsi="Times New Roman"/>
          <w:szCs w:val="24"/>
          <w:lang w:val="bg-BG"/>
        </w:rPr>
      </w:pPr>
    </w:p>
    <w:p w14:paraId="1CEAD4F5" w14:textId="77777777" w:rsidR="00B369D7" w:rsidRPr="0060701A" w:rsidRDefault="00B369D7" w:rsidP="00336BFA">
      <w:pPr>
        <w:spacing w:line="276" w:lineRule="auto"/>
        <w:jc w:val="both"/>
        <w:rPr>
          <w:rFonts w:ascii="Times New Roman" w:hAnsi="Times New Roman"/>
          <w:szCs w:val="24"/>
          <w:lang w:val="bg-BG"/>
        </w:rPr>
      </w:pPr>
    </w:p>
    <w:p w14:paraId="77F875E5" w14:textId="77777777" w:rsidR="00B369D7" w:rsidRPr="0060701A" w:rsidRDefault="00B369D7" w:rsidP="00336BFA">
      <w:pPr>
        <w:spacing w:line="276" w:lineRule="auto"/>
        <w:jc w:val="both"/>
        <w:rPr>
          <w:rFonts w:ascii="Times New Roman" w:hAnsi="Times New Roman"/>
          <w:szCs w:val="24"/>
          <w:lang w:val="bg-BG"/>
        </w:rPr>
      </w:pPr>
    </w:p>
    <w:sectPr w:rsidR="00B369D7" w:rsidRPr="0060701A" w:rsidSect="00EA21BA">
      <w:headerReference w:type="default" r:id="rId37"/>
      <w:footerReference w:type="even" r:id="rId38"/>
      <w:footerReference w:type="default" r:id="rId39"/>
      <w:headerReference w:type="first" r:id="rId40"/>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ADE1" w14:textId="77777777" w:rsidR="00081986" w:rsidRDefault="00081986">
      <w:r>
        <w:separator/>
      </w:r>
    </w:p>
  </w:endnote>
  <w:endnote w:type="continuationSeparator" w:id="0">
    <w:p w14:paraId="3C02D680" w14:textId="77777777" w:rsidR="00081986" w:rsidRDefault="0008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CC"/>
    <w:family w:val="auto"/>
    <w:notTrueType/>
    <w:pitch w:val="default"/>
    <w:sig w:usb0="00000201" w:usb1="08070000" w:usb2="00000010" w:usb3="00000000" w:csb0="00020004" w:csb1="00000000"/>
  </w:font>
  <w:font w:name="Verdana-Bold">
    <w:altName w:val="Arial Unicode MS"/>
    <w:panose1 w:val="00000000000000000000"/>
    <w:charset w:val="86"/>
    <w:family w:val="auto"/>
    <w:notTrueType/>
    <w:pitch w:val="default"/>
    <w:sig w:usb0="00000001" w:usb1="080E0000" w:usb2="00000010" w:usb3="00000000" w:csb0="00040000" w:csb1="00000000"/>
  </w:font>
  <w:font w:name="MS ??">
    <w:altName w:val="Arial Unicode MS"/>
    <w:charset w:val="80"/>
    <w:family w:val="auto"/>
    <w:pitch w:val="variable"/>
  </w:font>
  <w:font w:name="Noto Sans CJK SC Regular">
    <w:altName w:val="Times New Roman"/>
    <w:charset w:val="01"/>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81986" w:rsidRDefault="00081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81986" w:rsidRDefault="00081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2ED9DD8E" w:rsidR="00081986" w:rsidRPr="007C65A6" w:rsidRDefault="00081986">
    <w:pPr>
      <w:pStyle w:val="Footer"/>
      <w:framePr w:wrap="around" w:vAnchor="text" w:hAnchor="margin" w:xAlign="right" w:y="1"/>
      <w:rPr>
        <w:rStyle w:val="PageNumber"/>
        <w:rFonts w:ascii="Times New Roman" w:hAnsi="Times New Roman"/>
        <w:i/>
        <w:sz w:val="22"/>
        <w:szCs w:val="22"/>
        <w:lang w:val="bg-BG"/>
      </w:rPr>
    </w:pPr>
    <w:r w:rsidRPr="007C65A6">
      <w:rPr>
        <w:rStyle w:val="PageNumber"/>
        <w:rFonts w:ascii="Times New Roman" w:hAnsi="Times New Roman"/>
        <w:i/>
        <w:sz w:val="22"/>
        <w:szCs w:val="22"/>
        <w:lang w:val="bg-BG"/>
      </w:rPr>
      <w:fldChar w:fldCharType="begin"/>
    </w:r>
    <w:r w:rsidRPr="007C65A6">
      <w:rPr>
        <w:rStyle w:val="PageNumber"/>
        <w:rFonts w:ascii="Times New Roman" w:hAnsi="Times New Roman"/>
        <w:i/>
        <w:sz w:val="22"/>
        <w:szCs w:val="22"/>
        <w:lang w:val="bg-BG"/>
      </w:rPr>
      <w:instrText xml:space="preserve">PAGE  </w:instrText>
    </w:r>
    <w:r w:rsidRPr="007C65A6">
      <w:rPr>
        <w:rStyle w:val="PageNumber"/>
        <w:rFonts w:ascii="Times New Roman" w:hAnsi="Times New Roman"/>
        <w:i/>
        <w:sz w:val="22"/>
        <w:szCs w:val="22"/>
        <w:lang w:val="bg-BG"/>
      </w:rPr>
      <w:fldChar w:fldCharType="separate"/>
    </w:r>
    <w:r w:rsidR="000B23A4">
      <w:rPr>
        <w:rStyle w:val="PageNumber"/>
        <w:rFonts w:ascii="Times New Roman" w:hAnsi="Times New Roman"/>
        <w:i/>
        <w:noProof/>
        <w:sz w:val="22"/>
        <w:szCs w:val="22"/>
        <w:lang w:val="bg-BG"/>
      </w:rPr>
      <w:t>5</w:t>
    </w:r>
    <w:r w:rsidRPr="007C65A6">
      <w:rPr>
        <w:rStyle w:val="PageNumber"/>
        <w:rFonts w:ascii="Times New Roman" w:hAnsi="Times New Roman"/>
        <w:i/>
        <w:sz w:val="22"/>
        <w:szCs w:val="22"/>
        <w:lang w:val="bg-BG"/>
      </w:rPr>
      <w:fldChar w:fldCharType="end"/>
    </w:r>
  </w:p>
  <w:p w14:paraId="14C3BB04" w14:textId="77777777" w:rsidR="00081986" w:rsidRPr="007C65A6" w:rsidRDefault="00081986" w:rsidP="007E1284">
    <w:pPr>
      <w:pStyle w:val="Footer"/>
      <w:ind w:right="360"/>
      <w:rPr>
        <w:rFonts w:ascii="Times New Roman" w:hAnsi="Times New Roman"/>
        <w:i/>
        <w:sz w:val="22"/>
        <w:szCs w:val="2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F9F4B" w14:textId="77777777" w:rsidR="00081986" w:rsidRDefault="00081986">
      <w:r>
        <w:separator/>
      </w:r>
    </w:p>
  </w:footnote>
  <w:footnote w:type="continuationSeparator" w:id="0">
    <w:p w14:paraId="2DF8A166" w14:textId="77777777" w:rsidR="00081986" w:rsidRDefault="00081986">
      <w:r>
        <w:continuationSeparator/>
      </w:r>
    </w:p>
  </w:footnote>
  <w:footnote w:id="1">
    <w:p w14:paraId="13DA389B" w14:textId="77777777" w:rsidR="00081986" w:rsidRPr="001A2A2A"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35BA4EDA" w14:textId="77777777" w:rsidR="00081986" w:rsidRPr="00011DCA"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476FDD8B" w14:textId="77777777" w:rsidR="00081986" w:rsidRPr="00F74DE4"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299305A6" w14:textId="77777777" w:rsidR="00081986" w:rsidRPr="00CC374C"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14:paraId="084C7737" w14:textId="77777777" w:rsidR="00081986" w:rsidRPr="00603654"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78863E83" w14:textId="77777777" w:rsidR="00081986" w:rsidRPr="002C475F"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51191702"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4A948576"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3ED0E2A0"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6E92D709"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125055FB"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EFF2C44"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0E51FB62"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7A25876F"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0CC9AD4E"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300A461B"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14:paraId="15303933" w14:textId="77777777" w:rsidR="00081986" w:rsidRPr="00AD02D8"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14:paraId="760F26A0"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3E49C4CE"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2F0FF644"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126769F8"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24590BB6"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07231CF0"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6919D22A"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1EA09131"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10EEC8EA"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339E70C1"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60587B58"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14:paraId="3D80DA00"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13381595"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69A0B7F6"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55BE5978"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027B292A"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49E6D832"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3800C8E3"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11278B54"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3518C758"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12A44CCB"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4422C8B6"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057AB41B"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4F5C15F2"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1AC2D037"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3EBA85A7"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14A62FF0" w14:textId="77777777" w:rsidR="00081986" w:rsidRPr="00123AA0" w:rsidRDefault="00081986" w:rsidP="007B78B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4689BC9D"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2D15B63E"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34FD2EE2"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6FFC5D14" w14:textId="77777777" w:rsidR="00081986" w:rsidRPr="00123AA0" w:rsidRDefault="00081986"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D38E" w14:textId="405BA1E1" w:rsidR="00081986" w:rsidRDefault="00081986" w:rsidP="007E1284">
    <w:pPr>
      <w:pStyle w:val="Header"/>
      <w:tabs>
        <w:tab w:val="left" w:pos="1335"/>
        <w:tab w:val="center" w:pos="4819"/>
        <w:tab w:val="left" w:pos="9072"/>
      </w:tabs>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81986" w14:paraId="51F3D7BD" w14:textId="77777777">
      <w:trPr>
        <w:jc w:val="center"/>
      </w:trPr>
      <w:tc>
        <w:tcPr>
          <w:tcW w:w="8522" w:type="dxa"/>
        </w:tcPr>
        <w:p w14:paraId="3B51F369" w14:textId="77777777" w:rsidR="00081986" w:rsidRDefault="00081986">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81986" w:rsidRPr="00025B32" w:rsidRDefault="00081986">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E8CC6DFA"/>
    <w:name w:val="WW8Num1"/>
    <w:lvl w:ilvl="0">
      <w:start w:val="1"/>
      <w:numFmt w:val="decimal"/>
      <w:lvlText w:val="МЕ.%1."/>
      <w:lvlJc w:val="left"/>
      <w:pPr>
        <w:tabs>
          <w:tab w:val="num" w:pos="720"/>
        </w:tabs>
        <w:ind w:left="357" w:firstLine="3"/>
      </w:pPr>
      <w:rPr>
        <w:rFonts w:ascii="Times New Roman" w:hAnsi="Times New Roman" w:cs="Symbol" w:hint="default"/>
        <w:b/>
        <w:bCs/>
        <w:sz w:val="24"/>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hybridMultilevel"/>
    <w:tmpl w:val="E6B4124E"/>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9"/>
    <w:multiLevelType w:val="hybridMultilevel"/>
    <w:tmpl w:val="61574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0"/>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2"/>
    <w:multiLevelType w:val="hybridMultilevel"/>
    <w:tmpl w:val="4AD084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6"/>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1" w15:restartNumberingAfterBreak="0">
    <w:nsid w:val="01401D4B"/>
    <w:multiLevelType w:val="hybridMultilevel"/>
    <w:tmpl w:val="6128C84E"/>
    <w:lvl w:ilvl="0" w:tplc="E27E9DA6">
      <w:start w:val="1"/>
      <w:numFmt w:val="decimal"/>
      <w:lvlText w:val="%1."/>
      <w:lvlJc w:val="left"/>
      <w:pPr>
        <w:ind w:left="360" w:hanging="360"/>
      </w:pPr>
      <w:rPr>
        <w:rFonts w:ascii="Times New Roman" w:eastAsiaTheme="minorHAnsi"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3" w15:restartNumberingAfterBreak="0">
    <w:nsid w:val="059D79F3"/>
    <w:multiLevelType w:val="hybridMultilevel"/>
    <w:tmpl w:val="A620912A"/>
    <w:lvl w:ilvl="0" w:tplc="A640833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1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2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2" w15:restartNumberingAfterBreak="0">
    <w:nsid w:val="0FF974E0"/>
    <w:multiLevelType w:val="hybridMultilevel"/>
    <w:tmpl w:val="132E14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7"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523057"/>
    <w:multiLevelType w:val="hybridMultilevel"/>
    <w:tmpl w:val="7D3AA2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31"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32"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2D2F1D46"/>
    <w:multiLevelType w:val="hybridMultilevel"/>
    <w:tmpl w:val="8898CA28"/>
    <w:lvl w:ilvl="0" w:tplc="16FE6EDA">
      <w:start w:val="1"/>
      <w:numFmt w:val="decimal"/>
      <w:lvlText w:val="%1."/>
      <w:lvlJc w:val="left"/>
      <w:pPr>
        <w:ind w:left="108" w:hanging="360"/>
      </w:pPr>
      <w:rPr>
        <w:rFonts w:ascii="Times New Roman" w:eastAsia="Times New Roman" w:hAnsi="Times New Roman" w:cs="Times New Roman" w:hint="default"/>
        <w:spacing w:val="-22"/>
        <w:w w:val="100"/>
        <w:sz w:val="24"/>
        <w:szCs w:val="24"/>
      </w:rPr>
    </w:lvl>
    <w:lvl w:ilvl="1" w:tplc="44F02716">
      <w:numFmt w:val="bullet"/>
      <w:lvlText w:val=""/>
      <w:lvlJc w:val="left"/>
      <w:pPr>
        <w:ind w:left="108" w:hanging="180"/>
      </w:pPr>
      <w:rPr>
        <w:rFonts w:ascii="Symbol" w:eastAsia="Symbol" w:hAnsi="Symbol" w:cs="Symbol" w:hint="default"/>
        <w:w w:val="100"/>
        <w:sz w:val="24"/>
        <w:szCs w:val="24"/>
      </w:rPr>
    </w:lvl>
    <w:lvl w:ilvl="2" w:tplc="FD985A24">
      <w:numFmt w:val="bullet"/>
      <w:lvlText w:val="•"/>
      <w:lvlJc w:val="left"/>
      <w:pPr>
        <w:ind w:left="2084" w:hanging="180"/>
      </w:pPr>
      <w:rPr>
        <w:rFonts w:hint="default"/>
      </w:rPr>
    </w:lvl>
    <w:lvl w:ilvl="3" w:tplc="84ECD2E8">
      <w:numFmt w:val="bullet"/>
      <w:lvlText w:val="•"/>
      <w:lvlJc w:val="left"/>
      <w:pPr>
        <w:ind w:left="3076" w:hanging="180"/>
      </w:pPr>
      <w:rPr>
        <w:rFonts w:hint="default"/>
      </w:rPr>
    </w:lvl>
    <w:lvl w:ilvl="4" w:tplc="8D10490C">
      <w:numFmt w:val="bullet"/>
      <w:lvlText w:val="•"/>
      <w:lvlJc w:val="left"/>
      <w:pPr>
        <w:ind w:left="4068" w:hanging="180"/>
      </w:pPr>
      <w:rPr>
        <w:rFonts w:hint="default"/>
      </w:rPr>
    </w:lvl>
    <w:lvl w:ilvl="5" w:tplc="C60C6FC4">
      <w:numFmt w:val="bullet"/>
      <w:lvlText w:val="•"/>
      <w:lvlJc w:val="left"/>
      <w:pPr>
        <w:ind w:left="5060" w:hanging="180"/>
      </w:pPr>
      <w:rPr>
        <w:rFonts w:hint="default"/>
      </w:rPr>
    </w:lvl>
    <w:lvl w:ilvl="6" w:tplc="4C14F006">
      <w:numFmt w:val="bullet"/>
      <w:lvlText w:val="•"/>
      <w:lvlJc w:val="left"/>
      <w:pPr>
        <w:ind w:left="6052" w:hanging="180"/>
      </w:pPr>
      <w:rPr>
        <w:rFonts w:hint="default"/>
      </w:rPr>
    </w:lvl>
    <w:lvl w:ilvl="7" w:tplc="BE5A0E6C">
      <w:numFmt w:val="bullet"/>
      <w:lvlText w:val="•"/>
      <w:lvlJc w:val="left"/>
      <w:pPr>
        <w:ind w:left="7044" w:hanging="180"/>
      </w:pPr>
      <w:rPr>
        <w:rFonts w:hint="default"/>
      </w:rPr>
    </w:lvl>
    <w:lvl w:ilvl="8" w:tplc="9C448310">
      <w:numFmt w:val="bullet"/>
      <w:lvlText w:val="•"/>
      <w:lvlJc w:val="left"/>
      <w:pPr>
        <w:ind w:left="8036" w:hanging="180"/>
      </w:pPr>
      <w:rPr>
        <w:rFonts w:hint="default"/>
      </w:rPr>
    </w:lvl>
  </w:abstractNum>
  <w:abstractNum w:abstractNumId="34"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36"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7" w15:restartNumberingAfterBreak="0">
    <w:nsid w:val="368C53E1"/>
    <w:multiLevelType w:val="hybridMultilevel"/>
    <w:tmpl w:val="6486EBDA"/>
    <w:lvl w:ilvl="0" w:tplc="A50EB55C">
      <w:start w:val="1"/>
      <w:numFmt w:val="decimal"/>
      <w:lvlText w:val="%1."/>
      <w:lvlJc w:val="left"/>
      <w:pPr>
        <w:ind w:left="108" w:hanging="240"/>
      </w:pPr>
      <w:rPr>
        <w:rFonts w:ascii="Times New Roman" w:eastAsia="Times New Roman" w:hAnsi="Times New Roman" w:cs="Times New Roman" w:hint="default"/>
        <w:w w:val="100"/>
        <w:sz w:val="24"/>
        <w:szCs w:val="24"/>
      </w:rPr>
    </w:lvl>
    <w:lvl w:ilvl="1" w:tplc="12468DC6">
      <w:numFmt w:val="bullet"/>
      <w:lvlText w:val="•"/>
      <w:lvlJc w:val="left"/>
      <w:pPr>
        <w:ind w:left="1092" w:hanging="240"/>
      </w:pPr>
      <w:rPr>
        <w:rFonts w:hint="default"/>
      </w:rPr>
    </w:lvl>
    <w:lvl w:ilvl="2" w:tplc="83F4AEA6">
      <w:numFmt w:val="bullet"/>
      <w:lvlText w:val="•"/>
      <w:lvlJc w:val="left"/>
      <w:pPr>
        <w:ind w:left="2084" w:hanging="240"/>
      </w:pPr>
      <w:rPr>
        <w:rFonts w:hint="default"/>
      </w:rPr>
    </w:lvl>
    <w:lvl w:ilvl="3" w:tplc="89D4127A">
      <w:numFmt w:val="bullet"/>
      <w:lvlText w:val="•"/>
      <w:lvlJc w:val="left"/>
      <w:pPr>
        <w:ind w:left="3076" w:hanging="240"/>
      </w:pPr>
      <w:rPr>
        <w:rFonts w:hint="default"/>
      </w:rPr>
    </w:lvl>
    <w:lvl w:ilvl="4" w:tplc="4A644912">
      <w:numFmt w:val="bullet"/>
      <w:lvlText w:val="•"/>
      <w:lvlJc w:val="left"/>
      <w:pPr>
        <w:ind w:left="4068" w:hanging="240"/>
      </w:pPr>
      <w:rPr>
        <w:rFonts w:hint="default"/>
      </w:rPr>
    </w:lvl>
    <w:lvl w:ilvl="5" w:tplc="A71C780A">
      <w:numFmt w:val="bullet"/>
      <w:lvlText w:val="•"/>
      <w:lvlJc w:val="left"/>
      <w:pPr>
        <w:ind w:left="5060" w:hanging="240"/>
      </w:pPr>
      <w:rPr>
        <w:rFonts w:hint="default"/>
      </w:rPr>
    </w:lvl>
    <w:lvl w:ilvl="6" w:tplc="B16CFDB8">
      <w:numFmt w:val="bullet"/>
      <w:lvlText w:val="•"/>
      <w:lvlJc w:val="left"/>
      <w:pPr>
        <w:ind w:left="6052" w:hanging="240"/>
      </w:pPr>
      <w:rPr>
        <w:rFonts w:hint="default"/>
      </w:rPr>
    </w:lvl>
    <w:lvl w:ilvl="7" w:tplc="18E2EC4C">
      <w:numFmt w:val="bullet"/>
      <w:lvlText w:val="•"/>
      <w:lvlJc w:val="left"/>
      <w:pPr>
        <w:ind w:left="7044" w:hanging="240"/>
      </w:pPr>
      <w:rPr>
        <w:rFonts w:hint="default"/>
      </w:rPr>
    </w:lvl>
    <w:lvl w:ilvl="8" w:tplc="A660531A">
      <w:numFmt w:val="bullet"/>
      <w:lvlText w:val="•"/>
      <w:lvlJc w:val="left"/>
      <w:pPr>
        <w:ind w:left="8036" w:hanging="240"/>
      </w:pPr>
      <w:rPr>
        <w:rFonts w:hint="default"/>
      </w:rPr>
    </w:lvl>
  </w:abstractNum>
  <w:abstractNum w:abstractNumId="38"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1" w15:restartNumberingAfterBreak="0">
    <w:nsid w:val="3CB12031"/>
    <w:multiLevelType w:val="hybridMultilevel"/>
    <w:tmpl w:val="8AD6B24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3115DF"/>
    <w:multiLevelType w:val="hybridMultilevel"/>
    <w:tmpl w:val="922C1D8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4"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52BF7"/>
    <w:multiLevelType w:val="hybridMultilevel"/>
    <w:tmpl w:val="BF92E1B2"/>
    <w:lvl w:ilvl="0" w:tplc="F59C0066">
      <w:start w:val="8"/>
      <w:numFmt w:val="upperRoman"/>
      <w:lvlText w:val="%1."/>
      <w:lvlJc w:val="left"/>
      <w:pPr>
        <w:ind w:left="108" w:hanging="574"/>
      </w:pPr>
      <w:rPr>
        <w:rFonts w:ascii="Times New Roman" w:eastAsia="Times New Roman" w:hAnsi="Times New Roman" w:cs="Times New Roman" w:hint="default"/>
        <w:b/>
        <w:bCs/>
        <w:spacing w:val="-1"/>
        <w:w w:val="100"/>
        <w:sz w:val="24"/>
        <w:szCs w:val="24"/>
      </w:rPr>
    </w:lvl>
    <w:lvl w:ilvl="1" w:tplc="9DAAFDB6">
      <w:start w:val="4"/>
      <w:numFmt w:val="upperRoman"/>
      <w:lvlText w:val="%2."/>
      <w:lvlJc w:val="left"/>
      <w:pPr>
        <w:ind w:left="2359" w:hanging="387"/>
        <w:jc w:val="right"/>
      </w:pPr>
      <w:rPr>
        <w:rFonts w:ascii="Times New Roman" w:eastAsia="Times New Roman" w:hAnsi="Times New Roman" w:cs="Times New Roman" w:hint="default"/>
        <w:b/>
        <w:bCs/>
        <w:spacing w:val="-1"/>
        <w:w w:val="100"/>
        <w:sz w:val="24"/>
        <w:szCs w:val="24"/>
      </w:rPr>
    </w:lvl>
    <w:lvl w:ilvl="2" w:tplc="B5F05098">
      <w:numFmt w:val="bullet"/>
      <w:lvlText w:val="•"/>
      <w:lvlJc w:val="left"/>
      <w:pPr>
        <w:ind w:left="3211" w:hanging="387"/>
      </w:pPr>
      <w:rPr>
        <w:rFonts w:hint="default"/>
      </w:rPr>
    </w:lvl>
    <w:lvl w:ilvl="3" w:tplc="66EE2046">
      <w:numFmt w:val="bullet"/>
      <w:lvlText w:val="•"/>
      <w:lvlJc w:val="left"/>
      <w:pPr>
        <w:ind w:left="4062" w:hanging="387"/>
      </w:pPr>
      <w:rPr>
        <w:rFonts w:hint="default"/>
      </w:rPr>
    </w:lvl>
    <w:lvl w:ilvl="4" w:tplc="6320328E">
      <w:numFmt w:val="bullet"/>
      <w:lvlText w:val="•"/>
      <w:lvlJc w:val="left"/>
      <w:pPr>
        <w:ind w:left="4913" w:hanging="387"/>
      </w:pPr>
      <w:rPr>
        <w:rFonts w:hint="default"/>
      </w:rPr>
    </w:lvl>
    <w:lvl w:ilvl="5" w:tplc="E8EAE1D0">
      <w:numFmt w:val="bullet"/>
      <w:lvlText w:val="•"/>
      <w:lvlJc w:val="left"/>
      <w:pPr>
        <w:ind w:left="5764" w:hanging="387"/>
      </w:pPr>
      <w:rPr>
        <w:rFonts w:hint="default"/>
      </w:rPr>
    </w:lvl>
    <w:lvl w:ilvl="6" w:tplc="A82A06AE">
      <w:numFmt w:val="bullet"/>
      <w:lvlText w:val="•"/>
      <w:lvlJc w:val="left"/>
      <w:pPr>
        <w:ind w:left="6615" w:hanging="387"/>
      </w:pPr>
      <w:rPr>
        <w:rFonts w:hint="default"/>
      </w:rPr>
    </w:lvl>
    <w:lvl w:ilvl="7" w:tplc="8C84228C">
      <w:numFmt w:val="bullet"/>
      <w:lvlText w:val="•"/>
      <w:lvlJc w:val="left"/>
      <w:pPr>
        <w:ind w:left="7466" w:hanging="387"/>
      </w:pPr>
      <w:rPr>
        <w:rFonts w:hint="default"/>
      </w:rPr>
    </w:lvl>
    <w:lvl w:ilvl="8" w:tplc="C4F0B1B0">
      <w:numFmt w:val="bullet"/>
      <w:lvlText w:val="•"/>
      <w:lvlJc w:val="left"/>
      <w:pPr>
        <w:ind w:left="8317" w:hanging="387"/>
      </w:pPr>
      <w:rPr>
        <w:rFonts w:hint="default"/>
      </w:rPr>
    </w:lvl>
  </w:abstractNum>
  <w:abstractNum w:abstractNumId="46"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47" w15:restartNumberingAfterBreak="0">
    <w:nsid w:val="492A09D0"/>
    <w:multiLevelType w:val="hybridMultilevel"/>
    <w:tmpl w:val="B240ADCA"/>
    <w:lvl w:ilvl="0" w:tplc="0409000F">
      <w:start w:val="1"/>
      <w:numFmt w:val="decimal"/>
      <w:lvlText w:val="%1."/>
      <w:lvlJc w:val="left"/>
      <w:pPr>
        <w:tabs>
          <w:tab w:val="num" w:pos="828"/>
        </w:tabs>
        <w:ind w:left="828" w:hanging="360"/>
      </w:p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48" w15:restartNumberingAfterBreak="0">
    <w:nsid w:val="4C440036"/>
    <w:multiLevelType w:val="hybridMultilevel"/>
    <w:tmpl w:val="EA3E103C"/>
    <w:lvl w:ilvl="0" w:tplc="1974E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4"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56" w15:restartNumberingAfterBreak="0">
    <w:nsid w:val="67F451A5"/>
    <w:multiLevelType w:val="hybridMultilevel"/>
    <w:tmpl w:val="E94EF3F0"/>
    <w:lvl w:ilvl="0" w:tplc="04020001">
      <w:start w:val="1"/>
      <w:numFmt w:val="bullet"/>
      <w:lvlText w:val=""/>
      <w:lvlJc w:val="left"/>
      <w:pPr>
        <w:tabs>
          <w:tab w:val="num" w:pos="1446"/>
        </w:tabs>
        <w:ind w:left="1446" w:hanging="360"/>
      </w:pPr>
      <w:rPr>
        <w:rFonts w:ascii="Symbol" w:hAnsi="Symbol" w:hint="default"/>
      </w:rPr>
    </w:lvl>
    <w:lvl w:ilvl="1" w:tplc="04020003" w:tentative="1">
      <w:start w:val="1"/>
      <w:numFmt w:val="bullet"/>
      <w:lvlText w:val="o"/>
      <w:lvlJc w:val="left"/>
      <w:pPr>
        <w:tabs>
          <w:tab w:val="num" w:pos="2166"/>
        </w:tabs>
        <w:ind w:left="2166" w:hanging="360"/>
      </w:pPr>
      <w:rPr>
        <w:rFonts w:ascii="Courier New" w:hAnsi="Courier New" w:cs="Courier New" w:hint="default"/>
      </w:rPr>
    </w:lvl>
    <w:lvl w:ilvl="2" w:tplc="04020005" w:tentative="1">
      <w:start w:val="1"/>
      <w:numFmt w:val="bullet"/>
      <w:lvlText w:val=""/>
      <w:lvlJc w:val="left"/>
      <w:pPr>
        <w:tabs>
          <w:tab w:val="num" w:pos="2886"/>
        </w:tabs>
        <w:ind w:left="2886" w:hanging="360"/>
      </w:pPr>
      <w:rPr>
        <w:rFonts w:ascii="Wingdings" w:hAnsi="Wingdings" w:hint="default"/>
      </w:rPr>
    </w:lvl>
    <w:lvl w:ilvl="3" w:tplc="04020001" w:tentative="1">
      <w:start w:val="1"/>
      <w:numFmt w:val="bullet"/>
      <w:lvlText w:val=""/>
      <w:lvlJc w:val="left"/>
      <w:pPr>
        <w:tabs>
          <w:tab w:val="num" w:pos="3606"/>
        </w:tabs>
        <w:ind w:left="3606" w:hanging="360"/>
      </w:pPr>
      <w:rPr>
        <w:rFonts w:ascii="Symbol" w:hAnsi="Symbol" w:hint="default"/>
      </w:rPr>
    </w:lvl>
    <w:lvl w:ilvl="4" w:tplc="04020003" w:tentative="1">
      <w:start w:val="1"/>
      <w:numFmt w:val="bullet"/>
      <w:lvlText w:val="o"/>
      <w:lvlJc w:val="left"/>
      <w:pPr>
        <w:tabs>
          <w:tab w:val="num" w:pos="4326"/>
        </w:tabs>
        <w:ind w:left="4326" w:hanging="360"/>
      </w:pPr>
      <w:rPr>
        <w:rFonts w:ascii="Courier New" w:hAnsi="Courier New" w:cs="Courier New" w:hint="default"/>
      </w:rPr>
    </w:lvl>
    <w:lvl w:ilvl="5" w:tplc="04020005" w:tentative="1">
      <w:start w:val="1"/>
      <w:numFmt w:val="bullet"/>
      <w:lvlText w:val=""/>
      <w:lvlJc w:val="left"/>
      <w:pPr>
        <w:tabs>
          <w:tab w:val="num" w:pos="5046"/>
        </w:tabs>
        <w:ind w:left="5046" w:hanging="360"/>
      </w:pPr>
      <w:rPr>
        <w:rFonts w:ascii="Wingdings" w:hAnsi="Wingdings" w:hint="default"/>
      </w:rPr>
    </w:lvl>
    <w:lvl w:ilvl="6" w:tplc="04020001" w:tentative="1">
      <w:start w:val="1"/>
      <w:numFmt w:val="bullet"/>
      <w:lvlText w:val=""/>
      <w:lvlJc w:val="left"/>
      <w:pPr>
        <w:tabs>
          <w:tab w:val="num" w:pos="5766"/>
        </w:tabs>
        <w:ind w:left="5766" w:hanging="360"/>
      </w:pPr>
      <w:rPr>
        <w:rFonts w:ascii="Symbol" w:hAnsi="Symbol" w:hint="default"/>
      </w:rPr>
    </w:lvl>
    <w:lvl w:ilvl="7" w:tplc="04020003" w:tentative="1">
      <w:start w:val="1"/>
      <w:numFmt w:val="bullet"/>
      <w:lvlText w:val="o"/>
      <w:lvlJc w:val="left"/>
      <w:pPr>
        <w:tabs>
          <w:tab w:val="num" w:pos="6486"/>
        </w:tabs>
        <w:ind w:left="6486" w:hanging="360"/>
      </w:pPr>
      <w:rPr>
        <w:rFonts w:ascii="Courier New" w:hAnsi="Courier New" w:cs="Courier New" w:hint="default"/>
      </w:rPr>
    </w:lvl>
    <w:lvl w:ilvl="8" w:tplc="04020005" w:tentative="1">
      <w:start w:val="1"/>
      <w:numFmt w:val="bullet"/>
      <w:lvlText w:val=""/>
      <w:lvlJc w:val="left"/>
      <w:pPr>
        <w:tabs>
          <w:tab w:val="num" w:pos="7206"/>
        </w:tabs>
        <w:ind w:left="7206" w:hanging="360"/>
      </w:pPr>
      <w:rPr>
        <w:rFonts w:ascii="Wingdings" w:hAnsi="Wingdings" w:hint="default"/>
      </w:rPr>
    </w:lvl>
  </w:abstractNum>
  <w:abstractNum w:abstractNumId="57" w15:restartNumberingAfterBreak="0">
    <w:nsid w:val="698B41BA"/>
    <w:multiLevelType w:val="hybridMultilevel"/>
    <w:tmpl w:val="A1BE864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8B6573"/>
    <w:multiLevelType w:val="hybridMultilevel"/>
    <w:tmpl w:val="2CF66758"/>
    <w:lvl w:ilvl="0" w:tplc="F85A2D0A">
      <w:start w:val="1"/>
      <w:numFmt w:val="decimal"/>
      <w:lvlText w:val="%1."/>
      <w:lvlJc w:val="left"/>
      <w:pPr>
        <w:tabs>
          <w:tab w:val="num" w:pos="1080"/>
        </w:tabs>
        <w:ind w:left="1080" w:hanging="360"/>
      </w:pPr>
      <w:rPr>
        <w:rFonts w:hint="default"/>
        <w:b/>
        <w:w w:val="1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1BE5C4B"/>
    <w:multiLevelType w:val="hybridMultilevel"/>
    <w:tmpl w:val="F6E0AF0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1" w15:restartNumberingAfterBreak="0">
    <w:nsid w:val="729470DD"/>
    <w:multiLevelType w:val="hybridMultilevel"/>
    <w:tmpl w:val="A238D4C8"/>
    <w:lvl w:ilvl="0" w:tplc="9612C6F4">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2"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8F35162"/>
    <w:multiLevelType w:val="hybridMultilevel"/>
    <w:tmpl w:val="CFE4E432"/>
    <w:lvl w:ilvl="0" w:tplc="DD965516">
      <w:start w:val="1"/>
      <w:numFmt w:val="decimal"/>
      <w:lvlText w:val="%1."/>
      <w:lvlJc w:val="left"/>
      <w:pPr>
        <w:ind w:left="720" w:hanging="360"/>
      </w:pPr>
      <w:rPr>
        <w:rFonts w:ascii="Times New Roman" w:eastAsiaTheme="minorHAns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7A613989"/>
    <w:multiLevelType w:val="hybridMultilevel"/>
    <w:tmpl w:val="D24C494A"/>
    <w:lvl w:ilvl="0" w:tplc="105271FC">
      <w:start w:val="1"/>
      <w:numFmt w:val="decimal"/>
      <w:lvlText w:val="%1."/>
      <w:lvlJc w:val="left"/>
      <w:pPr>
        <w:ind w:left="1056" w:hanging="240"/>
      </w:pPr>
      <w:rPr>
        <w:rFonts w:ascii="Times New Roman" w:eastAsia="Times New Roman" w:hAnsi="Times New Roman" w:cs="Times New Roman" w:hint="default"/>
        <w:spacing w:val="-2"/>
        <w:w w:val="100"/>
        <w:sz w:val="24"/>
        <w:szCs w:val="24"/>
      </w:rPr>
    </w:lvl>
    <w:lvl w:ilvl="1" w:tplc="4A180EF4">
      <w:numFmt w:val="bullet"/>
      <w:lvlText w:val="•"/>
      <w:lvlJc w:val="left"/>
      <w:pPr>
        <w:ind w:left="1956" w:hanging="240"/>
      </w:pPr>
      <w:rPr>
        <w:rFonts w:hint="default"/>
      </w:rPr>
    </w:lvl>
    <w:lvl w:ilvl="2" w:tplc="0164ADCA">
      <w:numFmt w:val="bullet"/>
      <w:lvlText w:val="•"/>
      <w:lvlJc w:val="left"/>
      <w:pPr>
        <w:ind w:left="2852" w:hanging="240"/>
      </w:pPr>
      <w:rPr>
        <w:rFonts w:hint="default"/>
      </w:rPr>
    </w:lvl>
    <w:lvl w:ilvl="3" w:tplc="CA4C77F8">
      <w:numFmt w:val="bullet"/>
      <w:lvlText w:val="•"/>
      <w:lvlJc w:val="left"/>
      <w:pPr>
        <w:ind w:left="3748" w:hanging="240"/>
      </w:pPr>
      <w:rPr>
        <w:rFonts w:hint="default"/>
      </w:rPr>
    </w:lvl>
    <w:lvl w:ilvl="4" w:tplc="DCA09D86">
      <w:numFmt w:val="bullet"/>
      <w:lvlText w:val="•"/>
      <w:lvlJc w:val="left"/>
      <w:pPr>
        <w:ind w:left="4644" w:hanging="240"/>
      </w:pPr>
      <w:rPr>
        <w:rFonts w:hint="default"/>
      </w:rPr>
    </w:lvl>
    <w:lvl w:ilvl="5" w:tplc="833AAA26">
      <w:numFmt w:val="bullet"/>
      <w:lvlText w:val="•"/>
      <w:lvlJc w:val="left"/>
      <w:pPr>
        <w:ind w:left="5540" w:hanging="240"/>
      </w:pPr>
      <w:rPr>
        <w:rFonts w:hint="default"/>
      </w:rPr>
    </w:lvl>
    <w:lvl w:ilvl="6" w:tplc="159C7FAE">
      <w:numFmt w:val="bullet"/>
      <w:lvlText w:val="•"/>
      <w:lvlJc w:val="left"/>
      <w:pPr>
        <w:ind w:left="6436" w:hanging="240"/>
      </w:pPr>
      <w:rPr>
        <w:rFonts w:hint="default"/>
      </w:rPr>
    </w:lvl>
    <w:lvl w:ilvl="7" w:tplc="B32E74E0">
      <w:numFmt w:val="bullet"/>
      <w:lvlText w:val="•"/>
      <w:lvlJc w:val="left"/>
      <w:pPr>
        <w:ind w:left="7332" w:hanging="240"/>
      </w:pPr>
      <w:rPr>
        <w:rFonts w:hint="default"/>
      </w:rPr>
    </w:lvl>
    <w:lvl w:ilvl="8" w:tplc="1120709A">
      <w:numFmt w:val="bullet"/>
      <w:lvlText w:val="•"/>
      <w:lvlJc w:val="left"/>
      <w:pPr>
        <w:ind w:left="8228" w:hanging="240"/>
      </w:pPr>
      <w:rPr>
        <w:rFonts w:hint="default"/>
      </w:rPr>
    </w:lvl>
  </w:abstractNum>
  <w:num w:numId="1">
    <w:abstractNumId w:val="32"/>
  </w:num>
  <w:num w:numId="2">
    <w:abstractNumId w:val="0"/>
  </w:num>
  <w:num w:numId="3">
    <w:abstractNumId w:val="36"/>
  </w:num>
  <w:num w:numId="4">
    <w:abstractNumId w:val="30"/>
  </w:num>
  <w:num w:numId="5">
    <w:abstractNumId w:val="12"/>
  </w:num>
  <w:num w:numId="6">
    <w:abstractNumId w:val="52"/>
  </w:num>
  <w:num w:numId="7">
    <w:abstractNumId w:val="40"/>
  </w:num>
  <w:num w:numId="8">
    <w:abstractNumId w:val="26"/>
  </w:num>
  <w:num w:numId="9">
    <w:abstractNumId w:val="35"/>
  </w:num>
  <w:num w:numId="10">
    <w:abstractNumId w:val="58"/>
  </w:num>
  <w:num w:numId="11">
    <w:abstractNumId w:val="51"/>
  </w:num>
  <w:num w:numId="12">
    <w:abstractNumId w:val="17"/>
  </w:num>
  <w:num w:numId="13">
    <w:abstractNumId w:val="21"/>
  </w:num>
  <w:num w:numId="14">
    <w:abstractNumId w:val="1"/>
  </w:num>
  <w:num w:numId="15">
    <w:abstractNumId w:val="55"/>
  </w:num>
  <w:num w:numId="16">
    <w:abstractNumId w:val="54"/>
  </w:num>
  <w:num w:numId="17">
    <w:abstractNumId w:val="39"/>
  </w:num>
  <w:num w:numId="18">
    <w:abstractNumId w:val="25"/>
  </w:num>
  <w:num w:numId="19">
    <w:abstractNumId w:val="49"/>
  </w:num>
  <w:num w:numId="20">
    <w:abstractNumId w:val="27"/>
  </w:num>
  <w:num w:numId="21">
    <w:abstractNumId w:val="10"/>
  </w:num>
  <w:num w:numId="22">
    <w:abstractNumId w:val="53"/>
    <w:lvlOverride w:ilvl="0">
      <w:startOverride w:val="1"/>
    </w:lvlOverride>
  </w:num>
  <w:num w:numId="23">
    <w:abstractNumId w:val="43"/>
    <w:lvlOverride w:ilvl="0">
      <w:startOverride w:val="1"/>
    </w:lvlOverride>
  </w:num>
  <w:num w:numId="24">
    <w:abstractNumId w:val="28"/>
  </w:num>
  <w:num w:numId="25">
    <w:abstractNumId w:val="16"/>
  </w:num>
  <w:num w:numId="26">
    <w:abstractNumId w:val="46"/>
  </w:num>
  <w:num w:numId="27">
    <w:abstractNumId w:val="19"/>
  </w:num>
  <w:num w:numId="28">
    <w:abstractNumId w:val="31"/>
  </w:num>
  <w:num w:numId="29">
    <w:abstractNumId w:val="44"/>
  </w:num>
  <w:num w:numId="30">
    <w:abstractNumId w:val="15"/>
  </w:num>
  <w:num w:numId="31">
    <w:abstractNumId w:val="23"/>
  </w:num>
  <w:num w:numId="32">
    <w:abstractNumId w:val="34"/>
  </w:num>
  <w:num w:numId="33">
    <w:abstractNumId w:val="38"/>
  </w:num>
  <w:num w:numId="34">
    <w:abstractNumId w:val="62"/>
  </w:num>
  <w:num w:numId="35">
    <w:abstractNumId w:val="18"/>
  </w:num>
  <w:num w:numId="36">
    <w:abstractNumId w:val="14"/>
  </w:num>
  <w:num w:numId="37">
    <w:abstractNumId w:val="24"/>
  </w:num>
  <w:num w:numId="38">
    <w:abstractNumId w:val="53"/>
  </w:num>
  <w:num w:numId="39">
    <w:abstractNumId w:val="4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48"/>
  </w:num>
  <w:num w:numId="43">
    <w:abstractNumId w:val="61"/>
  </w:num>
  <w:num w:numId="44">
    <w:abstractNumId w:val="33"/>
  </w:num>
  <w:num w:numId="45">
    <w:abstractNumId w:val="47"/>
  </w:num>
  <w:num w:numId="46">
    <w:abstractNumId w:val="45"/>
  </w:num>
  <w:num w:numId="47">
    <w:abstractNumId w:val="37"/>
  </w:num>
  <w:num w:numId="48">
    <w:abstractNumId w:val="64"/>
  </w:num>
  <w:num w:numId="49">
    <w:abstractNumId w:val="13"/>
  </w:num>
  <w:num w:numId="50">
    <w:abstractNumId w:val="59"/>
  </w:num>
  <w:num w:numId="51">
    <w:abstractNumId w:val="4"/>
  </w:num>
  <w:num w:numId="52">
    <w:abstractNumId w:val="5"/>
  </w:num>
  <w:num w:numId="53">
    <w:abstractNumId w:val="6"/>
  </w:num>
  <w:num w:numId="54">
    <w:abstractNumId w:val="22"/>
  </w:num>
  <w:num w:numId="55">
    <w:abstractNumId w:val="11"/>
  </w:num>
  <w:num w:numId="56">
    <w:abstractNumId w:val="63"/>
  </w:num>
  <w:num w:numId="57">
    <w:abstractNumId w:val="7"/>
  </w:num>
  <w:num w:numId="58">
    <w:abstractNumId w:val="8"/>
  </w:num>
  <w:num w:numId="59">
    <w:abstractNumId w:val="9"/>
  </w:num>
  <w:num w:numId="60">
    <w:abstractNumId w:val="29"/>
  </w:num>
  <w:num w:numId="61">
    <w:abstractNumId w:val="41"/>
  </w:num>
  <w:num w:numId="62">
    <w:abstractNumId w:val="42"/>
  </w:num>
  <w:num w:numId="63">
    <w:abstractNumId w:val="57"/>
  </w:num>
  <w:num w:numId="64">
    <w:abstractNumId w:val="2"/>
  </w:num>
  <w:num w:numId="65">
    <w:abstractNumId w:val="3"/>
  </w:num>
  <w:num w:numId="66">
    <w:abstractNumId w:val="60"/>
  </w:num>
  <w:num w:numId="67">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21F7D"/>
    <w:rsid w:val="00042230"/>
    <w:rsid w:val="000478A5"/>
    <w:rsid w:val="00062E16"/>
    <w:rsid w:val="00081986"/>
    <w:rsid w:val="000A513E"/>
    <w:rsid w:val="000A5936"/>
    <w:rsid w:val="000A6042"/>
    <w:rsid w:val="000B23A4"/>
    <w:rsid w:val="000B5B3C"/>
    <w:rsid w:val="000E7411"/>
    <w:rsid w:val="000F1BC8"/>
    <w:rsid w:val="00122776"/>
    <w:rsid w:val="00125CC1"/>
    <w:rsid w:val="00136815"/>
    <w:rsid w:val="00140097"/>
    <w:rsid w:val="00141BD0"/>
    <w:rsid w:val="001B4975"/>
    <w:rsid w:val="001C004D"/>
    <w:rsid w:val="001C06E6"/>
    <w:rsid w:val="001C7AC2"/>
    <w:rsid w:val="001F2E75"/>
    <w:rsid w:val="001F7709"/>
    <w:rsid w:val="0021697F"/>
    <w:rsid w:val="002246E5"/>
    <w:rsid w:val="002401A3"/>
    <w:rsid w:val="0027522B"/>
    <w:rsid w:val="0027647C"/>
    <w:rsid w:val="002818F4"/>
    <w:rsid w:val="002B4B9C"/>
    <w:rsid w:val="002E2C76"/>
    <w:rsid w:val="002F0B6A"/>
    <w:rsid w:val="003010CD"/>
    <w:rsid w:val="00324777"/>
    <w:rsid w:val="00332A0B"/>
    <w:rsid w:val="00336BFA"/>
    <w:rsid w:val="00350DCE"/>
    <w:rsid w:val="003648E7"/>
    <w:rsid w:val="00382DC9"/>
    <w:rsid w:val="003B24D1"/>
    <w:rsid w:val="003C3808"/>
    <w:rsid w:val="004016AD"/>
    <w:rsid w:val="00414AA4"/>
    <w:rsid w:val="00420F6C"/>
    <w:rsid w:val="00433A76"/>
    <w:rsid w:val="00462FCB"/>
    <w:rsid w:val="00474065"/>
    <w:rsid w:val="004873A9"/>
    <w:rsid w:val="004D3555"/>
    <w:rsid w:val="004D7A07"/>
    <w:rsid w:val="00511CDB"/>
    <w:rsid w:val="0053059C"/>
    <w:rsid w:val="005306B3"/>
    <w:rsid w:val="005507C7"/>
    <w:rsid w:val="005527E4"/>
    <w:rsid w:val="00582A8F"/>
    <w:rsid w:val="00597374"/>
    <w:rsid w:val="005A47F4"/>
    <w:rsid w:val="005A63A7"/>
    <w:rsid w:val="005C43B4"/>
    <w:rsid w:val="005D2510"/>
    <w:rsid w:val="005F0AAF"/>
    <w:rsid w:val="005F11E1"/>
    <w:rsid w:val="005F1415"/>
    <w:rsid w:val="005F4171"/>
    <w:rsid w:val="005F46C4"/>
    <w:rsid w:val="0060384B"/>
    <w:rsid w:val="00606ACD"/>
    <w:rsid w:val="0060701A"/>
    <w:rsid w:val="006229B1"/>
    <w:rsid w:val="00625623"/>
    <w:rsid w:val="00651100"/>
    <w:rsid w:val="00652217"/>
    <w:rsid w:val="00667EB7"/>
    <w:rsid w:val="00687A3A"/>
    <w:rsid w:val="00692707"/>
    <w:rsid w:val="006C3F87"/>
    <w:rsid w:val="006C7008"/>
    <w:rsid w:val="00724AC9"/>
    <w:rsid w:val="00742BD0"/>
    <w:rsid w:val="00746014"/>
    <w:rsid w:val="007512CB"/>
    <w:rsid w:val="0078626D"/>
    <w:rsid w:val="007B78B2"/>
    <w:rsid w:val="007B7BB4"/>
    <w:rsid w:val="007C3B5D"/>
    <w:rsid w:val="007C4A29"/>
    <w:rsid w:val="007C65A6"/>
    <w:rsid w:val="007E1284"/>
    <w:rsid w:val="007E26AB"/>
    <w:rsid w:val="007E2EE7"/>
    <w:rsid w:val="00826337"/>
    <w:rsid w:val="0083756D"/>
    <w:rsid w:val="00842C1E"/>
    <w:rsid w:val="00843932"/>
    <w:rsid w:val="008477DB"/>
    <w:rsid w:val="00867942"/>
    <w:rsid w:val="008853C1"/>
    <w:rsid w:val="008D3D01"/>
    <w:rsid w:val="008D479F"/>
    <w:rsid w:val="008E10AB"/>
    <w:rsid w:val="008E1D81"/>
    <w:rsid w:val="008F53BD"/>
    <w:rsid w:val="00902246"/>
    <w:rsid w:val="00903EC3"/>
    <w:rsid w:val="00920F81"/>
    <w:rsid w:val="0093180E"/>
    <w:rsid w:val="00967AF9"/>
    <w:rsid w:val="0098018A"/>
    <w:rsid w:val="00980608"/>
    <w:rsid w:val="00983FA2"/>
    <w:rsid w:val="00984E22"/>
    <w:rsid w:val="00985CD8"/>
    <w:rsid w:val="009D1F36"/>
    <w:rsid w:val="00A41EA8"/>
    <w:rsid w:val="00A53CDF"/>
    <w:rsid w:val="00A601C8"/>
    <w:rsid w:val="00A63C07"/>
    <w:rsid w:val="00A67516"/>
    <w:rsid w:val="00A725FA"/>
    <w:rsid w:val="00A72861"/>
    <w:rsid w:val="00AA56C1"/>
    <w:rsid w:val="00AB5A81"/>
    <w:rsid w:val="00AC4FB2"/>
    <w:rsid w:val="00AF19DC"/>
    <w:rsid w:val="00B269E5"/>
    <w:rsid w:val="00B34305"/>
    <w:rsid w:val="00B369D7"/>
    <w:rsid w:val="00B62AFB"/>
    <w:rsid w:val="00B91109"/>
    <w:rsid w:val="00B94EEF"/>
    <w:rsid w:val="00BA25AA"/>
    <w:rsid w:val="00BA64B6"/>
    <w:rsid w:val="00BB060D"/>
    <w:rsid w:val="00BC3659"/>
    <w:rsid w:val="00BE2513"/>
    <w:rsid w:val="00BE3E69"/>
    <w:rsid w:val="00C106D4"/>
    <w:rsid w:val="00C27DCF"/>
    <w:rsid w:val="00C34AFF"/>
    <w:rsid w:val="00C65AF3"/>
    <w:rsid w:val="00C716FF"/>
    <w:rsid w:val="00C86C87"/>
    <w:rsid w:val="00C9763F"/>
    <w:rsid w:val="00CA1B6E"/>
    <w:rsid w:val="00CF70DF"/>
    <w:rsid w:val="00D0495C"/>
    <w:rsid w:val="00D3068B"/>
    <w:rsid w:val="00D418D5"/>
    <w:rsid w:val="00D41F25"/>
    <w:rsid w:val="00D4704D"/>
    <w:rsid w:val="00D6096E"/>
    <w:rsid w:val="00D823B7"/>
    <w:rsid w:val="00D87C15"/>
    <w:rsid w:val="00DA5238"/>
    <w:rsid w:val="00DB1EC9"/>
    <w:rsid w:val="00DB229C"/>
    <w:rsid w:val="00DE4B82"/>
    <w:rsid w:val="00E45E3B"/>
    <w:rsid w:val="00E46775"/>
    <w:rsid w:val="00E65EA3"/>
    <w:rsid w:val="00E92574"/>
    <w:rsid w:val="00E954B7"/>
    <w:rsid w:val="00EA21BA"/>
    <w:rsid w:val="00ED76D0"/>
    <w:rsid w:val="00EE08AE"/>
    <w:rsid w:val="00EE5B2F"/>
    <w:rsid w:val="00F153FE"/>
    <w:rsid w:val="00F40554"/>
    <w:rsid w:val="00F80F64"/>
    <w:rsid w:val="00F8730C"/>
    <w:rsid w:val="00FC118A"/>
    <w:rsid w:val="00FC3DC5"/>
    <w:rsid w:val="00FC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14:docId w14:val="3F930B8E"/>
  <w15:chartTrackingRefBased/>
  <w15:docId w15:val="{BE20A90E-0CE8-4109-9FEB-2CB8734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qFormat/>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51">
    <w:name w:val="Заглавие #5"/>
    <w:basedOn w:val="DefaultParagraphFont"/>
    <w:rsid w:val="006C7008"/>
    <w:rPr>
      <w:b/>
      <w:bCs/>
      <w:sz w:val="21"/>
      <w:szCs w:val="21"/>
      <w:lang w:bidi="ar-SA"/>
    </w:rPr>
  </w:style>
  <w:style w:type="character" w:customStyle="1" w:styleId="81">
    <w:name w:val="Основен текст81"/>
    <w:rsid w:val="006C7008"/>
    <w:rPr>
      <w:rFonts w:ascii="Arial" w:eastAsia="Arial" w:hAnsi="Arial" w:cs="Arial"/>
      <w:sz w:val="21"/>
      <w:szCs w:val="21"/>
      <w:shd w:val="clear" w:color="auto" w:fill="FFFFFF"/>
      <w:lang w:bidi="ar-SA"/>
    </w:rPr>
  </w:style>
  <w:style w:type="character" w:customStyle="1" w:styleId="FontStyle31">
    <w:name w:val="Font Style31"/>
    <w:uiPriority w:val="99"/>
    <w:rsid w:val="006C7008"/>
    <w:rPr>
      <w:rFonts w:ascii="Cambria" w:hAnsi="Cambria" w:cs="Cambria"/>
      <w:sz w:val="22"/>
      <w:szCs w:val="22"/>
    </w:rPr>
  </w:style>
  <w:style w:type="character" w:customStyle="1" w:styleId="6">
    <w:name w:val="Заглавие #6_"/>
    <w:link w:val="61"/>
    <w:rsid w:val="00FC3DC5"/>
    <w:rPr>
      <w:b/>
      <w:bCs/>
      <w:sz w:val="21"/>
      <w:szCs w:val="21"/>
      <w:shd w:val="clear" w:color="auto" w:fill="FFFFFF"/>
    </w:rPr>
  </w:style>
  <w:style w:type="character" w:customStyle="1" w:styleId="60">
    <w:name w:val="Заглавие #6"/>
    <w:basedOn w:val="6"/>
    <w:rsid w:val="00FC3DC5"/>
    <w:rPr>
      <w:b/>
      <w:bCs/>
      <w:sz w:val="21"/>
      <w:szCs w:val="21"/>
      <w:shd w:val="clear" w:color="auto" w:fill="FFFFFF"/>
    </w:rPr>
  </w:style>
  <w:style w:type="paragraph" w:customStyle="1" w:styleId="61">
    <w:name w:val="Заглавие #61"/>
    <w:basedOn w:val="Normal"/>
    <w:link w:val="6"/>
    <w:rsid w:val="00FC3DC5"/>
    <w:pPr>
      <w:shd w:val="clear" w:color="auto" w:fill="FFFFFF"/>
      <w:spacing w:before="120" w:line="370" w:lineRule="exact"/>
      <w:jc w:val="both"/>
      <w:outlineLvl w:val="5"/>
    </w:pPr>
    <w:rPr>
      <w:rFonts w:asciiTheme="minorHAnsi" w:eastAsiaTheme="minorHAnsi" w:hAnsiTheme="minorHAnsi" w:cstheme="minorBidi"/>
      <w:b/>
      <w:bCs/>
      <w:sz w:val="21"/>
      <w:szCs w:val="21"/>
      <w:lang w:val="en-US"/>
    </w:rPr>
  </w:style>
  <w:style w:type="paragraph" w:customStyle="1" w:styleId="Heading110">
    <w:name w:val="Heading 11"/>
    <w:basedOn w:val="Normal"/>
    <w:qFormat/>
    <w:rsid w:val="00D3068B"/>
    <w:pPr>
      <w:widowControl w:val="0"/>
      <w:autoSpaceDE w:val="0"/>
      <w:autoSpaceDN w:val="0"/>
      <w:ind w:left="108"/>
      <w:outlineLvl w:val="1"/>
    </w:pPr>
    <w:rPr>
      <w:rFonts w:ascii="Times New Roman" w:hAnsi="Times New Roman"/>
      <w:b/>
      <w:bCs/>
      <w:szCs w:val="24"/>
      <w:lang w:val="en-US"/>
    </w:rPr>
  </w:style>
  <w:style w:type="character" w:customStyle="1" w:styleId="18">
    <w:name w:val="Основен текст + Удебелен18"/>
    <w:aliases w:val="Курсив,Основен текст (2) + Удебелен1"/>
    <w:rsid w:val="00E45E3B"/>
    <w:rPr>
      <w:rFonts w:ascii="Times New Roman" w:hAnsi="Times New Roman" w:cs="Times New Roman"/>
      <w:b/>
      <w:bCs/>
      <w:i/>
      <w:iCs/>
      <w:spacing w:val="0"/>
      <w:sz w:val="23"/>
      <w:szCs w:val="23"/>
    </w:rPr>
  </w:style>
  <w:style w:type="character" w:customStyle="1" w:styleId="25">
    <w:name w:val="Основен текст (2) + Удебелен"/>
    <w:rsid w:val="00E45E3B"/>
    <w:rPr>
      <w:rFonts w:ascii="Times New Roman" w:hAnsi="Times New Roman" w:cs="Times New Roman"/>
      <w:b/>
      <w:bCs/>
      <w:color w:val="000000"/>
      <w:spacing w:val="0"/>
      <w:w w:val="100"/>
      <w:position w:val="0"/>
      <w:sz w:val="24"/>
      <w:szCs w:val="24"/>
      <w:u w:val="non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apis://Base=NARH&amp;DocCode=41765&amp;ToPar=Art54_Al1_Pt1&amp;Type=201/" TargetMode="External"/><Relationship Id="rId39" Type="http://schemas.openxmlformats.org/officeDocument/2006/relationships/footer" Target="footer2.xml"/><Relationship Id="rId21" Type="http://schemas.openxmlformats.org/officeDocument/2006/relationships/hyperlink" Target="javascript:%20NavigateDocument('%D0%9A%D0%A2_1986" TargetMode="External"/><Relationship Id="rId34" Type="http://schemas.openxmlformats.org/officeDocument/2006/relationships/hyperlink" Target="http://rop3-app1.aop.bg:7778/portal/page?_pageid=93,1912330&amp;_dad=portal&amp;_schema=PORTA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1&amp;Type=2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9E%D0%9F%D0%9A_2005" TargetMode="External"/><Relationship Id="rId24" Type="http://schemas.openxmlformats.org/officeDocument/2006/relationships/hyperlink" Target="javascript:%20NavigateDocument('%D0%97_%D1%82%D1%80%D1%83%D0%B4_%D0%BC%D0%B8%D0%B3%D1%80_%D0%BC%D0%BE%D0%B1%D0%B8%D0%BB_2016" TargetMode="External"/><Relationship Id="rId32" Type="http://schemas.openxmlformats.org/officeDocument/2006/relationships/hyperlink" Target="https://ec.europa.eu/tools/espd"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A%D0%A2_1986');" TargetMode="External"/><Relationship Id="rId28" Type="http://schemas.openxmlformats.org/officeDocument/2006/relationships/hyperlink" Target="apis://Base=NARH&amp;DocCode=41765&amp;ToPar=Art54_Al1_Pt7&amp;Type=201/" TargetMode="External"/><Relationship Id="rId36" Type="http://schemas.openxmlformats.org/officeDocument/2006/relationships/hyperlink" Target="http://web.apis.bg/p.php?i=245399" TargetMode="External"/><Relationship Id="rId10" Type="http://schemas.openxmlformats.org/officeDocument/2006/relationships/hyperlink" Target="javascript:%20Navigate('%D1%87%D0%BB101_%D0%B0%D0%BB10');" TargetMode="External"/><Relationship Id="rId19" Type="http://schemas.openxmlformats.org/officeDocument/2006/relationships/hyperlink" Target="javascript:%20NavigateDocument('%D0%9A%D0%A2_1986" TargetMode="External"/><Relationship Id="rId31"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javascript:%20Navigate('%D1%87%D0%BB101_%D0%B0%D0%BB9');"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A%D0%A2_1986" TargetMode="External"/><Relationship Id="rId27" Type="http://schemas.openxmlformats.org/officeDocument/2006/relationships/hyperlink" Target="apis://Base=NARH&amp;DocCode=41765&amp;ToPar=Art54_Al1_Pt2&amp;Type=201/" TargetMode="External"/><Relationship Id="rId30" Type="http://schemas.openxmlformats.org/officeDocument/2006/relationships/hyperlink" Target="apis://Base=NARH&amp;DocCode=41765&amp;ToPar=Art54_Al1_Pt2&amp;Type=201/" TargetMode="External"/><Relationship Id="rId35" Type="http://schemas.openxmlformats.org/officeDocument/2006/relationships/hyperlink" Target="http://www.api.government.bg/images/stories/Techn_secification.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javascript:%20NavigateDocument('%D0%94%D0%9E%D0%9F%D0%9A_2005');" TargetMode="External"/><Relationship Id="rId17" Type="http://schemas.openxmlformats.org/officeDocument/2006/relationships/hyperlink" Target="javascript:%20NavigateDocument('%D0%9A%D0%A2_1986" TargetMode="External"/><Relationship Id="rId25" Type="http://schemas.openxmlformats.org/officeDocument/2006/relationships/hyperlink" Target="javascript:%20NavigateDocument('%D0%97_%D1%82%D1%80%D1%83%D0%B4_%D0%BC%D0%B8%D0%B3%D1%80_%D0%BC%D0%BE%D0%B1%D0%B8%D0%BB_2016');" TargetMode="External"/><Relationship Id="rId33" Type="http://schemas.openxmlformats.org/officeDocument/2006/relationships/hyperlink" Target="http://ec.europa.eu/DocsRoom/documents/17242"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C443-2331-4413-8D37-A4C5E2E2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123</Pages>
  <Words>45039</Words>
  <Characters>256723</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2020-05-12T19:32:00Z</dcterms:created>
  <dcterms:modified xsi:type="dcterms:W3CDTF">2020-06-11T11:51:00Z</dcterms:modified>
</cp:coreProperties>
</file>