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6E" w:rsidRPr="00FF5B6E" w:rsidRDefault="00FF5B6E" w:rsidP="00687E73">
      <w:pPr>
        <w:jc w:val="center"/>
        <w:rPr>
          <w:rFonts w:eastAsia="Calibri"/>
          <w:sz w:val="24"/>
          <w:szCs w:val="24"/>
          <w:lang w:val="bg-BG"/>
        </w:rPr>
      </w:pPr>
    </w:p>
    <w:p w:rsidR="00FF5B6E" w:rsidRPr="00FF5B6E" w:rsidRDefault="00FF5B6E" w:rsidP="00687E73">
      <w:pPr>
        <w:jc w:val="center"/>
        <w:rPr>
          <w:rFonts w:eastAsia="Calibri"/>
          <w:sz w:val="24"/>
          <w:szCs w:val="24"/>
          <w:lang w:val="bg-BG"/>
        </w:rPr>
      </w:pPr>
    </w:p>
    <w:p w:rsidR="00FF5B6E" w:rsidRPr="00FF5B6E" w:rsidRDefault="00FF5B6E" w:rsidP="00687E73">
      <w:pPr>
        <w:jc w:val="center"/>
        <w:rPr>
          <w:rFonts w:eastAsia="Calibri"/>
          <w:sz w:val="24"/>
          <w:szCs w:val="24"/>
          <w:lang w:val="bg-BG"/>
        </w:rPr>
      </w:pPr>
    </w:p>
    <w:p w:rsidR="00687E73" w:rsidRPr="00DD3160" w:rsidRDefault="00687E73" w:rsidP="00687E73">
      <w:pPr>
        <w:jc w:val="center"/>
        <w:rPr>
          <w:rFonts w:eastAsia="Calibri"/>
          <w:b/>
          <w:sz w:val="32"/>
          <w:szCs w:val="32"/>
          <w:lang w:val="en-US"/>
        </w:rPr>
      </w:pPr>
      <w:r w:rsidRPr="00DD3160">
        <w:rPr>
          <w:rFonts w:eastAsia="Calibri"/>
          <w:b/>
          <w:sz w:val="32"/>
          <w:szCs w:val="32"/>
          <w:lang w:val="bg-BG"/>
        </w:rPr>
        <w:t>П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>Р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>О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>Т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>О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>К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>О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 xml:space="preserve">Л  </w:t>
      </w:r>
      <w:r w:rsidR="00C62BC6" w:rsidRPr="00DD3160">
        <w:rPr>
          <w:rFonts w:eastAsia="Calibri"/>
          <w:b/>
          <w:sz w:val="32"/>
          <w:szCs w:val="32"/>
          <w:lang w:val="en-US"/>
        </w:rPr>
        <w:t xml:space="preserve"> </w:t>
      </w:r>
      <w:r w:rsidRPr="00DD3160">
        <w:rPr>
          <w:rFonts w:eastAsia="Calibri"/>
          <w:b/>
          <w:sz w:val="32"/>
          <w:szCs w:val="32"/>
          <w:lang w:val="bg-BG"/>
        </w:rPr>
        <w:t xml:space="preserve">№ </w:t>
      </w:r>
      <w:r w:rsidRPr="00DD3160">
        <w:rPr>
          <w:rFonts w:eastAsia="Calibri"/>
          <w:b/>
          <w:sz w:val="32"/>
          <w:szCs w:val="32"/>
          <w:lang w:val="en-US"/>
        </w:rPr>
        <w:t>4</w:t>
      </w:r>
    </w:p>
    <w:p w:rsidR="00C62BC6" w:rsidRPr="001067A4" w:rsidRDefault="00C62BC6" w:rsidP="00C62BC6">
      <w:pPr>
        <w:ind w:firstLine="567"/>
        <w:jc w:val="both"/>
        <w:rPr>
          <w:b/>
          <w:sz w:val="24"/>
          <w:szCs w:val="24"/>
          <w:lang w:val="ru-RU"/>
        </w:rPr>
      </w:pPr>
      <w:r w:rsidRPr="001067A4">
        <w:rPr>
          <w:sz w:val="24"/>
          <w:szCs w:val="24"/>
          <w:lang w:val="ru-RU"/>
        </w:rPr>
        <w:t xml:space="preserve">от работата на комисия, назначена със Заповед </w:t>
      </w:r>
      <w:r w:rsidRPr="001067A4">
        <w:rPr>
          <w:rFonts w:eastAsia="SimSun"/>
          <w:sz w:val="24"/>
          <w:szCs w:val="24"/>
          <w:lang w:val="ru-RU" w:eastAsia="zh-CN"/>
        </w:rPr>
        <w:t>№</w:t>
      </w:r>
      <w:r w:rsidRPr="001067A4">
        <w:rPr>
          <w:rFonts w:eastAsia="SimSun"/>
          <w:b/>
          <w:sz w:val="24"/>
          <w:szCs w:val="24"/>
          <w:lang w:val="ru-RU" w:eastAsia="zh-CN"/>
        </w:rPr>
        <w:t xml:space="preserve"> </w:t>
      </w:r>
      <w:r w:rsidRPr="001067A4">
        <w:rPr>
          <w:rFonts w:eastAsia="SimSun"/>
          <w:sz w:val="24"/>
          <w:szCs w:val="24"/>
          <w:lang w:val="ru-RU" w:eastAsia="zh-CN"/>
        </w:rPr>
        <w:t>480 от 30.10.201</w:t>
      </w:r>
      <w:r w:rsidRPr="00E7500F">
        <w:rPr>
          <w:rFonts w:eastAsia="SimSun"/>
          <w:sz w:val="24"/>
          <w:szCs w:val="24"/>
          <w:lang w:val="ru-RU" w:eastAsia="zh-CN"/>
        </w:rPr>
        <w:t>5</w:t>
      </w:r>
      <w:r w:rsidRPr="001067A4">
        <w:rPr>
          <w:rFonts w:eastAsia="SimSun"/>
          <w:b/>
          <w:sz w:val="24"/>
          <w:szCs w:val="24"/>
          <w:lang w:val="ru-RU" w:eastAsia="zh-CN"/>
        </w:rPr>
        <w:t xml:space="preserve"> </w:t>
      </w:r>
      <w:r w:rsidRPr="001067A4">
        <w:rPr>
          <w:rFonts w:eastAsia="SimSun"/>
          <w:sz w:val="24"/>
          <w:szCs w:val="24"/>
          <w:lang w:val="ru-RU" w:eastAsia="zh-CN"/>
        </w:rPr>
        <w:t xml:space="preserve">г. </w:t>
      </w:r>
      <w:r w:rsidRPr="001067A4">
        <w:rPr>
          <w:sz w:val="24"/>
          <w:szCs w:val="24"/>
          <w:lang w:val="ru-RU"/>
        </w:rPr>
        <w:t xml:space="preserve">да отвори, разгледа, оцени и класира представените оферти в открита процедура за възлагане на обществена поръчка с предмет: </w:t>
      </w:r>
      <w:r w:rsidRPr="001067A4">
        <w:rPr>
          <w:b/>
          <w:sz w:val="24"/>
          <w:szCs w:val="24"/>
          <w:lang w:val="ru-RU"/>
        </w:rPr>
        <w:t>„Проектиране на обекти на територията на община Гурково по следните обособени позиции:</w:t>
      </w:r>
    </w:p>
    <w:p w:rsidR="00C62BC6" w:rsidRPr="001067A4" w:rsidRDefault="00C62BC6" w:rsidP="00C62BC6">
      <w:pPr>
        <w:ind w:firstLine="567"/>
        <w:jc w:val="both"/>
        <w:rPr>
          <w:b/>
          <w:sz w:val="24"/>
          <w:szCs w:val="24"/>
          <w:lang w:val="ru-RU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1</w:t>
      </w:r>
      <w:r w:rsidRPr="001067A4">
        <w:rPr>
          <w:b/>
          <w:sz w:val="24"/>
          <w:szCs w:val="24"/>
          <w:lang w:val="ru-RU"/>
        </w:rPr>
        <w:t>: Изготвяне на Работни проекти за рехабилитация и реконструкция на общински пътища и улични мрежи на територията на община Гурково;</w:t>
      </w:r>
    </w:p>
    <w:p w:rsidR="00C62BC6" w:rsidRPr="001067A4" w:rsidRDefault="00C62BC6" w:rsidP="00C62BC6">
      <w:pPr>
        <w:ind w:firstLine="567"/>
        <w:jc w:val="both"/>
        <w:rPr>
          <w:b/>
          <w:sz w:val="24"/>
          <w:szCs w:val="24"/>
          <w:lang w:val="ru-RU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2</w:t>
      </w:r>
      <w:r w:rsidRPr="001067A4">
        <w:rPr>
          <w:b/>
          <w:sz w:val="24"/>
          <w:szCs w:val="24"/>
          <w:lang w:val="ru-RU"/>
        </w:rPr>
        <w:t>: Изготвяне на Работни проекти за реконструкция, рехабилитация и доизграждане на водоснабдителни системи и съоръжения и изграждане на ПСПВ на територията на община Гурково;</w:t>
      </w:r>
    </w:p>
    <w:p w:rsidR="00C62BC6" w:rsidRPr="001067A4" w:rsidRDefault="00C62BC6" w:rsidP="00C62BC6">
      <w:pPr>
        <w:ind w:firstLine="567"/>
        <w:jc w:val="both"/>
        <w:rPr>
          <w:sz w:val="24"/>
          <w:szCs w:val="24"/>
          <w:lang w:val="ru-RU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3</w:t>
      </w:r>
      <w:r w:rsidRPr="001067A4">
        <w:rPr>
          <w:b/>
          <w:sz w:val="24"/>
          <w:szCs w:val="24"/>
          <w:lang w:val="ru-RU"/>
        </w:rPr>
        <w:t>: Изготвяне на Работни проекти за реконструкция и модернизация на съществуващи спортни съоръжения на територията на община Гурково“</w:t>
      </w:r>
      <w:r w:rsidRPr="001067A4">
        <w:rPr>
          <w:sz w:val="24"/>
          <w:szCs w:val="24"/>
          <w:lang w:val="ru-RU"/>
        </w:rPr>
        <w:t>,</w:t>
      </w:r>
    </w:p>
    <w:p w:rsidR="00C62BC6" w:rsidRPr="001067A4" w:rsidRDefault="00C62BC6" w:rsidP="00C62BC6">
      <w:pPr>
        <w:ind w:firstLine="567"/>
        <w:jc w:val="both"/>
        <w:rPr>
          <w:b/>
          <w:sz w:val="24"/>
          <w:szCs w:val="24"/>
          <w:lang w:val="ru-RU"/>
        </w:rPr>
      </w:pPr>
      <w:r w:rsidRPr="001067A4">
        <w:rPr>
          <w:sz w:val="24"/>
          <w:szCs w:val="24"/>
          <w:lang w:val="ru-RU"/>
        </w:rPr>
        <w:t xml:space="preserve">открита с </w:t>
      </w:r>
      <w:r w:rsidRPr="00E7500F">
        <w:rPr>
          <w:sz w:val="24"/>
          <w:szCs w:val="24"/>
          <w:lang w:val="ru-RU"/>
        </w:rPr>
        <w:t xml:space="preserve">Решение </w:t>
      </w:r>
      <w:r w:rsidRPr="001067A4">
        <w:rPr>
          <w:sz w:val="24"/>
          <w:szCs w:val="24"/>
          <w:lang w:val="ru-RU"/>
        </w:rPr>
        <w:t>№ 407 от 16.09.2015 г., допълнена с Решение № 441 от 29.09.2015 г. за промяна на Кмета на Община Гурково.</w:t>
      </w:r>
    </w:p>
    <w:p w:rsidR="00687E73" w:rsidRPr="00D41765" w:rsidRDefault="00687E73" w:rsidP="00D41765">
      <w:pPr>
        <w:spacing w:after="120"/>
        <w:ind w:right="28"/>
        <w:jc w:val="both"/>
        <w:rPr>
          <w:rFonts w:eastAsia="Calibri"/>
          <w:bCs/>
          <w:spacing w:val="-4"/>
          <w:sz w:val="24"/>
          <w:szCs w:val="24"/>
          <w:lang w:val="en-US" w:eastAsia="en-US"/>
        </w:rPr>
      </w:pPr>
    </w:p>
    <w:p w:rsidR="00A3462D" w:rsidRDefault="00A3462D" w:rsidP="0064430F">
      <w:pPr>
        <w:shd w:val="clear" w:color="auto" w:fill="FFFFFF"/>
        <w:spacing w:after="12"/>
        <w:ind w:firstLine="567"/>
        <w:jc w:val="both"/>
        <w:rPr>
          <w:sz w:val="24"/>
          <w:szCs w:val="24"/>
        </w:rPr>
      </w:pPr>
      <w:r w:rsidRPr="00A3462D">
        <w:rPr>
          <w:b/>
          <w:sz w:val="24"/>
          <w:szCs w:val="24"/>
        </w:rPr>
        <w:t>I.</w:t>
      </w:r>
      <w:r w:rsidRPr="00A3462D">
        <w:rPr>
          <w:sz w:val="24"/>
          <w:szCs w:val="24"/>
        </w:rPr>
        <w:t xml:space="preserve"> </w:t>
      </w:r>
      <w:proofErr w:type="spellStart"/>
      <w:r w:rsidRPr="00A3462D">
        <w:rPr>
          <w:sz w:val="24"/>
          <w:szCs w:val="24"/>
        </w:rPr>
        <w:t>На</w:t>
      </w:r>
      <w:proofErr w:type="spellEnd"/>
      <w:r w:rsidRPr="00A3462D">
        <w:rPr>
          <w:sz w:val="24"/>
          <w:szCs w:val="24"/>
        </w:rPr>
        <w:t xml:space="preserve"> </w:t>
      </w:r>
      <w:r w:rsidR="00D41765">
        <w:rPr>
          <w:sz w:val="24"/>
          <w:szCs w:val="24"/>
          <w:lang w:val="en-US"/>
        </w:rPr>
        <w:t>23</w:t>
      </w:r>
      <w:r w:rsidRPr="00A3462D">
        <w:rPr>
          <w:sz w:val="24"/>
          <w:szCs w:val="24"/>
        </w:rPr>
        <w:t>.</w:t>
      </w:r>
      <w:r w:rsidRPr="00A3462D">
        <w:rPr>
          <w:sz w:val="24"/>
          <w:szCs w:val="24"/>
          <w:lang w:val="en-US"/>
        </w:rPr>
        <w:t>12</w:t>
      </w:r>
      <w:r w:rsidRPr="00A3462D">
        <w:rPr>
          <w:sz w:val="24"/>
          <w:szCs w:val="24"/>
        </w:rPr>
        <w:t xml:space="preserve">.2015 г. в </w:t>
      </w:r>
      <w:proofErr w:type="spellStart"/>
      <w:r w:rsidRPr="00A3462D">
        <w:rPr>
          <w:sz w:val="24"/>
          <w:szCs w:val="24"/>
        </w:rPr>
        <w:t>сградата</w:t>
      </w:r>
      <w:proofErr w:type="spellEnd"/>
      <w:r w:rsidRPr="00A3462D">
        <w:rPr>
          <w:sz w:val="24"/>
          <w:szCs w:val="24"/>
        </w:rPr>
        <w:t xml:space="preserve"> </w:t>
      </w:r>
      <w:proofErr w:type="spellStart"/>
      <w:r w:rsidRPr="00A3462D">
        <w:rPr>
          <w:sz w:val="24"/>
          <w:szCs w:val="24"/>
        </w:rPr>
        <w:t>на</w:t>
      </w:r>
      <w:proofErr w:type="spellEnd"/>
      <w:r w:rsidRPr="00A3462D">
        <w:rPr>
          <w:sz w:val="24"/>
          <w:szCs w:val="24"/>
        </w:rPr>
        <w:t xml:space="preserve"> </w:t>
      </w:r>
      <w:r w:rsidR="00D41765">
        <w:rPr>
          <w:sz w:val="24"/>
          <w:szCs w:val="24"/>
          <w:lang w:val="bg-BG"/>
        </w:rPr>
        <w:t>Община Гурково</w:t>
      </w:r>
      <w:r w:rsidRPr="00A3462D">
        <w:rPr>
          <w:sz w:val="24"/>
          <w:szCs w:val="24"/>
        </w:rPr>
        <w:t xml:space="preserve"> </w:t>
      </w:r>
      <w:proofErr w:type="spellStart"/>
      <w:r w:rsidRPr="00A3462D">
        <w:rPr>
          <w:sz w:val="24"/>
          <w:szCs w:val="24"/>
        </w:rPr>
        <w:t>се</w:t>
      </w:r>
      <w:proofErr w:type="spellEnd"/>
      <w:r w:rsidRPr="00A3462D">
        <w:rPr>
          <w:sz w:val="24"/>
          <w:szCs w:val="24"/>
        </w:rPr>
        <w:t xml:space="preserve"> </w:t>
      </w:r>
      <w:proofErr w:type="spellStart"/>
      <w:r w:rsidRPr="00A3462D">
        <w:rPr>
          <w:sz w:val="24"/>
          <w:szCs w:val="24"/>
        </w:rPr>
        <w:t>проведе</w:t>
      </w:r>
      <w:proofErr w:type="spellEnd"/>
      <w:r w:rsidRPr="00A3462D">
        <w:rPr>
          <w:sz w:val="24"/>
          <w:szCs w:val="24"/>
        </w:rPr>
        <w:t xml:space="preserve"> </w:t>
      </w:r>
      <w:proofErr w:type="spellStart"/>
      <w:r w:rsidRPr="00A3462D">
        <w:rPr>
          <w:sz w:val="24"/>
          <w:szCs w:val="24"/>
        </w:rPr>
        <w:t>закрито</w:t>
      </w:r>
      <w:proofErr w:type="spellEnd"/>
      <w:r w:rsidRPr="00A3462D">
        <w:rPr>
          <w:sz w:val="24"/>
          <w:szCs w:val="24"/>
        </w:rPr>
        <w:t xml:space="preserve"> </w:t>
      </w:r>
      <w:proofErr w:type="spellStart"/>
      <w:r w:rsidRPr="00A3462D">
        <w:rPr>
          <w:sz w:val="24"/>
          <w:szCs w:val="24"/>
        </w:rPr>
        <w:t>заседание</w:t>
      </w:r>
      <w:proofErr w:type="spellEnd"/>
      <w:r w:rsidRPr="00A3462D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на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комисията</w:t>
      </w:r>
      <w:proofErr w:type="spellEnd"/>
      <w:r w:rsidR="00054331">
        <w:rPr>
          <w:sz w:val="24"/>
          <w:szCs w:val="24"/>
        </w:rPr>
        <w:t xml:space="preserve"> с </w:t>
      </w:r>
      <w:proofErr w:type="spellStart"/>
      <w:r w:rsidR="00054331">
        <w:rPr>
          <w:sz w:val="24"/>
          <w:szCs w:val="24"/>
        </w:rPr>
        <w:t>цел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да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се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обсъди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получената</w:t>
      </w:r>
      <w:proofErr w:type="spellEnd"/>
      <w:r w:rsidR="00054331">
        <w:rPr>
          <w:sz w:val="24"/>
          <w:szCs w:val="24"/>
        </w:rPr>
        <w:t xml:space="preserve"> в </w:t>
      </w:r>
      <w:proofErr w:type="spellStart"/>
      <w:r w:rsidR="00054331">
        <w:rPr>
          <w:sz w:val="24"/>
          <w:szCs w:val="24"/>
        </w:rPr>
        <w:t>срок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писмена</w:t>
      </w:r>
      <w:proofErr w:type="spellEnd"/>
      <w:r w:rsidR="00054331">
        <w:rPr>
          <w:sz w:val="24"/>
          <w:szCs w:val="24"/>
        </w:rPr>
        <w:t xml:space="preserve"> </w:t>
      </w:r>
      <w:proofErr w:type="spellStart"/>
      <w:r w:rsidR="00054331">
        <w:rPr>
          <w:sz w:val="24"/>
          <w:szCs w:val="24"/>
        </w:rPr>
        <w:t>обосновка</w:t>
      </w:r>
      <w:proofErr w:type="spellEnd"/>
      <w:r w:rsidR="0064430F">
        <w:rPr>
          <w:sz w:val="24"/>
          <w:szCs w:val="24"/>
        </w:rPr>
        <w:t xml:space="preserve"> </w:t>
      </w:r>
      <w:proofErr w:type="spellStart"/>
      <w:r w:rsidR="0064430F">
        <w:rPr>
          <w:sz w:val="24"/>
          <w:szCs w:val="24"/>
        </w:rPr>
        <w:t>от</w:t>
      </w:r>
      <w:proofErr w:type="spellEnd"/>
      <w:r w:rsidR="0064430F">
        <w:rPr>
          <w:sz w:val="24"/>
          <w:szCs w:val="24"/>
        </w:rPr>
        <w:t xml:space="preserve"> </w:t>
      </w:r>
      <w:proofErr w:type="spellStart"/>
      <w:r w:rsidR="0064430F">
        <w:rPr>
          <w:sz w:val="24"/>
          <w:szCs w:val="24"/>
        </w:rPr>
        <w:t>участника</w:t>
      </w:r>
      <w:proofErr w:type="spellEnd"/>
      <w:r w:rsidR="0064430F">
        <w:rPr>
          <w:sz w:val="24"/>
          <w:szCs w:val="24"/>
        </w:rPr>
        <w:t xml:space="preserve"> </w:t>
      </w:r>
      <w:r w:rsidR="00D41765" w:rsidRPr="00773EC2">
        <w:rPr>
          <w:b/>
          <w:color w:val="000000"/>
          <w:spacing w:val="-3"/>
          <w:sz w:val="24"/>
          <w:szCs w:val="24"/>
          <w:lang w:val="bg-BG"/>
        </w:rPr>
        <w:t>“</w:t>
      </w:r>
      <w:r w:rsidR="00D41765" w:rsidRPr="00773EC2">
        <w:rPr>
          <w:b/>
          <w:sz w:val="24"/>
          <w:szCs w:val="24"/>
          <w:lang w:val="bg-BG"/>
        </w:rPr>
        <w:t>ИЛИЯ БУРДА” ЕООД</w:t>
      </w:r>
      <w:r w:rsidRPr="00A3462D">
        <w:rPr>
          <w:sz w:val="24"/>
          <w:szCs w:val="24"/>
        </w:rPr>
        <w:t xml:space="preserve">, </w:t>
      </w:r>
      <w:proofErr w:type="spellStart"/>
      <w:r w:rsidRPr="00A3462D">
        <w:rPr>
          <w:sz w:val="24"/>
          <w:szCs w:val="24"/>
        </w:rPr>
        <w:t>писмо</w:t>
      </w:r>
      <w:proofErr w:type="spellEnd"/>
      <w:r w:rsidRPr="00A3462D">
        <w:rPr>
          <w:sz w:val="24"/>
          <w:szCs w:val="24"/>
        </w:rPr>
        <w:t xml:space="preserve"> с</w:t>
      </w:r>
      <w:r w:rsidR="00D41765">
        <w:rPr>
          <w:sz w:val="24"/>
          <w:szCs w:val="24"/>
        </w:rPr>
        <w:t xml:space="preserve"> </w:t>
      </w:r>
      <w:proofErr w:type="spellStart"/>
      <w:r w:rsidR="00D41765">
        <w:rPr>
          <w:sz w:val="24"/>
          <w:szCs w:val="24"/>
        </w:rPr>
        <w:t>вх</w:t>
      </w:r>
      <w:proofErr w:type="spellEnd"/>
      <w:r w:rsidR="00D41765">
        <w:rPr>
          <w:sz w:val="24"/>
          <w:szCs w:val="24"/>
        </w:rPr>
        <w:t xml:space="preserve">. </w:t>
      </w:r>
      <w:proofErr w:type="gramStart"/>
      <w:r w:rsidR="00D41765" w:rsidRPr="00115313">
        <w:rPr>
          <w:sz w:val="24"/>
          <w:szCs w:val="24"/>
        </w:rPr>
        <w:t>№</w:t>
      </w:r>
      <w:bookmarkStart w:id="0" w:name="_GoBack"/>
      <w:bookmarkEnd w:id="0"/>
      <w:r w:rsidR="00D41765" w:rsidRPr="00115313">
        <w:rPr>
          <w:sz w:val="24"/>
          <w:szCs w:val="24"/>
        </w:rPr>
        <w:t xml:space="preserve"> </w:t>
      </w:r>
      <w:r w:rsidR="00115313" w:rsidRPr="00115313">
        <w:rPr>
          <w:sz w:val="24"/>
          <w:szCs w:val="24"/>
          <w:lang w:val="bg-BG"/>
        </w:rPr>
        <w:t xml:space="preserve">3302-2 </w:t>
      </w:r>
      <w:proofErr w:type="spellStart"/>
      <w:r w:rsidRPr="00115313">
        <w:rPr>
          <w:sz w:val="24"/>
          <w:szCs w:val="24"/>
        </w:rPr>
        <w:t>от</w:t>
      </w:r>
      <w:proofErr w:type="spellEnd"/>
      <w:r w:rsidRPr="00115313">
        <w:rPr>
          <w:sz w:val="24"/>
          <w:szCs w:val="24"/>
        </w:rPr>
        <w:t xml:space="preserve"> </w:t>
      </w:r>
      <w:r w:rsidR="00D41765" w:rsidRPr="00115313">
        <w:rPr>
          <w:sz w:val="24"/>
          <w:szCs w:val="24"/>
        </w:rPr>
        <w:t>22</w:t>
      </w:r>
      <w:r w:rsidRPr="00115313">
        <w:rPr>
          <w:sz w:val="24"/>
          <w:szCs w:val="24"/>
        </w:rPr>
        <w:t>.</w:t>
      </w:r>
      <w:r w:rsidRPr="00115313">
        <w:rPr>
          <w:sz w:val="24"/>
          <w:szCs w:val="24"/>
          <w:lang w:val="en-US"/>
        </w:rPr>
        <w:t>12</w:t>
      </w:r>
      <w:r w:rsidRPr="00115313">
        <w:rPr>
          <w:sz w:val="24"/>
          <w:szCs w:val="24"/>
        </w:rPr>
        <w:t>.2015 г.</w:t>
      </w:r>
      <w:proofErr w:type="gramEnd"/>
    </w:p>
    <w:p w:rsidR="009F3989" w:rsidRPr="00A3462D" w:rsidRDefault="009F3989" w:rsidP="009F3989">
      <w:pPr>
        <w:shd w:val="clear" w:color="auto" w:fill="FFFFFF"/>
        <w:jc w:val="both"/>
        <w:rPr>
          <w:sz w:val="24"/>
          <w:szCs w:val="24"/>
        </w:rPr>
      </w:pPr>
    </w:p>
    <w:p w:rsidR="009F3989" w:rsidRDefault="00D41765" w:rsidP="009F3989">
      <w:pPr>
        <w:ind w:right="-91" w:firstLine="539"/>
        <w:jc w:val="both"/>
        <w:rPr>
          <w:sz w:val="24"/>
          <w:szCs w:val="24"/>
        </w:rPr>
      </w:pPr>
      <w:proofErr w:type="spellStart"/>
      <w:r w:rsidRPr="00345813">
        <w:rPr>
          <w:sz w:val="24"/>
          <w:szCs w:val="24"/>
        </w:rPr>
        <w:t>Поради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отсъствие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на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редовен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член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от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състава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на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комисията</w:t>
      </w:r>
      <w:proofErr w:type="spellEnd"/>
      <w:r w:rsidRPr="00345813">
        <w:rPr>
          <w:sz w:val="24"/>
          <w:szCs w:val="24"/>
        </w:rPr>
        <w:t xml:space="preserve"> – </w:t>
      </w:r>
      <w:r>
        <w:rPr>
          <w:sz w:val="24"/>
          <w:szCs w:val="24"/>
          <w:lang w:val="bg-BG"/>
        </w:rPr>
        <w:t>Красимира Горунска</w:t>
      </w:r>
      <w:r w:rsidRPr="00345813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правоспособен юрист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същата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заменен</w:t>
      </w:r>
      <w:proofErr w:type="spellEnd"/>
      <w:r>
        <w:rPr>
          <w:sz w:val="24"/>
          <w:szCs w:val="24"/>
          <w:lang w:val="bg-BG"/>
        </w:rPr>
        <w:t>а</w:t>
      </w:r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от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резервния</w:t>
      </w:r>
      <w:proofErr w:type="spellEnd"/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член</w:t>
      </w:r>
      <w:proofErr w:type="spellEnd"/>
      <w:r w:rsidRPr="0034581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Румяна Драганова</w:t>
      </w:r>
      <w:r w:rsidRPr="00345813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главен</w:t>
      </w:r>
      <w:r w:rsidRPr="00345813">
        <w:rPr>
          <w:sz w:val="24"/>
          <w:szCs w:val="24"/>
        </w:rPr>
        <w:t xml:space="preserve"> </w:t>
      </w:r>
      <w:proofErr w:type="spellStart"/>
      <w:r w:rsidRPr="00345813">
        <w:rPr>
          <w:sz w:val="24"/>
          <w:szCs w:val="24"/>
        </w:rPr>
        <w:t>експерт</w:t>
      </w:r>
      <w:proofErr w:type="spellEnd"/>
      <w:r w:rsidRPr="0034581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ЗЕ</w:t>
      </w:r>
      <w:r>
        <w:rPr>
          <w:sz w:val="24"/>
          <w:szCs w:val="24"/>
        </w:rPr>
        <w:t>.</w:t>
      </w:r>
    </w:p>
    <w:p w:rsidR="0064430F" w:rsidRDefault="0064430F" w:rsidP="0064430F">
      <w:pPr>
        <w:ind w:right="-91"/>
        <w:jc w:val="both"/>
        <w:rPr>
          <w:sz w:val="24"/>
          <w:szCs w:val="24"/>
        </w:rPr>
      </w:pPr>
    </w:p>
    <w:p w:rsidR="009F3989" w:rsidRPr="00D4198E" w:rsidRDefault="009F3989" w:rsidP="009F3989">
      <w:pPr>
        <w:ind w:right="-91" w:firstLine="539"/>
        <w:jc w:val="both"/>
        <w:rPr>
          <w:sz w:val="24"/>
          <w:szCs w:val="24"/>
        </w:rPr>
      </w:pPr>
      <w:r w:rsidRPr="00D4198E">
        <w:rPr>
          <w:sz w:val="24"/>
          <w:szCs w:val="24"/>
          <w:lang w:val="bg-BG" w:eastAsia="bg-BG"/>
        </w:rPr>
        <w:t xml:space="preserve">Комисията констатира, че в срока за представяне на писмена обосновка </w:t>
      </w:r>
      <w:r w:rsidRPr="00D4198E">
        <w:rPr>
          <w:sz w:val="24"/>
          <w:szCs w:val="24"/>
          <w:lang w:val="ru-RU" w:eastAsia="bg-BG"/>
        </w:rPr>
        <w:t>(три работни дни, считано от датата на получаване на искането)</w:t>
      </w:r>
      <w:r w:rsidRPr="00D4198E">
        <w:rPr>
          <w:sz w:val="24"/>
          <w:szCs w:val="24"/>
          <w:lang w:val="bg-BG" w:eastAsia="bg-BG"/>
        </w:rPr>
        <w:t xml:space="preserve"> участникът </w:t>
      </w:r>
      <w:r w:rsidRPr="00D4198E">
        <w:rPr>
          <w:b/>
          <w:color w:val="000000"/>
          <w:spacing w:val="-3"/>
          <w:sz w:val="24"/>
          <w:szCs w:val="24"/>
          <w:lang w:val="be-BY"/>
        </w:rPr>
        <w:t>“</w:t>
      </w:r>
      <w:r w:rsidRPr="00D4198E">
        <w:rPr>
          <w:b/>
          <w:sz w:val="24"/>
          <w:szCs w:val="24"/>
          <w:lang w:val="be-BY"/>
        </w:rPr>
        <w:t>ПЪТПРОЕКТ 2000” ООД</w:t>
      </w:r>
      <w:r w:rsidRPr="00D4198E">
        <w:rPr>
          <w:rFonts w:eastAsia="Calibri"/>
          <w:b/>
          <w:sz w:val="24"/>
          <w:szCs w:val="24"/>
          <w:lang w:val="bg-BG"/>
        </w:rPr>
        <w:t xml:space="preserve"> </w:t>
      </w:r>
      <w:r w:rsidRPr="00D4198E">
        <w:rPr>
          <w:rFonts w:eastAsia="Calibri"/>
          <w:sz w:val="24"/>
          <w:szCs w:val="24"/>
          <w:lang w:val="bg-BG"/>
        </w:rPr>
        <w:t>не е представил писмена обосновка за предложената от него обща цена</w:t>
      </w:r>
      <w:r w:rsidR="004047D6" w:rsidRPr="00D4198E">
        <w:rPr>
          <w:rFonts w:eastAsia="Calibri"/>
          <w:sz w:val="24"/>
          <w:szCs w:val="24"/>
          <w:lang w:val="bg-BG"/>
        </w:rPr>
        <w:t xml:space="preserve"> за изпълнение на поръчката по О</w:t>
      </w:r>
      <w:r w:rsidRPr="00D4198E">
        <w:rPr>
          <w:rFonts w:eastAsia="Calibri"/>
          <w:sz w:val="24"/>
          <w:szCs w:val="24"/>
          <w:lang w:val="bg-BG"/>
        </w:rPr>
        <w:t>бособена позиция 1.</w:t>
      </w:r>
    </w:p>
    <w:p w:rsidR="009F3989" w:rsidRPr="00D4198E" w:rsidRDefault="009F3989" w:rsidP="009F3989">
      <w:pPr>
        <w:widowControl w:val="0"/>
        <w:tabs>
          <w:tab w:val="left" w:pos="-720"/>
          <w:tab w:val="left" w:pos="-360"/>
          <w:tab w:val="left" w:pos="9180"/>
        </w:tabs>
        <w:suppressAutoHyphens w:val="0"/>
        <w:autoSpaceDE w:val="0"/>
        <w:autoSpaceDN w:val="0"/>
        <w:adjustRightInd w:val="0"/>
        <w:spacing w:after="12" w:line="276" w:lineRule="auto"/>
        <w:ind w:firstLine="709"/>
        <w:jc w:val="both"/>
        <w:rPr>
          <w:sz w:val="24"/>
          <w:szCs w:val="24"/>
          <w:lang w:val="bg-BG" w:eastAsia="en-US"/>
        </w:rPr>
      </w:pPr>
      <w:r w:rsidRPr="00D4198E">
        <w:rPr>
          <w:sz w:val="24"/>
          <w:szCs w:val="24"/>
          <w:lang w:val="bg-BG" w:eastAsia="en-US"/>
        </w:rPr>
        <w:t xml:space="preserve">Направена е справка в деловодството на Община Гурково от комисията, като се установи, че няма постъпили и входирани допълнителни документи </w:t>
      </w:r>
      <w:r w:rsidRPr="00D4198E">
        <w:rPr>
          <w:sz w:val="24"/>
          <w:szCs w:val="24"/>
          <w:lang w:val="en-US" w:eastAsia="en-US"/>
        </w:rPr>
        <w:t>(</w:t>
      </w:r>
      <w:r w:rsidRPr="00D4198E">
        <w:rPr>
          <w:sz w:val="24"/>
          <w:szCs w:val="24"/>
          <w:lang w:val="bg-BG" w:eastAsia="en-US"/>
        </w:rPr>
        <w:t>писмена обосновка</w:t>
      </w:r>
      <w:r w:rsidRPr="00D4198E">
        <w:rPr>
          <w:sz w:val="24"/>
          <w:szCs w:val="24"/>
          <w:lang w:val="en-US" w:eastAsia="en-US"/>
        </w:rPr>
        <w:t>)</w:t>
      </w:r>
      <w:r w:rsidRPr="00D4198E">
        <w:rPr>
          <w:sz w:val="24"/>
          <w:szCs w:val="24"/>
          <w:lang w:val="bg-BG" w:eastAsia="en-US"/>
        </w:rPr>
        <w:t xml:space="preserve"> в Община Гурково от участника </w:t>
      </w:r>
      <w:r w:rsidRPr="00D4198E">
        <w:rPr>
          <w:b/>
          <w:color w:val="000000"/>
          <w:spacing w:val="-3"/>
          <w:sz w:val="24"/>
          <w:szCs w:val="24"/>
          <w:lang w:val="be-BY"/>
        </w:rPr>
        <w:t>“</w:t>
      </w:r>
      <w:r w:rsidRPr="00D4198E">
        <w:rPr>
          <w:b/>
          <w:sz w:val="24"/>
          <w:szCs w:val="24"/>
          <w:lang w:val="be-BY"/>
        </w:rPr>
        <w:t>ПЪТПРОЕКТ 2000” ООД</w:t>
      </w:r>
      <w:r w:rsidRPr="00D4198E">
        <w:rPr>
          <w:rFonts w:eastAsia="Calibri"/>
          <w:sz w:val="24"/>
          <w:szCs w:val="24"/>
          <w:lang w:val="bg-BG"/>
        </w:rPr>
        <w:t xml:space="preserve"> за настоящата обществена поръчка.</w:t>
      </w:r>
    </w:p>
    <w:p w:rsidR="009F3989" w:rsidRPr="00D4198E" w:rsidRDefault="009F3989" w:rsidP="009F3989">
      <w:pPr>
        <w:spacing w:after="12" w:line="276" w:lineRule="auto"/>
        <w:ind w:firstLine="709"/>
        <w:jc w:val="both"/>
        <w:rPr>
          <w:rFonts w:eastAsia="MS Minngs"/>
          <w:bCs/>
          <w:sz w:val="24"/>
          <w:szCs w:val="24"/>
          <w:lang w:val="bg-BG" w:eastAsia="en-US"/>
        </w:rPr>
      </w:pPr>
      <w:r w:rsidRPr="00D4198E">
        <w:rPr>
          <w:rFonts w:eastAsia="MS Minngs"/>
          <w:bCs/>
          <w:sz w:val="24"/>
          <w:szCs w:val="24"/>
          <w:lang w:val="bg-BG" w:eastAsia="en-US"/>
        </w:rPr>
        <w:t xml:space="preserve">С оглед гореизложеното комисията взе решение: </w:t>
      </w:r>
      <w:r w:rsidRPr="00D4198E">
        <w:rPr>
          <w:rFonts w:eastAsia="MS Minngs"/>
          <w:b/>
          <w:bCs/>
          <w:sz w:val="24"/>
          <w:szCs w:val="24"/>
          <w:lang w:val="bg-BG" w:eastAsia="en-US"/>
        </w:rPr>
        <w:t>предлага на възложителя да отстрани</w:t>
      </w:r>
      <w:r w:rsidRPr="00D4198E">
        <w:rPr>
          <w:rFonts w:eastAsia="MS Minngs"/>
          <w:bCs/>
          <w:sz w:val="24"/>
          <w:szCs w:val="24"/>
          <w:lang w:val="bg-BG" w:eastAsia="en-US"/>
        </w:rPr>
        <w:t xml:space="preserve"> участника </w:t>
      </w:r>
      <w:r w:rsidRPr="00D4198E">
        <w:rPr>
          <w:b/>
          <w:color w:val="000000"/>
          <w:spacing w:val="-3"/>
          <w:sz w:val="24"/>
          <w:szCs w:val="24"/>
          <w:lang w:val="be-BY"/>
        </w:rPr>
        <w:t>“</w:t>
      </w:r>
      <w:r w:rsidRPr="00D4198E">
        <w:rPr>
          <w:b/>
          <w:sz w:val="24"/>
          <w:szCs w:val="24"/>
          <w:lang w:val="be-BY"/>
        </w:rPr>
        <w:t>ПЪТПРОЕКТ 2000” ООД</w:t>
      </w:r>
      <w:r w:rsidRPr="00D4198E">
        <w:rPr>
          <w:rFonts w:eastAsia="MS Minngs"/>
          <w:bCs/>
          <w:sz w:val="24"/>
          <w:szCs w:val="24"/>
          <w:lang w:val="bg-BG" w:eastAsia="en-US"/>
        </w:rPr>
        <w:t xml:space="preserve">, от по нататъшно участие в процедурата </w:t>
      </w:r>
      <w:r w:rsidR="004047D6" w:rsidRPr="00D4198E">
        <w:rPr>
          <w:rFonts w:eastAsia="MS Minngs"/>
          <w:bCs/>
          <w:sz w:val="24"/>
          <w:szCs w:val="24"/>
          <w:lang w:val="bg-BG" w:eastAsia="en-US"/>
        </w:rPr>
        <w:t>по О</w:t>
      </w:r>
      <w:r w:rsidRPr="00D4198E">
        <w:rPr>
          <w:rFonts w:eastAsia="MS Minngs"/>
          <w:bCs/>
          <w:sz w:val="24"/>
          <w:szCs w:val="24"/>
          <w:lang w:val="bg-BG" w:eastAsia="en-US"/>
        </w:rPr>
        <w:t>бособена позиция 1 на основание чл. 70, ал. 3 от ЗОП.</w:t>
      </w:r>
    </w:p>
    <w:p w:rsidR="00D41765" w:rsidRDefault="00A3462D" w:rsidP="00D41765">
      <w:pPr>
        <w:ind w:right="-91" w:firstLine="539"/>
        <w:jc w:val="both"/>
        <w:rPr>
          <w:sz w:val="24"/>
          <w:szCs w:val="24"/>
        </w:rPr>
      </w:pPr>
      <w:proofErr w:type="spellStart"/>
      <w:r w:rsidRPr="00D4198E">
        <w:rPr>
          <w:sz w:val="24"/>
          <w:szCs w:val="24"/>
        </w:rPr>
        <w:t>Комисията</w:t>
      </w:r>
      <w:proofErr w:type="spellEnd"/>
      <w:r w:rsidRPr="00D4198E">
        <w:rPr>
          <w:sz w:val="24"/>
          <w:szCs w:val="24"/>
        </w:rPr>
        <w:t xml:space="preserve"> </w:t>
      </w:r>
      <w:proofErr w:type="spellStart"/>
      <w:r w:rsidRPr="00D4198E">
        <w:rPr>
          <w:sz w:val="24"/>
          <w:szCs w:val="24"/>
        </w:rPr>
        <w:t>про</w:t>
      </w:r>
      <w:r w:rsidR="00054331" w:rsidRPr="00D4198E">
        <w:rPr>
          <w:sz w:val="24"/>
          <w:szCs w:val="24"/>
        </w:rPr>
        <w:t>дължи</w:t>
      </w:r>
      <w:proofErr w:type="spellEnd"/>
      <w:r w:rsidR="00054331" w:rsidRPr="00D4198E">
        <w:rPr>
          <w:sz w:val="24"/>
          <w:szCs w:val="24"/>
        </w:rPr>
        <w:t xml:space="preserve"> с </w:t>
      </w:r>
      <w:proofErr w:type="spellStart"/>
      <w:r w:rsidR="00054331" w:rsidRPr="00D4198E">
        <w:rPr>
          <w:sz w:val="24"/>
          <w:szCs w:val="24"/>
        </w:rPr>
        <w:t>разглеждане</w:t>
      </w:r>
      <w:proofErr w:type="spellEnd"/>
      <w:r w:rsidR="00054331" w:rsidRPr="00D4198E">
        <w:rPr>
          <w:sz w:val="24"/>
          <w:szCs w:val="24"/>
        </w:rPr>
        <w:t xml:space="preserve"> </w:t>
      </w:r>
      <w:proofErr w:type="spellStart"/>
      <w:r w:rsidR="00054331" w:rsidRPr="00D4198E">
        <w:rPr>
          <w:sz w:val="24"/>
          <w:szCs w:val="24"/>
        </w:rPr>
        <w:t>на</w:t>
      </w:r>
      <w:proofErr w:type="spellEnd"/>
      <w:r w:rsidR="00054331" w:rsidRPr="00D4198E">
        <w:rPr>
          <w:sz w:val="24"/>
          <w:szCs w:val="24"/>
        </w:rPr>
        <w:t xml:space="preserve"> </w:t>
      </w:r>
      <w:proofErr w:type="spellStart"/>
      <w:r w:rsidR="00054331" w:rsidRPr="00D4198E">
        <w:rPr>
          <w:sz w:val="24"/>
          <w:szCs w:val="24"/>
        </w:rPr>
        <w:t>писмената</w:t>
      </w:r>
      <w:proofErr w:type="spellEnd"/>
      <w:r w:rsidR="00054331" w:rsidRPr="00D4198E">
        <w:rPr>
          <w:sz w:val="24"/>
          <w:szCs w:val="24"/>
        </w:rPr>
        <w:t xml:space="preserve"> </w:t>
      </w:r>
      <w:proofErr w:type="spellStart"/>
      <w:r w:rsidR="00054331" w:rsidRPr="00D4198E">
        <w:rPr>
          <w:sz w:val="24"/>
          <w:szCs w:val="24"/>
        </w:rPr>
        <w:t>обосновка</w:t>
      </w:r>
      <w:proofErr w:type="spellEnd"/>
      <w:r w:rsidR="00054331" w:rsidRPr="00D4198E">
        <w:rPr>
          <w:sz w:val="24"/>
          <w:szCs w:val="24"/>
        </w:rPr>
        <w:t xml:space="preserve"> </w:t>
      </w:r>
      <w:proofErr w:type="spellStart"/>
      <w:r w:rsidR="00054331" w:rsidRPr="00D4198E">
        <w:rPr>
          <w:sz w:val="24"/>
          <w:szCs w:val="24"/>
        </w:rPr>
        <w:t>на</w:t>
      </w:r>
      <w:proofErr w:type="spellEnd"/>
      <w:r w:rsidR="00054331" w:rsidRPr="00D4198E">
        <w:rPr>
          <w:sz w:val="24"/>
          <w:szCs w:val="24"/>
        </w:rPr>
        <w:t xml:space="preserve"> </w:t>
      </w:r>
      <w:proofErr w:type="spellStart"/>
      <w:r w:rsidR="00054331" w:rsidRPr="00D4198E">
        <w:rPr>
          <w:sz w:val="24"/>
          <w:szCs w:val="24"/>
        </w:rPr>
        <w:t>участника</w:t>
      </w:r>
      <w:proofErr w:type="spellEnd"/>
      <w:r w:rsidR="00054331" w:rsidRPr="00D4198E">
        <w:rPr>
          <w:sz w:val="24"/>
          <w:szCs w:val="24"/>
        </w:rPr>
        <w:t xml:space="preserve"> </w:t>
      </w:r>
      <w:r w:rsidR="00054331" w:rsidRPr="00D4198E">
        <w:rPr>
          <w:b/>
          <w:color w:val="000000"/>
          <w:spacing w:val="-3"/>
          <w:sz w:val="24"/>
          <w:szCs w:val="24"/>
          <w:lang w:val="bg-BG"/>
        </w:rPr>
        <w:t>“</w:t>
      </w:r>
      <w:r w:rsidR="00054331" w:rsidRPr="00D4198E">
        <w:rPr>
          <w:b/>
          <w:sz w:val="24"/>
          <w:szCs w:val="24"/>
          <w:lang w:val="bg-BG"/>
        </w:rPr>
        <w:t>ИЛИЯ</w:t>
      </w:r>
      <w:r w:rsidR="00054331" w:rsidRPr="00773EC2">
        <w:rPr>
          <w:b/>
          <w:sz w:val="24"/>
          <w:szCs w:val="24"/>
          <w:lang w:val="bg-BG"/>
        </w:rPr>
        <w:t xml:space="preserve"> БУРДА” ЕООД</w:t>
      </w:r>
      <w:r w:rsidRPr="00D41765">
        <w:rPr>
          <w:sz w:val="24"/>
          <w:szCs w:val="24"/>
        </w:rPr>
        <w:t xml:space="preserve">, </w:t>
      </w:r>
      <w:proofErr w:type="spellStart"/>
      <w:r w:rsidRPr="00D41765">
        <w:rPr>
          <w:sz w:val="24"/>
          <w:szCs w:val="24"/>
        </w:rPr>
        <w:t>както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следва</w:t>
      </w:r>
      <w:proofErr w:type="spellEnd"/>
      <w:r w:rsidRPr="00D41765">
        <w:rPr>
          <w:sz w:val="24"/>
          <w:szCs w:val="24"/>
        </w:rPr>
        <w:t>:</w:t>
      </w:r>
    </w:p>
    <w:p w:rsidR="00D41765" w:rsidRPr="00D41765" w:rsidRDefault="00D41765" w:rsidP="00D41765">
      <w:pPr>
        <w:ind w:right="-91" w:firstLine="539"/>
        <w:jc w:val="both"/>
        <w:rPr>
          <w:sz w:val="24"/>
          <w:szCs w:val="24"/>
        </w:rPr>
      </w:pPr>
      <w:r w:rsidRPr="00D41765">
        <w:rPr>
          <w:b/>
          <w:sz w:val="24"/>
          <w:szCs w:val="24"/>
          <w:lang w:val="ru-RU"/>
        </w:rPr>
        <w:t>1.</w:t>
      </w:r>
      <w:r w:rsidRPr="00D41765">
        <w:rPr>
          <w:sz w:val="24"/>
          <w:szCs w:val="24"/>
          <w:lang w:val="ru-RU"/>
        </w:rPr>
        <w:t xml:space="preserve"> В представената писмена обосновка за начинът на формиране на </w:t>
      </w:r>
      <w:proofErr w:type="spellStart"/>
      <w:r>
        <w:rPr>
          <w:sz w:val="24"/>
          <w:szCs w:val="24"/>
        </w:rPr>
        <w:t>о</w:t>
      </w:r>
      <w:r w:rsidRPr="00DD755B">
        <w:rPr>
          <w:sz w:val="24"/>
          <w:szCs w:val="24"/>
        </w:rPr>
        <w:t>бща</w:t>
      </w:r>
      <w:proofErr w:type="spellEnd"/>
      <w:r w:rsidRPr="00DD755B">
        <w:rPr>
          <w:sz w:val="24"/>
          <w:szCs w:val="24"/>
          <w:lang w:val="bg-BG"/>
        </w:rPr>
        <w:t>та</w:t>
      </w:r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цена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за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изпълнение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поръчката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за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  <w:u w:val="single"/>
        </w:rPr>
        <w:t>Обособена</w:t>
      </w:r>
      <w:proofErr w:type="spellEnd"/>
      <w:r w:rsidRPr="00DD755B">
        <w:rPr>
          <w:sz w:val="24"/>
          <w:szCs w:val="24"/>
          <w:u w:val="single"/>
        </w:rPr>
        <w:t xml:space="preserve"> </w:t>
      </w:r>
      <w:proofErr w:type="spellStart"/>
      <w:r w:rsidRPr="00DD755B">
        <w:rPr>
          <w:sz w:val="24"/>
          <w:szCs w:val="24"/>
          <w:u w:val="single"/>
        </w:rPr>
        <w:t>позиция</w:t>
      </w:r>
      <w:proofErr w:type="spellEnd"/>
      <w:r w:rsidRPr="00DD755B">
        <w:rPr>
          <w:sz w:val="24"/>
          <w:szCs w:val="24"/>
          <w:u w:val="single"/>
        </w:rPr>
        <w:t xml:space="preserve"> 1</w:t>
      </w:r>
      <w:r w:rsidRPr="00DD755B">
        <w:rPr>
          <w:sz w:val="24"/>
          <w:szCs w:val="24"/>
        </w:rPr>
        <w:t xml:space="preserve">: </w:t>
      </w:r>
      <w:proofErr w:type="spellStart"/>
      <w:r w:rsidRPr="00DD755B">
        <w:rPr>
          <w:sz w:val="24"/>
          <w:szCs w:val="24"/>
        </w:rPr>
        <w:t>Изготвяне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Работни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проекти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за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рехабилитация</w:t>
      </w:r>
      <w:proofErr w:type="spellEnd"/>
      <w:r w:rsidRPr="00DD755B">
        <w:rPr>
          <w:sz w:val="24"/>
          <w:szCs w:val="24"/>
        </w:rPr>
        <w:t xml:space="preserve"> и </w:t>
      </w:r>
      <w:proofErr w:type="spellStart"/>
      <w:r w:rsidRPr="00DD755B">
        <w:rPr>
          <w:sz w:val="24"/>
          <w:szCs w:val="24"/>
        </w:rPr>
        <w:t>реконструкция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общински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пътища</w:t>
      </w:r>
      <w:proofErr w:type="spellEnd"/>
      <w:r w:rsidRPr="00DD755B">
        <w:rPr>
          <w:sz w:val="24"/>
          <w:szCs w:val="24"/>
        </w:rPr>
        <w:t xml:space="preserve"> и </w:t>
      </w:r>
      <w:proofErr w:type="spellStart"/>
      <w:r w:rsidRPr="00DD755B">
        <w:rPr>
          <w:sz w:val="24"/>
          <w:szCs w:val="24"/>
        </w:rPr>
        <w:t>улични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мрежи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територията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община</w:t>
      </w:r>
      <w:proofErr w:type="spellEnd"/>
      <w:r w:rsidRPr="00DD755B">
        <w:rPr>
          <w:sz w:val="24"/>
          <w:szCs w:val="24"/>
        </w:rPr>
        <w:t xml:space="preserve"> </w:t>
      </w:r>
      <w:proofErr w:type="spellStart"/>
      <w:r w:rsidRPr="00DD755B">
        <w:rPr>
          <w:sz w:val="24"/>
          <w:szCs w:val="24"/>
        </w:rPr>
        <w:t>Гурково</w:t>
      </w:r>
      <w:proofErr w:type="spellEnd"/>
      <w:r w:rsidRPr="00D41765">
        <w:rPr>
          <w:sz w:val="24"/>
          <w:szCs w:val="24"/>
          <w:lang w:val="ru-RU"/>
        </w:rPr>
        <w:t xml:space="preserve"> участникът </w:t>
      </w:r>
      <w:r w:rsidRPr="00773EC2">
        <w:rPr>
          <w:b/>
          <w:color w:val="000000"/>
          <w:spacing w:val="-3"/>
          <w:sz w:val="24"/>
          <w:szCs w:val="24"/>
          <w:lang w:val="bg-BG"/>
        </w:rPr>
        <w:t>“</w:t>
      </w:r>
      <w:r w:rsidRPr="00773EC2">
        <w:rPr>
          <w:b/>
          <w:sz w:val="24"/>
          <w:szCs w:val="24"/>
          <w:lang w:val="bg-BG"/>
        </w:rPr>
        <w:t>ИЛИЯ БУРДА” ЕООД</w:t>
      </w:r>
      <w:r w:rsidRPr="00D41765">
        <w:rPr>
          <w:sz w:val="24"/>
          <w:szCs w:val="24"/>
        </w:rPr>
        <w:t xml:space="preserve"> е </w:t>
      </w:r>
      <w:proofErr w:type="spellStart"/>
      <w:r w:rsidRPr="00D41765">
        <w:rPr>
          <w:sz w:val="24"/>
          <w:szCs w:val="24"/>
        </w:rPr>
        <w:t>обосновал</w:t>
      </w:r>
      <w:proofErr w:type="spellEnd"/>
      <w:r w:rsidRPr="00D41765">
        <w:rPr>
          <w:sz w:val="24"/>
          <w:szCs w:val="24"/>
        </w:rPr>
        <w:t xml:space="preserve"> с </w:t>
      </w:r>
      <w:proofErr w:type="spellStart"/>
      <w:r w:rsidRPr="00D41765">
        <w:rPr>
          <w:sz w:val="24"/>
          <w:szCs w:val="24"/>
        </w:rPr>
        <w:t>наличието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на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изключително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благоприятни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условия</w:t>
      </w:r>
      <w:proofErr w:type="spellEnd"/>
      <w:r w:rsidRPr="00D41765">
        <w:rPr>
          <w:sz w:val="24"/>
          <w:szCs w:val="24"/>
        </w:rPr>
        <w:t xml:space="preserve"> и с </w:t>
      </w:r>
      <w:proofErr w:type="spellStart"/>
      <w:r w:rsidRPr="00D41765">
        <w:rPr>
          <w:sz w:val="24"/>
          <w:szCs w:val="24"/>
        </w:rPr>
        <w:t>икономичност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при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изпълнение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на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поръчката</w:t>
      </w:r>
      <w:proofErr w:type="spellEnd"/>
      <w:r w:rsidRPr="00D41765">
        <w:rPr>
          <w:sz w:val="24"/>
          <w:szCs w:val="24"/>
        </w:rPr>
        <w:t xml:space="preserve">, </w:t>
      </w:r>
      <w:proofErr w:type="spellStart"/>
      <w:r w:rsidRPr="00D41765">
        <w:rPr>
          <w:sz w:val="24"/>
          <w:szCs w:val="24"/>
        </w:rPr>
        <w:t>като</w:t>
      </w:r>
      <w:proofErr w:type="spellEnd"/>
      <w:r w:rsidRPr="00D41765">
        <w:rPr>
          <w:sz w:val="24"/>
          <w:szCs w:val="24"/>
        </w:rPr>
        <w:t xml:space="preserve"> е </w:t>
      </w:r>
      <w:proofErr w:type="spellStart"/>
      <w:r w:rsidRPr="00D41765">
        <w:rPr>
          <w:sz w:val="24"/>
          <w:szCs w:val="24"/>
        </w:rPr>
        <w:t>изложил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следните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обективни</w:t>
      </w:r>
      <w:proofErr w:type="spellEnd"/>
      <w:r w:rsidRPr="00D41765">
        <w:rPr>
          <w:sz w:val="24"/>
          <w:szCs w:val="24"/>
        </w:rPr>
        <w:t xml:space="preserve"> </w:t>
      </w:r>
      <w:proofErr w:type="spellStart"/>
      <w:r w:rsidRPr="00D41765">
        <w:rPr>
          <w:sz w:val="24"/>
          <w:szCs w:val="24"/>
        </w:rPr>
        <w:t>факти</w:t>
      </w:r>
      <w:proofErr w:type="spellEnd"/>
      <w:r w:rsidRPr="00D41765">
        <w:rPr>
          <w:sz w:val="24"/>
          <w:szCs w:val="24"/>
        </w:rPr>
        <w:t>:</w:t>
      </w:r>
    </w:p>
    <w:p w:rsidR="00C013BE" w:rsidRDefault="00D41765" w:rsidP="00E4736F">
      <w:pPr>
        <w:spacing w:after="120"/>
        <w:ind w:right="28" w:firstLine="567"/>
        <w:jc w:val="both"/>
        <w:rPr>
          <w:rFonts w:eastAsia="Calibri"/>
          <w:bCs/>
          <w:spacing w:val="-4"/>
          <w:sz w:val="24"/>
          <w:szCs w:val="24"/>
          <w:lang w:val="bg-BG" w:eastAsia="en-US"/>
        </w:rPr>
      </w:pPr>
      <w:r w:rsidRPr="00D41765">
        <w:rPr>
          <w:rFonts w:eastAsia="Calibri"/>
          <w:bCs/>
          <w:spacing w:val="-4"/>
          <w:sz w:val="24"/>
          <w:szCs w:val="24"/>
          <w:lang w:val="bg-BG" w:eastAsia="en-US"/>
        </w:rPr>
        <w:t>Дружеството</w:t>
      </w:r>
      <w:r>
        <w:rPr>
          <w:rFonts w:eastAsia="Calibri"/>
          <w:bCs/>
          <w:spacing w:val="-4"/>
          <w:sz w:val="24"/>
          <w:szCs w:val="24"/>
          <w:lang w:val="bg-BG" w:eastAsia="en-US"/>
        </w:rPr>
        <w:t xml:space="preserve"> е създадено като проектантска фирма </w:t>
      </w:r>
      <w:r w:rsidRPr="00BA461D">
        <w:rPr>
          <w:rFonts w:eastAsia="Calibri"/>
          <w:b/>
          <w:bCs/>
          <w:spacing w:val="-4"/>
          <w:sz w:val="24"/>
          <w:szCs w:val="24"/>
          <w:lang w:val="bg-BG" w:eastAsia="en-US"/>
        </w:rPr>
        <w:t>изключително</w:t>
      </w:r>
      <w:r>
        <w:rPr>
          <w:rFonts w:eastAsia="Calibri"/>
          <w:bCs/>
          <w:spacing w:val="-4"/>
          <w:sz w:val="24"/>
          <w:szCs w:val="24"/>
          <w:lang w:val="bg-BG" w:eastAsia="en-US"/>
        </w:rPr>
        <w:t xml:space="preserve"> 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 xml:space="preserve">за проектиране на пътища и улици и прилежащите към тях елементи </w:t>
      </w:r>
      <w:r w:rsidR="00C013BE">
        <w:rPr>
          <w:rFonts w:eastAsia="Calibri"/>
          <w:bCs/>
          <w:spacing w:val="-4"/>
          <w:sz w:val="24"/>
          <w:szCs w:val="24"/>
          <w:lang w:val="en-US" w:eastAsia="en-US"/>
        </w:rPr>
        <w:t>(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>водостоци, мостови съоръжения, организация на движението, парцеларни планове</w:t>
      </w:r>
      <w:r w:rsidR="00C013BE">
        <w:rPr>
          <w:rFonts w:eastAsia="Calibri"/>
          <w:bCs/>
          <w:spacing w:val="-4"/>
          <w:sz w:val="24"/>
          <w:szCs w:val="24"/>
          <w:lang w:val="en-US" w:eastAsia="en-US"/>
        </w:rPr>
        <w:t>)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>, като до настоящия момент е проектирала повече от 550 обекта от подобен характер, включително пътища от републиканската пътна мрежа и магистрали.</w:t>
      </w:r>
      <w:r w:rsidR="00E4736F">
        <w:rPr>
          <w:rFonts w:eastAsia="Calibri"/>
          <w:bCs/>
          <w:spacing w:val="-4"/>
          <w:sz w:val="24"/>
          <w:szCs w:val="24"/>
          <w:lang w:val="bg-BG" w:eastAsia="en-US"/>
        </w:rPr>
        <w:t xml:space="preserve"> 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>На база на богатия си опит в областта на пътното проектиране фирмата е създала свои условия и изисквания към изпълнение на проектите с минимални разходи и строга производствена дисциплина</w:t>
      </w:r>
      <w:r w:rsidR="00BA461D">
        <w:rPr>
          <w:rFonts w:eastAsia="Calibri"/>
          <w:bCs/>
          <w:spacing w:val="-4"/>
          <w:sz w:val="24"/>
          <w:szCs w:val="24"/>
          <w:lang w:val="bg-BG" w:eastAsia="en-US"/>
        </w:rPr>
        <w:t>, така че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 xml:space="preserve"> да създаде проект с възможно най-малко разходи и възможно най-добро 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lastRenderedPageBreak/>
        <w:t>качество.</w:t>
      </w:r>
    </w:p>
    <w:p w:rsidR="00C013BE" w:rsidRPr="00C013BE" w:rsidRDefault="00BA461D" w:rsidP="00687E73">
      <w:pPr>
        <w:spacing w:after="120"/>
        <w:ind w:right="28" w:firstLine="567"/>
        <w:jc w:val="both"/>
        <w:rPr>
          <w:rFonts w:eastAsia="Calibri"/>
          <w:bCs/>
          <w:spacing w:val="-4"/>
          <w:sz w:val="24"/>
          <w:szCs w:val="24"/>
          <w:lang w:val="bg-BG" w:eastAsia="en-US"/>
        </w:rPr>
      </w:pPr>
      <w:r>
        <w:rPr>
          <w:rFonts w:eastAsia="Calibri"/>
          <w:bCs/>
          <w:spacing w:val="-4"/>
          <w:sz w:val="24"/>
          <w:szCs w:val="24"/>
          <w:lang w:val="bg-BG" w:eastAsia="en-US"/>
        </w:rPr>
        <w:t>У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 xml:space="preserve">частникът е представил в таблица информация за част от обектите от подобен характер проектирани </w:t>
      </w:r>
      <w:r>
        <w:rPr>
          <w:rFonts w:eastAsia="Calibri"/>
          <w:bCs/>
          <w:spacing w:val="-4"/>
          <w:sz w:val="24"/>
          <w:szCs w:val="24"/>
          <w:lang w:val="en-US" w:eastAsia="en-US"/>
        </w:rPr>
        <w:t>(</w:t>
      </w:r>
      <w:r>
        <w:rPr>
          <w:rFonts w:eastAsia="Calibri"/>
          <w:bCs/>
          <w:spacing w:val="-4"/>
          <w:sz w:val="24"/>
          <w:szCs w:val="24"/>
          <w:lang w:val="bg-BG" w:eastAsia="en-US"/>
        </w:rPr>
        <w:t>а повечето от тях и изпълнени</w:t>
      </w:r>
      <w:r>
        <w:rPr>
          <w:rFonts w:eastAsia="Calibri"/>
          <w:bCs/>
          <w:spacing w:val="-4"/>
          <w:sz w:val="24"/>
          <w:szCs w:val="24"/>
          <w:lang w:val="en-US" w:eastAsia="en-US"/>
        </w:rPr>
        <w:t>)</w:t>
      </w:r>
      <w:r>
        <w:rPr>
          <w:rFonts w:eastAsia="Calibri"/>
          <w:bCs/>
          <w:spacing w:val="-4"/>
          <w:sz w:val="24"/>
          <w:szCs w:val="24"/>
          <w:lang w:val="bg-BG" w:eastAsia="en-US"/>
        </w:rPr>
        <w:t xml:space="preserve"> </w:t>
      </w:r>
      <w:r w:rsidR="00C013BE">
        <w:rPr>
          <w:rFonts w:eastAsia="Calibri"/>
          <w:bCs/>
          <w:spacing w:val="-4"/>
          <w:sz w:val="24"/>
          <w:szCs w:val="24"/>
          <w:lang w:val="bg-BG" w:eastAsia="en-US"/>
        </w:rPr>
        <w:t>през последните 4-5 години с финансови показатели много по-ниски от тези в настоящата обществена поръчка.</w:t>
      </w:r>
      <w:r>
        <w:rPr>
          <w:rFonts w:eastAsia="Calibri"/>
          <w:bCs/>
          <w:spacing w:val="-4"/>
          <w:sz w:val="24"/>
          <w:szCs w:val="24"/>
          <w:lang w:val="bg-BG" w:eastAsia="en-US"/>
        </w:rPr>
        <w:t xml:space="preserve"> В приложение към таблицата са представени договор с Възложителя и референция.</w:t>
      </w:r>
    </w:p>
    <w:p w:rsidR="00E4736F" w:rsidRDefault="00E4736F" w:rsidP="00E4736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736F">
        <w:rPr>
          <w:b/>
          <w:sz w:val="24"/>
          <w:szCs w:val="24"/>
        </w:rPr>
        <w:t xml:space="preserve">С </w:t>
      </w:r>
      <w:proofErr w:type="spellStart"/>
      <w:r w:rsidRPr="00E4736F">
        <w:rPr>
          <w:b/>
          <w:sz w:val="24"/>
          <w:szCs w:val="24"/>
        </w:rPr>
        <w:t>оглед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на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горното</w:t>
      </w:r>
      <w:proofErr w:type="spellEnd"/>
      <w:r w:rsidRPr="00E4736F">
        <w:rPr>
          <w:b/>
          <w:sz w:val="24"/>
          <w:szCs w:val="24"/>
        </w:rPr>
        <w:t xml:space="preserve">, </w:t>
      </w:r>
      <w:proofErr w:type="spellStart"/>
      <w:r w:rsidRPr="00E4736F">
        <w:rPr>
          <w:b/>
          <w:sz w:val="24"/>
          <w:szCs w:val="24"/>
        </w:rPr>
        <w:t>комисията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счита</w:t>
      </w:r>
      <w:proofErr w:type="spellEnd"/>
      <w:r w:rsidRPr="00E4736F">
        <w:rPr>
          <w:b/>
          <w:sz w:val="24"/>
          <w:szCs w:val="24"/>
        </w:rPr>
        <w:t xml:space="preserve">, </w:t>
      </w:r>
      <w:proofErr w:type="spellStart"/>
      <w:r w:rsidRPr="00E4736F">
        <w:rPr>
          <w:b/>
          <w:sz w:val="24"/>
          <w:szCs w:val="24"/>
        </w:rPr>
        <w:t>че</w:t>
      </w:r>
      <w:proofErr w:type="spellEnd"/>
      <w:r w:rsidRPr="00E4736F">
        <w:rPr>
          <w:b/>
          <w:sz w:val="24"/>
          <w:szCs w:val="24"/>
        </w:rPr>
        <w:t xml:space="preserve"> в </w:t>
      </w:r>
      <w:proofErr w:type="spellStart"/>
      <w:r w:rsidRPr="00E4736F">
        <w:rPr>
          <w:b/>
          <w:sz w:val="24"/>
          <w:szCs w:val="24"/>
        </w:rPr>
        <w:t>писмената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си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обосновка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участникът</w:t>
      </w:r>
      <w:proofErr w:type="spellEnd"/>
      <w:r w:rsidRPr="00E4736F">
        <w:rPr>
          <w:b/>
          <w:sz w:val="24"/>
          <w:szCs w:val="24"/>
        </w:rPr>
        <w:t xml:space="preserve"> </w:t>
      </w:r>
      <w:r w:rsidRPr="00773EC2">
        <w:rPr>
          <w:b/>
          <w:color w:val="000000"/>
          <w:spacing w:val="-3"/>
          <w:sz w:val="24"/>
          <w:szCs w:val="24"/>
          <w:lang w:val="bg-BG"/>
        </w:rPr>
        <w:t>“</w:t>
      </w:r>
      <w:r w:rsidRPr="00773EC2">
        <w:rPr>
          <w:b/>
          <w:sz w:val="24"/>
          <w:szCs w:val="24"/>
          <w:lang w:val="bg-BG"/>
        </w:rPr>
        <w:t>ИЛИЯ БУРДА” ЕООД</w:t>
      </w:r>
      <w:r w:rsidRPr="00E4736F">
        <w:rPr>
          <w:b/>
          <w:sz w:val="24"/>
          <w:szCs w:val="24"/>
        </w:rPr>
        <w:t xml:space="preserve"> е </w:t>
      </w:r>
      <w:proofErr w:type="spellStart"/>
      <w:r w:rsidRPr="00E4736F">
        <w:rPr>
          <w:b/>
          <w:sz w:val="24"/>
          <w:szCs w:val="24"/>
        </w:rPr>
        <w:t>посочил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обективни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факти</w:t>
      </w:r>
      <w:proofErr w:type="spellEnd"/>
      <w:r w:rsidRPr="00E4736F">
        <w:rPr>
          <w:b/>
          <w:sz w:val="24"/>
          <w:szCs w:val="24"/>
        </w:rPr>
        <w:t xml:space="preserve">, </w:t>
      </w:r>
      <w:proofErr w:type="spellStart"/>
      <w:r w:rsidRPr="00E4736F">
        <w:rPr>
          <w:b/>
          <w:sz w:val="24"/>
          <w:szCs w:val="24"/>
        </w:rPr>
        <w:t>които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обосновават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наличие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на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обстоятелствата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по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чл</w:t>
      </w:r>
      <w:proofErr w:type="spellEnd"/>
      <w:r w:rsidRPr="00E4736F">
        <w:rPr>
          <w:b/>
          <w:sz w:val="24"/>
          <w:szCs w:val="24"/>
        </w:rPr>
        <w:t xml:space="preserve">. 70, </w:t>
      </w:r>
      <w:proofErr w:type="spellStart"/>
      <w:r w:rsidRPr="00E4736F">
        <w:rPr>
          <w:b/>
          <w:sz w:val="24"/>
          <w:szCs w:val="24"/>
        </w:rPr>
        <w:t>ал</w:t>
      </w:r>
      <w:proofErr w:type="spellEnd"/>
      <w:r w:rsidRPr="00E4736F">
        <w:rPr>
          <w:b/>
          <w:sz w:val="24"/>
          <w:szCs w:val="24"/>
        </w:rPr>
        <w:t xml:space="preserve">. 2 </w:t>
      </w:r>
      <w:proofErr w:type="spellStart"/>
      <w:r w:rsidRPr="00E4736F">
        <w:rPr>
          <w:b/>
          <w:sz w:val="24"/>
          <w:szCs w:val="24"/>
        </w:rPr>
        <w:t>от</w:t>
      </w:r>
      <w:proofErr w:type="spellEnd"/>
      <w:r w:rsidRPr="00E4736F">
        <w:rPr>
          <w:b/>
          <w:sz w:val="24"/>
          <w:szCs w:val="24"/>
        </w:rPr>
        <w:t xml:space="preserve"> ЗОП, а </w:t>
      </w:r>
      <w:proofErr w:type="spellStart"/>
      <w:r w:rsidRPr="00E4736F">
        <w:rPr>
          <w:b/>
          <w:sz w:val="24"/>
          <w:szCs w:val="24"/>
        </w:rPr>
        <w:t>именно</w:t>
      </w:r>
      <w:proofErr w:type="spellEnd"/>
      <w:r w:rsidRPr="00E4736F">
        <w:rPr>
          <w:b/>
          <w:sz w:val="24"/>
          <w:szCs w:val="24"/>
        </w:rPr>
        <w:t xml:space="preserve">: </w:t>
      </w:r>
      <w:proofErr w:type="spellStart"/>
      <w:r w:rsidRPr="00E4736F">
        <w:rPr>
          <w:b/>
          <w:sz w:val="24"/>
          <w:szCs w:val="24"/>
        </w:rPr>
        <w:t>наличието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на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изключително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благоприятни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условия</w:t>
      </w:r>
      <w:proofErr w:type="spellEnd"/>
      <w:r w:rsidRPr="00E4736F">
        <w:rPr>
          <w:b/>
          <w:sz w:val="24"/>
          <w:szCs w:val="24"/>
        </w:rPr>
        <w:t xml:space="preserve"> и </w:t>
      </w:r>
      <w:proofErr w:type="spellStart"/>
      <w:r w:rsidRPr="00E4736F">
        <w:rPr>
          <w:b/>
          <w:sz w:val="24"/>
          <w:szCs w:val="24"/>
        </w:rPr>
        <w:t>икономичност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при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изпълнение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на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поръчката</w:t>
      </w:r>
      <w:proofErr w:type="spellEnd"/>
      <w:r w:rsidRPr="00E4736F">
        <w:rPr>
          <w:b/>
          <w:sz w:val="24"/>
          <w:szCs w:val="24"/>
        </w:rPr>
        <w:t xml:space="preserve"> и </w:t>
      </w:r>
      <w:proofErr w:type="spellStart"/>
      <w:r w:rsidRPr="00E4736F">
        <w:rPr>
          <w:b/>
          <w:sz w:val="24"/>
          <w:szCs w:val="24"/>
        </w:rPr>
        <w:t>реши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да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приеме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представената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писмена</w:t>
      </w:r>
      <w:proofErr w:type="spellEnd"/>
      <w:r w:rsidRPr="00E4736F">
        <w:rPr>
          <w:b/>
          <w:sz w:val="24"/>
          <w:szCs w:val="24"/>
        </w:rPr>
        <w:t xml:space="preserve"> </w:t>
      </w:r>
      <w:proofErr w:type="spellStart"/>
      <w:r w:rsidRPr="00E4736F">
        <w:rPr>
          <w:b/>
          <w:sz w:val="24"/>
          <w:szCs w:val="24"/>
        </w:rPr>
        <w:t>обосновка</w:t>
      </w:r>
      <w:proofErr w:type="spellEnd"/>
      <w:r w:rsidRPr="00E4736F">
        <w:rPr>
          <w:b/>
          <w:sz w:val="24"/>
          <w:szCs w:val="24"/>
        </w:rPr>
        <w:t>.</w:t>
      </w:r>
    </w:p>
    <w:p w:rsidR="009F3989" w:rsidRDefault="009F3989" w:rsidP="009F3989">
      <w:pPr>
        <w:shd w:val="clear" w:color="auto" w:fill="FFFFFF"/>
        <w:suppressAutoHyphens w:val="0"/>
        <w:spacing w:after="120"/>
        <w:ind w:right="62"/>
        <w:jc w:val="both"/>
        <w:rPr>
          <w:rFonts w:eastAsia="MS Minngs"/>
          <w:b/>
          <w:sz w:val="24"/>
          <w:szCs w:val="24"/>
          <w:lang w:val="en-US" w:eastAsia="en-US"/>
        </w:rPr>
      </w:pPr>
    </w:p>
    <w:p w:rsidR="00687E73" w:rsidRDefault="00E4736F" w:rsidP="00687E73">
      <w:pPr>
        <w:shd w:val="clear" w:color="auto" w:fill="FFFFFF"/>
        <w:suppressAutoHyphens w:val="0"/>
        <w:spacing w:after="120"/>
        <w:ind w:right="62" w:firstLine="709"/>
        <w:jc w:val="both"/>
        <w:rPr>
          <w:sz w:val="24"/>
          <w:szCs w:val="24"/>
          <w:lang w:val="en-US" w:eastAsia="bg-BG"/>
        </w:rPr>
      </w:pPr>
      <w:r>
        <w:rPr>
          <w:rFonts w:eastAsia="MS Minngs"/>
          <w:b/>
          <w:sz w:val="24"/>
          <w:szCs w:val="24"/>
          <w:lang w:val="en-US" w:eastAsia="en-US"/>
        </w:rPr>
        <w:t>I</w:t>
      </w:r>
      <w:r w:rsidR="00687E73">
        <w:rPr>
          <w:rFonts w:eastAsia="MS Minngs"/>
          <w:b/>
          <w:sz w:val="24"/>
          <w:szCs w:val="24"/>
          <w:lang w:val="bg-BG" w:eastAsia="en-US"/>
        </w:rPr>
        <w:t xml:space="preserve">І. </w:t>
      </w:r>
      <w:r w:rsidR="00687E73" w:rsidRPr="00BC212E">
        <w:rPr>
          <w:rFonts w:eastAsia="MS Minngs"/>
          <w:sz w:val="24"/>
          <w:szCs w:val="24"/>
          <w:lang w:val="bg-BG" w:eastAsia="en-US"/>
        </w:rPr>
        <w:t xml:space="preserve">Комисията продължи своята работа като извърши оценка на допуснатите оферти </w:t>
      </w:r>
      <w:r w:rsidR="00687E73">
        <w:rPr>
          <w:rFonts w:eastAsia="MS Minngs"/>
          <w:sz w:val="24"/>
          <w:szCs w:val="24"/>
          <w:lang w:val="bg-BG" w:eastAsia="en-US"/>
        </w:rPr>
        <w:t xml:space="preserve">за всяка една обособена позиция поотделно </w:t>
      </w:r>
      <w:r w:rsidR="00687E73" w:rsidRPr="00BC212E">
        <w:rPr>
          <w:rFonts w:eastAsia="MS Minngs"/>
          <w:sz w:val="24"/>
          <w:szCs w:val="24"/>
          <w:lang w:val="bg-BG" w:eastAsia="en-US"/>
        </w:rPr>
        <w:t xml:space="preserve">по </w:t>
      </w:r>
      <w:r w:rsidR="00687E73" w:rsidRPr="00BC212E">
        <w:rPr>
          <w:sz w:val="24"/>
          <w:szCs w:val="24"/>
          <w:lang w:val="bg-BG"/>
        </w:rPr>
        <w:t xml:space="preserve">показател </w:t>
      </w:r>
      <w:r w:rsidR="00687E73">
        <w:rPr>
          <w:b/>
          <w:sz w:val="24"/>
          <w:szCs w:val="24"/>
          <w:lang w:val="bg-BG"/>
        </w:rPr>
        <w:t>ФО</w:t>
      </w:r>
      <w:r w:rsidR="00687E73" w:rsidRPr="00BC212E">
        <w:rPr>
          <w:b/>
          <w:sz w:val="24"/>
          <w:szCs w:val="24"/>
          <w:lang w:val="bg-BG"/>
        </w:rPr>
        <w:t xml:space="preserve"> </w:t>
      </w:r>
      <w:r w:rsidR="00687E73" w:rsidRPr="00BC212E">
        <w:rPr>
          <w:b/>
          <w:sz w:val="24"/>
          <w:szCs w:val="24"/>
          <w:lang w:val="ru-RU"/>
        </w:rPr>
        <w:t>"</w:t>
      </w:r>
      <w:r w:rsidR="00687E73">
        <w:rPr>
          <w:b/>
          <w:sz w:val="24"/>
          <w:szCs w:val="24"/>
          <w:lang w:val="ru-RU"/>
        </w:rPr>
        <w:t>Финансова оценка</w:t>
      </w:r>
      <w:r w:rsidR="00687E73" w:rsidRPr="00BC212E">
        <w:rPr>
          <w:b/>
          <w:sz w:val="24"/>
          <w:szCs w:val="24"/>
          <w:lang w:val="ru-RU"/>
        </w:rPr>
        <w:t>"</w:t>
      </w:r>
      <w:r w:rsidR="00687E73" w:rsidRPr="00BC212E">
        <w:rPr>
          <w:sz w:val="24"/>
          <w:szCs w:val="24"/>
          <w:lang w:val="ru-RU"/>
        </w:rPr>
        <w:t>,</w:t>
      </w:r>
      <w:r w:rsidR="00687E73" w:rsidRPr="00BC212E">
        <w:rPr>
          <w:rFonts w:eastAsia="MS Minngs"/>
          <w:sz w:val="24"/>
          <w:szCs w:val="24"/>
          <w:lang w:val="ru-RU" w:eastAsia="en-US"/>
        </w:rPr>
        <w:t xml:space="preserve"> с </w:t>
      </w:r>
      <w:r w:rsidR="00687E73">
        <w:rPr>
          <w:rFonts w:eastAsia="MS Minngs"/>
          <w:sz w:val="24"/>
          <w:szCs w:val="24"/>
          <w:lang w:val="ru-RU" w:eastAsia="en-US"/>
        </w:rPr>
        <w:t>максимално възможна  оценка</w:t>
      </w:r>
      <w:r w:rsidR="00687E73" w:rsidRPr="00BC212E">
        <w:rPr>
          <w:rFonts w:eastAsia="MS Minngs"/>
          <w:sz w:val="24"/>
          <w:szCs w:val="24"/>
          <w:lang w:val="ru-RU" w:eastAsia="en-US"/>
        </w:rPr>
        <w:t xml:space="preserve"> </w:t>
      </w:r>
      <w:r w:rsidR="00687E73" w:rsidRPr="00BC212E">
        <w:rPr>
          <w:rFonts w:eastAsia="MS Minngs"/>
          <w:sz w:val="24"/>
          <w:szCs w:val="24"/>
          <w:lang w:val="en-US" w:eastAsia="en-US"/>
        </w:rPr>
        <w:t>5</w:t>
      </w:r>
      <w:r w:rsidR="00687E73" w:rsidRPr="00BC212E">
        <w:rPr>
          <w:rFonts w:eastAsia="MS Minngs"/>
          <w:sz w:val="24"/>
          <w:szCs w:val="24"/>
          <w:lang w:val="ru-RU" w:eastAsia="en-US"/>
        </w:rPr>
        <w:t>0</w:t>
      </w:r>
      <w:r w:rsidR="00687E73">
        <w:rPr>
          <w:rFonts w:eastAsia="MS Minngs"/>
          <w:sz w:val="24"/>
          <w:szCs w:val="24"/>
          <w:lang w:val="ru-RU" w:eastAsia="en-US"/>
        </w:rPr>
        <w:t xml:space="preserve"> </w:t>
      </w:r>
      <w:r w:rsidR="00687E73">
        <w:rPr>
          <w:rFonts w:eastAsia="MS Minngs"/>
          <w:sz w:val="24"/>
          <w:szCs w:val="24"/>
          <w:lang w:val="bg-BG" w:eastAsia="en-US"/>
        </w:rPr>
        <w:t>точки</w:t>
      </w:r>
      <w:r w:rsidR="00687E73">
        <w:rPr>
          <w:rFonts w:eastAsia="MS Minngs"/>
          <w:sz w:val="24"/>
          <w:szCs w:val="24"/>
          <w:lang w:val="ru-RU" w:eastAsia="en-US"/>
        </w:rPr>
        <w:t>,</w:t>
      </w:r>
      <w:r w:rsidR="00687E73" w:rsidRPr="00BC212E">
        <w:rPr>
          <w:rFonts w:eastAsia="MS Minngs"/>
          <w:sz w:val="24"/>
          <w:szCs w:val="24"/>
          <w:lang w:val="ru-RU" w:eastAsia="en-US"/>
        </w:rPr>
        <w:t xml:space="preserve"> </w:t>
      </w:r>
      <w:r w:rsidR="00687E73" w:rsidRPr="00BC212E">
        <w:rPr>
          <w:sz w:val="24"/>
          <w:szCs w:val="24"/>
          <w:lang w:val="bg-BG" w:eastAsia="bg-BG"/>
        </w:rPr>
        <w:t>съгласно предварително обявените от възложителя критерий и методика за оценка на офертите.</w:t>
      </w:r>
    </w:p>
    <w:p w:rsidR="00687E73" w:rsidRPr="00BC212E" w:rsidRDefault="00687E73" w:rsidP="00687E73">
      <w:pPr>
        <w:shd w:val="clear" w:color="auto" w:fill="FFFFFF"/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rFonts w:eastAsia="MS Minngs"/>
          <w:sz w:val="24"/>
          <w:szCs w:val="24"/>
          <w:lang w:val="ru-RU" w:eastAsia="en-US"/>
        </w:rPr>
        <w:t>Финансовите о</w:t>
      </w:r>
      <w:r w:rsidRPr="00BC212E">
        <w:rPr>
          <w:rFonts w:eastAsia="MS Minngs"/>
          <w:sz w:val="24"/>
          <w:szCs w:val="24"/>
          <w:lang w:val="ru-RU" w:eastAsia="en-US"/>
        </w:rPr>
        <w:t xml:space="preserve">ценки на участниците </w:t>
      </w:r>
      <w:r>
        <w:rPr>
          <w:rFonts w:eastAsia="MS Minngs"/>
          <w:sz w:val="24"/>
          <w:szCs w:val="24"/>
          <w:lang w:val="ru-RU" w:eastAsia="en-US"/>
        </w:rPr>
        <w:t xml:space="preserve">за всяка обособена позиция поотделно </w:t>
      </w:r>
      <w:r w:rsidRPr="00BC212E">
        <w:rPr>
          <w:rFonts w:eastAsia="MS Minngs"/>
          <w:sz w:val="24"/>
          <w:szCs w:val="24"/>
          <w:lang w:val="ru-RU" w:eastAsia="en-US"/>
        </w:rPr>
        <w:t>се изчисляват по формулата:</w:t>
      </w:r>
    </w:p>
    <w:p w:rsidR="00687E73" w:rsidRPr="00962643" w:rsidRDefault="00687E73" w:rsidP="00687E73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rPr>
          <w:b/>
          <w:bCs/>
          <w:sz w:val="24"/>
          <w:szCs w:val="24"/>
          <w:lang w:val="bg-BG" w:eastAsia="bg-BG"/>
        </w:rPr>
      </w:pPr>
      <w:r w:rsidRPr="00962643">
        <w:rPr>
          <w:b/>
          <w:bCs/>
          <w:sz w:val="24"/>
          <w:szCs w:val="24"/>
          <w:lang w:val="bg-BG" w:eastAsia="bg-BG"/>
        </w:rPr>
        <w:t>ФО</w:t>
      </w:r>
      <w:r w:rsidRPr="00962643">
        <w:rPr>
          <w:b/>
          <w:bCs/>
          <w:sz w:val="24"/>
          <w:szCs w:val="24"/>
          <w:vertAlign w:val="subscript"/>
          <w:lang w:val="bg-BG" w:eastAsia="bg-BG"/>
        </w:rPr>
        <w:t>i</w:t>
      </w:r>
      <w:r w:rsidRPr="00962643">
        <w:rPr>
          <w:b/>
          <w:bCs/>
          <w:sz w:val="24"/>
          <w:szCs w:val="24"/>
          <w:lang w:val="bg-BG" w:eastAsia="bg-BG"/>
        </w:rPr>
        <w:t xml:space="preserve"> = (Ц</w:t>
      </w:r>
      <w:r w:rsidRPr="00962643">
        <w:rPr>
          <w:b/>
          <w:bCs/>
          <w:sz w:val="24"/>
          <w:szCs w:val="24"/>
          <w:vertAlign w:val="subscript"/>
          <w:lang w:val="bg-BG" w:eastAsia="bg-BG"/>
        </w:rPr>
        <w:t>min</w:t>
      </w:r>
      <w:r w:rsidRPr="00962643">
        <w:rPr>
          <w:b/>
          <w:bCs/>
          <w:sz w:val="24"/>
          <w:szCs w:val="24"/>
          <w:lang w:val="bg-BG" w:eastAsia="bg-BG"/>
        </w:rPr>
        <w:t xml:space="preserve"> / Ц</w:t>
      </w:r>
      <w:r w:rsidRPr="00962643">
        <w:rPr>
          <w:b/>
          <w:bCs/>
          <w:sz w:val="24"/>
          <w:szCs w:val="24"/>
          <w:vertAlign w:val="subscript"/>
          <w:lang w:val="bg-BG" w:eastAsia="bg-BG"/>
        </w:rPr>
        <w:t>i</w:t>
      </w:r>
      <w:r w:rsidRPr="00962643">
        <w:rPr>
          <w:b/>
          <w:bCs/>
          <w:sz w:val="24"/>
          <w:szCs w:val="24"/>
          <w:lang w:val="bg-BG" w:eastAsia="bg-BG"/>
        </w:rPr>
        <w:t>) х 50,</w:t>
      </w:r>
    </w:p>
    <w:p w:rsidR="00687E73" w:rsidRPr="00962643" w:rsidRDefault="00687E73" w:rsidP="00687E73">
      <w:pPr>
        <w:suppressAutoHyphens w:val="0"/>
        <w:spacing w:line="360" w:lineRule="auto"/>
        <w:ind w:firstLine="709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962643">
        <w:rPr>
          <w:rFonts w:eastAsia="Calibri"/>
          <w:bCs/>
          <w:sz w:val="24"/>
          <w:szCs w:val="24"/>
          <w:lang w:val="bg-BG" w:eastAsia="en-US"/>
        </w:rPr>
        <w:t>където</w:t>
      </w:r>
    </w:p>
    <w:p w:rsidR="00687E73" w:rsidRPr="00962643" w:rsidRDefault="00687E73" w:rsidP="00687E7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bg-BG" w:eastAsia="bg-BG"/>
        </w:rPr>
      </w:pPr>
      <w:r w:rsidRPr="00962643">
        <w:rPr>
          <w:b/>
          <w:sz w:val="24"/>
          <w:szCs w:val="24"/>
          <w:lang w:val="bg-BG" w:eastAsia="bg-BG"/>
        </w:rPr>
        <w:t>ФО</w:t>
      </w:r>
      <w:r w:rsidRPr="00962643">
        <w:rPr>
          <w:b/>
          <w:bCs/>
          <w:sz w:val="24"/>
          <w:szCs w:val="24"/>
          <w:vertAlign w:val="subscript"/>
          <w:lang w:val="bg-BG" w:eastAsia="bg-BG"/>
        </w:rPr>
        <w:t>i</w:t>
      </w:r>
      <w:r w:rsidRPr="00962643">
        <w:rPr>
          <w:sz w:val="24"/>
          <w:szCs w:val="24"/>
          <w:vertAlign w:val="subscript"/>
          <w:lang w:val="bg-BG" w:eastAsia="bg-BG"/>
        </w:rPr>
        <w:t xml:space="preserve"> </w:t>
      </w:r>
      <w:r w:rsidRPr="00962643">
        <w:rPr>
          <w:sz w:val="24"/>
          <w:szCs w:val="24"/>
          <w:lang w:val="bg-BG" w:eastAsia="bg-BG"/>
        </w:rPr>
        <w:t>е оценката на съответния участник</w:t>
      </w:r>
    </w:p>
    <w:p w:rsidR="00687E73" w:rsidRPr="00962643" w:rsidRDefault="00687E73" w:rsidP="00687E7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bg-BG" w:eastAsia="bg-BG"/>
        </w:rPr>
      </w:pPr>
      <w:r w:rsidRPr="00962643">
        <w:rPr>
          <w:b/>
          <w:bCs/>
          <w:sz w:val="24"/>
          <w:szCs w:val="24"/>
          <w:lang w:val="bg-BG" w:eastAsia="bg-BG"/>
        </w:rPr>
        <w:t>Ц</w:t>
      </w:r>
      <w:r w:rsidRPr="00962643">
        <w:rPr>
          <w:b/>
          <w:bCs/>
          <w:sz w:val="24"/>
          <w:szCs w:val="24"/>
          <w:vertAlign w:val="subscript"/>
          <w:lang w:val="bg-BG" w:eastAsia="bg-BG"/>
        </w:rPr>
        <w:t>i</w:t>
      </w:r>
      <w:r w:rsidRPr="00962643">
        <w:rPr>
          <w:b/>
          <w:bCs/>
          <w:sz w:val="24"/>
          <w:szCs w:val="24"/>
          <w:lang w:val="bg-BG" w:eastAsia="bg-BG"/>
        </w:rPr>
        <w:t xml:space="preserve"> </w:t>
      </w:r>
      <w:r w:rsidRPr="00962643">
        <w:rPr>
          <w:sz w:val="24"/>
          <w:szCs w:val="24"/>
          <w:lang w:val="bg-BG" w:eastAsia="bg-BG"/>
        </w:rPr>
        <w:t xml:space="preserve">е предложената цена </w:t>
      </w:r>
      <w:r>
        <w:rPr>
          <w:sz w:val="24"/>
          <w:szCs w:val="24"/>
          <w:lang w:val="bg-BG" w:eastAsia="bg-BG"/>
        </w:rPr>
        <w:t>от</w:t>
      </w:r>
      <w:r w:rsidRPr="00962643">
        <w:rPr>
          <w:sz w:val="24"/>
          <w:szCs w:val="24"/>
          <w:lang w:val="bg-BG" w:eastAsia="bg-BG"/>
        </w:rPr>
        <w:t xml:space="preserve"> съответния участник за изпълнение на поръчката </w:t>
      </w:r>
      <w:r>
        <w:rPr>
          <w:sz w:val="24"/>
          <w:szCs w:val="24"/>
          <w:lang w:val="bg-BG" w:eastAsia="bg-BG"/>
        </w:rPr>
        <w:t>по</w:t>
      </w:r>
      <w:r w:rsidRPr="001B057D">
        <w:rPr>
          <w:rFonts w:eastAsia="Calibri"/>
          <w:sz w:val="24"/>
          <w:szCs w:val="24"/>
          <w:lang w:val="bg-BG" w:eastAsia="en-US"/>
        </w:rPr>
        <w:t xml:space="preserve"> </w:t>
      </w:r>
      <w:r>
        <w:rPr>
          <w:rFonts w:eastAsia="Calibri"/>
          <w:sz w:val="24"/>
          <w:szCs w:val="24"/>
          <w:lang w:val="bg-BG" w:eastAsia="en-US"/>
        </w:rPr>
        <w:t>съответната обособена позиция</w:t>
      </w:r>
      <w:r w:rsidRPr="00962643">
        <w:rPr>
          <w:sz w:val="24"/>
          <w:szCs w:val="24"/>
          <w:lang w:val="bg-BG" w:eastAsia="bg-BG"/>
        </w:rPr>
        <w:t>.</w:t>
      </w:r>
    </w:p>
    <w:p w:rsidR="00687E73" w:rsidRDefault="00687E73" w:rsidP="00687E73">
      <w:pPr>
        <w:spacing w:after="120"/>
        <w:ind w:firstLine="709"/>
        <w:jc w:val="both"/>
        <w:rPr>
          <w:rFonts w:eastAsia="Calibri"/>
          <w:sz w:val="24"/>
          <w:szCs w:val="24"/>
          <w:lang w:val="bg-BG" w:eastAsia="en-US"/>
        </w:rPr>
      </w:pPr>
      <w:r w:rsidRPr="00962643">
        <w:rPr>
          <w:rFonts w:eastAsia="Calibri"/>
          <w:b/>
          <w:sz w:val="24"/>
          <w:szCs w:val="24"/>
          <w:lang w:val="bg-BG" w:eastAsia="en-US"/>
        </w:rPr>
        <w:t>Ц</w:t>
      </w:r>
      <w:r w:rsidRPr="00962643">
        <w:rPr>
          <w:rFonts w:eastAsia="Calibri"/>
          <w:b/>
          <w:bCs/>
          <w:sz w:val="24"/>
          <w:szCs w:val="24"/>
          <w:vertAlign w:val="subscript"/>
          <w:lang w:val="bg-BG" w:eastAsia="en-US"/>
        </w:rPr>
        <w:t>min</w:t>
      </w:r>
      <w:r w:rsidRPr="00962643">
        <w:rPr>
          <w:rFonts w:eastAsia="Calibri"/>
          <w:b/>
          <w:bCs/>
          <w:sz w:val="24"/>
          <w:szCs w:val="24"/>
          <w:lang w:val="bg-BG" w:eastAsia="en-US"/>
        </w:rPr>
        <w:t xml:space="preserve"> </w:t>
      </w:r>
      <w:r w:rsidRPr="00962643">
        <w:rPr>
          <w:rFonts w:eastAsia="Calibri"/>
          <w:sz w:val="24"/>
          <w:szCs w:val="24"/>
          <w:lang w:val="bg-BG" w:eastAsia="en-US"/>
        </w:rPr>
        <w:t>е минималната предложена цена за изпълнение на поръчката</w:t>
      </w:r>
      <w:r>
        <w:rPr>
          <w:rFonts w:eastAsia="Calibri"/>
          <w:sz w:val="24"/>
          <w:szCs w:val="24"/>
          <w:lang w:val="bg-BG" w:eastAsia="en-US"/>
        </w:rPr>
        <w:t xml:space="preserve"> по съответната обособена позиция</w:t>
      </w:r>
    </w:p>
    <w:p w:rsidR="00FF5B6E" w:rsidRPr="00962643" w:rsidRDefault="00FF5B6E" w:rsidP="00FF5B6E">
      <w:pPr>
        <w:spacing w:after="120"/>
        <w:jc w:val="both"/>
        <w:rPr>
          <w:sz w:val="24"/>
          <w:szCs w:val="24"/>
          <w:lang w:val="bg-BG"/>
        </w:rPr>
      </w:pPr>
    </w:p>
    <w:p w:rsidR="00687E73" w:rsidRDefault="00687E73" w:rsidP="00687E73">
      <w:pPr>
        <w:suppressAutoHyphens w:val="0"/>
        <w:spacing w:after="120"/>
        <w:ind w:firstLine="567"/>
        <w:jc w:val="both"/>
        <w:rPr>
          <w:rFonts w:eastAsia="MS Minngs"/>
          <w:sz w:val="24"/>
          <w:szCs w:val="24"/>
          <w:lang w:val="ru-RU" w:eastAsia="en-US"/>
        </w:rPr>
      </w:pPr>
      <w:r w:rsidRPr="00BC212E">
        <w:rPr>
          <w:rFonts w:eastAsia="MS Minngs"/>
          <w:sz w:val="24"/>
          <w:szCs w:val="24"/>
          <w:lang w:val="ru-RU" w:eastAsia="en-US"/>
        </w:rPr>
        <w:t>За нагледност комисията представя оценк</w:t>
      </w:r>
      <w:r>
        <w:rPr>
          <w:rFonts w:eastAsia="MS Minngs"/>
          <w:sz w:val="24"/>
          <w:szCs w:val="24"/>
          <w:lang w:val="ru-RU" w:eastAsia="en-US"/>
        </w:rPr>
        <w:t>ите</w:t>
      </w:r>
      <w:r w:rsidRPr="00BC212E">
        <w:rPr>
          <w:rFonts w:eastAsia="MS Minngs"/>
          <w:sz w:val="24"/>
          <w:szCs w:val="24"/>
          <w:lang w:val="ru-RU" w:eastAsia="en-US"/>
        </w:rPr>
        <w:t xml:space="preserve"> на </w:t>
      </w:r>
      <w:r w:rsidRPr="00BC212E">
        <w:rPr>
          <w:rFonts w:eastAsia="MS Minngs"/>
          <w:sz w:val="24"/>
          <w:szCs w:val="24"/>
          <w:lang w:val="bg-BG" w:eastAsia="en-US"/>
        </w:rPr>
        <w:t xml:space="preserve">допуснатите оферти по </w:t>
      </w:r>
      <w:r w:rsidRPr="00BC212E">
        <w:rPr>
          <w:sz w:val="24"/>
          <w:szCs w:val="24"/>
          <w:lang w:val="bg-BG"/>
        </w:rPr>
        <w:t xml:space="preserve">показател </w:t>
      </w:r>
      <w:r>
        <w:rPr>
          <w:b/>
          <w:sz w:val="24"/>
          <w:szCs w:val="24"/>
          <w:lang w:val="bg-BG"/>
        </w:rPr>
        <w:t>ФО</w:t>
      </w:r>
      <w:r w:rsidRPr="00BC212E">
        <w:rPr>
          <w:b/>
          <w:sz w:val="24"/>
          <w:szCs w:val="24"/>
          <w:lang w:val="bg-BG"/>
        </w:rPr>
        <w:t xml:space="preserve"> </w:t>
      </w:r>
      <w:r w:rsidRPr="00BC212E">
        <w:rPr>
          <w:b/>
          <w:sz w:val="24"/>
          <w:szCs w:val="24"/>
          <w:lang w:val="ru-RU"/>
        </w:rPr>
        <w:t>"</w:t>
      </w:r>
      <w:r>
        <w:rPr>
          <w:b/>
          <w:sz w:val="24"/>
          <w:szCs w:val="24"/>
          <w:lang w:val="ru-RU"/>
        </w:rPr>
        <w:t>Финансова оценка</w:t>
      </w:r>
      <w:r w:rsidRPr="00BC212E">
        <w:rPr>
          <w:b/>
          <w:sz w:val="24"/>
          <w:szCs w:val="24"/>
          <w:lang w:val="ru-RU"/>
        </w:rPr>
        <w:t>"</w:t>
      </w:r>
      <w:r w:rsidRPr="00BC212E">
        <w:rPr>
          <w:rFonts w:eastAsia="MS Minngs"/>
          <w:sz w:val="24"/>
          <w:szCs w:val="24"/>
          <w:lang w:val="ru-RU" w:eastAsia="en-US"/>
        </w:rPr>
        <w:t xml:space="preserve"> </w:t>
      </w:r>
      <w:r>
        <w:rPr>
          <w:rFonts w:eastAsia="MS Minngs"/>
          <w:sz w:val="24"/>
          <w:szCs w:val="24"/>
          <w:lang w:val="bg-BG" w:eastAsia="en-US"/>
        </w:rPr>
        <w:t>за всяка една обособена позиция поотделно</w:t>
      </w:r>
      <w:r w:rsidRPr="00BC212E">
        <w:rPr>
          <w:rFonts w:eastAsia="MS Minngs"/>
          <w:sz w:val="24"/>
          <w:szCs w:val="24"/>
          <w:lang w:val="ru-RU" w:eastAsia="en-US"/>
        </w:rPr>
        <w:t xml:space="preserve"> в </w:t>
      </w:r>
      <w:r w:rsidRPr="00BC212E">
        <w:rPr>
          <w:rFonts w:eastAsia="MS Minngs"/>
          <w:sz w:val="24"/>
          <w:szCs w:val="24"/>
          <w:lang w:val="bg-BG" w:eastAsia="en-US"/>
        </w:rPr>
        <w:t>следн</w:t>
      </w:r>
      <w:r>
        <w:rPr>
          <w:rFonts w:eastAsia="MS Minngs"/>
          <w:sz w:val="24"/>
          <w:szCs w:val="24"/>
          <w:lang w:val="bg-BG" w:eastAsia="en-US"/>
        </w:rPr>
        <w:t>и</w:t>
      </w:r>
      <w:r w:rsidRPr="00BC212E">
        <w:rPr>
          <w:rFonts w:eastAsia="MS Minngs"/>
          <w:sz w:val="24"/>
          <w:szCs w:val="24"/>
          <w:lang w:val="bg-BG" w:eastAsia="en-US"/>
        </w:rPr>
        <w:t>т</w:t>
      </w:r>
      <w:r>
        <w:rPr>
          <w:rFonts w:eastAsia="MS Minngs"/>
          <w:sz w:val="24"/>
          <w:szCs w:val="24"/>
          <w:lang w:val="bg-BG" w:eastAsia="en-US"/>
        </w:rPr>
        <w:t>е</w:t>
      </w:r>
      <w:r w:rsidRPr="00BC212E">
        <w:rPr>
          <w:rFonts w:eastAsia="MS Minngs"/>
          <w:sz w:val="24"/>
          <w:szCs w:val="24"/>
          <w:lang w:val="bg-BG" w:eastAsia="en-US"/>
        </w:rPr>
        <w:t xml:space="preserve"> </w:t>
      </w:r>
      <w:r w:rsidRPr="00BC212E">
        <w:rPr>
          <w:rFonts w:eastAsia="MS Minngs"/>
          <w:sz w:val="24"/>
          <w:szCs w:val="24"/>
          <w:lang w:val="ru-RU" w:eastAsia="en-US"/>
        </w:rPr>
        <w:t>таблиц</w:t>
      </w:r>
      <w:r>
        <w:rPr>
          <w:rFonts w:eastAsia="MS Minngs"/>
          <w:sz w:val="24"/>
          <w:szCs w:val="24"/>
          <w:lang w:val="ru-RU" w:eastAsia="en-US"/>
        </w:rPr>
        <w:t>и</w:t>
      </w:r>
      <w:r w:rsidRPr="00BC212E">
        <w:rPr>
          <w:rFonts w:eastAsia="MS Minngs"/>
          <w:sz w:val="24"/>
          <w:szCs w:val="24"/>
          <w:lang w:val="ru-RU" w:eastAsia="en-US"/>
        </w:rPr>
        <w:t>:</w:t>
      </w:r>
    </w:p>
    <w:p w:rsidR="009F3989" w:rsidRPr="00BC212E" w:rsidRDefault="009F3989" w:rsidP="009F3989">
      <w:pPr>
        <w:suppressAutoHyphens w:val="0"/>
        <w:spacing w:after="120"/>
        <w:ind w:firstLine="567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1. </w:t>
      </w:r>
      <w:r w:rsidRPr="00773EC2">
        <w:rPr>
          <w:b/>
          <w:sz w:val="24"/>
          <w:szCs w:val="24"/>
          <w:u w:val="single"/>
          <w:lang w:val="bg-BG"/>
        </w:rPr>
        <w:t>Обособена позиция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237"/>
        <w:gridCol w:w="1701"/>
        <w:gridCol w:w="1559"/>
      </w:tblGrid>
      <w:tr w:rsidR="009F3989" w:rsidRPr="00BC212E" w:rsidTr="00357719">
        <w:trPr>
          <w:trHeight w:val="1275"/>
        </w:trPr>
        <w:tc>
          <w:tcPr>
            <w:tcW w:w="42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6237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 xml:space="preserve">Предложена </w:t>
            </w:r>
            <w:r w:rsidRPr="00BC212E">
              <w:rPr>
                <w:sz w:val="24"/>
                <w:szCs w:val="24"/>
                <w:lang w:val="bg-BG"/>
              </w:rPr>
              <w:t xml:space="preserve">цена за </w:t>
            </w:r>
            <w:r w:rsidRPr="00BC212E">
              <w:rPr>
                <w:sz w:val="24"/>
                <w:szCs w:val="24"/>
                <w:lang w:val="bg-BG" w:eastAsia="bg-BG"/>
              </w:rPr>
              <w:t>изпълнение на поръчката</w:t>
            </w:r>
          </w:p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 xml:space="preserve"> (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  <w:r w:rsidRPr="00BC212E">
              <w:rPr>
                <w:rFonts w:eastAsia="MS Minngs"/>
                <w:sz w:val="24"/>
                <w:szCs w:val="24"/>
                <w:lang w:val="bg-BG" w:eastAsia="en-US"/>
              </w:rPr>
              <w:t>), лева без ДДС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Финансова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ФО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</w:p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(Ц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min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 xml:space="preserve"> / 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) х 50</w:t>
            </w:r>
          </w:p>
        </w:tc>
      </w:tr>
      <w:tr w:rsidR="009F3989" w:rsidRPr="00BC212E" w:rsidTr="00357719">
        <w:trPr>
          <w:trHeight w:val="131"/>
        </w:trPr>
        <w:tc>
          <w:tcPr>
            <w:tcW w:w="42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1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9F3989" w:rsidRPr="00BC212E" w:rsidRDefault="009F3989" w:rsidP="00357719">
            <w:pPr>
              <w:suppressAutoHyphens w:val="0"/>
              <w:jc w:val="both"/>
              <w:rPr>
                <w:b/>
                <w:sz w:val="24"/>
                <w:szCs w:val="24"/>
                <w:lang w:val="ru-RU"/>
              </w:rPr>
            </w:pPr>
            <w:r w:rsidRPr="00677274">
              <w:rPr>
                <w:b/>
                <w:sz w:val="24"/>
                <w:szCs w:val="24"/>
              </w:rPr>
              <w:t>„ИВО ПЕТРОВ - АРХИТЕКТИ” ООД</w:t>
            </w:r>
          </w:p>
        </w:tc>
        <w:tc>
          <w:tcPr>
            <w:tcW w:w="1701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578 000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2</w:t>
            </w:r>
            <w:r>
              <w:rPr>
                <w:b/>
                <w:sz w:val="24"/>
                <w:szCs w:val="24"/>
                <w:lang w:val="en-US" w:eastAsia="bg-BG"/>
              </w:rPr>
              <w:t>1</w:t>
            </w:r>
            <w:r>
              <w:rPr>
                <w:b/>
                <w:sz w:val="24"/>
                <w:szCs w:val="24"/>
                <w:lang w:val="bg-BG" w:eastAsia="bg-BG"/>
              </w:rPr>
              <w:t>,</w:t>
            </w:r>
            <w:r>
              <w:rPr>
                <w:b/>
                <w:sz w:val="24"/>
                <w:szCs w:val="24"/>
                <w:lang w:val="en-US" w:eastAsia="bg-BG"/>
              </w:rPr>
              <w:t>45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9F3989" w:rsidRPr="00BC212E" w:rsidTr="00357719">
        <w:trPr>
          <w:trHeight w:val="269"/>
        </w:trPr>
        <w:tc>
          <w:tcPr>
            <w:tcW w:w="42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2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9F3989" w:rsidRPr="00BC212E" w:rsidRDefault="009F3989" w:rsidP="00357719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0E3213">
              <w:rPr>
                <w:b/>
                <w:color w:val="000000"/>
                <w:spacing w:val="-3"/>
                <w:sz w:val="24"/>
                <w:szCs w:val="24"/>
              </w:rPr>
              <w:t>КОНСОРЦИУМ “</w:t>
            </w:r>
            <w:r w:rsidRPr="000E3213">
              <w:rPr>
                <w:b/>
                <w:sz w:val="24"/>
                <w:szCs w:val="24"/>
              </w:rPr>
              <w:t>АЛВЕ – ГЛЕН ГУРКОВО 2015”</w:t>
            </w:r>
          </w:p>
        </w:tc>
        <w:tc>
          <w:tcPr>
            <w:tcW w:w="1701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350 000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</w:t>
            </w:r>
            <w:r>
              <w:rPr>
                <w:b/>
                <w:sz w:val="24"/>
                <w:szCs w:val="24"/>
                <w:lang w:val="en-US" w:eastAsia="bg-BG"/>
              </w:rPr>
              <w:t>5</w:t>
            </w:r>
            <w:r>
              <w:rPr>
                <w:b/>
                <w:sz w:val="24"/>
                <w:szCs w:val="24"/>
                <w:lang w:val="bg-BG" w:eastAsia="bg-BG"/>
              </w:rPr>
              <w:t>,</w:t>
            </w:r>
            <w:r>
              <w:rPr>
                <w:b/>
                <w:sz w:val="24"/>
                <w:szCs w:val="24"/>
                <w:lang w:val="en-US" w:eastAsia="bg-BG"/>
              </w:rPr>
              <w:t>43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9F3989" w:rsidRPr="00BC212E" w:rsidTr="00357719">
        <w:trPr>
          <w:trHeight w:val="269"/>
        </w:trPr>
        <w:tc>
          <w:tcPr>
            <w:tcW w:w="426" w:type="dxa"/>
            <w:vAlign w:val="center"/>
          </w:tcPr>
          <w:p w:rsidR="009F3989" w:rsidRPr="00797BF2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en-US" w:eastAsia="bg-BG"/>
              </w:rPr>
              <w:t>3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9F3989" w:rsidRPr="00BC212E" w:rsidRDefault="009F3989" w:rsidP="00357719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0E3213">
              <w:rPr>
                <w:b/>
                <w:color w:val="000000"/>
                <w:spacing w:val="-3"/>
                <w:sz w:val="24"/>
                <w:szCs w:val="24"/>
              </w:rPr>
              <w:t>“</w:t>
            </w:r>
            <w:r w:rsidRPr="000E3213">
              <w:rPr>
                <w:b/>
                <w:sz w:val="24"/>
                <w:szCs w:val="24"/>
              </w:rPr>
              <w:t>ИЛИЯ БУРДА” ЕООД</w:t>
            </w:r>
          </w:p>
        </w:tc>
        <w:tc>
          <w:tcPr>
            <w:tcW w:w="1701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2</w:t>
            </w:r>
            <w:r>
              <w:rPr>
                <w:b/>
                <w:sz w:val="24"/>
                <w:szCs w:val="24"/>
                <w:lang w:val="en-US" w:eastAsia="bg-BG"/>
              </w:rPr>
              <w:t>48</w:t>
            </w:r>
            <w:r>
              <w:rPr>
                <w:b/>
                <w:sz w:val="24"/>
                <w:szCs w:val="24"/>
                <w:lang w:val="bg-BG" w:eastAsia="bg-BG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BC212E">
              <w:rPr>
                <w:b/>
                <w:sz w:val="24"/>
                <w:szCs w:val="24"/>
                <w:lang w:val="en-US" w:eastAsia="bg-BG"/>
              </w:rPr>
              <w:t xml:space="preserve"> 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>точки</w:t>
            </w:r>
          </w:p>
        </w:tc>
      </w:tr>
    </w:tbl>
    <w:p w:rsidR="009F3989" w:rsidRPr="006155A9" w:rsidRDefault="009F3989" w:rsidP="009F3989">
      <w:pPr>
        <w:shd w:val="clear" w:color="auto" w:fill="FFFFFF"/>
        <w:suppressAutoHyphens w:val="0"/>
        <w:spacing w:after="120"/>
        <w:jc w:val="both"/>
        <w:rPr>
          <w:rFonts w:eastAsia="MS Minngs"/>
          <w:b/>
          <w:sz w:val="24"/>
          <w:szCs w:val="24"/>
          <w:lang w:val="en-US" w:eastAsia="en-US"/>
        </w:rPr>
      </w:pPr>
    </w:p>
    <w:p w:rsidR="00687E73" w:rsidRPr="00BC212E" w:rsidRDefault="00687E73" w:rsidP="00687E73">
      <w:pPr>
        <w:suppressAutoHyphens w:val="0"/>
        <w:spacing w:after="120"/>
        <w:ind w:firstLine="567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2. </w:t>
      </w:r>
      <w:r w:rsidRPr="00773EC2">
        <w:rPr>
          <w:b/>
          <w:sz w:val="24"/>
          <w:szCs w:val="24"/>
          <w:u w:val="single"/>
          <w:lang w:val="bg-BG"/>
        </w:rPr>
        <w:t xml:space="preserve">Обособена позиция </w:t>
      </w:r>
      <w:r>
        <w:rPr>
          <w:b/>
          <w:sz w:val="24"/>
          <w:szCs w:val="24"/>
          <w:u w:val="single"/>
          <w:lang w:val="bg-BG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237"/>
        <w:gridCol w:w="1701"/>
        <w:gridCol w:w="1559"/>
      </w:tblGrid>
      <w:tr w:rsidR="00687E73" w:rsidRPr="00BC212E" w:rsidTr="00A158BE">
        <w:trPr>
          <w:trHeight w:val="1275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6237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 xml:space="preserve">Предложена </w:t>
            </w:r>
            <w:r w:rsidRPr="00BC212E">
              <w:rPr>
                <w:sz w:val="24"/>
                <w:szCs w:val="24"/>
                <w:lang w:val="bg-BG"/>
              </w:rPr>
              <w:t xml:space="preserve">цена за </w:t>
            </w:r>
            <w:r w:rsidRPr="00BC212E">
              <w:rPr>
                <w:sz w:val="24"/>
                <w:szCs w:val="24"/>
                <w:lang w:val="bg-BG" w:eastAsia="bg-BG"/>
              </w:rPr>
              <w:t>изпълнение на поръчката</w:t>
            </w:r>
          </w:p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 xml:space="preserve"> (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  <w:r w:rsidRPr="00BC212E">
              <w:rPr>
                <w:rFonts w:eastAsia="MS Minngs"/>
                <w:sz w:val="24"/>
                <w:szCs w:val="24"/>
                <w:lang w:val="bg-BG" w:eastAsia="en-US"/>
              </w:rPr>
              <w:t>), лева без ДДС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Финансова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ФО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</w:p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(Ц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min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 xml:space="preserve"> / 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) х 50</w:t>
            </w:r>
          </w:p>
        </w:tc>
      </w:tr>
      <w:tr w:rsidR="00687E73" w:rsidRPr="00BC212E" w:rsidTr="00A158BE">
        <w:trPr>
          <w:trHeight w:val="131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1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687E73" w:rsidRPr="00BC212E" w:rsidRDefault="00687E73" w:rsidP="00A158BE">
            <w:pPr>
              <w:suppressAutoHyphens w:val="0"/>
              <w:jc w:val="both"/>
              <w:rPr>
                <w:b/>
                <w:sz w:val="24"/>
                <w:szCs w:val="24"/>
                <w:lang w:val="ru-RU"/>
              </w:rPr>
            </w:pPr>
            <w:r w:rsidRPr="00677274">
              <w:rPr>
                <w:b/>
                <w:sz w:val="24"/>
                <w:szCs w:val="24"/>
              </w:rPr>
              <w:t>„ИВО ПЕТРОВ - АРХИТЕКТИ” ООД</w:t>
            </w:r>
          </w:p>
        </w:tc>
        <w:tc>
          <w:tcPr>
            <w:tcW w:w="1701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288 000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30,63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687E73" w:rsidRPr="00BC212E" w:rsidTr="00A158BE">
        <w:trPr>
          <w:trHeight w:val="269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2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687E73" w:rsidRPr="00BC212E" w:rsidRDefault="00687E73" w:rsidP="00A158BE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FD3020">
              <w:rPr>
                <w:b/>
                <w:color w:val="000000"/>
                <w:spacing w:val="-3"/>
                <w:sz w:val="24"/>
                <w:szCs w:val="24"/>
              </w:rPr>
              <w:t>КОНСОРЦИУМ „</w:t>
            </w:r>
            <w:r w:rsidRPr="00FD3020">
              <w:rPr>
                <w:b/>
                <w:sz w:val="24"/>
                <w:szCs w:val="24"/>
              </w:rPr>
              <w:t>ХИДПРОПРОЕКТ ГУРКОВО 2015”</w:t>
            </w:r>
          </w:p>
        </w:tc>
        <w:tc>
          <w:tcPr>
            <w:tcW w:w="1701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176 400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</w:tbl>
    <w:p w:rsidR="00687E73" w:rsidRDefault="00687E73" w:rsidP="00687E73">
      <w:pPr>
        <w:shd w:val="clear" w:color="auto" w:fill="FFFFFF"/>
        <w:suppressAutoHyphens w:val="0"/>
        <w:spacing w:after="12" w:line="276" w:lineRule="auto"/>
        <w:ind w:firstLine="567"/>
        <w:jc w:val="both"/>
        <w:rPr>
          <w:rFonts w:eastAsia="MS Minngs"/>
          <w:b/>
          <w:sz w:val="24"/>
          <w:szCs w:val="24"/>
          <w:lang w:val="bg-BG" w:eastAsia="en-US"/>
        </w:rPr>
      </w:pPr>
    </w:p>
    <w:p w:rsidR="009F3989" w:rsidRDefault="009F3989" w:rsidP="00687E73">
      <w:pPr>
        <w:shd w:val="clear" w:color="auto" w:fill="FFFFFF"/>
        <w:suppressAutoHyphens w:val="0"/>
        <w:spacing w:after="12" w:line="276" w:lineRule="auto"/>
        <w:ind w:firstLine="567"/>
        <w:jc w:val="both"/>
        <w:rPr>
          <w:rFonts w:eastAsia="MS Minngs"/>
          <w:b/>
          <w:sz w:val="24"/>
          <w:szCs w:val="24"/>
          <w:lang w:val="bg-BG" w:eastAsia="en-US"/>
        </w:rPr>
      </w:pPr>
    </w:p>
    <w:p w:rsidR="009F3989" w:rsidRDefault="009F3989" w:rsidP="00687E73">
      <w:pPr>
        <w:shd w:val="clear" w:color="auto" w:fill="FFFFFF"/>
        <w:suppressAutoHyphens w:val="0"/>
        <w:spacing w:after="12" w:line="276" w:lineRule="auto"/>
        <w:ind w:firstLine="567"/>
        <w:jc w:val="both"/>
        <w:rPr>
          <w:rFonts w:eastAsia="MS Minngs"/>
          <w:b/>
          <w:sz w:val="24"/>
          <w:szCs w:val="24"/>
          <w:lang w:val="bg-BG" w:eastAsia="en-US"/>
        </w:rPr>
      </w:pPr>
    </w:p>
    <w:p w:rsidR="00687E73" w:rsidRPr="00BC212E" w:rsidRDefault="00687E73" w:rsidP="00687E73">
      <w:pPr>
        <w:suppressAutoHyphens w:val="0"/>
        <w:spacing w:after="120"/>
        <w:ind w:firstLine="567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3. </w:t>
      </w:r>
      <w:r w:rsidRPr="00773EC2">
        <w:rPr>
          <w:b/>
          <w:sz w:val="24"/>
          <w:szCs w:val="24"/>
          <w:u w:val="single"/>
          <w:lang w:val="bg-BG"/>
        </w:rPr>
        <w:t xml:space="preserve">Обособена позиция </w:t>
      </w:r>
      <w:r>
        <w:rPr>
          <w:b/>
          <w:sz w:val="24"/>
          <w:szCs w:val="24"/>
          <w:u w:val="single"/>
          <w:lang w:val="bg-BG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237"/>
        <w:gridCol w:w="1701"/>
        <w:gridCol w:w="1559"/>
      </w:tblGrid>
      <w:tr w:rsidR="00687E73" w:rsidRPr="00BC212E" w:rsidTr="00A158BE">
        <w:trPr>
          <w:trHeight w:val="1275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6237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 xml:space="preserve">Предложена </w:t>
            </w:r>
            <w:r w:rsidRPr="00BC212E">
              <w:rPr>
                <w:sz w:val="24"/>
                <w:szCs w:val="24"/>
                <w:lang w:val="bg-BG"/>
              </w:rPr>
              <w:t xml:space="preserve">цена за </w:t>
            </w:r>
            <w:r w:rsidRPr="00BC212E">
              <w:rPr>
                <w:sz w:val="24"/>
                <w:szCs w:val="24"/>
                <w:lang w:val="bg-BG" w:eastAsia="bg-BG"/>
              </w:rPr>
              <w:t>изпълнение на поръчката</w:t>
            </w:r>
          </w:p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 xml:space="preserve"> (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  <w:r w:rsidRPr="00BC212E">
              <w:rPr>
                <w:rFonts w:eastAsia="MS Minngs"/>
                <w:sz w:val="24"/>
                <w:szCs w:val="24"/>
                <w:lang w:val="bg-BG" w:eastAsia="en-US"/>
              </w:rPr>
              <w:t>), лева без ДДС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Финансова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ФО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</w:p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(Ц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min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 xml:space="preserve"> / Ц</w:t>
            </w:r>
            <w:r w:rsidRPr="00962643">
              <w:rPr>
                <w:b/>
                <w:bCs/>
                <w:sz w:val="24"/>
                <w:szCs w:val="24"/>
                <w:vertAlign w:val="subscript"/>
                <w:lang w:val="bg-BG" w:eastAsia="bg-BG"/>
              </w:rPr>
              <w:t>i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) х 50</w:t>
            </w:r>
          </w:p>
        </w:tc>
      </w:tr>
      <w:tr w:rsidR="00687E73" w:rsidRPr="00BC212E" w:rsidTr="00A158BE">
        <w:trPr>
          <w:trHeight w:val="131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1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687E73" w:rsidRPr="00BC212E" w:rsidRDefault="00687E73" w:rsidP="00A158BE">
            <w:pPr>
              <w:suppressAutoHyphens w:val="0"/>
              <w:jc w:val="both"/>
              <w:rPr>
                <w:b/>
                <w:sz w:val="24"/>
                <w:szCs w:val="24"/>
                <w:lang w:val="ru-RU"/>
              </w:rPr>
            </w:pPr>
            <w:r w:rsidRPr="001F1D7F">
              <w:rPr>
                <w:b/>
                <w:sz w:val="24"/>
                <w:szCs w:val="24"/>
              </w:rPr>
              <w:t>„ЕКА СТУДИО” ЕООД</w:t>
            </w:r>
          </w:p>
        </w:tc>
        <w:tc>
          <w:tcPr>
            <w:tcW w:w="1701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54 990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687E73" w:rsidRPr="00BC212E" w:rsidTr="00A158BE">
        <w:trPr>
          <w:trHeight w:val="269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2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237" w:type="dxa"/>
            <w:vAlign w:val="center"/>
          </w:tcPr>
          <w:p w:rsidR="00687E73" w:rsidRPr="00BC212E" w:rsidRDefault="00687E73" w:rsidP="00A158BE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E85FB0">
              <w:rPr>
                <w:b/>
                <w:sz w:val="24"/>
                <w:szCs w:val="24"/>
              </w:rPr>
              <w:t>„АРХОНТ” ЕООД</w:t>
            </w:r>
          </w:p>
        </w:tc>
        <w:tc>
          <w:tcPr>
            <w:tcW w:w="1701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74 900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36,71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</w:tbl>
    <w:p w:rsidR="009F3989" w:rsidRDefault="009F3989" w:rsidP="009F3989">
      <w:pPr>
        <w:shd w:val="clear" w:color="auto" w:fill="FFFFFF"/>
        <w:suppressAutoHyphens w:val="0"/>
        <w:spacing w:after="12" w:line="276" w:lineRule="auto"/>
        <w:jc w:val="both"/>
        <w:rPr>
          <w:rFonts w:eastAsia="MS Minngs"/>
          <w:b/>
          <w:sz w:val="24"/>
          <w:szCs w:val="24"/>
          <w:lang w:val="en-US" w:eastAsia="en-US"/>
        </w:rPr>
      </w:pPr>
    </w:p>
    <w:p w:rsidR="00687E73" w:rsidRPr="00BC212E" w:rsidRDefault="00687E73" w:rsidP="00687E73">
      <w:pPr>
        <w:shd w:val="clear" w:color="auto" w:fill="FFFFFF"/>
        <w:suppressAutoHyphens w:val="0"/>
        <w:spacing w:after="12" w:line="276" w:lineRule="auto"/>
        <w:ind w:firstLine="709"/>
        <w:jc w:val="both"/>
        <w:rPr>
          <w:rFonts w:eastAsia="MS Minngs"/>
          <w:sz w:val="24"/>
          <w:szCs w:val="24"/>
          <w:lang w:val="bg-BG" w:eastAsia="en-US"/>
        </w:rPr>
      </w:pPr>
      <w:r>
        <w:rPr>
          <w:rFonts w:eastAsia="MS Minngs"/>
          <w:b/>
          <w:sz w:val="24"/>
          <w:szCs w:val="24"/>
          <w:lang w:val="en-US" w:eastAsia="en-US"/>
        </w:rPr>
        <w:t>II</w:t>
      </w:r>
      <w:r w:rsidR="00E4736F">
        <w:rPr>
          <w:rFonts w:eastAsia="MS Minngs"/>
          <w:b/>
          <w:sz w:val="24"/>
          <w:szCs w:val="24"/>
          <w:lang w:val="en-US" w:eastAsia="en-US"/>
        </w:rPr>
        <w:t>I</w:t>
      </w:r>
      <w:r w:rsidRPr="00BC212E">
        <w:rPr>
          <w:rFonts w:eastAsia="MS Minngs"/>
          <w:b/>
          <w:sz w:val="24"/>
          <w:szCs w:val="24"/>
          <w:lang w:val="bg-BG" w:eastAsia="en-US"/>
        </w:rPr>
        <w:t>.</w:t>
      </w:r>
      <w:r w:rsidRPr="00BC212E">
        <w:rPr>
          <w:rFonts w:eastAsia="MS Minngs"/>
          <w:sz w:val="24"/>
          <w:szCs w:val="24"/>
          <w:lang w:val="bg-BG" w:eastAsia="en-US"/>
        </w:rPr>
        <w:t xml:space="preserve"> Комисията </w:t>
      </w:r>
      <w:r w:rsidRPr="00BC212E">
        <w:rPr>
          <w:sz w:val="24"/>
          <w:szCs w:val="24"/>
          <w:lang w:val="bg-BG" w:eastAsia="bg-BG"/>
        </w:rPr>
        <w:t>продължи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>своята работа</w:t>
      </w:r>
      <w:r w:rsidRPr="00BC212E">
        <w:rPr>
          <w:rFonts w:eastAsia="MS Minngs"/>
          <w:sz w:val="24"/>
          <w:szCs w:val="24"/>
          <w:lang w:val="bg-BG" w:eastAsia="en-US"/>
        </w:rPr>
        <w:t xml:space="preserve"> с изчисляване на комплексната оценка на допуснатите оферти</w:t>
      </w:r>
      <w:r w:rsidRPr="001B057D">
        <w:rPr>
          <w:rFonts w:eastAsia="MS Minngs"/>
          <w:sz w:val="24"/>
          <w:szCs w:val="24"/>
          <w:lang w:val="bg-BG" w:eastAsia="en-US"/>
        </w:rPr>
        <w:t xml:space="preserve"> </w:t>
      </w:r>
      <w:r>
        <w:rPr>
          <w:rFonts w:eastAsia="MS Minngs"/>
          <w:sz w:val="24"/>
          <w:szCs w:val="24"/>
          <w:lang w:val="bg-BG" w:eastAsia="en-US"/>
        </w:rPr>
        <w:t>за всяка една обособена позиция поотделно</w:t>
      </w:r>
      <w:r w:rsidRPr="00BC212E">
        <w:rPr>
          <w:rFonts w:eastAsia="MS Minngs"/>
          <w:sz w:val="24"/>
          <w:szCs w:val="24"/>
          <w:lang w:val="bg-BG" w:eastAsia="en-US"/>
        </w:rPr>
        <w:t xml:space="preserve">, </w:t>
      </w:r>
      <w:r w:rsidRPr="00BC212E">
        <w:rPr>
          <w:sz w:val="24"/>
          <w:szCs w:val="24"/>
          <w:lang w:val="bg-BG" w:eastAsia="bg-BG"/>
        </w:rPr>
        <w:t>съгласно предварително обявените от възложителя критерий и методика за оценка на офертите.</w:t>
      </w:r>
    </w:p>
    <w:p w:rsidR="00687E73" w:rsidRPr="003312A2" w:rsidRDefault="00687E73" w:rsidP="00687E73">
      <w:pPr>
        <w:suppressAutoHyphens w:val="0"/>
        <w:ind w:right="23" w:firstLine="709"/>
        <w:jc w:val="both"/>
        <w:rPr>
          <w:rFonts w:eastAsia="Calibri"/>
          <w:sz w:val="24"/>
          <w:szCs w:val="24"/>
          <w:lang w:val="ru-RU" w:eastAsia="en-US"/>
        </w:rPr>
      </w:pPr>
      <w:r w:rsidRPr="003312A2">
        <w:rPr>
          <w:rFonts w:eastAsia="Calibri"/>
          <w:sz w:val="24"/>
          <w:szCs w:val="24"/>
          <w:lang w:val="bg-BG" w:eastAsia="en-US"/>
        </w:rPr>
        <w:t xml:space="preserve">„Комплексната оценка” се определя </w:t>
      </w:r>
      <w:r w:rsidRPr="003312A2">
        <w:rPr>
          <w:rFonts w:eastAsia="Calibri"/>
          <w:sz w:val="24"/>
          <w:szCs w:val="24"/>
          <w:u w:val="single"/>
          <w:lang w:val="bg-BG" w:eastAsia="en-US"/>
        </w:rPr>
        <w:t>за всяка една обособена позиция поотделно</w:t>
      </w:r>
      <w:r w:rsidRPr="003312A2">
        <w:rPr>
          <w:rFonts w:eastAsia="Calibri"/>
          <w:sz w:val="24"/>
          <w:szCs w:val="24"/>
          <w:lang w:val="bg-BG" w:eastAsia="en-US"/>
        </w:rPr>
        <w:t xml:space="preserve"> на база следните показатели:</w:t>
      </w:r>
    </w:p>
    <w:p w:rsidR="00687E73" w:rsidRPr="003312A2" w:rsidRDefault="00687E73" w:rsidP="00687E73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b/>
          <w:bCs/>
          <w:sz w:val="24"/>
          <w:szCs w:val="24"/>
          <w:lang w:val="bg-BG" w:eastAsia="bg-BG"/>
        </w:rPr>
      </w:pPr>
      <w:r w:rsidRPr="003312A2">
        <w:rPr>
          <w:b/>
          <w:bCs/>
          <w:sz w:val="24"/>
          <w:szCs w:val="24"/>
          <w:lang w:val="bg-BG" w:eastAsia="bg-BG"/>
        </w:rPr>
        <w:t xml:space="preserve">КО = ТО + ФО, където </w:t>
      </w:r>
    </w:p>
    <w:p w:rsidR="00687E73" w:rsidRDefault="00687E73" w:rsidP="00687E73">
      <w:pPr>
        <w:suppressAutoHyphens w:val="0"/>
        <w:spacing w:after="12" w:line="276" w:lineRule="auto"/>
        <w:ind w:firstLine="709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3312A2">
        <w:rPr>
          <w:rFonts w:eastAsia="Calibri"/>
          <w:sz w:val="24"/>
          <w:szCs w:val="24"/>
          <w:lang w:val="bg-BG" w:eastAsia="en-US"/>
        </w:rPr>
        <w:t xml:space="preserve">ТО е ТЕХНИЧЕСКА ОЦЕНКА на офертата на участника - </w:t>
      </w:r>
      <w:r w:rsidRPr="003312A2">
        <w:rPr>
          <w:rFonts w:eastAsia="Calibri"/>
          <w:b/>
          <w:bCs/>
          <w:sz w:val="24"/>
          <w:szCs w:val="24"/>
          <w:lang w:val="bg-BG" w:eastAsia="en-US"/>
        </w:rPr>
        <w:t>максимално възможна оценка 50 т.,</w:t>
      </w:r>
    </w:p>
    <w:p w:rsidR="00687E73" w:rsidRPr="003312A2" w:rsidRDefault="00687E73" w:rsidP="00687E73">
      <w:pPr>
        <w:suppressAutoHyphens w:val="0"/>
        <w:spacing w:after="120"/>
        <w:ind w:firstLine="709"/>
        <w:jc w:val="both"/>
        <w:rPr>
          <w:sz w:val="24"/>
          <w:szCs w:val="24"/>
          <w:lang w:val="bg-BG" w:eastAsia="bg-BG"/>
        </w:rPr>
      </w:pPr>
      <w:r w:rsidRPr="003312A2">
        <w:rPr>
          <w:rStyle w:val="FontStyle31"/>
          <w:sz w:val="24"/>
          <w:szCs w:val="24"/>
          <w:lang w:eastAsia="en-US"/>
        </w:rPr>
        <w:t xml:space="preserve">ФО е ФИНАНСОВА ОЦЕНКА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на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офертата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на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участника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-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предложена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от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участника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крайна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proofErr w:type="spellStart"/>
      <w:r w:rsidRPr="003312A2">
        <w:rPr>
          <w:rStyle w:val="FontStyle31"/>
          <w:sz w:val="24"/>
          <w:szCs w:val="24"/>
          <w:lang w:eastAsia="en-US"/>
        </w:rPr>
        <w:t>цена</w:t>
      </w:r>
      <w:proofErr w:type="spellEnd"/>
      <w:r w:rsidRPr="003312A2">
        <w:rPr>
          <w:rStyle w:val="FontStyle31"/>
          <w:sz w:val="24"/>
          <w:szCs w:val="24"/>
          <w:lang w:eastAsia="en-US"/>
        </w:rPr>
        <w:t xml:space="preserve"> </w:t>
      </w:r>
      <w:r w:rsidRPr="003312A2">
        <w:rPr>
          <w:rStyle w:val="FontStyle33"/>
          <w:sz w:val="24"/>
          <w:szCs w:val="24"/>
        </w:rPr>
        <w:t xml:space="preserve">- </w:t>
      </w:r>
      <w:proofErr w:type="spellStart"/>
      <w:r w:rsidRPr="003312A2">
        <w:rPr>
          <w:rStyle w:val="FontStyle33"/>
          <w:sz w:val="24"/>
          <w:szCs w:val="24"/>
        </w:rPr>
        <w:t>максимално</w:t>
      </w:r>
      <w:proofErr w:type="spellEnd"/>
      <w:r w:rsidRPr="003312A2">
        <w:rPr>
          <w:rStyle w:val="FontStyle33"/>
          <w:sz w:val="24"/>
          <w:szCs w:val="24"/>
        </w:rPr>
        <w:t xml:space="preserve"> </w:t>
      </w:r>
      <w:proofErr w:type="spellStart"/>
      <w:r w:rsidRPr="003312A2">
        <w:rPr>
          <w:rStyle w:val="FontStyle33"/>
          <w:sz w:val="24"/>
          <w:szCs w:val="24"/>
        </w:rPr>
        <w:t>възможна</w:t>
      </w:r>
      <w:proofErr w:type="spellEnd"/>
      <w:r w:rsidRPr="003312A2">
        <w:rPr>
          <w:rStyle w:val="FontStyle33"/>
          <w:sz w:val="24"/>
          <w:szCs w:val="24"/>
        </w:rPr>
        <w:t xml:space="preserve"> </w:t>
      </w:r>
      <w:proofErr w:type="spellStart"/>
      <w:r w:rsidRPr="003312A2">
        <w:rPr>
          <w:rStyle w:val="FontStyle33"/>
          <w:sz w:val="24"/>
          <w:szCs w:val="24"/>
        </w:rPr>
        <w:t>оценка</w:t>
      </w:r>
      <w:proofErr w:type="spellEnd"/>
      <w:r w:rsidRPr="003312A2">
        <w:rPr>
          <w:rStyle w:val="FontStyle33"/>
          <w:sz w:val="24"/>
          <w:szCs w:val="24"/>
        </w:rPr>
        <w:t xml:space="preserve"> 50 т.</w:t>
      </w:r>
    </w:p>
    <w:p w:rsidR="00687E73" w:rsidRDefault="00687E73" w:rsidP="00687E73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bg-BG" w:eastAsia="en-US"/>
        </w:rPr>
      </w:pPr>
      <w:r w:rsidRPr="00BC212E">
        <w:rPr>
          <w:rFonts w:eastAsia="MS Minngs"/>
          <w:sz w:val="24"/>
          <w:szCs w:val="24"/>
          <w:lang w:val="bg-BG" w:eastAsia="en-US"/>
        </w:rPr>
        <w:t xml:space="preserve">За нагледност комисията представя комплексната оценка на допуснатите оферти </w:t>
      </w:r>
      <w:r>
        <w:rPr>
          <w:rFonts w:eastAsia="MS Minngs"/>
          <w:sz w:val="24"/>
          <w:szCs w:val="24"/>
          <w:lang w:val="bg-BG" w:eastAsia="en-US"/>
        </w:rPr>
        <w:t xml:space="preserve">за всяка една обособена позиция поотделно </w:t>
      </w:r>
      <w:r w:rsidRPr="00BC212E">
        <w:rPr>
          <w:rFonts w:eastAsia="MS Minngs"/>
          <w:sz w:val="24"/>
          <w:szCs w:val="24"/>
          <w:lang w:val="bg-BG" w:eastAsia="en-US"/>
        </w:rPr>
        <w:t>в следн</w:t>
      </w:r>
      <w:r>
        <w:rPr>
          <w:rFonts w:eastAsia="MS Minngs"/>
          <w:sz w:val="24"/>
          <w:szCs w:val="24"/>
          <w:lang w:val="bg-BG" w:eastAsia="en-US"/>
        </w:rPr>
        <w:t>и</w:t>
      </w:r>
      <w:r w:rsidRPr="00BC212E">
        <w:rPr>
          <w:rFonts w:eastAsia="MS Minngs"/>
          <w:sz w:val="24"/>
          <w:szCs w:val="24"/>
          <w:lang w:val="bg-BG" w:eastAsia="en-US"/>
        </w:rPr>
        <w:t>т</w:t>
      </w:r>
      <w:r>
        <w:rPr>
          <w:rFonts w:eastAsia="MS Minngs"/>
          <w:sz w:val="24"/>
          <w:szCs w:val="24"/>
          <w:lang w:val="bg-BG" w:eastAsia="en-US"/>
        </w:rPr>
        <w:t>е</w:t>
      </w:r>
      <w:r w:rsidRPr="00BC212E">
        <w:rPr>
          <w:rFonts w:eastAsia="MS Minngs"/>
          <w:sz w:val="24"/>
          <w:szCs w:val="24"/>
          <w:lang w:val="bg-BG" w:eastAsia="en-US"/>
        </w:rPr>
        <w:t xml:space="preserve"> таблиц</w:t>
      </w:r>
      <w:r>
        <w:rPr>
          <w:rFonts w:eastAsia="MS Minngs"/>
          <w:sz w:val="24"/>
          <w:szCs w:val="24"/>
          <w:lang w:val="bg-BG" w:eastAsia="en-US"/>
        </w:rPr>
        <w:t>и</w:t>
      </w:r>
      <w:r w:rsidRPr="00BC212E">
        <w:rPr>
          <w:rFonts w:eastAsia="MS Minngs"/>
          <w:sz w:val="24"/>
          <w:szCs w:val="24"/>
          <w:lang w:val="bg-BG" w:eastAsia="en-US"/>
        </w:rPr>
        <w:t>:</w:t>
      </w:r>
    </w:p>
    <w:p w:rsidR="00FF5B6E" w:rsidRPr="00BC212E" w:rsidRDefault="00FF5B6E" w:rsidP="00FF5B6E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9F3989" w:rsidRPr="00BC212E" w:rsidRDefault="009F3989" w:rsidP="009F3989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1. </w:t>
      </w:r>
      <w:r w:rsidRPr="00773EC2">
        <w:rPr>
          <w:b/>
          <w:sz w:val="24"/>
          <w:szCs w:val="24"/>
          <w:u w:val="single"/>
          <w:lang w:val="bg-BG"/>
        </w:rPr>
        <w:t>Обособена позиция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536"/>
        <w:gridCol w:w="1701"/>
        <w:gridCol w:w="1559"/>
        <w:gridCol w:w="1843"/>
      </w:tblGrid>
      <w:tr w:rsidR="009F3989" w:rsidRPr="00BC212E" w:rsidTr="00357719">
        <w:trPr>
          <w:trHeight w:val="1275"/>
        </w:trPr>
        <w:tc>
          <w:tcPr>
            <w:tcW w:w="42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53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9F3989" w:rsidRDefault="009F3989" w:rsidP="0035771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E84F9A">
              <w:rPr>
                <w:sz w:val="24"/>
                <w:szCs w:val="24"/>
                <w:lang w:val="bg-BG" w:eastAsia="bg-BG"/>
              </w:rPr>
              <w:t>Техническата оценка</w:t>
            </w:r>
            <w:r w:rsidRPr="00A71A90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Pr="00A71A90">
              <w:rPr>
                <w:rStyle w:val="FontStyle31"/>
                <w:b/>
                <w:sz w:val="24"/>
                <w:szCs w:val="24"/>
                <w:lang w:val="bg-BG" w:eastAsia="en-US"/>
              </w:rPr>
              <w:t>ТО</w:t>
            </w: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,</w:t>
            </w:r>
          </w:p>
          <w:p w:rsidR="009F3989" w:rsidRPr="00E84F9A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Финансова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ФО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>,</w:t>
            </w:r>
          </w:p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  <w:tc>
          <w:tcPr>
            <w:tcW w:w="1843" w:type="dxa"/>
            <w:vAlign w:val="center"/>
          </w:tcPr>
          <w:p w:rsidR="009F3989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Комплексна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</w:p>
          <w:p w:rsidR="009F3989" w:rsidRPr="00BC212E" w:rsidRDefault="009F3989" w:rsidP="00357719">
            <w:pPr>
              <w:suppressAutoHyphens w:val="0"/>
              <w:ind w:hanging="108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К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 xml:space="preserve"> =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3312A2">
              <w:rPr>
                <w:b/>
                <w:bCs/>
                <w:sz w:val="24"/>
                <w:szCs w:val="24"/>
                <w:lang w:val="bg-BG" w:eastAsia="bg-BG"/>
              </w:rPr>
              <w:t>ТО + ФО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 xml:space="preserve">, </w:t>
            </w: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</w:tr>
      <w:tr w:rsidR="009F3989" w:rsidRPr="00BC212E" w:rsidTr="00357719">
        <w:trPr>
          <w:trHeight w:val="131"/>
        </w:trPr>
        <w:tc>
          <w:tcPr>
            <w:tcW w:w="42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1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9F3989" w:rsidRPr="00BC212E" w:rsidRDefault="009F3989" w:rsidP="00357719">
            <w:pPr>
              <w:suppressAutoHyphens w:val="0"/>
              <w:jc w:val="both"/>
              <w:rPr>
                <w:b/>
                <w:sz w:val="24"/>
                <w:szCs w:val="24"/>
                <w:lang w:val="ru-RU"/>
              </w:rPr>
            </w:pPr>
            <w:r w:rsidRPr="00677274">
              <w:rPr>
                <w:b/>
                <w:sz w:val="24"/>
                <w:szCs w:val="24"/>
              </w:rPr>
              <w:t>„ИВО ПЕТРОВ - АРХИТЕКТИ” ООД</w:t>
            </w:r>
          </w:p>
        </w:tc>
        <w:tc>
          <w:tcPr>
            <w:tcW w:w="1701" w:type="dxa"/>
          </w:tcPr>
          <w:p w:rsidR="009F3989" w:rsidRDefault="009F3989" w:rsidP="00357719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30,87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2</w:t>
            </w:r>
            <w:r>
              <w:rPr>
                <w:b/>
                <w:sz w:val="24"/>
                <w:szCs w:val="24"/>
                <w:lang w:val="en-US" w:eastAsia="bg-BG"/>
              </w:rPr>
              <w:t>1</w:t>
            </w:r>
            <w:r>
              <w:rPr>
                <w:b/>
                <w:sz w:val="24"/>
                <w:szCs w:val="24"/>
                <w:lang w:val="bg-BG" w:eastAsia="bg-BG"/>
              </w:rPr>
              <w:t>,</w:t>
            </w:r>
            <w:r>
              <w:rPr>
                <w:b/>
                <w:sz w:val="24"/>
                <w:szCs w:val="24"/>
                <w:lang w:val="en-US" w:eastAsia="bg-BG"/>
              </w:rPr>
              <w:t>45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843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</w:t>
            </w:r>
            <w:r>
              <w:rPr>
                <w:b/>
                <w:sz w:val="24"/>
                <w:szCs w:val="24"/>
                <w:lang w:val="en-US" w:eastAsia="bg-BG"/>
              </w:rPr>
              <w:t>2</w:t>
            </w:r>
            <w:r>
              <w:rPr>
                <w:b/>
                <w:sz w:val="24"/>
                <w:szCs w:val="24"/>
                <w:lang w:val="bg-BG" w:eastAsia="bg-BG"/>
              </w:rPr>
              <w:t>,</w:t>
            </w:r>
            <w:r>
              <w:rPr>
                <w:b/>
                <w:sz w:val="24"/>
                <w:szCs w:val="24"/>
                <w:lang w:val="en-US" w:eastAsia="bg-BG"/>
              </w:rPr>
              <w:t>32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9F3989" w:rsidRPr="00BC212E" w:rsidTr="00357719">
        <w:trPr>
          <w:trHeight w:val="269"/>
        </w:trPr>
        <w:tc>
          <w:tcPr>
            <w:tcW w:w="426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2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9F3989" w:rsidRPr="00BC212E" w:rsidRDefault="009F3989" w:rsidP="00357719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0E3213">
              <w:rPr>
                <w:b/>
                <w:color w:val="000000"/>
                <w:spacing w:val="-3"/>
                <w:sz w:val="24"/>
                <w:szCs w:val="24"/>
              </w:rPr>
              <w:t>КОНСОРЦИУМ “</w:t>
            </w:r>
            <w:r w:rsidRPr="000E3213">
              <w:rPr>
                <w:b/>
                <w:sz w:val="24"/>
                <w:szCs w:val="24"/>
              </w:rPr>
              <w:t>АЛВЕ – ГЛЕН ГУРКОВО 2015”</w:t>
            </w:r>
          </w:p>
        </w:tc>
        <w:tc>
          <w:tcPr>
            <w:tcW w:w="1701" w:type="dxa"/>
            <w:vAlign w:val="center"/>
          </w:tcPr>
          <w:p w:rsidR="009F3989" w:rsidRDefault="009F3989" w:rsidP="00357719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</w:t>
            </w:r>
            <w:r>
              <w:rPr>
                <w:b/>
                <w:sz w:val="24"/>
                <w:szCs w:val="24"/>
                <w:lang w:val="en-US" w:eastAsia="bg-BG"/>
              </w:rPr>
              <w:t>5</w:t>
            </w:r>
            <w:r>
              <w:rPr>
                <w:b/>
                <w:sz w:val="24"/>
                <w:szCs w:val="24"/>
                <w:lang w:val="bg-BG" w:eastAsia="bg-BG"/>
              </w:rPr>
              <w:t>,</w:t>
            </w:r>
            <w:r>
              <w:rPr>
                <w:b/>
                <w:sz w:val="24"/>
                <w:szCs w:val="24"/>
                <w:lang w:val="en-US" w:eastAsia="bg-BG"/>
              </w:rPr>
              <w:t>43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843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8</w:t>
            </w:r>
            <w:r>
              <w:rPr>
                <w:b/>
                <w:sz w:val="24"/>
                <w:szCs w:val="24"/>
                <w:lang w:val="en-US" w:eastAsia="bg-BG"/>
              </w:rPr>
              <w:t>5</w:t>
            </w:r>
            <w:r>
              <w:rPr>
                <w:b/>
                <w:sz w:val="24"/>
                <w:szCs w:val="24"/>
                <w:lang w:val="bg-BG" w:eastAsia="bg-BG"/>
              </w:rPr>
              <w:t>,</w:t>
            </w:r>
            <w:r>
              <w:rPr>
                <w:b/>
                <w:sz w:val="24"/>
                <w:szCs w:val="24"/>
                <w:lang w:val="en-US" w:eastAsia="bg-BG"/>
              </w:rPr>
              <w:t>43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9F3989" w:rsidRPr="00BC212E" w:rsidTr="00357719">
        <w:trPr>
          <w:trHeight w:val="269"/>
        </w:trPr>
        <w:tc>
          <w:tcPr>
            <w:tcW w:w="426" w:type="dxa"/>
            <w:vAlign w:val="center"/>
          </w:tcPr>
          <w:p w:rsidR="009F3989" w:rsidRPr="00797BF2" w:rsidRDefault="009F3989" w:rsidP="00357719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en-US" w:eastAsia="bg-BG"/>
              </w:rPr>
              <w:t>3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9F3989" w:rsidRPr="00BC212E" w:rsidRDefault="009F3989" w:rsidP="00357719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0E3213">
              <w:rPr>
                <w:b/>
                <w:color w:val="000000"/>
                <w:spacing w:val="-3"/>
                <w:sz w:val="24"/>
                <w:szCs w:val="24"/>
              </w:rPr>
              <w:t>“</w:t>
            </w:r>
            <w:r w:rsidRPr="000E3213">
              <w:rPr>
                <w:b/>
                <w:sz w:val="24"/>
                <w:szCs w:val="24"/>
              </w:rPr>
              <w:t>ИЛИЯ БУРДА” ЕООД</w:t>
            </w:r>
          </w:p>
        </w:tc>
        <w:tc>
          <w:tcPr>
            <w:tcW w:w="1701" w:type="dxa"/>
          </w:tcPr>
          <w:p w:rsidR="009F3989" w:rsidRDefault="009F3989" w:rsidP="00357719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21,61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BC212E">
              <w:rPr>
                <w:b/>
                <w:sz w:val="24"/>
                <w:szCs w:val="24"/>
                <w:lang w:val="en-US" w:eastAsia="bg-BG"/>
              </w:rPr>
              <w:t xml:space="preserve"> 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>точки</w:t>
            </w:r>
          </w:p>
        </w:tc>
        <w:tc>
          <w:tcPr>
            <w:tcW w:w="1843" w:type="dxa"/>
            <w:vAlign w:val="center"/>
          </w:tcPr>
          <w:p w:rsidR="009F3989" w:rsidRPr="00BC212E" w:rsidRDefault="009F3989" w:rsidP="00357719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en-US" w:eastAsia="bg-BG"/>
              </w:rPr>
              <w:t>7</w:t>
            </w:r>
            <w:r>
              <w:rPr>
                <w:b/>
                <w:sz w:val="24"/>
                <w:szCs w:val="24"/>
                <w:lang w:val="bg-BG" w:eastAsia="bg-BG"/>
              </w:rPr>
              <w:t>1,</w:t>
            </w:r>
            <w:r>
              <w:rPr>
                <w:b/>
                <w:sz w:val="24"/>
                <w:szCs w:val="24"/>
                <w:lang w:val="en-US" w:eastAsia="bg-BG"/>
              </w:rPr>
              <w:t>61</w:t>
            </w:r>
            <w:r w:rsidRPr="00BC212E">
              <w:rPr>
                <w:b/>
                <w:sz w:val="24"/>
                <w:szCs w:val="24"/>
                <w:lang w:val="en-US" w:eastAsia="bg-BG"/>
              </w:rPr>
              <w:t xml:space="preserve"> 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>точки</w:t>
            </w:r>
          </w:p>
        </w:tc>
      </w:tr>
    </w:tbl>
    <w:p w:rsidR="009F3989" w:rsidRDefault="009F3989" w:rsidP="009F3989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87E73" w:rsidRPr="00BC212E" w:rsidRDefault="00687E73" w:rsidP="00687E73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2. </w:t>
      </w:r>
      <w:r w:rsidRPr="00773EC2">
        <w:rPr>
          <w:b/>
          <w:sz w:val="24"/>
          <w:szCs w:val="24"/>
          <w:u w:val="single"/>
          <w:lang w:val="bg-BG"/>
        </w:rPr>
        <w:t xml:space="preserve">Обособена позиция </w:t>
      </w:r>
      <w:r>
        <w:rPr>
          <w:b/>
          <w:sz w:val="24"/>
          <w:szCs w:val="24"/>
          <w:u w:val="single"/>
          <w:lang w:val="bg-BG"/>
        </w:rPr>
        <w:t>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536"/>
        <w:gridCol w:w="1701"/>
        <w:gridCol w:w="1559"/>
        <w:gridCol w:w="1843"/>
      </w:tblGrid>
      <w:tr w:rsidR="00687E73" w:rsidRPr="00BC212E" w:rsidTr="00A158BE">
        <w:trPr>
          <w:trHeight w:val="1275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53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687E73" w:rsidRDefault="00687E73" w:rsidP="00A158B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E84F9A">
              <w:rPr>
                <w:sz w:val="24"/>
                <w:szCs w:val="24"/>
                <w:lang w:val="bg-BG" w:eastAsia="bg-BG"/>
              </w:rPr>
              <w:t>Техническата оценка</w:t>
            </w:r>
            <w:r w:rsidRPr="00A71A90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Pr="00A71A90">
              <w:rPr>
                <w:rStyle w:val="FontStyle31"/>
                <w:b/>
                <w:sz w:val="24"/>
                <w:szCs w:val="24"/>
                <w:lang w:val="bg-BG" w:eastAsia="en-US"/>
              </w:rPr>
              <w:t>ТО</w:t>
            </w: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,</w:t>
            </w:r>
          </w:p>
          <w:p w:rsidR="00687E73" w:rsidRPr="00E84F9A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Финансова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ФО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>,</w:t>
            </w:r>
          </w:p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  <w:tc>
          <w:tcPr>
            <w:tcW w:w="1843" w:type="dxa"/>
            <w:vAlign w:val="center"/>
          </w:tcPr>
          <w:p w:rsidR="00687E73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Комплексна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</w:p>
          <w:p w:rsidR="00687E73" w:rsidRPr="00BC212E" w:rsidRDefault="00687E73" w:rsidP="00A158BE">
            <w:pPr>
              <w:suppressAutoHyphens w:val="0"/>
              <w:ind w:hanging="108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К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 xml:space="preserve"> =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3312A2">
              <w:rPr>
                <w:b/>
                <w:bCs/>
                <w:sz w:val="24"/>
                <w:szCs w:val="24"/>
                <w:lang w:val="bg-BG" w:eastAsia="bg-BG"/>
              </w:rPr>
              <w:t>ТО + ФО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 xml:space="preserve">, </w:t>
            </w: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</w:tr>
      <w:tr w:rsidR="00687E73" w:rsidRPr="00BC212E" w:rsidTr="00A158BE">
        <w:trPr>
          <w:trHeight w:val="131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1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687E73" w:rsidRPr="00BC212E" w:rsidRDefault="00687E73" w:rsidP="00A158BE">
            <w:pPr>
              <w:suppressAutoHyphens w:val="0"/>
              <w:jc w:val="both"/>
              <w:rPr>
                <w:b/>
                <w:sz w:val="24"/>
                <w:szCs w:val="24"/>
                <w:lang w:val="ru-RU"/>
              </w:rPr>
            </w:pPr>
            <w:r w:rsidRPr="00677274">
              <w:rPr>
                <w:b/>
                <w:sz w:val="24"/>
                <w:szCs w:val="24"/>
              </w:rPr>
              <w:t>„ИВО ПЕТРОВ - АРХИТЕКТИ” ООД</w:t>
            </w:r>
          </w:p>
        </w:tc>
        <w:tc>
          <w:tcPr>
            <w:tcW w:w="1701" w:type="dxa"/>
          </w:tcPr>
          <w:p w:rsidR="00687E73" w:rsidRDefault="00687E73" w:rsidP="00A158BE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30,87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30,63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843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61,50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687E73" w:rsidRPr="00BC212E" w:rsidTr="00A158BE">
        <w:trPr>
          <w:trHeight w:val="269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2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687E73" w:rsidRPr="00BC212E" w:rsidRDefault="00687E73" w:rsidP="00A158BE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FD3020">
              <w:rPr>
                <w:b/>
                <w:color w:val="000000"/>
                <w:spacing w:val="-3"/>
                <w:sz w:val="24"/>
                <w:szCs w:val="24"/>
              </w:rPr>
              <w:t>КОНСОРЦИУМ „</w:t>
            </w:r>
            <w:r w:rsidRPr="00FD3020">
              <w:rPr>
                <w:b/>
                <w:sz w:val="24"/>
                <w:szCs w:val="24"/>
              </w:rPr>
              <w:t>ХИДПРОПРОЕКТ ГУРКОВО 2015”</w:t>
            </w:r>
          </w:p>
        </w:tc>
        <w:tc>
          <w:tcPr>
            <w:tcW w:w="1701" w:type="dxa"/>
            <w:vAlign w:val="center"/>
          </w:tcPr>
          <w:p w:rsidR="00687E73" w:rsidRDefault="00687E73" w:rsidP="00A158BE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843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100,00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</w:tbl>
    <w:p w:rsidR="00687E73" w:rsidRDefault="00687E73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4430F" w:rsidRDefault="0064430F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4430F" w:rsidRDefault="0064430F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4430F" w:rsidRDefault="0064430F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4430F" w:rsidRDefault="0064430F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4430F" w:rsidRDefault="0064430F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87E73" w:rsidRPr="00BC212E" w:rsidRDefault="00687E73" w:rsidP="00687E73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3. </w:t>
      </w:r>
      <w:r w:rsidRPr="00773EC2">
        <w:rPr>
          <w:b/>
          <w:sz w:val="24"/>
          <w:szCs w:val="24"/>
          <w:u w:val="single"/>
          <w:lang w:val="bg-BG"/>
        </w:rPr>
        <w:t xml:space="preserve">Обособена позиция </w:t>
      </w:r>
      <w:r>
        <w:rPr>
          <w:b/>
          <w:sz w:val="24"/>
          <w:szCs w:val="24"/>
          <w:u w:val="single"/>
          <w:lang w:val="bg-BG"/>
        </w:rPr>
        <w:t>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536"/>
        <w:gridCol w:w="1701"/>
        <w:gridCol w:w="1559"/>
        <w:gridCol w:w="1843"/>
      </w:tblGrid>
      <w:tr w:rsidR="00687E73" w:rsidRPr="00BC212E" w:rsidTr="00A158BE">
        <w:trPr>
          <w:trHeight w:val="1275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53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687E73" w:rsidRDefault="00687E73" w:rsidP="00A158B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val="bg-BG" w:eastAsia="en-US"/>
              </w:rPr>
            </w:pPr>
            <w:r w:rsidRPr="00E84F9A">
              <w:rPr>
                <w:sz w:val="24"/>
                <w:szCs w:val="24"/>
                <w:lang w:val="bg-BG" w:eastAsia="bg-BG"/>
              </w:rPr>
              <w:t>Техническата оценка</w:t>
            </w:r>
            <w:r w:rsidRPr="00A71A90">
              <w:rPr>
                <w:b/>
                <w:sz w:val="24"/>
                <w:szCs w:val="24"/>
                <w:lang w:val="bg-BG" w:eastAsia="bg-BG"/>
              </w:rPr>
              <w:t xml:space="preserve"> </w:t>
            </w:r>
            <w:r w:rsidRPr="00A71A90">
              <w:rPr>
                <w:rStyle w:val="FontStyle31"/>
                <w:b/>
                <w:sz w:val="24"/>
                <w:szCs w:val="24"/>
                <w:lang w:val="bg-BG" w:eastAsia="en-US"/>
              </w:rPr>
              <w:t>ТО</w:t>
            </w:r>
            <w:r>
              <w:rPr>
                <w:rFonts w:eastAsia="Calibri"/>
                <w:b/>
                <w:sz w:val="24"/>
                <w:szCs w:val="24"/>
                <w:lang w:val="bg-BG" w:eastAsia="en-US"/>
              </w:rPr>
              <w:t>,</w:t>
            </w:r>
          </w:p>
          <w:p w:rsidR="00687E73" w:rsidRPr="00E84F9A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Финансова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ФО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>,</w:t>
            </w:r>
          </w:p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  <w:tc>
          <w:tcPr>
            <w:tcW w:w="1843" w:type="dxa"/>
            <w:vAlign w:val="center"/>
          </w:tcPr>
          <w:p w:rsidR="00687E73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sz w:val="24"/>
                <w:szCs w:val="24"/>
                <w:lang w:val="bg-BG" w:eastAsia="bg-BG"/>
              </w:rPr>
              <w:t>Комплексна о</w:t>
            </w:r>
            <w:r w:rsidRPr="00BC212E">
              <w:rPr>
                <w:sz w:val="24"/>
                <w:szCs w:val="24"/>
                <w:lang w:val="bg-BG" w:eastAsia="bg-BG"/>
              </w:rPr>
              <w:t>ценка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</w:p>
          <w:p w:rsidR="00687E73" w:rsidRPr="00BC212E" w:rsidRDefault="00687E73" w:rsidP="00A158BE">
            <w:pPr>
              <w:suppressAutoHyphens w:val="0"/>
              <w:ind w:hanging="108"/>
              <w:jc w:val="center"/>
              <w:rPr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sz w:val="24"/>
                <w:szCs w:val="24"/>
                <w:lang w:val="bg-BG" w:eastAsia="bg-BG"/>
              </w:rPr>
              <w:t>К</w:t>
            </w:r>
            <w:r w:rsidRPr="00962643">
              <w:rPr>
                <w:b/>
                <w:bCs/>
                <w:sz w:val="24"/>
                <w:szCs w:val="24"/>
                <w:lang w:val="bg-BG" w:eastAsia="bg-BG"/>
              </w:rPr>
              <w:t>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 xml:space="preserve"> =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3312A2">
              <w:rPr>
                <w:b/>
                <w:bCs/>
                <w:sz w:val="24"/>
                <w:szCs w:val="24"/>
                <w:lang w:val="bg-BG" w:eastAsia="bg-BG"/>
              </w:rPr>
              <w:t>ТО + ФО</w:t>
            </w:r>
            <w:r>
              <w:rPr>
                <w:b/>
                <w:bCs/>
                <w:sz w:val="24"/>
                <w:szCs w:val="24"/>
                <w:lang w:val="bg-BG" w:eastAsia="bg-BG"/>
              </w:rPr>
              <w:t xml:space="preserve">, </w:t>
            </w:r>
            <w:r w:rsidRPr="00E84F9A">
              <w:rPr>
                <w:rFonts w:eastAsia="Calibri"/>
                <w:sz w:val="24"/>
                <w:szCs w:val="24"/>
                <w:lang w:val="bg-BG" w:eastAsia="en-US"/>
              </w:rPr>
              <w:t>брой точки</w:t>
            </w:r>
          </w:p>
        </w:tc>
      </w:tr>
      <w:tr w:rsidR="00687E73" w:rsidRPr="00BC212E" w:rsidTr="00A158BE">
        <w:trPr>
          <w:trHeight w:val="131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1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687E73" w:rsidRPr="00BC212E" w:rsidRDefault="00687E73" w:rsidP="00A158BE">
            <w:pPr>
              <w:suppressAutoHyphens w:val="0"/>
              <w:jc w:val="both"/>
              <w:rPr>
                <w:b/>
                <w:sz w:val="24"/>
                <w:szCs w:val="24"/>
                <w:lang w:val="ru-RU"/>
              </w:rPr>
            </w:pPr>
            <w:r w:rsidRPr="001F1D7F">
              <w:rPr>
                <w:b/>
                <w:sz w:val="24"/>
                <w:szCs w:val="24"/>
              </w:rPr>
              <w:t>„ЕКА СТУДИО” ЕООД</w:t>
            </w:r>
          </w:p>
        </w:tc>
        <w:tc>
          <w:tcPr>
            <w:tcW w:w="1701" w:type="dxa"/>
          </w:tcPr>
          <w:p w:rsidR="00687E73" w:rsidRDefault="00687E73" w:rsidP="00A158BE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35,00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50,00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843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85,00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  <w:tr w:rsidR="00687E73" w:rsidRPr="00BC212E" w:rsidTr="00A158BE">
        <w:trPr>
          <w:trHeight w:val="269"/>
        </w:trPr>
        <w:tc>
          <w:tcPr>
            <w:tcW w:w="426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sz w:val="24"/>
                <w:szCs w:val="24"/>
                <w:lang w:val="bg-BG" w:eastAsia="bg-BG"/>
              </w:rPr>
            </w:pPr>
            <w:r w:rsidRPr="00BC212E">
              <w:rPr>
                <w:sz w:val="24"/>
                <w:szCs w:val="24"/>
                <w:lang w:val="bg-BG" w:eastAsia="bg-BG"/>
              </w:rPr>
              <w:t>2</w:t>
            </w:r>
            <w:r>
              <w:rPr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536" w:type="dxa"/>
            <w:vAlign w:val="center"/>
          </w:tcPr>
          <w:p w:rsidR="00687E73" w:rsidRPr="00BC212E" w:rsidRDefault="00687E73" w:rsidP="00A158BE">
            <w:pPr>
              <w:suppressAutoHyphens w:val="0"/>
              <w:rPr>
                <w:b/>
                <w:sz w:val="24"/>
                <w:szCs w:val="24"/>
                <w:lang w:val="bg-BG" w:eastAsia="bg-BG"/>
              </w:rPr>
            </w:pPr>
            <w:r w:rsidRPr="00E85FB0">
              <w:rPr>
                <w:b/>
                <w:sz w:val="24"/>
                <w:szCs w:val="24"/>
              </w:rPr>
              <w:t>„АРХОНТ” ЕООД</w:t>
            </w:r>
          </w:p>
        </w:tc>
        <w:tc>
          <w:tcPr>
            <w:tcW w:w="1701" w:type="dxa"/>
            <w:vAlign w:val="center"/>
          </w:tcPr>
          <w:p w:rsidR="00687E73" w:rsidRDefault="00687E73" w:rsidP="00A158BE">
            <w:pPr>
              <w:jc w:val="center"/>
            </w:pPr>
            <w:r>
              <w:rPr>
                <w:b/>
                <w:sz w:val="24"/>
                <w:szCs w:val="24"/>
                <w:lang w:val="bg-BG" w:eastAsia="bg-BG"/>
              </w:rPr>
              <w:t>49,11</w:t>
            </w:r>
            <w:r w:rsidRPr="009D1F02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559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36,71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  <w:tc>
          <w:tcPr>
            <w:tcW w:w="1843" w:type="dxa"/>
            <w:vAlign w:val="center"/>
          </w:tcPr>
          <w:p w:rsidR="00687E73" w:rsidRPr="00BC212E" w:rsidRDefault="00687E73" w:rsidP="00A158BE">
            <w:pPr>
              <w:suppressAutoHyphens w:val="0"/>
              <w:jc w:val="center"/>
              <w:rPr>
                <w:b/>
                <w:sz w:val="24"/>
                <w:szCs w:val="24"/>
                <w:lang w:val="bg-BG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>85,82</w:t>
            </w:r>
            <w:r w:rsidRPr="00BC212E">
              <w:rPr>
                <w:b/>
                <w:sz w:val="24"/>
                <w:szCs w:val="24"/>
                <w:lang w:val="bg-BG" w:eastAsia="bg-BG"/>
              </w:rPr>
              <w:t xml:space="preserve"> точки</w:t>
            </w:r>
          </w:p>
        </w:tc>
      </w:tr>
    </w:tbl>
    <w:p w:rsidR="00687E73" w:rsidRDefault="00687E73" w:rsidP="00687E73">
      <w:pPr>
        <w:suppressAutoHyphens w:val="0"/>
        <w:spacing w:after="120"/>
        <w:jc w:val="both"/>
        <w:rPr>
          <w:rFonts w:eastAsia="MS Minngs"/>
          <w:sz w:val="24"/>
          <w:szCs w:val="24"/>
          <w:lang w:val="bg-BG" w:eastAsia="en-US"/>
        </w:rPr>
      </w:pPr>
    </w:p>
    <w:p w:rsidR="00687E73" w:rsidRPr="00BC212E" w:rsidRDefault="00687E73" w:rsidP="00687E73">
      <w:pPr>
        <w:widowControl w:val="0"/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  <w:lang w:val="bg-BG" w:eastAsia="bg-BG"/>
        </w:rPr>
      </w:pPr>
      <w:r>
        <w:rPr>
          <w:b/>
          <w:sz w:val="24"/>
          <w:szCs w:val="24"/>
          <w:lang w:val="en-US" w:eastAsia="bg-BG"/>
        </w:rPr>
        <w:t>I</w:t>
      </w:r>
      <w:r w:rsidR="00E4736F">
        <w:rPr>
          <w:b/>
          <w:sz w:val="24"/>
          <w:szCs w:val="24"/>
          <w:lang w:val="bg-BG" w:eastAsia="bg-BG"/>
        </w:rPr>
        <w:t>V</w:t>
      </w:r>
      <w:r w:rsidRPr="00BC212E">
        <w:rPr>
          <w:b/>
          <w:sz w:val="24"/>
          <w:szCs w:val="24"/>
          <w:lang w:val="bg-BG" w:eastAsia="bg-BG"/>
        </w:rPr>
        <w:t>.</w:t>
      </w:r>
      <w:r w:rsidRPr="00BC212E">
        <w:rPr>
          <w:sz w:val="24"/>
          <w:szCs w:val="24"/>
          <w:lang w:val="bg-BG" w:eastAsia="bg-BG"/>
        </w:rPr>
        <w:t xml:space="preserve"> Комисията извърши класиране на допуснатите оферти</w:t>
      </w:r>
      <w:r w:rsidRPr="00442AF6">
        <w:rPr>
          <w:rFonts w:eastAsia="MS Minngs"/>
          <w:sz w:val="24"/>
          <w:szCs w:val="24"/>
          <w:lang w:val="bg-BG" w:eastAsia="en-US"/>
        </w:rPr>
        <w:t xml:space="preserve"> </w:t>
      </w:r>
      <w:r>
        <w:rPr>
          <w:rFonts w:eastAsia="MS Minngs"/>
          <w:sz w:val="24"/>
          <w:szCs w:val="24"/>
          <w:lang w:val="bg-BG" w:eastAsia="en-US"/>
        </w:rPr>
        <w:t>за всяка една обособена позиция поотделно</w:t>
      </w:r>
      <w:r w:rsidRPr="00BC212E">
        <w:rPr>
          <w:sz w:val="24"/>
          <w:szCs w:val="24"/>
          <w:lang w:val="bg-BG" w:eastAsia="bg-BG"/>
        </w:rPr>
        <w:t xml:space="preserve">, в съответствие с обявения критерий за оценка на офертите </w:t>
      </w:r>
      <w:r w:rsidRPr="00BC212E">
        <w:rPr>
          <w:b/>
          <w:sz w:val="24"/>
          <w:szCs w:val="24"/>
          <w:lang w:val="bg-BG" w:eastAsia="bg-BG"/>
        </w:rPr>
        <w:t>„икономически най-изгодна оферта”</w:t>
      </w:r>
      <w:r w:rsidRPr="00BC212E">
        <w:rPr>
          <w:sz w:val="24"/>
          <w:szCs w:val="24"/>
          <w:lang w:val="bg-BG" w:eastAsia="bg-BG"/>
        </w:rPr>
        <w:t>, както следва:</w:t>
      </w:r>
    </w:p>
    <w:p w:rsidR="009F3989" w:rsidRPr="00BC212E" w:rsidRDefault="009F3989" w:rsidP="009F3989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1. </w:t>
      </w:r>
      <w:r w:rsidRPr="00773EC2">
        <w:rPr>
          <w:b/>
          <w:sz w:val="24"/>
          <w:szCs w:val="24"/>
          <w:u w:val="single"/>
          <w:lang w:val="bg-BG"/>
        </w:rPr>
        <w:t>Обособена позиция 1</w:t>
      </w:r>
    </w:p>
    <w:p w:rsidR="009F3989" w:rsidRPr="00BC212E" w:rsidRDefault="009F3989" w:rsidP="009F3989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bg-BG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Първо място - </w:t>
      </w:r>
      <w:r w:rsidRPr="000E3213">
        <w:rPr>
          <w:b/>
          <w:color w:val="000000"/>
          <w:spacing w:val="-3"/>
          <w:sz w:val="24"/>
          <w:szCs w:val="24"/>
        </w:rPr>
        <w:t>КОНСОРЦИУМ “</w:t>
      </w:r>
      <w:r w:rsidRPr="000E3213">
        <w:rPr>
          <w:b/>
          <w:sz w:val="24"/>
          <w:szCs w:val="24"/>
        </w:rPr>
        <w:t>АЛВЕ – ГЛЕН ГУРКОВО 2015”</w:t>
      </w:r>
      <w:r w:rsidRPr="00BC212E">
        <w:rPr>
          <w:sz w:val="24"/>
          <w:szCs w:val="24"/>
          <w:lang w:val="bg-BG" w:eastAsia="bg-BG"/>
        </w:rPr>
        <w:t xml:space="preserve"> 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bg-BG" w:eastAsia="bg-BG"/>
        </w:rPr>
        <w:t>8</w:t>
      </w:r>
      <w:r>
        <w:rPr>
          <w:b/>
          <w:sz w:val="24"/>
          <w:szCs w:val="24"/>
          <w:lang w:val="en-US" w:eastAsia="bg-BG"/>
        </w:rPr>
        <w:t>5</w:t>
      </w:r>
      <w:r>
        <w:rPr>
          <w:b/>
          <w:sz w:val="24"/>
          <w:szCs w:val="24"/>
          <w:lang w:val="bg-BG" w:eastAsia="bg-BG"/>
        </w:rPr>
        <w:t>,</w:t>
      </w:r>
      <w:r>
        <w:rPr>
          <w:b/>
          <w:sz w:val="24"/>
          <w:szCs w:val="24"/>
          <w:lang w:val="en-US" w:eastAsia="bg-BG"/>
        </w:rPr>
        <w:t>43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>точки;</w:t>
      </w:r>
    </w:p>
    <w:p w:rsidR="009F3989" w:rsidRPr="00BC212E" w:rsidRDefault="009F3989" w:rsidP="009F3989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bg-BG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Второ място - </w:t>
      </w:r>
      <w:r w:rsidRPr="000E3213">
        <w:rPr>
          <w:b/>
          <w:color w:val="000000"/>
          <w:spacing w:val="-3"/>
          <w:sz w:val="24"/>
          <w:szCs w:val="24"/>
        </w:rPr>
        <w:t>“</w:t>
      </w:r>
      <w:r w:rsidRPr="000E3213">
        <w:rPr>
          <w:b/>
          <w:sz w:val="24"/>
          <w:szCs w:val="24"/>
        </w:rPr>
        <w:t>ИЛИЯ БУРДА” ЕООД</w:t>
      </w:r>
      <w:r w:rsidRPr="00BC212E">
        <w:rPr>
          <w:sz w:val="24"/>
          <w:szCs w:val="24"/>
          <w:lang w:val="bg-BG" w:eastAsia="bg-BG"/>
        </w:rPr>
        <w:t xml:space="preserve"> 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en-US" w:eastAsia="bg-BG"/>
        </w:rPr>
        <w:t>7</w:t>
      </w:r>
      <w:r>
        <w:rPr>
          <w:b/>
          <w:sz w:val="24"/>
          <w:szCs w:val="24"/>
          <w:lang w:val="bg-BG" w:eastAsia="bg-BG"/>
        </w:rPr>
        <w:t>1,</w:t>
      </w:r>
      <w:r>
        <w:rPr>
          <w:b/>
          <w:sz w:val="24"/>
          <w:szCs w:val="24"/>
          <w:lang w:val="en-US" w:eastAsia="bg-BG"/>
        </w:rPr>
        <w:t>61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>точки;</w:t>
      </w:r>
    </w:p>
    <w:p w:rsidR="009F3989" w:rsidRPr="00F95C1A" w:rsidRDefault="009F3989" w:rsidP="009F3989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en-US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Трето място - </w:t>
      </w:r>
      <w:r w:rsidRPr="00677274">
        <w:rPr>
          <w:b/>
          <w:sz w:val="24"/>
          <w:szCs w:val="24"/>
        </w:rPr>
        <w:t>„ИВО ПЕТРОВ - АРХИТЕКТИ” ООД</w:t>
      </w:r>
      <w:r w:rsidRPr="00BC212E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Pr="00BC212E">
        <w:rPr>
          <w:sz w:val="24"/>
          <w:szCs w:val="24"/>
          <w:lang w:val="bg-BG" w:eastAsia="bg-BG"/>
        </w:rPr>
        <w:t>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en-US" w:eastAsia="bg-BG"/>
        </w:rPr>
        <w:t>52</w:t>
      </w:r>
      <w:r>
        <w:rPr>
          <w:b/>
          <w:sz w:val="24"/>
          <w:szCs w:val="24"/>
          <w:lang w:val="bg-BG" w:eastAsia="bg-BG"/>
        </w:rPr>
        <w:t>,3</w:t>
      </w:r>
      <w:r>
        <w:rPr>
          <w:b/>
          <w:sz w:val="24"/>
          <w:szCs w:val="24"/>
          <w:lang w:val="en-US" w:eastAsia="bg-BG"/>
        </w:rPr>
        <w:t>2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 w:eastAsia="bg-BG"/>
        </w:rPr>
        <w:t>точки</w:t>
      </w:r>
      <w:r>
        <w:rPr>
          <w:sz w:val="24"/>
          <w:szCs w:val="24"/>
          <w:lang w:val="en-US" w:eastAsia="bg-BG"/>
        </w:rPr>
        <w:t>.</w:t>
      </w:r>
    </w:p>
    <w:p w:rsidR="00687E73" w:rsidRPr="00BC212E" w:rsidRDefault="00687E73" w:rsidP="00687E73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2. </w:t>
      </w:r>
      <w:r w:rsidRPr="00773EC2">
        <w:rPr>
          <w:b/>
          <w:sz w:val="24"/>
          <w:szCs w:val="24"/>
          <w:u w:val="single"/>
          <w:lang w:val="bg-BG"/>
        </w:rPr>
        <w:t xml:space="preserve">Обособена позиция </w:t>
      </w:r>
      <w:r>
        <w:rPr>
          <w:b/>
          <w:sz w:val="24"/>
          <w:szCs w:val="24"/>
          <w:u w:val="single"/>
          <w:lang w:val="bg-BG"/>
        </w:rPr>
        <w:t>2</w:t>
      </w:r>
    </w:p>
    <w:p w:rsidR="00687E73" w:rsidRPr="00BC212E" w:rsidRDefault="00687E73" w:rsidP="00687E73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bg-BG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Първо място - </w:t>
      </w:r>
      <w:r w:rsidRPr="00FD3020">
        <w:rPr>
          <w:b/>
          <w:color w:val="000000"/>
          <w:spacing w:val="-3"/>
          <w:sz w:val="24"/>
          <w:szCs w:val="24"/>
        </w:rPr>
        <w:t>КОНСОРЦИУМ „</w:t>
      </w:r>
      <w:r w:rsidRPr="00FD3020">
        <w:rPr>
          <w:b/>
          <w:sz w:val="24"/>
          <w:szCs w:val="24"/>
        </w:rPr>
        <w:t>ХИДПРОПРОЕКТ ГУРКОВО 2015”</w:t>
      </w:r>
      <w:r w:rsidRPr="00BC212E">
        <w:rPr>
          <w:sz w:val="24"/>
          <w:szCs w:val="24"/>
          <w:lang w:val="bg-BG" w:eastAsia="bg-BG"/>
        </w:rPr>
        <w:t xml:space="preserve"> 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bg-BG" w:eastAsia="bg-BG"/>
        </w:rPr>
        <w:t>100,00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>точки;</w:t>
      </w:r>
    </w:p>
    <w:p w:rsidR="00687E73" w:rsidRPr="00BC212E" w:rsidRDefault="00687E73" w:rsidP="00687E73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bg-BG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Второ място - </w:t>
      </w:r>
      <w:r w:rsidRPr="00677274">
        <w:rPr>
          <w:b/>
          <w:sz w:val="24"/>
          <w:szCs w:val="24"/>
        </w:rPr>
        <w:t>„ИВО ПЕТРОВ - АРХИТЕКТИ” ООД</w:t>
      </w:r>
      <w:r w:rsidRPr="00BC212E">
        <w:rPr>
          <w:sz w:val="24"/>
          <w:szCs w:val="24"/>
          <w:lang w:val="bg-BG" w:eastAsia="bg-BG"/>
        </w:rPr>
        <w:t xml:space="preserve"> 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bg-BG" w:eastAsia="bg-BG"/>
        </w:rPr>
        <w:t>61,50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 w:eastAsia="bg-BG"/>
        </w:rPr>
        <w:t>точки.</w:t>
      </w:r>
    </w:p>
    <w:p w:rsidR="00687E73" w:rsidRPr="00BC212E" w:rsidRDefault="00687E73" w:rsidP="00687E73">
      <w:pPr>
        <w:suppressAutoHyphens w:val="0"/>
        <w:spacing w:after="120"/>
        <w:ind w:firstLine="709"/>
        <w:jc w:val="both"/>
        <w:rPr>
          <w:rFonts w:eastAsia="MS Minngs"/>
          <w:sz w:val="24"/>
          <w:szCs w:val="24"/>
          <w:lang w:val="ru-RU" w:eastAsia="en-US"/>
        </w:rPr>
      </w:pPr>
      <w:r>
        <w:rPr>
          <w:b/>
          <w:sz w:val="24"/>
          <w:szCs w:val="24"/>
          <w:u w:val="single"/>
          <w:lang w:val="bg-BG"/>
        </w:rPr>
        <w:t xml:space="preserve">3. </w:t>
      </w:r>
      <w:r w:rsidRPr="00773EC2">
        <w:rPr>
          <w:b/>
          <w:sz w:val="24"/>
          <w:szCs w:val="24"/>
          <w:u w:val="single"/>
          <w:lang w:val="bg-BG"/>
        </w:rPr>
        <w:t xml:space="preserve">Обособена позиция </w:t>
      </w:r>
      <w:r>
        <w:rPr>
          <w:b/>
          <w:sz w:val="24"/>
          <w:szCs w:val="24"/>
          <w:u w:val="single"/>
          <w:lang w:val="bg-BG"/>
        </w:rPr>
        <w:t>3</w:t>
      </w:r>
    </w:p>
    <w:p w:rsidR="00687E73" w:rsidRPr="00BC212E" w:rsidRDefault="00687E73" w:rsidP="00687E73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bg-BG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Първо място - </w:t>
      </w:r>
      <w:r w:rsidRPr="00E85FB0">
        <w:rPr>
          <w:b/>
          <w:sz w:val="24"/>
          <w:szCs w:val="24"/>
        </w:rPr>
        <w:t>„АРХОНТ” ЕООД</w:t>
      </w:r>
      <w:r w:rsidRPr="00BC212E">
        <w:rPr>
          <w:sz w:val="24"/>
          <w:szCs w:val="24"/>
          <w:lang w:val="bg-BG" w:eastAsia="bg-BG"/>
        </w:rPr>
        <w:t xml:space="preserve"> 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bg-BG" w:eastAsia="bg-BG"/>
        </w:rPr>
        <w:t>85,82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>точки;</w:t>
      </w:r>
    </w:p>
    <w:p w:rsidR="00687E73" w:rsidRPr="001B057D" w:rsidRDefault="00687E73" w:rsidP="00687E73">
      <w:pPr>
        <w:suppressAutoHyphens w:val="0"/>
        <w:spacing w:after="120"/>
        <w:ind w:firstLine="709"/>
        <w:jc w:val="both"/>
        <w:outlineLvl w:val="0"/>
        <w:rPr>
          <w:sz w:val="24"/>
          <w:szCs w:val="24"/>
          <w:lang w:val="bg-BG" w:eastAsia="bg-BG"/>
        </w:rPr>
      </w:pPr>
      <w:r w:rsidRPr="00BC212E">
        <w:rPr>
          <w:b/>
          <w:sz w:val="24"/>
          <w:szCs w:val="24"/>
          <w:lang w:val="bg-BG" w:eastAsia="bg-BG"/>
        </w:rPr>
        <w:t xml:space="preserve">Второ място - </w:t>
      </w:r>
      <w:r w:rsidRPr="001F1D7F">
        <w:rPr>
          <w:b/>
          <w:sz w:val="24"/>
          <w:szCs w:val="24"/>
        </w:rPr>
        <w:t>„ЕКА СТУДИО” ЕООД</w:t>
      </w:r>
      <w:r w:rsidRPr="00BC212E">
        <w:rPr>
          <w:sz w:val="24"/>
          <w:szCs w:val="24"/>
          <w:lang w:val="bg-BG" w:eastAsia="bg-BG"/>
        </w:rPr>
        <w:t xml:space="preserve"> с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 w:rsidRPr="00BC212E">
        <w:rPr>
          <w:sz w:val="24"/>
          <w:szCs w:val="24"/>
          <w:lang w:val="bg-BG" w:eastAsia="bg-BG"/>
        </w:rPr>
        <w:t xml:space="preserve">комплексна оценка от </w:t>
      </w:r>
      <w:r>
        <w:rPr>
          <w:b/>
          <w:sz w:val="24"/>
          <w:szCs w:val="24"/>
          <w:lang w:val="bg-BG" w:eastAsia="bg-BG"/>
        </w:rPr>
        <w:t>85,00</w:t>
      </w:r>
      <w:r w:rsidRPr="00BC212E">
        <w:rPr>
          <w:b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 w:eastAsia="bg-BG"/>
        </w:rPr>
        <w:t>точки.</w:t>
      </w:r>
    </w:p>
    <w:p w:rsidR="00E4736F" w:rsidRPr="007544FD" w:rsidRDefault="00E4736F" w:rsidP="00E4736F">
      <w:pPr>
        <w:spacing w:after="120"/>
        <w:ind w:firstLine="567"/>
        <w:jc w:val="both"/>
        <w:outlineLvl w:val="0"/>
        <w:rPr>
          <w:sz w:val="24"/>
          <w:szCs w:val="24"/>
          <w:lang w:val="bg-BG" w:eastAsia="bg-BG"/>
        </w:rPr>
      </w:pPr>
      <w:r>
        <w:rPr>
          <w:b/>
          <w:sz w:val="24"/>
          <w:szCs w:val="24"/>
          <w:lang w:val="en-US" w:eastAsia="bg-BG"/>
        </w:rPr>
        <w:t>V</w:t>
      </w:r>
      <w:r w:rsidRPr="007544FD">
        <w:rPr>
          <w:b/>
          <w:sz w:val="24"/>
          <w:szCs w:val="24"/>
          <w:lang w:val="bg-BG" w:eastAsia="bg-BG"/>
        </w:rPr>
        <w:t>.</w:t>
      </w:r>
      <w:r w:rsidRPr="007544FD">
        <w:rPr>
          <w:sz w:val="24"/>
          <w:szCs w:val="24"/>
          <w:lang w:val="bg-BG" w:eastAsia="bg-BG"/>
        </w:rPr>
        <w:t xml:space="preserve"> Комисията, след разглеждане, оценка и класиране на офертите реши:</w:t>
      </w:r>
    </w:p>
    <w:p w:rsidR="00981554" w:rsidRPr="001067A4" w:rsidRDefault="00E4736F" w:rsidP="00981554">
      <w:pPr>
        <w:ind w:firstLine="567"/>
        <w:jc w:val="both"/>
        <w:rPr>
          <w:b/>
          <w:sz w:val="24"/>
          <w:szCs w:val="24"/>
          <w:lang w:val="ru-RU"/>
        </w:rPr>
      </w:pPr>
      <w:r w:rsidRPr="007544FD">
        <w:rPr>
          <w:sz w:val="24"/>
          <w:szCs w:val="24"/>
          <w:lang w:val="bg-BG" w:eastAsia="bg-BG"/>
        </w:rPr>
        <w:t xml:space="preserve">Предлага на Възложителя </w:t>
      </w:r>
      <w:r w:rsidRPr="007544FD">
        <w:rPr>
          <w:sz w:val="24"/>
          <w:szCs w:val="24"/>
          <w:lang w:val="ru-RU" w:eastAsia="bg-BG"/>
        </w:rPr>
        <w:t>–</w:t>
      </w:r>
      <w:r w:rsidRPr="007544FD">
        <w:rPr>
          <w:sz w:val="24"/>
          <w:szCs w:val="24"/>
          <w:lang w:eastAsia="bg-BG"/>
        </w:rPr>
        <w:t xml:space="preserve"> </w:t>
      </w:r>
      <w:r>
        <w:rPr>
          <w:sz w:val="24"/>
          <w:szCs w:val="24"/>
          <w:lang w:val="bg-BG" w:eastAsia="bg-BG"/>
        </w:rPr>
        <w:t>Кмета на Община Гурково</w:t>
      </w:r>
      <w:r w:rsidRPr="007544FD">
        <w:rPr>
          <w:sz w:val="24"/>
          <w:szCs w:val="24"/>
          <w:lang w:val="bg-BG" w:eastAsia="bg-BG"/>
        </w:rPr>
        <w:t xml:space="preserve">, във връзка с обществена поръчка с предмет: </w:t>
      </w:r>
      <w:r w:rsidR="00981554" w:rsidRPr="001067A4">
        <w:rPr>
          <w:b/>
          <w:sz w:val="24"/>
          <w:szCs w:val="24"/>
          <w:lang w:val="ru-RU"/>
        </w:rPr>
        <w:t>„Проектиране на обекти на територията на община Гурково по следните обособени позиции:</w:t>
      </w:r>
    </w:p>
    <w:p w:rsidR="00981554" w:rsidRPr="001067A4" w:rsidRDefault="00981554" w:rsidP="00981554">
      <w:pPr>
        <w:ind w:firstLine="567"/>
        <w:jc w:val="both"/>
        <w:rPr>
          <w:b/>
          <w:sz w:val="24"/>
          <w:szCs w:val="24"/>
          <w:lang w:val="ru-RU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1</w:t>
      </w:r>
      <w:r w:rsidRPr="001067A4">
        <w:rPr>
          <w:b/>
          <w:sz w:val="24"/>
          <w:szCs w:val="24"/>
          <w:lang w:val="ru-RU"/>
        </w:rPr>
        <w:t>: Изготвяне на Работни проекти за рехабилитация и реконструкция на общински пътища и улични мрежи на територията на община Гурково;</w:t>
      </w:r>
    </w:p>
    <w:p w:rsidR="00981554" w:rsidRPr="001067A4" w:rsidRDefault="00981554" w:rsidP="00981554">
      <w:pPr>
        <w:ind w:firstLine="567"/>
        <w:jc w:val="both"/>
        <w:rPr>
          <w:b/>
          <w:sz w:val="24"/>
          <w:szCs w:val="24"/>
          <w:lang w:val="ru-RU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2</w:t>
      </w:r>
      <w:r w:rsidRPr="001067A4">
        <w:rPr>
          <w:b/>
          <w:sz w:val="24"/>
          <w:szCs w:val="24"/>
          <w:lang w:val="ru-RU"/>
        </w:rPr>
        <w:t>: Изготвяне на Работни проекти за реконструкция, рехабилитация и доизграждане на водоснабдителни системи и съоръжения и изграждане на ПСПВ на територията на община Гурково;</w:t>
      </w:r>
    </w:p>
    <w:p w:rsidR="00E4736F" w:rsidRDefault="00981554" w:rsidP="00981554">
      <w:pPr>
        <w:spacing w:before="120"/>
        <w:ind w:right="-74" w:firstLine="567"/>
        <w:jc w:val="both"/>
        <w:rPr>
          <w:sz w:val="24"/>
          <w:szCs w:val="24"/>
          <w:lang w:val="bg-BG" w:eastAsia="bg-BG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3</w:t>
      </w:r>
      <w:r w:rsidRPr="001067A4">
        <w:rPr>
          <w:b/>
          <w:sz w:val="24"/>
          <w:szCs w:val="24"/>
          <w:lang w:val="ru-RU"/>
        </w:rPr>
        <w:t>: Изготвяне на Работни проекти за реконструкция и модернизация на съществуващи спортни съоръжения на територията на община Гурково“</w:t>
      </w:r>
      <w:r w:rsidR="00E4736F" w:rsidRPr="007544FD">
        <w:rPr>
          <w:sz w:val="24"/>
          <w:szCs w:val="24"/>
          <w:lang w:val="bg-BG"/>
        </w:rPr>
        <w:t>,</w:t>
      </w:r>
      <w:r w:rsidR="00E4736F" w:rsidRPr="007544FD">
        <w:rPr>
          <w:b/>
          <w:sz w:val="24"/>
          <w:szCs w:val="24"/>
          <w:lang w:val="bg-BG"/>
        </w:rPr>
        <w:t xml:space="preserve"> </w:t>
      </w:r>
      <w:r w:rsidRPr="001067A4">
        <w:rPr>
          <w:sz w:val="24"/>
          <w:szCs w:val="24"/>
          <w:lang w:val="ru-RU"/>
        </w:rPr>
        <w:t xml:space="preserve">открита с </w:t>
      </w:r>
      <w:r w:rsidRPr="00E7500F">
        <w:rPr>
          <w:sz w:val="24"/>
          <w:szCs w:val="24"/>
          <w:lang w:val="ru-RU"/>
        </w:rPr>
        <w:t xml:space="preserve">Решение </w:t>
      </w:r>
      <w:r w:rsidRPr="001067A4">
        <w:rPr>
          <w:sz w:val="24"/>
          <w:szCs w:val="24"/>
          <w:lang w:val="ru-RU"/>
        </w:rPr>
        <w:t>№ 407 от 16.09.2015 г., допълнена с Решение № 441 от 29.09.2015 г. за промяна на Кмета на Община Гурково</w:t>
      </w:r>
      <w:r w:rsidR="00E4736F" w:rsidRPr="007544FD">
        <w:rPr>
          <w:rFonts w:eastAsia="Calibri"/>
          <w:sz w:val="24"/>
          <w:szCs w:val="24"/>
          <w:lang w:val="bg-BG" w:eastAsia="bg-BG"/>
        </w:rPr>
        <w:t>,</w:t>
      </w:r>
      <w:r w:rsidR="00E4736F" w:rsidRPr="007544FD">
        <w:rPr>
          <w:b/>
          <w:sz w:val="24"/>
          <w:szCs w:val="24"/>
          <w:lang w:val="bg-BG" w:eastAsia="bg-BG"/>
        </w:rPr>
        <w:t xml:space="preserve"> </w:t>
      </w:r>
      <w:r w:rsidR="00E4736F" w:rsidRPr="007544FD">
        <w:rPr>
          <w:sz w:val="24"/>
          <w:szCs w:val="24"/>
          <w:lang w:val="bg-BG" w:eastAsia="bg-BG"/>
        </w:rPr>
        <w:t>да определи за изпълнител</w:t>
      </w:r>
      <w:r w:rsidR="00E4736F">
        <w:rPr>
          <w:sz w:val="24"/>
          <w:szCs w:val="24"/>
          <w:lang w:val="bg-BG" w:eastAsia="bg-BG"/>
        </w:rPr>
        <w:t>и</w:t>
      </w:r>
      <w:r w:rsidR="00E4736F" w:rsidRPr="007544FD">
        <w:rPr>
          <w:sz w:val="24"/>
          <w:szCs w:val="24"/>
          <w:lang w:val="bg-BG" w:eastAsia="bg-BG"/>
        </w:rPr>
        <w:t xml:space="preserve"> на о</w:t>
      </w:r>
      <w:r w:rsidR="00E4736F">
        <w:rPr>
          <w:sz w:val="24"/>
          <w:szCs w:val="24"/>
          <w:lang w:val="bg-BG" w:eastAsia="bg-BG"/>
        </w:rPr>
        <w:t>бществената поръчка класираните</w:t>
      </w:r>
      <w:r w:rsidR="00E4736F" w:rsidRPr="007544FD">
        <w:rPr>
          <w:sz w:val="24"/>
          <w:szCs w:val="24"/>
          <w:lang w:val="bg-BG" w:eastAsia="bg-BG"/>
        </w:rPr>
        <w:t xml:space="preserve"> на първо място участни</w:t>
      </w:r>
      <w:r w:rsidR="00E4736F">
        <w:rPr>
          <w:sz w:val="24"/>
          <w:szCs w:val="24"/>
          <w:lang w:val="bg-BG" w:eastAsia="bg-BG"/>
        </w:rPr>
        <w:t>ци по обособени позиции, както следва:</w:t>
      </w:r>
    </w:p>
    <w:p w:rsidR="00C92F4F" w:rsidRPr="00684C6A" w:rsidRDefault="00981554" w:rsidP="00AE0D97">
      <w:pPr>
        <w:ind w:firstLine="567"/>
        <w:jc w:val="both"/>
        <w:rPr>
          <w:bCs/>
          <w:sz w:val="24"/>
          <w:szCs w:val="24"/>
          <w:lang w:val="ru-RU"/>
        </w:rPr>
      </w:pPr>
      <w:r w:rsidRPr="001067A4">
        <w:rPr>
          <w:b/>
          <w:sz w:val="24"/>
          <w:szCs w:val="24"/>
          <w:u w:val="single"/>
          <w:lang w:val="ru-RU"/>
        </w:rPr>
        <w:t>Обособена позиция 1</w:t>
      </w:r>
      <w:r w:rsidRPr="001067A4">
        <w:rPr>
          <w:b/>
          <w:sz w:val="24"/>
          <w:szCs w:val="24"/>
          <w:lang w:val="ru-RU"/>
        </w:rPr>
        <w:t>: Изготвяне на Работни проекти за рехабилитация и реконструкция на общински пътища и улични мрежи на</w:t>
      </w:r>
      <w:r>
        <w:rPr>
          <w:b/>
          <w:sz w:val="24"/>
          <w:szCs w:val="24"/>
          <w:lang w:val="ru-RU"/>
        </w:rPr>
        <w:t xml:space="preserve"> територията на община Гурково</w:t>
      </w:r>
      <w:r w:rsidR="00E4736F">
        <w:rPr>
          <w:sz w:val="24"/>
          <w:szCs w:val="24"/>
          <w:lang w:val="ru-RU"/>
        </w:rPr>
        <w:t xml:space="preserve"> - </w:t>
      </w:r>
      <w:r w:rsidRPr="002A7403">
        <w:rPr>
          <w:color w:val="000000"/>
          <w:spacing w:val="-3"/>
          <w:sz w:val="24"/>
          <w:szCs w:val="24"/>
        </w:rPr>
        <w:t>КОНСОРЦИУМ “</w:t>
      </w:r>
      <w:r w:rsidRPr="002A7403">
        <w:rPr>
          <w:sz w:val="24"/>
          <w:szCs w:val="24"/>
        </w:rPr>
        <w:t>АЛВЕ – ГЛЕН ГУРКОВО 2015”</w:t>
      </w:r>
      <w:r w:rsidR="00931C45">
        <w:rPr>
          <w:sz w:val="24"/>
          <w:szCs w:val="24"/>
          <w:lang w:val="bg-BG" w:eastAsia="bg-BG"/>
        </w:rPr>
        <w:t xml:space="preserve">, представлявано от Станимира Маркова, в </w:t>
      </w:r>
    </w:p>
    <w:p w:rsidR="00C92F4F" w:rsidRDefault="00AE0D97" w:rsidP="00C92F4F">
      <w:pPr>
        <w:spacing w:after="120"/>
        <w:ind w:right="28"/>
        <w:jc w:val="both"/>
        <w:rPr>
          <w:sz w:val="24"/>
          <w:szCs w:val="24"/>
          <w:lang w:val="en-US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753100" cy="7924800"/>
            <wp:effectExtent l="19050" t="0" r="0" b="0"/>
            <wp:docPr id="1" name="Picture 1" descr="86BF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BF1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F4F" w:rsidSect="00F66F4F">
      <w:footerReference w:type="default" r:id="rId7"/>
      <w:pgSz w:w="11906" w:h="16838"/>
      <w:pgMar w:top="567" w:right="926" w:bottom="142" w:left="1080" w:header="708" w:footer="72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A0" w:rsidRDefault="00BE78A0">
      <w:r>
        <w:separator/>
      </w:r>
    </w:p>
  </w:endnote>
  <w:endnote w:type="continuationSeparator" w:id="0">
    <w:p w:rsidR="00BE78A0" w:rsidRDefault="00BE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B9" w:rsidRDefault="00F854D6">
    <w:pPr>
      <w:pStyle w:val="Footer"/>
      <w:jc w:val="center"/>
      <w:rPr>
        <w:lang w:val="ru-RU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43.95pt;margin-top:.05pt;width:5pt;height:11.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Lzc5aPaAAAACQEAAA8AAAAAAAAAAAAAAAAA4gQAAGRycy9kb3ducmV2LnhtbFBLBQYAAAAABAAE&#10;APMAAADpBQAAAAA=&#10;" stroked="f">
          <v:fill opacity="0"/>
          <v:textbox inset="0,0,0,0">
            <w:txbxContent>
              <w:p w:rsidR="001624B9" w:rsidRDefault="00BE78A0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A0" w:rsidRDefault="00BE78A0">
      <w:r>
        <w:separator/>
      </w:r>
    </w:p>
  </w:footnote>
  <w:footnote w:type="continuationSeparator" w:id="0">
    <w:p w:rsidR="00BE78A0" w:rsidRDefault="00BE7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07EF"/>
    <w:rsid w:val="00054331"/>
    <w:rsid w:val="00115313"/>
    <w:rsid w:val="002A7403"/>
    <w:rsid w:val="00347681"/>
    <w:rsid w:val="003707EF"/>
    <w:rsid w:val="004047D6"/>
    <w:rsid w:val="00613D4E"/>
    <w:rsid w:val="0064430F"/>
    <w:rsid w:val="00687E73"/>
    <w:rsid w:val="008628C2"/>
    <w:rsid w:val="008D77CE"/>
    <w:rsid w:val="008F0F04"/>
    <w:rsid w:val="00931C45"/>
    <w:rsid w:val="00981554"/>
    <w:rsid w:val="009F3989"/>
    <w:rsid w:val="00A26D02"/>
    <w:rsid w:val="00A3462D"/>
    <w:rsid w:val="00AE0D97"/>
    <w:rsid w:val="00BA461D"/>
    <w:rsid w:val="00BE78A0"/>
    <w:rsid w:val="00C013BE"/>
    <w:rsid w:val="00C33A7C"/>
    <w:rsid w:val="00C62BC6"/>
    <w:rsid w:val="00C92F4F"/>
    <w:rsid w:val="00CE7B19"/>
    <w:rsid w:val="00D41765"/>
    <w:rsid w:val="00D4198E"/>
    <w:rsid w:val="00DD3160"/>
    <w:rsid w:val="00E4736F"/>
    <w:rsid w:val="00E80D9C"/>
    <w:rsid w:val="00F854D6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7E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7E73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FontStyle31">
    <w:name w:val="Font Style31"/>
    <w:rsid w:val="00687E73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687E7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97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7E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7E73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FontStyle31">
    <w:name w:val="Font Style31"/>
    <w:rsid w:val="00687E73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687E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</dc:creator>
  <cp:keywords/>
  <dc:description/>
  <cp:lastModifiedBy>Donika</cp:lastModifiedBy>
  <cp:revision>17</cp:revision>
  <dcterms:created xsi:type="dcterms:W3CDTF">2015-12-25T22:52:00Z</dcterms:created>
  <dcterms:modified xsi:type="dcterms:W3CDTF">2016-01-05T14:57:00Z</dcterms:modified>
</cp:coreProperties>
</file>