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B4" w:rsidRDefault="000D67B4" w:rsidP="00DE7384">
      <w:pPr>
        <w:tabs>
          <w:tab w:val="left" w:pos="9498"/>
        </w:tabs>
        <w:spacing w:after="60" w:line="240" w:lineRule="auto"/>
        <w:ind w:right="42"/>
        <w:rPr>
          <w:rFonts w:ascii="Times New Roman" w:hAnsi="Times New Roman"/>
          <w:i/>
        </w:rPr>
      </w:pPr>
    </w:p>
    <w:p w:rsidR="00A176A1" w:rsidRPr="004A37B9" w:rsidRDefault="00A176A1" w:rsidP="00DE7384">
      <w:pPr>
        <w:tabs>
          <w:tab w:val="left" w:pos="9498"/>
        </w:tabs>
        <w:spacing w:after="60" w:line="240" w:lineRule="auto"/>
        <w:ind w:right="42"/>
        <w:rPr>
          <w:rFonts w:ascii="Times New Roman" w:hAnsi="Times New Roman"/>
          <w:i/>
        </w:rPr>
      </w:pPr>
      <w:r w:rsidRPr="00AC6CD4">
        <w:rPr>
          <w:rFonts w:ascii="Times New Roman" w:hAnsi="Times New Roman"/>
          <w:i/>
        </w:rPr>
        <w:t xml:space="preserve">Изх. № </w:t>
      </w:r>
      <w:r w:rsidR="00AC6CD4" w:rsidRPr="00AC6CD4">
        <w:rPr>
          <w:rFonts w:ascii="Times New Roman" w:hAnsi="Times New Roman"/>
          <w:i/>
        </w:rPr>
        <w:t>К-556</w:t>
      </w:r>
      <w:r w:rsidR="000D67B4" w:rsidRPr="00AC6CD4">
        <w:rPr>
          <w:rFonts w:ascii="Times New Roman" w:hAnsi="Times New Roman"/>
          <w:i/>
        </w:rPr>
        <w:t xml:space="preserve">/ </w:t>
      </w:r>
      <w:r w:rsidR="00AC6CD4" w:rsidRPr="00AC6CD4">
        <w:rPr>
          <w:rFonts w:ascii="Times New Roman" w:hAnsi="Times New Roman"/>
          <w:i/>
        </w:rPr>
        <w:t>13</w:t>
      </w:r>
      <w:r w:rsidRPr="00AC6CD4">
        <w:rPr>
          <w:rFonts w:ascii="Times New Roman" w:hAnsi="Times New Roman"/>
          <w:i/>
        </w:rPr>
        <w:t>.0</w:t>
      </w:r>
      <w:r w:rsidR="000D67B4" w:rsidRPr="00AC6CD4">
        <w:rPr>
          <w:rFonts w:ascii="Times New Roman" w:hAnsi="Times New Roman"/>
          <w:i/>
        </w:rPr>
        <w:t>2.2020</w:t>
      </w:r>
      <w:r w:rsidRPr="00AC6CD4">
        <w:rPr>
          <w:rFonts w:ascii="Times New Roman" w:hAnsi="Times New Roman"/>
          <w:i/>
        </w:rPr>
        <w:t xml:space="preserve"> г.</w:t>
      </w:r>
    </w:p>
    <w:p w:rsidR="00A176A1" w:rsidRDefault="00A176A1" w:rsidP="0061642E">
      <w:pPr>
        <w:spacing w:line="240" w:lineRule="auto"/>
        <w:jc w:val="center"/>
        <w:rPr>
          <w:rFonts w:ascii="Times New Roman" w:hAnsi="Times New Roman"/>
          <w:sz w:val="38"/>
          <w:szCs w:val="38"/>
        </w:rPr>
      </w:pPr>
      <w:r w:rsidRPr="005D621F">
        <w:rPr>
          <w:rFonts w:ascii="Times New Roman" w:hAnsi="Times New Roman"/>
          <w:sz w:val="38"/>
          <w:szCs w:val="38"/>
        </w:rPr>
        <w:t>О</w:t>
      </w:r>
      <w:r>
        <w:rPr>
          <w:rFonts w:ascii="Times New Roman" w:hAnsi="Times New Roman"/>
          <w:sz w:val="38"/>
          <w:szCs w:val="38"/>
        </w:rPr>
        <w:t xml:space="preserve"> </w:t>
      </w:r>
      <w:r w:rsidRPr="005D621F">
        <w:rPr>
          <w:rFonts w:ascii="Times New Roman" w:hAnsi="Times New Roman"/>
          <w:sz w:val="38"/>
          <w:szCs w:val="38"/>
        </w:rPr>
        <w:t>Б</w:t>
      </w:r>
      <w:r>
        <w:rPr>
          <w:rFonts w:ascii="Times New Roman" w:hAnsi="Times New Roman"/>
          <w:sz w:val="38"/>
          <w:szCs w:val="38"/>
        </w:rPr>
        <w:t xml:space="preserve"> </w:t>
      </w:r>
      <w:r w:rsidRPr="005D621F">
        <w:rPr>
          <w:rFonts w:ascii="Times New Roman" w:hAnsi="Times New Roman"/>
          <w:sz w:val="38"/>
          <w:szCs w:val="38"/>
        </w:rPr>
        <w:t>Я</w:t>
      </w:r>
      <w:r>
        <w:rPr>
          <w:rFonts w:ascii="Times New Roman" w:hAnsi="Times New Roman"/>
          <w:sz w:val="38"/>
          <w:szCs w:val="38"/>
        </w:rPr>
        <w:t xml:space="preserve"> </w:t>
      </w:r>
      <w:r w:rsidRPr="005D621F">
        <w:rPr>
          <w:rFonts w:ascii="Times New Roman" w:hAnsi="Times New Roman"/>
          <w:sz w:val="38"/>
          <w:szCs w:val="38"/>
        </w:rPr>
        <w:t>В</w:t>
      </w:r>
      <w:r>
        <w:rPr>
          <w:rFonts w:ascii="Times New Roman" w:hAnsi="Times New Roman"/>
          <w:sz w:val="38"/>
          <w:szCs w:val="38"/>
        </w:rPr>
        <w:t xml:space="preserve"> </w:t>
      </w:r>
      <w:r w:rsidRPr="005D621F">
        <w:rPr>
          <w:rFonts w:ascii="Times New Roman" w:hAnsi="Times New Roman"/>
          <w:sz w:val="38"/>
          <w:szCs w:val="38"/>
        </w:rPr>
        <w:t>А</w:t>
      </w:r>
    </w:p>
    <w:p w:rsidR="00A176A1" w:rsidRDefault="00A176A1" w:rsidP="0061642E">
      <w:pPr>
        <w:spacing w:line="240" w:lineRule="auto"/>
        <w:jc w:val="center"/>
        <w:rPr>
          <w:rFonts w:ascii="Times New Roman" w:hAnsi="Times New Roman"/>
          <w:sz w:val="38"/>
          <w:szCs w:val="38"/>
        </w:rPr>
      </w:pPr>
      <w:r>
        <w:rPr>
          <w:rFonts w:ascii="Times New Roman" w:hAnsi="Times New Roman"/>
          <w:sz w:val="38"/>
          <w:szCs w:val="38"/>
        </w:rPr>
        <w:t>по чл.44 от ЗОП</w:t>
      </w:r>
    </w:p>
    <w:p w:rsidR="00A176A1" w:rsidRDefault="00A176A1" w:rsidP="00DE7384">
      <w:pPr>
        <w:ind w:firstLine="708"/>
        <w:rPr>
          <w:rFonts w:ascii="Times New Roman" w:hAnsi="Times New Roman"/>
          <w:b/>
          <w:sz w:val="26"/>
          <w:szCs w:val="26"/>
        </w:rPr>
      </w:pPr>
    </w:p>
    <w:p w:rsidR="00A176A1" w:rsidRPr="00630998" w:rsidRDefault="00A176A1" w:rsidP="00DE7384">
      <w:pPr>
        <w:ind w:firstLine="708"/>
        <w:rPr>
          <w:rFonts w:ascii="Times New Roman" w:hAnsi="Times New Roman"/>
          <w:b/>
          <w:sz w:val="26"/>
          <w:szCs w:val="26"/>
        </w:rPr>
      </w:pPr>
      <w:r w:rsidRPr="00630998">
        <w:rPr>
          <w:rFonts w:ascii="Times New Roman" w:hAnsi="Times New Roman"/>
          <w:b/>
          <w:sz w:val="26"/>
          <w:szCs w:val="26"/>
        </w:rPr>
        <w:t xml:space="preserve">Уважаеми дами и господа, </w:t>
      </w:r>
    </w:p>
    <w:p w:rsidR="00A176A1" w:rsidRPr="000D67B4" w:rsidRDefault="00A176A1" w:rsidP="0061642E">
      <w:pPr>
        <w:spacing w:line="240" w:lineRule="auto"/>
        <w:ind w:firstLine="720"/>
        <w:jc w:val="both"/>
        <w:rPr>
          <w:rFonts w:ascii="Times New Roman" w:hAnsi="Times New Roman"/>
          <w:sz w:val="26"/>
          <w:szCs w:val="26"/>
        </w:rPr>
      </w:pPr>
      <w:r w:rsidRPr="000D67B4">
        <w:rPr>
          <w:rFonts w:ascii="Times New Roman" w:hAnsi="Times New Roman"/>
          <w:sz w:val="26"/>
          <w:szCs w:val="26"/>
        </w:rPr>
        <w:t xml:space="preserve">Община </w:t>
      </w:r>
      <w:r w:rsidR="007B0D05" w:rsidRPr="000D67B4">
        <w:rPr>
          <w:rFonts w:ascii="Times New Roman" w:hAnsi="Times New Roman"/>
          <w:sz w:val="26"/>
          <w:szCs w:val="26"/>
        </w:rPr>
        <w:t>Гурково</w:t>
      </w:r>
      <w:r w:rsidRPr="000D67B4">
        <w:rPr>
          <w:rFonts w:ascii="Times New Roman" w:hAnsi="Times New Roman"/>
          <w:sz w:val="26"/>
          <w:szCs w:val="26"/>
        </w:rPr>
        <w:t xml:space="preserve"> предстои да обяви провеждане на обществена поръчка за избор на изпълнител на строително – монтажните работи за реализиране на строеж:</w:t>
      </w:r>
      <w:r w:rsidRPr="000D67B4">
        <w:rPr>
          <w:rFonts w:ascii="Times New Roman" w:hAnsi="Times New Roman"/>
          <w:color w:val="000000"/>
          <w:sz w:val="26"/>
          <w:szCs w:val="26"/>
        </w:rPr>
        <w:t xml:space="preserve"> </w:t>
      </w:r>
      <w:r w:rsidRPr="000D67B4">
        <w:rPr>
          <w:rFonts w:ascii="Times New Roman" w:hAnsi="Times New Roman"/>
          <w:sz w:val="26"/>
          <w:szCs w:val="26"/>
        </w:rPr>
        <w:t>„</w:t>
      </w:r>
      <w:r w:rsidR="007B0D05" w:rsidRPr="000D67B4">
        <w:rPr>
          <w:rFonts w:ascii="Times New Roman" w:hAnsi="Times New Roman"/>
          <w:sz w:val="26"/>
          <w:szCs w:val="26"/>
        </w:rPr>
        <w:t>Изграждане на улично платно за движение</w:t>
      </w:r>
      <w:r w:rsidRPr="000D67B4">
        <w:rPr>
          <w:rFonts w:ascii="Times New Roman" w:hAnsi="Times New Roman"/>
          <w:sz w:val="26"/>
          <w:szCs w:val="26"/>
        </w:rPr>
        <w:t xml:space="preserve"> на улици в гр. </w:t>
      </w:r>
      <w:r w:rsidR="007B0D05" w:rsidRPr="000D67B4">
        <w:rPr>
          <w:rFonts w:ascii="Times New Roman" w:hAnsi="Times New Roman"/>
          <w:sz w:val="26"/>
          <w:szCs w:val="26"/>
        </w:rPr>
        <w:t>Гурково</w:t>
      </w:r>
      <w:r w:rsidRPr="000D67B4">
        <w:rPr>
          <w:rFonts w:ascii="Times New Roman" w:hAnsi="Times New Roman"/>
          <w:sz w:val="26"/>
          <w:szCs w:val="26"/>
        </w:rPr>
        <w:t>“ по обособени позиции:</w:t>
      </w:r>
    </w:p>
    <w:p w:rsidR="007B0D05" w:rsidRPr="000D67B4" w:rsidRDefault="00A176A1" w:rsidP="0061642E">
      <w:pPr>
        <w:spacing w:line="240" w:lineRule="auto"/>
        <w:ind w:firstLine="720"/>
        <w:jc w:val="both"/>
        <w:rPr>
          <w:rFonts w:ascii="Times New Roman" w:hAnsi="Times New Roman"/>
          <w:sz w:val="26"/>
          <w:szCs w:val="26"/>
          <w:lang w:val="en-GB"/>
        </w:rPr>
      </w:pPr>
      <w:bookmarkStart w:id="0" w:name="_Hlk536434653"/>
      <w:r w:rsidRPr="000D67B4">
        <w:rPr>
          <w:rFonts w:ascii="Times New Roman" w:hAnsi="Times New Roman"/>
          <w:color w:val="000000"/>
          <w:sz w:val="26"/>
          <w:szCs w:val="26"/>
          <w:lang w:eastAsia="bg-BG"/>
        </w:rPr>
        <w:t xml:space="preserve">Обособена позиция 1: </w:t>
      </w:r>
      <w:bookmarkStart w:id="1" w:name="_Hlk536434624"/>
      <w:bookmarkEnd w:id="0"/>
      <w:r w:rsidR="007B0D05" w:rsidRPr="000D67B4">
        <w:rPr>
          <w:rFonts w:ascii="Times New Roman" w:hAnsi="Times New Roman"/>
          <w:sz w:val="26"/>
          <w:szCs w:val="26"/>
          <w:lang w:val="en-GB"/>
        </w:rPr>
        <w:t>„</w:t>
      </w:r>
      <w:proofErr w:type="spellStart"/>
      <w:r w:rsidR="007B0D05" w:rsidRPr="000D67B4">
        <w:rPr>
          <w:rFonts w:ascii="Times New Roman" w:hAnsi="Times New Roman"/>
          <w:sz w:val="26"/>
          <w:szCs w:val="26"/>
          <w:lang w:val="en-GB"/>
        </w:rPr>
        <w:t>Изграждане</w:t>
      </w:r>
      <w:proofErr w:type="spellEnd"/>
      <w:r w:rsidR="007B0D05" w:rsidRPr="000D67B4">
        <w:rPr>
          <w:rFonts w:ascii="Times New Roman" w:hAnsi="Times New Roman"/>
          <w:sz w:val="26"/>
          <w:szCs w:val="26"/>
          <w:lang w:val="en-GB"/>
        </w:rPr>
        <w:t xml:space="preserve"> </w:t>
      </w:r>
      <w:proofErr w:type="spellStart"/>
      <w:r w:rsidR="007B0D05" w:rsidRPr="000D67B4">
        <w:rPr>
          <w:rFonts w:ascii="Times New Roman" w:hAnsi="Times New Roman"/>
          <w:sz w:val="26"/>
          <w:szCs w:val="26"/>
          <w:lang w:val="en-GB"/>
        </w:rPr>
        <w:t>на</w:t>
      </w:r>
      <w:proofErr w:type="spellEnd"/>
      <w:r w:rsidR="007B0D05" w:rsidRPr="000D67B4">
        <w:rPr>
          <w:rFonts w:ascii="Times New Roman" w:hAnsi="Times New Roman"/>
          <w:sz w:val="26"/>
          <w:szCs w:val="26"/>
          <w:lang w:val="en-GB"/>
        </w:rPr>
        <w:t xml:space="preserve"> </w:t>
      </w:r>
      <w:proofErr w:type="spellStart"/>
      <w:r w:rsidR="007B0D05" w:rsidRPr="000D67B4">
        <w:rPr>
          <w:rFonts w:ascii="Times New Roman" w:hAnsi="Times New Roman"/>
          <w:sz w:val="26"/>
          <w:szCs w:val="26"/>
          <w:lang w:val="en-GB"/>
        </w:rPr>
        <w:t>уличното</w:t>
      </w:r>
      <w:proofErr w:type="spellEnd"/>
      <w:r w:rsidR="007B0D05" w:rsidRPr="000D67B4">
        <w:rPr>
          <w:rFonts w:ascii="Times New Roman" w:hAnsi="Times New Roman"/>
          <w:sz w:val="26"/>
          <w:szCs w:val="26"/>
          <w:lang w:val="en-GB"/>
        </w:rPr>
        <w:t xml:space="preserve"> </w:t>
      </w:r>
      <w:proofErr w:type="spellStart"/>
      <w:r w:rsidR="007B0D05" w:rsidRPr="000D67B4">
        <w:rPr>
          <w:rFonts w:ascii="Times New Roman" w:hAnsi="Times New Roman"/>
          <w:sz w:val="26"/>
          <w:szCs w:val="26"/>
          <w:lang w:val="en-GB"/>
        </w:rPr>
        <w:t>платно</w:t>
      </w:r>
      <w:proofErr w:type="spellEnd"/>
      <w:r w:rsidR="007B0D05" w:rsidRPr="000D67B4">
        <w:rPr>
          <w:rFonts w:ascii="Times New Roman" w:hAnsi="Times New Roman"/>
          <w:sz w:val="26"/>
          <w:szCs w:val="26"/>
          <w:lang w:val="en-GB"/>
        </w:rPr>
        <w:t xml:space="preserve"> </w:t>
      </w:r>
      <w:proofErr w:type="spellStart"/>
      <w:r w:rsidR="007B0D05" w:rsidRPr="000D67B4">
        <w:rPr>
          <w:rFonts w:ascii="Times New Roman" w:hAnsi="Times New Roman"/>
          <w:sz w:val="26"/>
          <w:szCs w:val="26"/>
          <w:lang w:val="en-GB"/>
        </w:rPr>
        <w:t>на</w:t>
      </w:r>
      <w:proofErr w:type="spellEnd"/>
      <w:r w:rsidR="007B0D05" w:rsidRPr="000D67B4">
        <w:rPr>
          <w:rFonts w:ascii="Times New Roman" w:hAnsi="Times New Roman"/>
          <w:sz w:val="26"/>
          <w:szCs w:val="26"/>
          <w:lang w:val="en-GB"/>
        </w:rPr>
        <w:t xml:space="preserve"> </w:t>
      </w:r>
      <w:proofErr w:type="spellStart"/>
      <w:r w:rsidR="007B0D05" w:rsidRPr="000D67B4">
        <w:rPr>
          <w:rFonts w:ascii="Times New Roman" w:hAnsi="Times New Roman"/>
          <w:sz w:val="26"/>
          <w:szCs w:val="26"/>
          <w:lang w:val="en-GB"/>
        </w:rPr>
        <w:t>ул</w:t>
      </w:r>
      <w:proofErr w:type="spellEnd"/>
      <w:r w:rsidR="007B0D05" w:rsidRPr="000D67B4">
        <w:rPr>
          <w:rFonts w:ascii="Times New Roman" w:hAnsi="Times New Roman"/>
          <w:sz w:val="26"/>
          <w:szCs w:val="26"/>
          <w:lang w:val="en-GB"/>
        </w:rPr>
        <w:t>.”</w:t>
      </w:r>
      <w:proofErr w:type="spellStart"/>
      <w:r w:rsidR="007B0D05" w:rsidRPr="000D67B4">
        <w:rPr>
          <w:rFonts w:ascii="Times New Roman" w:hAnsi="Times New Roman"/>
          <w:sz w:val="26"/>
          <w:szCs w:val="26"/>
          <w:lang w:val="en-GB"/>
        </w:rPr>
        <w:t>Атанас</w:t>
      </w:r>
      <w:proofErr w:type="spellEnd"/>
      <w:r w:rsidR="007B0D05" w:rsidRPr="000D67B4">
        <w:rPr>
          <w:rFonts w:ascii="Times New Roman" w:hAnsi="Times New Roman"/>
          <w:sz w:val="26"/>
          <w:szCs w:val="26"/>
          <w:lang w:val="en-GB"/>
        </w:rPr>
        <w:t xml:space="preserve"> </w:t>
      </w:r>
      <w:proofErr w:type="spellStart"/>
      <w:r w:rsidR="007B0D05" w:rsidRPr="000D67B4">
        <w:rPr>
          <w:rFonts w:ascii="Times New Roman" w:hAnsi="Times New Roman"/>
          <w:sz w:val="26"/>
          <w:szCs w:val="26"/>
          <w:lang w:val="en-GB"/>
        </w:rPr>
        <w:t>Манчев</w:t>
      </w:r>
      <w:proofErr w:type="spellEnd"/>
      <w:r w:rsidR="007B0D05" w:rsidRPr="000D67B4">
        <w:rPr>
          <w:rFonts w:ascii="Times New Roman" w:hAnsi="Times New Roman"/>
          <w:sz w:val="26"/>
          <w:szCs w:val="26"/>
          <w:lang w:val="en-GB"/>
        </w:rPr>
        <w:t xml:space="preserve">”  </w:t>
      </w:r>
      <w:proofErr w:type="spellStart"/>
      <w:r w:rsidR="007B0D05" w:rsidRPr="000D67B4">
        <w:rPr>
          <w:rFonts w:ascii="Times New Roman" w:hAnsi="Times New Roman"/>
          <w:sz w:val="26"/>
          <w:szCs w:val="26"/>
          <w:lang w:val="en-GB"/>
        </w:rPr>
        <w:t>между</w:t>
      </w:r>
      <w:proofErr w:type="spellEnd"/>
      <w:r w:rsidR="007B0D05" w:rsidRPr="000D67B4">
        <w:rPr>
          <w:rFonts w:ascii="Times New Roman" w:hAnsi="Times New Roman"/>
          <w:sz w:val="26"/>
          <w:szCs w:val="26"/>
          <w:lang w:val="en-GB"/>
        </w:rPr>
        <w:t xml:space="preserve"> </w:t>
      </w:r>
      <w:r w:rsidR="009D6B68" w:rsidRPr="009D6B68">
        <w:rPr>
          <w:rFonts w:ascii="Times New Roman" w:hAnsi="Times New Roman"/>
          <w:color w:val="000000"/>
          <w:sz w:val="26"/>
          <w:szCs w:val="26"/>
          <w:lang w:eastAsia="bg-BG"/>
        </w:rPr>
        <w:t>о. т. 66 – 67 – 87 – 86 – 85 – 84 – 83 – 82 в гр. Гурково</w:t>
      </w:r>
      <w:r w:rsidR="004064F1">
        <w:rPr>
          <w:rFonts w:ascii="Times New Roman" w:hAnsi="Times New Roman"/>
          <w:color w:val="000000"/>
          <w:sz w:val="26"/>
          <w:szCs w:val="26"/>
          <w:lang w:val="en-US" w:eastAsia="bg-BG"/>
        </w:rPr>
        <w:t xml:space="preserve">, </w:t>
      </w:r>
      <w:r w:rsidR="004064F1">
        <w:rPr>
          <w:rFonts w:ascii="Times New Roman" w:hAnsi="Times New Roman"/>
          <w:color w:val="000000"/>
          <w:sz w:val="26"/>
          <w:szCs w:val="26"/>
          <w:lang w:eastAsia="bg-BG"/>
        </w:rPr>
        <w:t>общ. Гурково</w:t>
      </w:r>
      <w:r w:rsidR="007B0D05" w:rsidRPr="000D67B4">
        <w:rPr>
          <w:rFonts w:ascii="Times New Roman" w:hAnsi="Times New Roman"/>
          <w:sz w:val="26"/>
          <w:szCs w:val="26"/>
          <w:lang w:val="en-GB"/>
        </w:rPr>
        <w:t xml:space="preserve">”, </w:t>
      </w:r>
    </w:p>
    <w:p w:rsidR="00A176A1" w:rsidRPr="000D67B4" w:rsidRDefault="00A176A1" w:rsidP="0061642E">
      <w:pPr>
        <w:spacing w:line="240" w:lineRule="auto"/>
        <w:ind w:firstLine="720"/>
        <w:jc w:val="both"/>
        <w:rPr>
          <w:rFonts w:ascii="Times New Roman" w:hAnsi="Times New Roman"/>
          <w:sz w:val="26"/>
          <w:szCs w:val="26"/>
        </w:rPr>
      </w:pPr>
      <w:r w:rsidRPr="000D67B4">
        <w:rPr>
          <w:rFonts w:ascii="Times New Roman" w:hAnsi="Times New Roman"/>
          <w:sz w:val="26"/>
          <w:szCs w:val="26"/>
        </w:rPr>
        <w:t>Обособена позиция 2: „</w:t>
      </w:r>
      <w:r w:rsidR="007B0D05" w:rsidRPr="000D67B4">
        <w:rPr>
          <w:rFonts w:ascii="Times New Roman" w:hAnsi="Times New Roman"/>
          <w:sz w:val="26"/>
          <w:szCs w:val="26"/>
        </w:rPr>
        <w:t xml:space="preserve">Изграждане на уличното </w:t>
      </w:r>
      <w:r w:rsidR="007B0D05" w:rsidRPr="003D5A0A">
        <w:rPr>
          <w:rFonts w:ascii="Times New Roman" w:hAnsi="Times New Roman"/>
          <w:sz w:val="26"/>
          <w:szCs w:val="26"/>
        </w:rPr>
        <w:t xml:space="preserve">платно и бордюри </w:t>
      </w:r>
      <w:r w:rsidR="004064F1" w:rsidRPr="003D5A0A">
        <w:rPr>
          <w:rFonts w:ascii="Times New Roman" w:hAnsi="Times New Roman"/>
          <w:sz w:val="26"/>
          <w:szCs w:val="26"/>
        </w:rPr>
        <w:t xml:space="preserve">на ул.”Здравец” </w:t>
      </w:r>
      <w:r w:rsidR="007B0D05" w:rsidRPr="003D5A0A">
        <w:rPr>
          <w:rFonts w:ascii="Times New Roman" w:hAnsi="Times New Roman"/>
          <w:sz w:val="26"/>
          <w:szCs w:val="26"/>
        </w:rPr>
        <w:t xml:space="preserve">между о.т. 187 до о.т. </w:t>
      </w:r>
      <w:r w:rsidR="004064F1" w:rsidRPr="003D5A0A">
        <w:rPr>
          <w:rFonts w:ascii="Times New Roman" w:hAnsi="Times New Roman"/>
          <w:sz w:val="26"/>
          <w:szCs w:val="26"/>
        </w:rPr>
        <w:t>1</w:t>
      </w:r>
      <w:r w:rsidR="007B0D05" w:rsidRPr="003D5A0A">
        <w:rPr>
          <w:rFonts w:ascii="Times New Roman" w:hAnsi="Times New Roman"/>
          <w:sz w:val="26"/>
          <w:szCs w:val="26"/>
        </w:rPr>
        <w:t xml:space="preserve">200 и </w:t>
      </w:r>
      <w:r w:rsidR="004064F1" w:rsidRPr="003D5A0A">
        <w:rPr>
          <w:rFonts w:ascii="Times New Roman" w:hAnsi="Times New Roman"/>
          <w:sz w:val="26"/>
          <w:szCs w:val="26"/>
        </w:rPr>
        <w:t xml:space="preserve">ул. ”Равнец” </w:t>
      </w:r>
      <w:r w:rsidR="007B0D05" w:rsidRPr="003D5A0A">
        <w:rPr>
          <w:rFonts w:ascii="Times New Roman" w:hAnsi="Times New Roman"/>
          <w:sz w:val="26"/>
          <w:szCs w:val="26"/>
        </w:rPr>
        <w:t xml:space="preserve">между </w:t>
      </w:r>
      <w:r w:rsidR="009D6B68" w:rsidRPr="003D5A0A">
        <w:rPr>
          <w:rFonts w:ascii="Times New Roman" w:hAnsi="Times New Roman"/>
          <w:sz w:val="26"/>
          <w:szCs w:val="26"/>
        </w:rPr>
        <w:t>о. т. 236 –</w:t>
      </w:r>
      <w:r w:rsidR="009D6B68">
        <w:rPr>
          <w:rFonts w:ascii="Times New Roman" w:hAnsi="Times New Roman"/>
          <w:sz w:val="26"/>
          <w:szCs w:val="26"/>
        </w:rPr>
        <w:t xml:space="preserve"> 238</w:t>
      </w:r>
      <w:r w:rsidR="004064F1">
        <w:rPr>
          <w:rFonts w:ascii="Times New Roman" w:hAnsi="Times New Roman"/>
          <w:sz w:val="26"/>
          <w:szCs w:val="26"/>
        </w:rPr>
        <w:t xml:space="preserve"> в</w:t>
      </w:r>
      <w:r w:rsidR="007B0D05" w:rsidRPr="000D67B4">
        <w:rPr>
          <w:rFonts w:ascii="Times New Roman" w:hAnsi="Times New Roman"/>
          <w:sz w:val="26"/>
          <w:szCs w:val="26"/>
        </w:rPr>
        <w:t xml:space="preserve"> гр. Гурково</w:t>
      </w:r>
      <w:r w:rsidR="004064F1">
        <w:rPr>
          <w:rFonts w:ascii="Times New Roman" w:hAnsi="Times New Roman"/>
          <w:sz w:val="26"/>
          <w:szCs w:val="26"/>
        </w:rPr>
        <w:t>, общ. Гурково</w:t>
      </w:r>
      <w:r w:rsidRPr="000D67B4">
        <w:rPr>
          <w:rFonts w:ascii="Times New Roman" w:hAnsi="Times New Roman"/>
          <w:sz w:val="26"/>
          <w:szCs w:val="26"/>
        </w:rPr>
        <w:t>“</w:t>
      </w:r>
      <w:bookmarkEnd w:id="1"/>
    </w:p>
    <w:p w:rsidR="007B0D05" w:rsidRPr="000D67B4" w:rsidRDefault="007B0D05" w:rsidP="007B0D05">
      <w:pPr>
        <w:ind w:firstLine="708"/>
        <w:jc w:val="both"/>
        <w:rPr>
          <w:rFonts w:ascii="Times New Roman" w:hAnsi="Times New Roman"/>
          <w:sz w:val="26"/>
          <w:szCs w:val="26"/>
        </w:rPr>
      </w:pPr>
      <w:r w:rsidRPr="000D67B4">
        <w:rPr>
          <w:rFonts w:ascii="Times New Roman" w:hAnsi="Times New Roman"/>
          <w:sz w:val="26"/>
          <w:szCs w:val="26"/>
        </w:rPr>
        <w:t>Във връзка с изискванията, заложени в чл. 21, ал. 2 от ЗОП възложителят следва да определи прогнозната стойност на обществената поръчка. Прогнозната стойност следва да бъде актуална към датата на откриване на обществената поръчка</w:t>
      </w:r>
      <w:r w:rsidR="000D67B4">
        <w:rPr>
          <w:rFonts w:ascii="Times New Roman" w:hAnsi="Times New Roman"/>
          <w:sz w:val="26"/>
          <w:szCs w:val="26"/>
        </w:rPr>
        <w:t>.</w:t>
      </w:r>
      <w:r w:rsidRPr="000D67B4">
        <w:rPr>
          <w:rFonts w:ascii="Times New Roman" w:hAnsi="Times New Roman"/>
          <w:sz w:val="26"/>
          <w:szCs w:val="26"/>
        </w:rPr>
        <w:t xml:space="preserve"> Това може да стане чрез провеждане на пазарни консултации или пазарни проучвания. </w:t>
      </w:r>
    </w:p>
    <w:p w:rsidR="007B0D05" w:rsidRPr="000D67B4" w:rsidRDefault="007B0D05" w:rsidP="007B0D05">
      <w:pPr>
        <w:spacing w:line="240" w:lineRule="auto"/>
        <w:ind w:firstLine="720"/>
        <w:jc w:val="both"/>
        <w:rPr>
          <w:rFonts w:ascii="Times New Roman" w:hAnsi="Times New Roman"/>
          <w:sz w:val="26"/>
          <w:szCs w:val="26"/>
        </w:rPr>
      </w:pPr>
      <w:r w:rsidRPr="000D67B4">
        <w:rPr>
          <w:rFonts w:ascii="Times New Roman" w:hAnsi="Times New Roman"/>
          <w:sz w:val="26"/>
          <w:szCs w:val="26"/>
          <w:lang w:val="en-US"/>
        </w:rPr>
        <w:tab/>
      </w:r>
      <w:r w:rsidRPr="000D67B4">
        <w:rPr>
          <w:rFonts w:ascii="Times New Roman" w:hAnsi="Times New Roman"/>
          <w:sz w:val="26"/>
          <w:szCs w:val="26"/>
        </w:rPr>
        <w:t>Във връзка с горното община Гурково прилага принципа на пазарни консултации по смисъла на чл. 44 от Закона за обществените поръчки, за определяне прогнозната стойност на разходите за изпъл</w:t>
      </w:r>
      <w:bookmarkStart w:id="2" w:name="_GoBack"/>
      <w:bookmarkEnd w:id="2"/>
      <w:r w:rsidRPr="000D67B4">
        <w:rPr>
          <w:rFonts w:ascii="Times New Roman" w:hAnsi="Times New Roman"/>
          <w:sz w:val="26"/>
          <w:szCs w:val="26"/>
        </w:rPr>
        <w:t>нение на строително-монтажните работи за реализиране на строеж:</w:t>
      </w:r>
      <w:r w:rsidR="00A176A1" w:rsidRPr="000D67B4">
        <w:rPr>
          <w:rFonts w:ascii="Times New Roman" w:hAnsi="Times New Roman"/>
          <w:sz w:val="26"/>
          <w:szCs w:val="26"/>
        </w:rPr>
        <w:t xml:space="preserve"> </w:t>
      </w:r>
      <w:r w:rsidRPr="000D67B4">
        <w:rPr>
          <w:rFonts w:ascii="Times New Roman" w:hAnsi="Times New Roman"/>
          <w:sz w:val="26"/>
          <w:szCs w:val="26"/>
        </w:rPr>
        <w:t>„Изграждане на улично платно за движение на улици в гр. Гурково“ по обособени позиции:</w:t>
      </w:r>
    </w:p>
    <w:p w:rsidR="004064F1" w:rsidRPr="000D67B4" w:rsidRDefault="004064F1" w:rsidP="004064F1">
      <w:pPr>
        <w:spacing w:line="240" w:lineRule="auto"/>
        <w:ind w:firstLine="720"/>
        <w:jc w:val="both"/>
        <w:rPr>
          <w:rFonts w:ascii="Times New Roman" w:hAnsi="Times New Roman"/>
          <w:sz w:val="26"/>
          <w:szCs w:val="26"/>
          <w:lang w:val="en-GB"/>
        </w:rPr>
      </w:pPr>
      <w:r w:rsidRPr="000D67B4">
        <w:rPr>
          <w:rFonts w:ascii="Times New Roman" w:hAnsi="Times New Roman"/>
          <w:color w:val="000000"/>
          <w:sz w:val="26"/>
          <w:szCs w:val="26"/>
          <w:lang w:eastAsia="bg-BG"/>
        </w:rPr>
        <w:t xml:space="preserve">Обособена позиция 1: </w:t>
      </w:r>
      <w:r w:rsidRPr="000D67B4">
        <w:rPr>
          <w:rFonts w:ascii="Times New Roman" w:hAnsi="Times New Roman"/>
          <w:sz w:val="26"/>
          <w:szCs w:val="26"/>
          <w:lang w:val="en-GB"/>
        </w:rPr>
        <w:t>„</w:t>
      </w:r>
      <w:proofErr w:type="spellStart"/>
      <w:r w:rsidRPr="000D67B4">
        <w:rPr>
          <w:rFonts w:ascii="Times New Roman" w:hAnsi="Times New Roman"/>
          <w:sz w:val="26"/>
          <w:szCs w:val="26"/>
          <w:lang w:val="en-GB"/>
        </w:rPr>
        <w:t>Изграждане</w:t>
      </w:r>
      <w:proofErr w:type="spellEnd"/>
      <w:r w:rsidRPr="000D67B4">
        <w:rPr>
          <w:rFonts w:ascii="Times New Roman" w:hAnsi="Times New Roman"/>
          <w:sz w:val="26"/>
          <w:szCs w:val="26"/>
          <w:lang w:val="en-GB"/>
        </w:rPr>
        <w:t xml:space="preserve"> </w:t>
      </w:r>
      <w:proofErr w:type="spellStart"/>
      <w:r w:rsidRPr="000D67B4">
        <w:rPr>
          <w:rFonts w:ascii="Times New Roman" w:hAnsi="Times New Roman"/>
          <w:sz w:val="26"/>
          <w:szCs w:val="26"/>
          <w:lang w:val="en-GB"/>
        </w:rPr>
        <w:t>на</w:t>
      </w:r>
      <w:proofErr w:type="spellEnd"/>
      <w:r w:rsidRPr="000D67B4">
        <w:rPr>
          <w:rFonts w:ascii="Times New Roman" w:hAnsi="Times New Roman"/>
          <w:sz w:val="26"/>
          <w:szCs w:val="26"/>
          <w:lang w:val="en-GB"/>
        </w:rPr>
        <w:t xml:space="preserve"> </w:t>
      </w:r>
      <w:proofErr w:type="spellStart"/>
      <w:r w:rsidRPr="000D67B4">
        <w:rPr>
          <w:rFonts w:ascii="Times New Roman" w:hAnsi="Times New Roman"/>
          <w:sz w:val="26"/>
          <w:szCs w:val="26"/>
          <w:lang w:val="en-GB"/>
        </w:rPr>
        <w:t>уличното</w:t>
      </w:r>
      <w:proofErr w:type="spellEnd"/>
      <w:r w:rsidRPr="000D67B4">
        <w:rPr>
          <w:rFonts w:ascii="Times New Roman" w:hAnsi="Times New Roman"/>
          <w:sz w:val="26"/>
          <w:szCs w:val="26"/>
          <w:lang w:val="en-GB"/>
        </w:rPr>
        <w:t xml:space="preserve"> </w:t>
      </w:r>
      <w:proofErr w:type="spellStart"/>
      <w:r w:rsidRPr="000D67B4">
        <w:rPr>
          <w:rFonts w:ascii="Times New Roman" w:hAnsi="Times New Roman"/>
          <w:sz w:val="26"/>
          <w:szCs w:val="26"/>
          <w:lang w:val="en-GB"/>
        </w:rPr>
        <w:t>платно</w:t>
      </w:r>
      <w:proofErr w:type="spellEnd"/>
      <w:r w:rsidRPr="000D67B4">
        <w:rPr>
          <w:rFonts w:ascii="Times New Roman" w:hAnsi="Times New Roman"/>
          <w:sz w:val="26"/>
          <w:szCs w:val="26"/>
          <w:lang w:val="en-GB"/>
        </w:rPr>
        <w:t xml:space="preserve"> </w:t>
      </w:r>
      <w:proofErr w:type="spellStart"/>
      <w:r w:rsidRPr="000D67B4">
        <w:rPr>
          <w:rFonts w:ascii="Times New Roman" w:hAnsi="Times New Roman"/>
          <w:sz w:val="26"/>
          <w:szCs w:val="26"/>
          <w:lang w:val="en-GB"/>
        </w:rPr>
        <w:t>на</w:t>
      </w:r>
      <w:proofErr w:type="spellEnd"/>
      <w:r w:rsidRPr="000D67B4">
        <w:rPr>
          <w:rFonts w:ascii="Times New Roman" w:hAnsi="Times New Roman"/>
          <w:sz w:val="26"/>
          <w:szCs w:val="26"/>
          <w:lang w:val="en-GB"/>
        </w:rPr>
        <w:t xml:space="preserve"> </w:t>
      </w:r>
      <w:proofErr w:type="spellStart"/>
      <w:r w:rsidRPr="000D67B4">
        <w:rPr>
          <w:rFonts w:ascii="Times New Roman" w:hAnsi="Times New Roman"/>
          <w:sz w:val="26"/>
          <w:szCs w:val="26"/>
          <w:lang w:val="en-GB"/>
        </w:rPr>
        <w:t>ул</w:t>
      </w:r>
      <w:proofErr w:type="spellEnd"/>
      <w:r w:rsidRPr="000D67B4">
        <w:rPr>
          <w:rFonts w:ascii="Times New Roman" w:hAnsi="Times New Roman"/>
          <w:sz w:val="26"/>
          <w:szCs w:val="26"/>
          <w:lang w:val="en-GB"/>
        </w:rPr>
        <w:t>.”</w:t>
      </w:r>
      <w:proofErr w:type="spellStart"/>
      <w:r w:rsidRPr="000D67B4">
        <w:rPr>
          <w:rFonts w:ascii="Times New Roman" w:hAnsi="Times New Roman"/>
          <w:sz w:val="26"/>
          <w:szCs w:val="26"/>
          <w:lang w:val="en-GB"/>
        </w:rPr>
        <w:t>Атанас</w:t>
      </w:r>
      <w:proofErr w:type="spellEnd"/>
      <w:r w:rsidRPr="000D67B4">
        <w:rPr>
          <w:rFonts w:ascii="Times New Roman" w:hAnsi="Times New Roman"/>
          <w:sz w:val="26"/>
          <w:szCs w:val="26"/>
          <w:lang w:val="en-GB"/>
        </w:rPr>
        <w:t xml:space="preserve"> </w:t>
      </w:r>
      <w:proofErr w:type="spellStart"/>
      <w:r w:rsidRPr="000D67B4">
        <w:rPr>
          <w:rFonts w:ascii="Times New Roman" w:hAnsi="Times New Roman"/>
          <w:sz w:val="26"/>
          <w:szCs w:val="26"/>
          <w:lang w:val="en-GB"/>
        </w:rPr>
        <w:t>Манчев</w:t>
      </w:r>
      <w:proofErr w:type="spellEnd"/>
      <w:proofErr w:type="gramStart"/>
      <w:r w:rsidRPr="000D67B4">
        <w:rPr>
          <w:rFonts w:ascii="Times New Roman" w:hAnsi="Times New Roman"/>
          <w:sz w:val="26"/>
          <w:szCs w:val="26"/>
          <w:lang w:val="en-GB"/>
        </w:rPr>
        <w:t xml:space="preserve">”  </w:t>
      </w:r>
      <w:proofErr w:type="spellStart"/>
      <w:r w:rsidRPr="000D67B4">
        <w:rPr>
          <w:rFonts w:ascii="Times New Roman" w:hAnsi="Times New Roman"/>
          <w:sz w:val="26"/>
          <w:szCs w:val="26"/>
          <w:lang w:val="en-GB"/>
        </w:rPr>
        <w:t>между</w:t>
      </w:r>
      <w:proofErr w:type="spellEnd"/>
      <w:proofErr w:type="gramEnd"/>
      <w:r w:rsidRPr="000D67B4">
        <w:rPr>
          <w:rFonts w:ascii="Times New Roman" w:hAnsi="Times New Roman"/>
          <w:sz w:val="26"/>
          <w:szCs w:val="26"/>
          <w:lang w:val="en-GB"/>
        </w:rPr>
        <w:t xml:space="preserve"> </w:t>
      </w:r>
      <w:r w:rsidRPr="009D6B68">
        <w:rPr>
          <w:rFonts w:ascii="Times New Roman" w:hAnsi="Times New Roman"/>
          <w:color w:val="000000"/>
          <w:sz w:val="26"/>
          <w:szCs w:val="26"/>
          <w:lang w:eastAsia="bg-BG"/>
        </w:rPr>
        <w:t>о. т. 66 – 67 – 87 – 86 – 85 – 84 – 83 – 82 в гр. Гурково</w:t>
      </w:r>
      <w:r>
        <w:rPr>
          <w:rFonts w:ascii="Times New Roman" w:hAnsi="Times New Roman"/>
          <w:color w:val="000000"/>
          <w:sz w:val="26"/>
          <w:szCs w:val="26"/>
          <w:lang w:val="en-US" w:eastAsia="bg-BG"/>
        </w:rPr>
        <w:t xml:space="preserve">, </w:t>
      </w:r>
      <w:r>
        <w:rPr>
          <w:rFonts w:ascii="Times New Roman" w:hAnsi="Times New Roman"/>
          <w:color w:val="000000"/>
          <w:sz w:val="26"/>
          <w:szCs w:val="26"/>
          <w:lang w:eastAsia="bg-BG"/>
        </w:rPr>
        <w:t>общ. Гурково</w:t>
      </w:r>
      <w:r w:rsidRPr="000D67B4">
        <w:rPr>
          <w:rFonts w:ascii="Times New Roman" w:hAnsi="Times New Roman"/>
          <w:sz w:val="26"/>
          <w:szCs w:val="26"/>
          <w:lang w:val="en-GB"/>
        </w:rPr>
        <w:t xml:space="preserve">”, </w:t>
      </w:r>
    </w:p>
    <w:p w:rsidR="004064F1" w:rsidRPr="000D67B4" w:rsidRDefault="004064F1" w:rsidP="004064F1">
      <w:pPr>
        <w:spacing w:line="240" w:lineRule="auto"/>
        <w:ind w:firstLine="720"/>
        <w:jc w:val="both"/>
        <w:rPr>
          <w:rFonts w:ascii="Times New Roman" w:hAnsi="Times New Roman"/>
          <w:sz w:val="26"/>
          <w:szCs w:val="26"/>
        </w:rPr>
      </w:pPr>
      <w:r w:rsidRPr="000D67B4">
        <w:rPr>
          <w:rFonts w:ascii="Times New Roman" w:hAnsi="Times New Roman"/>
          <w:sz w:val="26"/>
          <w:szCs w:val="26"/>
        </w:rPr>
        <w:t xml:space="preserve">Обособена позиция 2: „Изграждане на уличното </w:t>
      </w:r>
      <w:r w:rsidRPr="003D5A0A">
        <w:rPr>
          <w:rFonts w:ascii="Times New Roman" w:hAnsi="Times New Roman"/>
          <w:sz w:val="26"/>
          <w:szCs w:val="26"/>
        </w:rPr>
        <w:t>платно и бордюри на ул.”Здравец” между о.т. 187 до о.т. 1200 и ул. ”Равнец” между о. т. 236 – 238</w:t>
      </w:r>
      <w:r>
        <w:rPr>
          <w:rFonts w:ascii="Times New Roman" w:hAnsi="Times New Roman"/>
          <w:sz w:val="26"/>
          <w:szCs w:val="26"/>
        </w:rPr>
        <w:t xml:space="preserve"> в</w:t>
      </w:r>
      <w:r w:rsidRPr="000D67B4">
        <w:rPr>
          <w:rFonts w:ascii="Times New Roman" w:hAnsi="Times New Roman"/>
          <w:sz w:val="26"/>
          <w:szCs w:val="26"/>
        </w:rPr>
        <w:t xml:space="preserve"> гр. Гурково</w:t>
      </w:r>
      <w:r>
        <w:rPr>
          <w:rFonts w:ascii="Times New Roman" w:hAnsi="Times New Roman"/>
          <w:sz w:val="26"/>
          <w:szCs w:val="26"/>
        </w:rPr>
        <w:t>, общ. Гурково</w:t>
      </w:r>
      <w:r w:rsidRPr="000D67B4">
        <w:rPr>
          <w:rFonts w:ascii="Times New Roman" w:hAnsi="Times New Roman"/>
          <w:sz w:val="26"/>
          <w:szCs w:val="26"/>
        </w:rPr>
        <w:t>“</w:t>
      </w:r>
      <w:r>
        <w:rPr>
          <w:rFonts w:ascii="Times New Roman" w:hAnsi="Times New Roman"/>
          <w:sz w:val="26"/>
          <w:szCs w:val="26"/>
        </w:rPr>
        <w:t>,</w:t>
      </w:r>
    </w:p>
    <w:p w:rsidR="00A176A1" w:rsidRPr="000D67B4" w:rsidRDefault="007B0D05" w:rsidP="007B0D05">
      <w:pPr>
        <w:spacing w:line="240" w:lineRule="auto"/>
        <w:ind w:firstLine="720"/>
        <w:jc w:val="both"/>
        <w:rPr>
          <w:rFonts w:ascii="Times New Roman" w:hAnsi="Times New Roman"/>
          <w:sz w:val="26"/>
          <w:szCs w:val="26"/>
        </w:rPr>
      </w:pPr>
      <w:r w:rsidRPr="000D67B4">
        <w:rPr>
          <w:rFonts w:ascii="Times New Roman" w:hAnsi="Times New Roman"/>
          <w:sz w:val="26"/>
          <w:szCs w:val="26"/>
        </w:rPr>
        <w:t>съгласно изготвените</w:t>
      </w:r>
      <w:r w:rsidR="00A176A1" w:rsidRPr="000D67B4">
        <w:rPr>
          <w:rFonts w:ascii="Times New Roman" w:hAnsi="Times New Roman"/>
          <w:sz w:val="26"/>
          <w:szCs w:val="26"/>
        </w:rPr>
        <w:t xml:space="preserve"> </w:t>
      </w:r>
      <w:r w:rsidRPr="000D67B4">
        <w:rPr>
          <w:rFonts w:ascii="Times New Roman" w:hAnsi="Times New Roman"/>
          <w:sz w:val="26"/>
          <w:szCs w:val="26"/>
        </w:rPr>
        <w:t>количествени сметки</w:t>
      </w:r>
      <w:r w:rsidR="000D67B4">
        <w:rPr>
          <w:rFonts w:ascii="Times New Roman" w:hAnsi="Times New Roman"/>
          <w:sz w:val="26"/>
          <w:szCs w:val="26"/>
        </w:rPr>
        <w:t>, проекти</w:t>
      </w:r>
      <w:r w:rsidR="00A176A1" w:rsidRPr="000D67B4">
        <w:rPr>
          <w:rFonts w:ascii="Times New Roman" w:hAnsi="Times New Roman"/>
          <w:sz w:val="26"/>
          <w:szCs w:val="26"/>
        </w:rPr>
        <w:t xml:space="preserve"> и </w:t>
      </w:r>
      <w:r w:rsidRPr="000D67B4">
        <w:rPr>
          <w:rFonts w:ascii="Times New Roman" w:hAnsi="Times New Roman"/>
          <w:sz w:val="26"/>
          <w:szCs w:val="26"/>
        </w:rPr>
        <w:t>Технически спецификации</w:t>
      </w:r>
      <w:r w:rsidR="00A176A1" w:rsidRPr="000D67B4">
        <w:rPr>
          <w:rFonts w:ascii="Times New Roman" w:hAnsi="Times New Roman"/>
          <w:sz w:val="26"/>
          <w:szCs w:val="26"/>
        </w:rPr>
        <w:t>. В този смисъл представените оферти са индикативни.</w:t>
      </w:r>
    </w:p>
    <w:p w:rsidR="00A176A1" w:rsidRPr="000D67B4" w:rsidRDefault="00A176A1" w:rsidP="0061642E">
      <w:pPr>
        <w:spacing w:line="240" w:lineRule="auto"/>
        <w:ind w:firstLine="708"/>
        <w:jc w:val="both"/>
        <w:rPr>
          <w:rFonts w:ascii="Times New Roman" w:hAnsi="Times New Roman"/>
          <w:sz w:val="26"/>
          <w:szCs w:val="26"/>
        </w:rPr>
      </w:pPr>
      <w:r w:rsidRPr="000D67B4">
        <w:rPr>
          <w:rFonts w:ascii="Times New Roman" w:hAnsi="Times New Roman"/>
          <w:sz w:val="26"/>
          <w:szCs w:val="26"/>
        </w:rPr>
        <w:t>Представените оферти</w:t>
      </w:r>
      <w:r w:rsidRPr="000D67B4">
        <w:rPr>
          <w:rFonts w:ascii="Times New Roman" w:hAnsi="Times New Roman"/>
          <w:color w:val="FF0000"/>
          <w:sz w:val="26"/>
          <w:szCs w:val="26"/>
        </w:rPr>
        <w:t xml:space="preserve"> </w:t>
      </w:r>
      <w:r w:rsidRPr="000D67B4">
        <w:rPr>
          <w:rFonts w:ascii="Times New Roman" w:hAnsi="Times New Roman"/>
          <w:sz w:val="26"/>
          <w:szCs w:val="26"/>
        </w:rPr>
        <w:t xml:space="preserve">следва </w:t>
      </w:r>
      <w:r w:rsidR="007B0D05" w:rsidRPr="000D67B4">
        <w:rPr>
          <w:rFonts w:ascii="Times New Roman" w:hAnsi="Times New Roman"/>
          <w:sz w:val="26"/>
          <w:szCs w:val="26"/>
        </w:rPr>
        <w:t>да бъдат съобразени с Техническите спецификации</w:t>
      </w:r>
      <w:r w:rsidR="000D67B4" w:rsidRPr="000D67B4">
        <w:rPr>
          <w:rFonts w:ascii="Times New Roman" w:hAnsi="Times New Roman"/>
          <w:sz w:val="26"/>
          <w:szCs w:val="26"/>
        </w:rPr>
        <w:t xml:space="preserve"> и проектите</w:t>
      </w:r>
      <w:r w:rsidR="007B0D05" w:rsidRPr="000D67B4">
        <w:rPr>
          <w:rFonts w:ascii="Times New Roman" w:hAnsi="Times New Roman"/>
          <w:sz w:val="26"/>
          <w:szCs w:val="26"/>
        </w:rPr>
        <w:t>, които са</w:t>
      </w:r>
      <w:r w:rsidRPr="000D67B4">
        <w:rPr>
          <w:rFonts w:ascii="Times New Roman" w:hAnsi="Times New Roman"/>
          <w:sz w:val="26"/>
          <w:szCs w:val="26"/>
        </w:rPr>
        <w:t xml:space="preserve"> неразделна част от настоящата обява, както и да бъдат изготвени по приложените образци.</w:t>
      </w:r>
    </w:p>
    <w:p w:rsidR="00A4427B" w:rsidRDefault="00A176A1" w:rsidP="000D67B4">
      <w:pPr>
        <w:ind w:firstLine="708"/>
        <w:jc w:val="both"/>
        <w:rPr>
          <w:rFonts w:ascii="Times New Roman" w:hAnsi="Times New Roman"/>
          <w:sz w:val="26"/>
          <w:szCs w:val="26"/>
        </w:rPr>
      </w:pPr>
      <w:r w:rsidRPr="000D67B4">
        <w:rPr>
          <w:rFonts w:ascii="Times New Roman" w:hAnsi="Times New Roman"/>
          <w:sz w:val="26"/>
          <w:szCs w:val="26"/>
        </w:rPr>
        <w:lastRenderedPageBreak/>
        <w:t xml:space="preserve">Офертите следва да съдържат наименование на оферента, срок на валидност на офертата, дата на издаване на офертата, подпис и печат на оферента, копие от удостоверение </w:t>
      </w:r>
    </w:p>
    <w:p w:rsidR="00A4427B" w:rsidRDefault="00A4427B" w:rsidP="000D67B4">
      <w:pPr>
        <w:ind w:firstLine="708"/>
        <w:jc w:val="both"/>
        <w:rPr>
          <w:rFonts w:ascii="Times New Roman" w:hAnsi="Times New Roman"/>
          <w:sz w:val="26"/>
          <w:szCs w:val="26"/>
        </w:rPr>
      </w:pPr>
    </w:p>
    <w:p w:rsidR="00A4427B" w:rsidRDefault="00A4427B" w:rsidP="000D67B4">
      <w:pPr>
        <w:ind w:firstLine="708"/>
        <w:jc w:val="both"/>
        <w:rPr>
          <w:rFonts w:ascii="Times New Roman" w:hAnsi="Times New Roman"/>
          <w:sz w:val="26"/>
          <w:szCs w:val="26"/>
        </w:rPr>
      </w:pPr>
    </w:p>
    <w:p w:rsidR="000D67B4" w:rsidRPr="000D67B4" w:rsidRDefault="00A176A1" w:rsidP="00A4427B">
      <w:pPr>
        <w:jc w:val="both"/>
        <w:rPr>
          <w:rFonts w:ascii="Times New Roman" w:eastAsia="Microsoft Sans Serif" w:hAnsi="Times New Roman" w:cs="Microsoft Sans Serif"/>
          <w:color w:val="000000"/>
          <w:sz w:val="26"/>
          <w:szCs w:val="26"/>
          <w:lang w:eastAsia="bg-BG"/>
        </w:rPr>
      </w:pPr>
      <w:r w:rsidRPr="000D67B4">
        <w:rPr>
          <w:rFonts w:ascii="Times New Roman" w:hAnsi="Times New Roman"/>
          <w:sz w:val="26"/>
          <w:szCs w:val="26"/>
        </w:rPr>
        <w:t>за вписване в Централния професионален регистър на строителя за изпълнение на строежи ВТОРА група, ЧЕТВЪРТА категория съгласно Правилника за реда за вписване и водене на Централния професионален регистър на строителя и за двете обособени позиции</w:t>
      </w:r>
      <w:r w:rsidR="00B731C9">
        <w:rPr>
          <w:rFonts w:ascii="Times New Roman" w:eastAsia="Microsoft Sans Serif" w:hAnsi="Times New Roman" w:cs="Microsoft Sans Serif"/>
          <w:i/>
          <w:color w:val="000000"/>
          <w:sz w:val="26"/>
          <w:szCs w:val="26"/>
          <w:lang w:eastAsia="bg-BG"/>
        </w:rPr>
        <w:t xml:space="preserve"> </w:t>
      </w:r>
      <w:r w:rsidR="000D67B4" w:rsidRPr="000D67B4">
        <w:rPr>
          <w:rFonts w:ascii="Times New Roman" w:eastAsia="Microsoft Sans Serif" w:hAnsi="Times New Roman" w:cs="Microsoft Sans Serif"/>
          <w:color w:val="000000"/>
          <w:sz w:val="26"/>
          <w:szCs w:val="26"/>
          <w:lang w:eastAsia="bg-BG"/>
        </w:rPr>
        <w:t>и ценово предложение в лева с посочен ДДС.</w:t>
      </w:r>
    </w:p>
    <w:p w:rsidR="00A176A1" w:rsidRPr="000D67B4" w:rsidRDefault="00A176A1" w:rsidP="0061642E">
      <w:pPr>
        <w:spacing w:line="240" w:lineRule="auto"/>
        <w:ind w:firstLine="708"/>
        <w:jc w:val="both"/>
        <w:rPr>
          <w:rFonts w:ascii="Times New Roman" w:hAnsi="Times New Roman"/>
          <w:sz w:val="26"/>
          <w:szCs w:val="26"/>
        </w:rPr>
      </w:pPr>
      <w:r w:rsidRPr="000D67B4">
        <w:rPr>
          <w:rFonts w:ascii="Times New Roman" w:hAnsi="Times New Roman"/>
          <w:sz w:val="26"/>
          <w:szCs w:val="26"/>
        </w:rPr>
        <w:t>Оферти  могат да подадат всички заинтересовани страни. Оферентите,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w:t>
      </w:r>
    </w:p>
    <w:p w:rsidR="00A176A1" w:rsidRPr="000D67B4" w:rsidRDefault="00A176A1" w:rsidP="0061642E">
      <w:pPr>
        <w:spacing w:line="240" w:lineRule="auto"/>
        <w:ind w:firstLine="708"/>
        <w:jc w:val="both"/>
        <w:rPr>
          <w:rFonts w:ascii="Times New Roman" w:hAnsi="Times New Roman"/>
          <w:sz w:val="26"/>
          <w:szCs w:val="26"/>
        </w:rPr>
      </w:pPr>
      <w:r w:rsidRPr="000D67B4">
        <w:rPr>
          <w:rFonts w:ascii="Times New Roman" w:hAnsi="Times New Roman"/>
          <w:sz w:val="26"/>
          <w:szCs w:val="26"/>
        </w:rPr>
        <w:t>Срокът на валидност на офертите не може да бъде по-кратък от 180 календарни дни, считано от крайния срок за получаване на офертите.</w:t>
      </w:r>
    </w:p>
    <w:p w:rsidR="000D67B4" w:rsidRPr="000D67B4" w:rsidRDefault="000D67B4" w:rsidP="000D67B4">
      <w:pPr>
        <w:spacing w:after="0" w:line="240" w:lineRule="auto"/>
        <w:ind w:firstLine="708"/>
        <w:jc w:val="both"/>
        <w:rPr>
          <w:rFonts w:ascii="Times New Roman" w:eastAsia="Microsoft Sans Serif" w:hAnsi="Times New Roman" w:cs="Microsoft Sans Serif"/>
          <w:color w:val="000000"/>
          <w:sz w:val="26"/>
          <w:szCs w:val="26"/>
          <w:lang w:eastAsia="bg-BG"/>
        </w:rPr>
      </w:pPr>
      <w:r w:rsidRPr="000D67B4">
        <w:rPr>
          <w:rFonts w:ascii="Times New Roman" w:eastAsia="Microsoft Sans Serif" w:hAnsi="Times New Roman" w:cs="Microsoft Sans Serif"/>
          <w:color w:val="000000"/>
          <w:sz w:val="26"/>
          <w:szCs w:val="26"/>
          <w:lang w:eastAsia="bg-BG"/>
        </w:rPr>
        <w:t xml:space="preserve">Офертите се подават в оригинал, като същите се представят </w:t>
      </w:r>
      <w:r w:rsidRPr="00AC6CD4">
        <w:rPr>
          <w:rFonts w:ascii="Times New Roman" w:eastAsia="Microsoft Sans Serif" w:hAnsi="Times New Roman" w:cs="Microsoft Sans Serif"/>
          <w:color w:val="000000"/>
          <w:sz w:val="26"/>
          <w:szCs w:val="26"/>
          <w:lang w:eastAsia="bg-BG"/>
        </w:rPr>
        <w:t xml:space="preserve">до 17:00 часа на </w:t>
      </w:r>
      <w:r w:rsidR="00AC6CD4" w:rsidRPr="00AC6CD4">
        <w:rPr>
          <w:rFonts w:ascii="Times New Roman" w:eastAsia="Microsoft Sans Serif" w:hAnsi="Times New Roman" w:cs="Microsoft Sans Serif"/>
          <w:color w:val="000000"/>
          <w:sz w:val="26"/>
          <w:szCs w:val="26"/>
          <w:lang w:eastAsia="bg-BG"/>
        </w:rPr>
        <w:t>20</w:t>
      </w:r>
      <w:r w:rsidRPr="00AC6CD4">
        <w:rPr>
          <w:rFonts w:ascii="Times New Roman" w:eastAsia="Microsoft Sans Serif" w:hAnsi="Times New Roman" w:cs="Microsoft Sans Serif"/>
          <w:color w:val="000000"/>
          <w:sz w:val="26"/>
          <w:szCs w:val="26"/>
          <w:lang w:eastAsia="bg-BG"/>
        </w:rPr>
        <w:t>.02.2020</w:t>
      </w:r>
      <w:r w:rsidRPr="000D67B4">
        <w:rPr>
          <w:rFonts w:ascii="Times New Roman" w:eastAsia="Microsoft Sans Serif" w:hAnsi="Times New Roman" w:cs="Microsoft Sans Serif"/>
          <w:color w:val="000000"/>
          <w:sz w:val="26"/>
          <w:szCs w:val="26"/>
          <w:lang w:eastAsia="bg-BG"/>
        </w:rPr>
        <w:t xml:space="preserve"> г. на адрес: гр. Гурково, </w:t>
      </w:r>
      <w:r w:rsidRPr="000D67B4">
        <w:rPr>
          <w:rFonts w:ascii="Times New Roman" w:eastAsia="Microsoft Sans Serif" w:hAnsi="Times New Roman"/>
          <w:color w:val="000000"/>
          <w:sz w:val="26"/>
          <w:szCs w:val="26"/>
          <w:lang w:eastAsia="bg-BG"/>
        </w:rPr>
        <w:t>бул. „Княз Александър Батенберг“ № 3</w:t>
      </w:r>
      <w:r w:rsidRPr="000D67B4">
        <w:rPr>
          <w:rFonts w:ascii="Times New Roman" w:eastAsia="Microsoft Sans Serif" w:hAnsi="Times New Roman" w:cs="Microsoft Sans Serif"/>
          <w:color w:val="000000"/>
          <w:sz w:val="26"/>
          <w:szCs w:val="26"/>
          <w:lang w:eastAsia="bg-BG"/>
        </w:rPr>
        <w:t>, деловодство.</w:t>
      </w:r>
    </w:p>
    <w:p w:rsidR="000D67B4" w:rsidRPr="000D67B4" w:rsidRDefault="000D67B4" w:rsidP="000D67B4">
      <w:pPr>
        <w:spacing w:after="0" w:line="240" w:lineRule="auto"/>
        <w:ind w:firstLine="708"/>
        <w:jc w:val="both"/>
        <w:rPr>
          <w:rFonts w:ascii="Times New Roman" w:eastAsia="Microsoft Sans Serif" w:hAnsi="Times New Roman" w:cs="Microsoft Sans Serif"/>
          <w:color w:val="000000"/>
          <w:sz w:val="26"/>
          <w:szCs w:val="26"/>
          <w:lang w:eastAsia="bg-BG"/>
        </w:rPr>
      </w:pPr>
      <w:r w:rsidRPr="000D67B4">
        <w:rPr>
          <w:rFonts w:ascii="Times New Roman" w:eastAsia="Microsoft Sans Serif" w:hAnsi="Times New Roman" w:cs="Microsoft Sans Serif"/>
          <w:color w:val="000000"/>
          <w:sz w:val="26"/>
          <w:szCs w:val="26"/>
          <w:lang w:eastAsia="bg-BG"/>
        </w:rPr>
        <w:t>Уведомяваме Ви, че представените от Вас стойности в настоящите пазарни консултации не са обвързващи в случай на последващо участие при възлагане на обществената поръчка по реда на ЗОП, като те имат единствено за цел, да бъде извършено проучване на пазара на реални пазарни цени, които да бъдат сравнени и анализирани и на основание това, да бъде определена прогнозна стойност във връзка с обявяването на обществената поръчка.</w:t>
      </w:r>
    </w:p>
    <w:p w:rsidR="000D67B4" w:rsidRPr="000D67B4" w:rsidRDefault="000D67B4" w:rsidP="000D67B4">
      <w:pPr>
        <w:spacing w:after="0" w:line="240" w:lineRule="auto"/>
        <w:ind w:firstLine="708"/>
        <w:jc w:val="both"/>
        <w:rPr>
          <w:rFonts w:ascii="Times New Roman" w:eastAsia="Microsoft Sans Serif" w:hAnsi="Times New Roman" w:cs="Microsoft Sans Serif"/>
          <w:color w:val="000000"/>
          <w:sz w:val="26"/>
          <w:szCs w:val="26"/>
          <w:lang w:eastAsia="bg-BG"/>
        </w:rPr>
      </w:pPr>
      <w:r w:rsidRPr="000D67B4">
        <w:rPr>
          <w:rFonts w:ascii="Times New Roman" w:eastAsia="Microsoft Sans Serif" w:hAnsi="Times New Roman" w:cs="Microsoft Sans Serif"/>
          <w:color w:val="000000"/>
          <w:sz w:val="26"/>
          <w:szCs w:val="26"/>
          <w:lang w:eastAsia="bg-BG"/>
        </w:rPr>
        <w:t>Предложенията, както и друга информация, представена като резултат от пазарните консултации ще бъдат публикувани в раздел „Профил на купувача“ в официалния сайт на община Гурково.</w:t>
      </w:r>
    </w:p>
    <w:p w:rsidR="000D67B4" w:rsidRPr="000D67B4" w:rsidRDefault="000D67B4" w:rsidP="000D67B4">
      <w:pPr>
        <w:spacing w:after="0" w:line="240" w:lineRule="auto"/>
        <w:ind w:firstLine="708"/>
        <w:jc w:val="both"/>
        <w:rPr>
          <w:rFonts w:ascii="Times New Roman" w:eastAsia="Microsoft Sans Serif" w:hAnsi="Times New Roman" w:cs="Microsoft Sans Serif"/>
          <w:color w:val="000000"/>
          <w:sz w:val="26"/>
          <w:szCs w:val="26"/>
          <w:lang w:eastAsia="bg-BG"/>
        </w:rPr>
      </w:pPr>
      <w:r w:rsidRPr="000D67B4">
        <w:rPr>
          <w:rFonts w:ascii="Times New Roman" w:eastAsia="Microsoft Sans Serif" w:hAnsi="Times New Roman" w:cs="Microsoft Sans Serif"/>
          <w:color w:val="000000"/>
          <w:sz w:val="26"/>
          <w:szCs w:val="26"/>
          <w:lang w:eastAsia="bg-BG"/>
        </w:rPr>
        <w:t>Пазарните консултации се извършват с цел осигуряване на публичност и прозрачност на процеса по формиране на прогнозната стойност на плануваната за обявяване обществена поръчка.</w:t>
      </w:r>
    </w:p>
    <w:p w:rsidR="000D67B4" w:rsidRPr="000D67B4" w:rsidRDefault="000D67B4" w:rsidP="000D67B4">
      <w:pPr>
        <w:spacing w:after="0" w:line="240" w:lineRule="auto"/>
        <w:ind w:firstLine="708"/>
        <w:jc w:val="both"/>
        <w:rPr>
          <w:rFonts w:ascii="Times New Roman" w:eastAsia="Microsoft Sans Serif" w:hAnsi="Times New Roman" w:cs="Microsoft Sans Serif"/>
          <w:color w:val="000000"/>
          <w:sz w:val="26"/>
          <w:szCs w:val="26"/>
          <w:lang w:eastAsia="bg-BG"/>
        </w:rPr>
      </w:pPr>
      <w:r w:rsidRPr="000D67B4">
        <w:rPr>
          <w:rFonts w:ascii="Times New Roman" w:eastAsia="Microsoft Sans Serif" w:hAnsi="Times New Roman" w:cs="Microsoft Sans Serif"/>
          <w:color w:val="000000"/>
          <w:sz w:val="26"/>
          <w:szCs w:val="26"/>
          <w:lang w:eastAsia="bg-BG"/>
        </w:rPr>
        <w:t>Приложение: Оферта - Образец 1;</w:t>
      </w:r>
    </w:p>
    <w:p w:rsidR="000D67B4" w:rsidRPr="000D67B4" w:rsidRDefault="000D67B4" w:rsidP="000D67B4">
      <w:pPr>
        <w:spacing w:after="0" w:line="240" w:lineRule="auto"/>
        <w:ind w:left="1416" w:firstLine="708"/>
        <w:jc w:val="both"/>
        <w:rPr>
          <w:rFonts w:ascii="Times New Roman" w:eastAsia="Microsoft Sans Serif" w:hAnsi="Times New Roman" w:cs="Microsoft Sans Serif"/>
          <w:color w:val="000000"/>
          <w:sz w:val="26"/>
          <w:szCs w:val="26"/>
          <w:lang w:eastAsia="bg-BG"/>
        </w:rPr>
      </w:pPr>
      <w:r w:rsidRPr="000D67B4">
        <w:rPr>
          <w:rFonts w:ascii="Times New Roman" w:eastAsia="Microsoft Sans Serif" w:hAnsi="Times New Roman" w:cs="Microsoft Sans Serif"/>
          <w:color w:val="000000"/>
          <w:sz w:val="26"/>
          <w:szCs w:val="26"/>
          <w:lang w:eastAsia="bg-BG"/>
        </w:rPr>
        <w:t>Ценово предложение- Образец 2;</w:t>
      </w:r>
    </w:p>
    <w:p w:rsidR="000D67B4" w:rsidRPr="000D67B4" w:rsidRDefault="000D67B4" w:rsidP="000D67B4">
      <w:pPr>
        <w:spacing w:after="0" w:line="240" w:lineRule="auto"/>
        <w:ind w:left="1416" w:firstLine="708"/>
        <w:jc w:val="both"/>
        <w:rPr>
          <w:rFonts w:ascii="Times New Roman" w:eastAsia="Microsoft Sans Serif" w:hAnsi="Times New Roman" w:cs="Microsoft Sans Serif"/>
          <w:color w:val="000000"/>
          <w:sz w:val="26"/>
          <w:szCs w:val="26"/>
          <w:lang w:eastAsia="bg-BG"/>
        </w:rPr>
      </w:pPr>
      <w:r>
        <w:rPr>
          <w:rFonts w:ascii="Times New Roman" w:eastAsia="Microsoft Sans Serif" w:hAnsi="Times New Roman" w:cs="Microsoft Sans Serif"/>
          <w:color w:val="000000"/>
          <w:sz w:val="26"/>
          <w:szCs w:val="26"/>
          <w:lang w:eastAsia="bg-BG"/>
        </w:rPr>
        <w:t>Технически</w:t>
      </w:r>
      <w:r w:rsidRPr="000D67B4">
        <w:rPr>
          <w:rFonts w:ascii="Times New Roman" w:eastAsia="Microsoft Sans Serif" w:hAnsi="Times New Roman" w:cs="Microsoft Sans Serif"/>
          <w:color w:val="000000"/>
          <w:sz w:val="26"/>
          <w:szCs w:val="26"/>
          <w:lang w:eastAsia="bg-BG"/>
        </w:rPr>
        <w:t xml:space="preserve"> </w:t>
      </w:r>
      <w:r>
        <w:rPr>
          <w:rFonts w:ascii="Times New Roman" w:eastAsia="Microsoft Sans Serif" w:hAnsi="Times New Roman" w:cs="Microsoft Sans Serif"/>
          <w:color w:val="000000"/>
          <w:sz w:val="26"/>
          <w:szCs w:val="26"/>
          <w:lang w:eastAsia="bg-BG"/>
        </w:rPr>
        <w:t>спецификации</w:t>
      </w:r>
      <w:r w:rsidRPr="000D67B4">
        <w:rPr>
          <w:rFonts w:ascii="Times New Roman" w:eastAsia="Microsoft Sans Serif" w:hAnsi="Times New Roman" w:cs="Microsoft Sans Serif"/>
          <w:color w:val="000000"/>
          <w:sz w:val="26"/>
          <w:szCs w:val="26"/>
          <w:lang w:eastAsia="bg-BG"/>
        </w:rPr>
        <w:t>, проект</w:t>
      </w:r>
      <w:r>
        <w:rPr>
          <w:rFonts w:ascii="Times New Roman" w:eastAsia="Microsoft Sans Serif" w:hAnsi="Times New Roman" w:cs="Microsoft Sans Serif"/>
          <w:color w:val="000000"/>
          <w:sz w:val="26"/>
          <w:szCs w:val="26"/>
          <w:lang w:eastAsia="bg-BG"/>
        </w:rPr>
        <w:t>и</w:t>
      </w:r>
      <w:r w:rsidRPr="000D67B4">
        <w:rPr>
          <w:rFonts w:ascii="Times New Roman" w:eastAsia="Microsoft Sans Serif" w:hAnsi="Times New Roman" w:cs="Microsoft Sans Serif"/>
          <w:color w:val="000000"/>
          <w:sz w:val="26"/>
          <w:szCs w:val="26"/>
          <w:lang w:eastAsia="bg-BG"/>
        </w:rPr>
        <w:t xml:space="preserve"> и КС. </w:t>
      </w:r>
    </w:p>
    <w:p w:rsidR="000D67B4" w:rsidRPr="000D67B4" w:rsidRDefault="000D67B4" w:rsidP="000D67B4">
      <w:pPr>
        <w:spacing w:after="0" w:line="240" w:lineRule="auto"/>
        <w:ind w:left="1416" w:firstLine="708"/>
        <w:jc w:val="both"/>
        <w:rPr>
          <w:rFonts w:ascii="Times New Roman" w:eastAsia="Microsoft Sans Serif" w:hAnsi="Times New Roman" w:cs="Microsoft Sans Serif"/>
          <w:color w:val="000000"/>
          <w:sz w:val="26"/>
          <w:szCs w:val="26"/>
          <w:lang w:eastAsia="bg-BG"/>
        </w:rPr>
      </w:pPr>
    </w:p>
    <w:p w:rsidR="000D67B4" w:rsidRDefault="000D67B4" w:rsidP="000D67B4">
      <w:pPr>
        <w:spacing w:after="0" w:line="240" w:lineRule="auto"/>
        <w:jc w:val="both"/>
        <w:rPr>
          <w:rFonts w:ascii="Times New Roman" w:eastAsia="Microsoft Sans Serif" w:hAnsi="Times New Roman" w:cs="Microsoft Sans Serif"/>
          <w:b/>
          <w:color w:val="000000"/>
          <w:sz w:val="24"/>
          <w:szCs w:val="24"/>
          <w:lang w:eastAsia="bg-BG"/>
        </w:rPr>
      </w:pPr>
    </w:p>
    <w:p w:rsidR="000D67B4" w:rsidRPr="000D67B4" w:rsidRDefault="000D67B4" w:rsidP="000D67B4">
      <w:pPr>
        <w:spacing w:after="0" w:line="240" w:lineRule="auto"/>
        <w:jc w:val="both"/>
        <w:rPr>
          <w:rFonts w:ascii="Times New Roman" w:eastAsia="Microsoft Sans Serif" w:hAnsi="Times New Roman" w:cs="Microsoft Sans Serif"/>
          <w:i/>
          <w:color w:val="000000"/>
          <w:sz w:val="26"/>
          <w:szCs w:val="26"/>
          <w:lang w:eastAsia="bg-BG"/>
        </w:rPr>
      </w:pPr>
      <w:r w:rsidRPr="000D67B4">
        <w:rPr>
          <w:rFonts w:ascii="Times New Roman" w:eastAsia="Microsoft Sans Serif" w:hAnsi="Times New Roman" w:cs="Microsoft Sans Serif"/>
          <w:b/>
          <w:color w:val="000000"/>
          <w:sz w:val="26"/>
          <w:szCs w:val="26"/>
          <w:lang w:eastAsia="bg-BG"/>
        </w:rPr>
        <w:t xml:space="preserve">С уважение: </w:t>
      </w:r>
      <w:r w:rsidRPr="000D67B4">
        <w:rPr>
          <w:rFonts w:ascii="Times New Roman" w:eastAsia="Microsoft Sans Serif" w:hAnsi="Times New Roman" w:cs="Microsoft Sans Serif"/>
          <w:i/>
          <w:color w:val="000000"/>
          <w:sz w:val="26"/>
          <w:szCs w:val="26"/>
          <w:lang w:eastAsia="bg-BG"/>
        </w:rPr>
        <w:t>п. п. (чл.36а, ал.3 ЗОП)</w:t>
      </w:r>
    </w:p>
    <w:p w:rsidR="000D67B4" w:rsidRPr="000D67B4" w:rsidRDefault="000D67B4" w:rsidP="000D67B4">
      <w:pPr>
        <w:spacing w:after="0" w:line="240" w:lineRule="auto"/>
        <w:rPr>
          <w:rFonts w:ascii="Times New Roman" w:eastAsia="Microsoft Sans Serif" w:hAnsi="Times New Roman" w:cs="Microsoft Sans Serif"/>
          <w:b/>
          <w:color w:val="000000"/>
          <w:sz w:val="26"/>
          <w:szCs w:val="26"/>
          <w:lang w:eastAsia="bg-BG"/>
        </w:rPr>
      </w:pPr>
      <w:r w:rsidRPr="000D67B4">
        <w:rPr>
          <w:rFonts w:ascii="Times New Roman" w:eastAsia="Microsoft Sans Serif" w:hAnsi="Times New Roman" w:cs="Microsoft Sans Serif"/>
          <w:b/>
          <w:color w:val="000000"/>
          <w:sz w:val="26"/>
          <w:szCs w:val="26"/>
          <w:lang w:eastAsia="bg-BG"/>
        </w:rPr>
        <w:t>МАРИАН ЦОНЕВ</w:t>
      </w:r>
    </w:p>
    <w:p w:rsidR="000D67B4" w:rsidRPr="000D67B4" w:rsidRDefault="000D67B4" w:rsidP="000D67B4">
      <w:pPr>
        <w:spacing w:after="0" w:line="240" w:lineRule="auto"/>
        <w:rPr>
          <w:rFonts w:ascii="Times New Roman" w:eastAsia="Microsoft Sans Serif" w:hAnsi="Times New Roman"/>
          <w:i/>
          <w:color w:val="000000"/>
          <w:sz w:val="26"/>
          <w:szCs w:val="26"/>
          <w:lang w:eastAsia="bg-BG"/>
        </w:rPr>
      </w:pPr>
      <w:r w:rsidRPr="000D67B4">
        <w:rPr>
          <w:rFonts w:ascii="Times New Roman" w:eastAsia="Microsoft Sans Serif" w:hAnsi="Times New Roman" w:cs="Microsoft Sans Serif"/>
          <w:i/>
          <w:color w:val="000000"/>
          <w:sz w:val="26"/>
          <w:szCs w:val="26"/>
          <w:lang w:eastAsia="bg-BG"/>
        </w:rPr>
        <w:t>Кмет на Община Гурково</w:t>
      </w:r>
    </w:p>
    <w:p w:rsidR="00A176A1" w:rsidRPr="00B0670D" w:rsidRDefault="00A176A1" w:rsidP="00B0670D">
      <w:pPr>
        <w:tabs>
          <w:tab w:val="left" w:pos="5810"/>
        </w:tabs>
      </w:pPr>
      <w:r w:rsidRPr="000D67B4">
        <w:rPr>
          <w:sz w:val="26"/>
          <w:szCs w:val="26"/>
        </w:rPr>
        <w:tab/>
      </w:r>
    </w:p>
    <w:sectPr w:rsidR="00A176A1" w:rsidRPr="00B0670D" w:rsidSect="000D67B4">
      <w:footerReference w:type="default" r:id="rId6"/>
      <w:headerReference w:type="first" r:id="rId7"/>
      <w:pgSz w:w="11906" w:h="16838"/>
      <w:pgMar w:top="0" w:right="746" w:bottom="899" w:left="993" w:header="708"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D9" w:rsidRDefault="00E823D9" w:rsidP="00C5450D">
      <w:r>
        <w:separator/>
      </w:r>
    </w:p>
  </w:endnote>
  <w:endnote w:type="continuationSeparator" w:id="0">
    <w:p w:rsidR="00E823D9" w:rsidRDefault="00E823D9"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A1" w:rsidRPr="007F0CA6" w:rsidRDefault="00A176A1" w:rsidP="00CB73AE">
    <w:pPr>
      <w:pStyle w:val="a7"/>
      <w:jc w:val="center"/>
      <w:rPr>
        <w:i/>
        <w:sz w:val="20"/>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D9" w:rsidRDefault="00E823D9" w:rsidP="00C5450D">
      <w:r>
        <w:separator/>
      </w:r>
    </w:p>
  </w:footnote>
  <w:footnote w:type="continuationSeparator" w:id="0">
    <w:p w:rsidR="00E823D9" w:rsidRDefault="00E823D9" w:rsidP="00C5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B4" w:rsidRPr="000D67B4" w:rsidRDefault="000D67B4" w:rsidP="000D67B4">
    <w:pPr>
      <w:keepNext/>
      <w:spacing w:after="0" w:line="240" w:lineRule="auto"/>
      <w:jc w:val="center"/>
      <w:outlineLvl w:val="0"/>
      <w:rPr>
        <w:rFonts w:ascii="Times New Roman" w:hAnsi="Times New Roman"/>
        <w:b/>
        <w:sz w:val="60"/>
        <w:szCs w:val="20"/>
      </w:rPr>
    </w:pPr>
    <w:r w:rsidRPr="000D67B4">
      <w:rPr>
        <w:rFonts w:ascii="Times New Roman" w:hAnsi="Times New Roman"/>
        <w:noProof/>
        <w:sz w:val="24"/>
        <w:szCs w:val="24"/>
        <w:lang w:eastAsia="bg-BG"/>
      </w:rPr>
      <w:drawing>
        <wp:anchor distT="0" distB="0" distL="114300" distR="114300" simplePos="0" relativeHeight="251664384" behindDoc="1" locked="0" layoutInCell="0" allowOverlap="1">
          <wp:simplePos x="0" y="0"/>
          <wp:positionH relativeFrom="column">
            <wp:posOffset>47625</wp:posOffset>
          </wp:positionH>
          <wp:positionV relativeFrom="paragraph">
            <wp:posOffset>98425</wp:posOffset>
          </wp:positionV>
          <wp:extent cx="908050" cy="1234440"/>
          <wp:effectExtent l="0" t="0" r="0" b="0"/>
          <wp:wrapSquare wrapText="bothSides"/>
          <wp:docPr id="6" name="Picture 2" descr="Description: 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b-Gurkovo_200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8050" cy="1234440"/>
                  </a:xfrm>
                  <a:prstGeom prst="rect">
                    <a:avLst/>
                  </a:prstGeom>
                  <a:noFill/>
                  <a:ln>
                    <a:noFill/>
                  </a:ln>
                </pic:spPr>
              </pic:pic>
            </a:graphicData>
          </a:graphic>
        </wp:anchor>
      </w:drawing>
    </w:r>
    <w:r w:rsidRPr="000D67B4">
      <w:rPr>
        <w:rFonts w:ascii="Times New Roman" w:hAnsi="Times New Roman"/>
        <w:b/>
        <w:sz w:val="60"/>
        <w:szCs w:val="20"/>
      </w:rPr>
      <w:t xml:space="preserve">     ОБЩИНА ГУРКОВО</w:t>
    </w:r>
  </w:p>
  <w:p w:rsidR="000D67B4" w:rsidRPr="000D67B4" w:rsidRDefault="00B11006" w:rsidP="000D67B4">
    <w:pPr>
      <w:spacing w:after="0" w:line="240" w:lineRule="auto"/>
      <w:rPr>
        <w:rFonts w:ascii="Times New Roman" w:hAnsi="Times New Roman"/>
        <w:b/>
        <w:sz w:val="32"/>
        <w:szCs w:val="20"/>
      </w:rPr>
    </w:pPr>
    <w:r w:rsidRPr="00B11006">
      <w:rPr>
        <w:rFonts w:ascii="Times New Roman" w:hAnsi="Times New Roman"/>
        <w:noProof/>
        <w:sz w:val="24"/>
        <w:szCs w:val="24"/>
        <w:lang w:eastAsia="bg-BG"/>
      </w:rPr>
      <w:pict>
        <v:line id="Line 3" o:spid="_x0000_s4097" style="position:absolute;z-index:251665408;visibility:visible;mso-wrap-distance-top:-3e-5mm;mso-wrap-distance-bottom:-3e-5mm" from="108.5pt,6.45pt" to="439.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" o:allowincell="f" strokecolor="green" strokeweight="2.25pt"/>
      </w:pict>
    </w:r>
  </w:p>
  <w:p w:rsidR="000D67B4" w:rsidRPr="000D67B4" w:rsidRDefault="000D67B4" w:rsidP="000D67B4">
    <w:pPr>
      <w:spacing w:after="0" w:line="240" w:lineRule="auto"/>
      <w:jc w:val="center"/>
      <w:rPr>
        <w:rFonts w:ascii="Times New Roman" w:hAnsi="Times New Roman"/>
        <w:b/>
        <w:szCs w:val="20"/>
      </w:rPr>
    </w:pPr>
    <w:r w:rsidRPr="000D67B4">
      <w:rPr>
        <w:rFonts w:ascii="Times New Roman" w:hAnsi="Times New Roman"/>
        <w:b/>
        <w:szCs w:val="20"/>
      </w:rPr>
      <w:t xml:space="preserve">                        гр. Гурково 6199, обл. Ст. Загора, бул. “Княз Ал. Батенберг” 3</w:t>
    </w:r>
  </w:p>
  <w:p w:rsidR="000D67B4" w:rsidRPr="000D67B4" w:rsidRDefault="000D67B4" w:rsidP="000D67B4">
    <w:pPr>
      <w:spacing w:after="0" w:line="240" w:lineRule="auto"/>
      <w:jc w:val="center"/>
      <w:rPr>
        <w:rFonts w:ascii="Times New Roman" w:hAnsi="Times New Roman"/>
        <w:b/>
        <w:szCs w:val="20"/>
      </w:rPr>
    </w:pPr>
    <w:r w:rsidRPr="000D67B4">
      <w:rPr>
        <w:rFonts w:ascii="Times New Roman" w:hAnsi="Times New Roman"/>
        <w:b/>
        <w:szCs w:val="20"/>
      </w:rPr>
      <w:t xml:space="preserve">                          тел.: КМЕТ – 04331/ 2260, ГЛ.СЧЕТОВОДИТЕЛ – 04331/ 2084,</w:t>
    </w:r>
  </w:p>
  <w:p w:rsidR="000D67B4" w:rsidRPr="000D67B4" w:rsidRDefault="000D67B4" w:rsidP="000D67B4">
    <w:pPr>
      <w:spacing w:after="0" w:line="240" w:lineRule="auto"/>
      <w:jc w:val="center"/>
      <w:rPr>
        <w:rFonts w:ascii="Times New Roman" w:hAnsi="Times New Roman"/>
        <w:b/>
        <w:szCs w:val="20"/>
      </w:rPr>
    </w:pPr>
    <w:r w:rsidRPr="000D67B4">
      <w:rPr>
        <w:rFonts w:ascii="Times New Roman" w:hAnsi="Times New Roman"/>
        <w:sz w:val="20"/>
        <w:szCs w:val="20"/>
      </w:rPr>
      <w:t xml:space="preserve">                  ФАКС 04331/ 2884, </w:t>
    </w:r>
    <w:r w:rsidRPr="000D67B4">
      <w:rPr>
        <w:rFonts w:ascii="Times New Roman" w:hAnsi="Times New Roman"/>
        <w:sz w:val="20"/>
        <w:szCs w:val="20"/>
        <w:lang w:val="en-US"/>
      </w:rPr>
      <w:t>e-mail</w:t>
    </w:r>
    <w:r w:rsidRPr="000D67B4">
      <w:rPr>
        <w:rFonts w:ascii="Times New Roman" w:hAnsi="Times New Roman"/>
        <w:sz w:val="20"/>
        <w:szCs w:val="20"/>
      </w:rPr>
      <w:t xml:space="preserve">  </w:t>
    </w:r>
    <w:r w:rsidRPr="000D67B4">
      <w:rPr>
        <w:rFonts w:ascii="Times New Roman" w:hAnsi="Times New Roman"/>
        <w:sz w:val="20"/>
        <w:szCs w:val="20"/>
        <w:lang w:val="en-US"/>
      </w:rPr>
      <w:t xml:space="preserve"> </w:t>
    </w:r>
    <w:hyperlink r:id="rId2" w:history="1">
      <w:r w:rsidRPr="000D67B4">
        <w:rPr>
          <w:rFonts w:ascii="Times New Roman" w:hAnsi="Times New Roman"/>
          <w:color w:val="0000FF"/>
          <w:sz w:val="20"/>
          <w:szCs w:val="20"/>
          <w:u w:val="single"/>
          <w:lang w:val="en-US"/>
        </w:rPr>
        <w:t>gurkovo_obs@abv.bg</w:t>
      </w:r>
    </w:hyperlink>
  </w:p>
  <w:p w:rsidR="000D67B4" w:rsidRDefault="000D67B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5193E"/>
    <w:rsid w:val="00047DDE"/>
    <w:rsid w:val="000C32C5"/>
    <w:rsid w:val="000D67B4"/>
    <w:rsid w:val="000F1A76"/>
    <w:rsid w:val="00122A18"/>
    <w:rsid w:val="00127AB7"/>
    <w:rsid w:val="00154E08"/>
    <w:rsid w:val="001D00B3"/>
    <w:rsid w:val="001D4F9B"/>
    <w:rsid w:val="001F0D13"/>
    <w:rsid w:val="00233C42"/>
    <w:rsid w:val="002358D0"/>
    <w:rsid w:val="00244CF7"/>
    <w:rsid w:val="0027142D"/>
    <w:rsid w:val="00281C22"/>
    <w:rsid w:val="00285A16"/>
    <w:rsid w:val="002B06AC"/>
    <w:rsid w:val="002B5D63"/>
    <w:rsid w:val="002C5A74"/>
    <w:rsid w:val="002E2DE5"/>
    <w:rsid w:val="00365A31"/>
    <w:rsid w:val="003B3CD8"/>
    <w:rsid w:val="003D5A0A"/>
    <w:rsid w:val="003E0026"/>
    <w:rsid w:val="00402F39"/>
    <w:rsid w:val="004064F1"/>
    <w:rsid w:val="00435E77"/>
    <w:rsid w:val="00480C25"/>
    <w:rsid w:val="004A37B9"/>
    <w:rsid w:val="004C7BF5"/>
    <w:rsid w:val="004D4424"/>
    <w:rsid w:val="004E09B2"/>
    <w:rsid w:val="005020F6"/>
    <w:rsid w:val="0055643B"/>
    <w:rsid w:val="00560D4B"/>
    <w:rsid w:val="00562FF0"/>
    <w:rsid w:val="005B5CF1"/>
    <w:rsid w:val="005D621F"/>
    <w:rsid w:val="0061642E"/>
    <w:rsid w:val="00630998"/>
    <w:rsid w:val="0065193E"/>
    <w:rsid w:val="00692AF2"/>
    <w:rsid w:val="006B7C00"/>
    <w:rsid w:val="006F1502"/>
    <w:rsid w:val="006F1C96"/>
    <w:rsid w:val="007053DA"/>
    <w:rsid w:val="00705505"/>
    <w:rsid w:val="00713782"/>
    <w:rsid w:val="00725639"/>
    <w:rsid w:val="00760ED5"/>
    <w:rsid w:val="007B0D05"/>
    <w:rsid w:val="007F0CA6"/>
    <w:rsid w:val="008D24BC"/>
    <w:rsid w:val="00916522"/>
    <w:rsid w:val="009179FE"/>
    <w:rsid w:val="00954B1F"/>
    <w:rsid w:val="00957235"/>
    <w:rsid w:val="009A13AB"/>
    <w:rsid w:val="009D6B68"/>
    <w:rsid w:val="00A176A1"/>
    <w:rsid w:val="00A32301"/>
    <w:rsid w:val="00A412C9"/>
    <w:rsid w:val="00A4427B"/>
    <w:rsid w:val="00A705CC"/>
    <w:rsid w:val="00A75C47"/>
    <w:rsid w:val="00A86CBC"/>
    <w:rsid w:val="00A94D0C"/>
    <w:rsid w:val="00AC6CD4"/>
    <w:rsid w:val="00B0670D"/>
    <w:rsid w:val="00B104C6"/>
    <w:rsid w:val="00B11006"/>
    <w:rsid w:val="00B731C9"/>
    <w:rsid w:val="00B83C39"/>
    <w:rsid w:val="00B94743"/>
    <w:rsid w:val="00B95D00"/>
    <w:rsid w:val="00BD4862"/>
    <w:rsid w:val="00BD5E1C"/>
    <w:rsid w:val="00C0687F"/>
    <w:rsid w:val="00C12ECE"/>
    <w:rsid w:val="00C15F20"/>
    <w:rsid w:val="00C35A28"/>
    <w:rsid w:val="00C5450D"/>
    <w:rsid w:val="00C57672"/>
    <w:rsid w:val="00CB73AE"/>
    <w:rsid w:val="00CC2E7E"/>
    <w:rsid w:val="00CF57E0"/>
    <w:rsid w:val="00D247B6"/>
    <w:rsid w:val="00D476D8"/>
    <w:rsid w:val="00D638D3"/>
    <w:rsid w:val="00DE7384"/>
    <w:rsid w:val="00E14E70"/>
    <w:rsid w:val="00E8138A"/>
    <w:rsid w:val="00E823D9"/>
    <w:rsid w:val="00E91000"/>
    <w:rsid w:val="00EA6454"/>
    <w:rsid w:val="00ED6DA2"/>
    <w:rsid w:val="00EE39A0"/>
    <w:rsid w:val="00EE77E3"/>
    <w:rsid w:val="00F0033C"/>
    <w:rsid w:val="00F05FB4"/>
    <w:rsid w:val="00F41CD1"/>
    <w:rsid w:val="00F423E3"/>
    <w:rsid w:val="00FB1CA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84"/>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476D8"/>
    <w:pPr>
      <w:spacing w:after="0" w:line="240" w:lineRule="auto"/>
    </w:pPr>
    <w:rPr>
      <w:rFonts w:ascii="Tahoma" w:hAnsi="Tahoma"/>
      <w:sz w:val="16"/>
      <w:szCs w:val="16"/>
      <w:lang w:eastAsia="bg-BG"/>
    </w:rPr>
  </w:style>
  <w:style w:type="character" w:customStyle="1" w:styleId="a4">
    <w:name w:val="Изнесен текст Знак"/>
    <w:basedOn w:val="a0"/>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spacing w:after="0" w:line="240" w:lineRule="auto"/>
    </w:pPr>
    <w:rPr>
      <w:rFonts w:ascii="Times New Roman" w:hAnsi="Times New Roman"/>
      <w:sz w:val="24"/>
      <w:szCs w:val="24"/>
      <w:lang w:eastAsia="bg-BG"/>
    </w:rPr>
  </w:style>
  <w:style w:type="character" w:customStyle="1" w:styleId="a6">
    <w:name w:val="Горен колонтитул Знак"/>
    <w:basedOn w:val="a0"/>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spacing w:after="0" w:line="240" w:lineRule="auto"/>
    </w:pPr>
    <w:rPr>
      <w:rFonts w:ascii="Times New Roman" w:hAnsi="Times New Roman"/>
      <w:sz w:val="24"/>
      <w:szCs w:val="24"/>
      <w:lang w:eastAsia="bg-BG"/>
    </w:rPr>
  </w:style>
  <w:style w:type="character" w:customStyle="1" w:styleId="a8">
    <w:name w:val="Долен колонтитул Знак"/>
    <w:basedOn w:val="a0"/>
    <w:link w:val="a7"/>
    <w:uiPriority w:val="99"/>
    <w:locked/>
    <w:rsid w:val="00C5450D"/>
    <w:rPr>
      <w:rFonts w:cs="Times New Roman"/>
      <w:sz w:val="24"/>
    </w:rPr>
  </w:style>
  <w:style w:type="character" w:styleId="a9">
    <w:name w:val="Hyperlink"/>
    <w:basedOn w:val="a0"/>
    <w:uiPriority w:val="99"/>
    <w:rsid w:val="004E09B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84"/>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spacing w:after="0" w:line="240" w:lineRule="auto"/>
    </w:pPr>
    <w:rPr>
      <w:rFonts w:ascii="Times New Roman" w:hAnsi="Times New Roman"/>
      <w:sz w:val="24"/>
      <w:szCs w:val="24"/>
      <w:lang w:eastAsia="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52723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urkovo_obs@abv.b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Изх</vt:lpstr>
    </vt:vector>
  </TitlesOfParts>
  <Company>CM</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subject/>
  <dc:creator>Милена Виденова</dc:creator>
  <cp:keywords/>
  <dc:description/>
  <cp:lastModifiedBy>Fujitsu Siemens 1</cp:lastModifiedBy>
  <cp:revision>9</cp:revision>
  <cp:lastPrinted>2019-07-26T12:03:00Z</cp:lastPrinted>
  <dcterms:created xsi:type="dcterms:W3CDTF">2020-02-04T17:47:00Z</dcterms:created>
  <dcterms:modified xsi:type="dcterms:W3CDTF">2020-02-13T12:12:00Z</dcterms:modified>
</cp:coreProperties>
</file>