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A1" w:rsidRDefault="00A13AA1" w:rsidP="00A13AA1">
      <w:pPr>
        <w:spacing w:after="0" w:line="240" w:lineRule="auto"/>
        <w:ind w:right="-14"/>
        <w:jc w:val="right"/>
        <w:rPr>
          <w:rFonts w:ascii="Times New Roman" w:eastAsia="Calibri" w:hAnsi="Times New Roman" w:cs="Times New Roman"/>
          <w:b/>
          <w:bCs/>
          <w:color w:val="000000"/>
          <w:sz w:val="28"/>
          <w:szCs w:val="28"/>
          <w:lang w:eastAsia="bg-BG"/>
        </w:rPr>
      </w:pPr>
      <w:r w:rsidRPr="00A13AA1">
        <w:rPr>
          <w:rFonts w:ascii="Times New Roman" w:eastAsia="Times New Roman" w:hAnsi="Times New Roman" w:cs="Times New Roman"/>
          <w:b/>
          <w:i/>
          <w:sz w:val="28"/>
          <w:szCs w:val="28"/>
          <w:lang w:eastAsia="bg-BG"/>
        </w:rPr>
        <w:t>Приложение №1</w:t>
      </w:r>
      <w:bookmarkStart w:id="0" w:name="_GoBack"/>
      <w:bookmarkEnd w:id="0"/>
    </w:p>
    <w:p w:rsidR="00A13AA1" w:rsidRDefault="00A13AA1" w:rsidP="005E3B27">
      <w:pPr>
        <w:spacing w:after="0" w:line="240" w:lineRule="auto"/>
        <w:ind w:right="-14"/>
        <w:jc w:val="center"/>
        <w:rPr>
          <w:rFonts w:ascii="Times New Roman" w:eastAsia="Calibri" w:hAnsi="Times New Roman" w:cs="Times New Roman"/>
          <w:b/>
          <w:bCs/>
          <w:color w:val="000000"/>
          <w:sz w:val="28"/>
          <w:szCs w:val="28"/>
          <w:lang w:eastAsia="bg-BG"/>
        </w:rPr>
      </w:pPr>
    </w:p>
    <w:p w:rsidR="00A13AA1" w:rsidRDefault="00A13AA1" w:rsidP="005E3B27">
      <w:pPr>
        <w:spacing w:after="0" w:line="240" w:lineRule="auto"/>
        <w:ind w:right="-14"/>
        <w:jc w:val="center"/>
        <w:rPr>
          <w:rFonts w:ascii="Times New Roman" w:eastAsia="Calibri" w:hAnsi="Times New Roman" w:cs="Times New Roman"/>
          <w:b/>
          <w:bCs/>
          <w:color w:val="000000"/>
          <w:sz w:val="28"/>
          <w:szCs w:val="28"/>
          <w:lang w:eastAsia="bg-BG"/>
        </w:rPr>
      </w:pPr>
    </w:p>
    <w:p w:rsidR="005E3B27" w:rsidRPr="00051213" w:rsidRDefault="005E3B27" w:rsidP="005E3B27">
      <w:pPr>
        <w:spacing w:after="0" w:line="240" w:lineRule="auto"/>
        <w:ind w:right="-14"/>
        <w:jc w:val="center"/>
        <w:rPr>
          <w:rFonts w:ascii="Times New Roman" w:eastAsia="Calibri" w:hAnsi="Times New Roman" w:cs="Times New Roman"/>
          <w:b/>
          <w:bCs/>
          <w:color w:val="000000"/>
          <w:sz w:val="28"/>
          <w:szCs w:val="28"/>
          <w:lang w:eastAsia="bg-BG"/>
        </w:rPr>
      </w:pPr>
      <w:r w:rsidRPr="00051213">
        <w:rPr>
          <w:rFonts w:ascii="Times New Roman" w:eastAsia="Calibri" w:hAnsi="Times New Roman" w:cs="Times New Roman"/>
          <w:b/>
          <w:bCs/>
          <w:color w:val="000000"/>
          <w:sz w:val="28"/>
          <w:szCs w:val="28"/>
          <w:lang w:eastAsia="bg-BG"/>
        </w:rPr>
        <w:t>ТЕХНИЧЕСК</w:t>
      </w:r>
      <w:r w:rsidRPr="00051213">
        <w:rPr>
          <w:rFonts w:ascii="Times New Roman" w:eastAsia="Calibri" w:hAnsi="Times New Roman" w:cs="Times New Roman"/>
          <w:b/>
          <w:bCs/>
          <w:color w:val="000000"/>
          <w:sz w:val="28"/>
          <w:szCs w:val="28"/>
          <w:lang w:val="en-US" w:eastAsia="bg-BG"/>
        </w:rPr>
        <w:t>А</w:t>
      </w:r>
      <w:r w:rsidRPr="00051213">
        <w:rPr>
          <w:rFonts w:ascii="Times New Roman" w:eastAsia="Calibri" w:hAnsi="Times New Roman" w:cs="Times New Roman"/>
          <w:b/>
          <w:bCs/>
          <w:color w:val="000000"/>
          <w:sz w:val="28"/>
          <w:szCs w:val="28"/>
          <w:lang w:eastAsia="bg-BG"/>
        </w:rPr>
        <w:t xml:space="preserve"> СПЕСИФИКАЦИЯ </w:t>
      </w:r>
    </w:p>
    <w:p w:rsidR="004F2D5F" w:rsidRPr="00F42AC0" w:rsidRDefault="004F2D5F" w:rsidP="005E3B27">
      <w:pPr>
        <w:spacing w:after="0" w:line="240" w:lineRule="auto"/>
        <w:ind w:right="-14"/>
        <w:jc w:val="center"/>
        <w:rPr>
          <w:rFonts w:ascii="Times New Roman" w:eastAsia="Calibri" w:hAnsi="Times New Roman" w:cs="Times New Roman"/>
          <w:b/>
          <w:bCs/>
          <w:color w:val="000000"/>
          <w:sz w:val="24"/>
          <w:szCs w:val="24"/>
          <w:lang w:eastAsia="bg-BG"/>
        </w:rPr>
      </w:pPr>
    </w:p>
    <w:p w:rsidR="005E3B27" w:rsidRPr="00051213" w:rsidRDefault="004F2D5F" w:rsidP="00F20549">
      <w:pPr>
        <w:spacing w:after="0" w:line="360" w:lineRule="auto"/>
        <w:jc w:val="center"/>
        <w:rPr>
          <w:rFonts w:ascii="Times New Roman" w:eastAsia="Calibri" w:hAnsi="Times New Roman" w:cs="Times New Roman"/>
          <w:b/>
          <w:bCs/>
          <w:color w:val="000000"/>
          <w:sz w:val="28"/>
          <w:szCs w:val="28"/>
          <w:u w:val="single"/>
          <w:lang w:val="ru-RU" w:eastAsia="bg-BG"/>
        </w:rPr>
      </w:pPr>
      <w:r w:rsidRPr="00051213">
        <w:rPr>
          <w:rFonts w:ascii="Times New Roman" w:eastAsia="Calibri" w:hAnsi="Times New Roman" w:cs="Times New Roman"/>
          <w:b/>
          <w:bCs/>
          <w:color w:val="000000"/>
          <w:sz w:val="28"/>
          <w:szCs w:val="28"/>
          <w:u w:val="single"/>
          <w:lang w:val="ru-RU" w:eastAsia="bg-BG"/>
        </w:rPr>
        <w:t>Относно: Избор на Изпълнител на обществена поръчка</w:t>
      </w:r>
      <w:r w:rsidR="00051213" w:rsidRPr="00051213">
        <w:rPr>
          <w:rFonts w:ascii="Times New Roman" w:eastAsia="Calibri" w:hAnsi="Times New Roman" w:cs="Times New Roman"/>
          <w:b/>
          <w:bCs/>
          <w:color w:val="000000"/>
          <w:sz w:val="28"/>
          <w:szCs w:val="28"/>
          <w:u w:val="single"/>
          <w:lang w:val="ru-RU" w:eastAsia="bg-BG"/>
        </w:rPr>
        <w:t xml:space="preserve"> с предмет</w:t>
      </w:r>
      <w:r w:rsidR="005E3B27" w:rsidRPr="00051213">
        <w:rPr>
          <w:rFonts w:ascii="Times New Roman" w:eastAsia="Calibri" w:hAnsi="Times New Roman" w:cs="Times New Roman"/>
          <w:b/>
          <w:bCs/>
          <w:color w:val="000000"/>
          <w:sz w:val="28"/>
          <w:szCs w:val="28"/>
          <w:u w:val="single"/>
          <w:lang w:val="ru-RU" w:eastAsia="bg-BG"/>
        </w:rPr>
        <w:t>:</w:t>
      </w:r>
      <w:r w:rsidR="00F42AC0" w:rsidRPr="00051213">
        <w:rPr>
          <w:rFonts w:ascii="Times New Roman" w:hAnsi="Times New Roman" w:cs="Times New Roman"/>
          <w:b/>
          <w:sz w:val="28"/>
          <w:szCs w:val="28"/>
          <w:u w:val="single"/>
        </w:rPr>
        <w:t>„Реконструкция и подмяна на част от водопроводната мрежа  в гр.Гурково, Община Гурково-Втори етап"</w:t>
      </w:r>
    </w:p>
    <w:p w:rsidR="00C14F21" w:rsidRPr="00051213" w:rsidRDefault="00C14F21" w:rsidP="00F20549">
      <w:pPr>
        <w:spacing w:line="360" w:lineRule="auto"/>
        <w:rPr>
          <w:rFonts w:ascii="Times New Roman" w:hAnsi="Times New Roman" w:cs="Times New Roman"/>
          <w:sz w:val="28"/>
          <w:szCs w:val="28"/>
          <w:u w:val="single"/>
          <w:lang w:val="en-US"/>
        </w:rPr>
      </w:pPr>
    </w:p>
    <w:p w:rsidR="00630DBB" w:rsidRPr="006F3183" w:rsidRDefault="00630DBB" w:rsidP="00630DBB">
      <w:pPr>
        <w:tabs>
          <w:tab w:val="left" w:pos="426"/>
          <w:tab w:val="left" w:pos="993"/>
        </w:tabs>
        <w:spacing w:after="200" w:line="276" w:lineRule="auto"/>
        <w:ind w:left="709"/>
        <w:contextualSpacing/>
        <w:jc w:val="both"/>
        <w:rPr>
          <w:rFonts w:ascii="Times New Roman" w:eastAsia="Calibri" w:hAnsi="Times New Roman" w:cs="Times New Roman"/>
          <w:b/>
          <w:sz w:val="24"/>
          <w:szCs w:val="24"/>
          <w:u w:val="single"/>
          <w:lang w:val="en-US"/>
        </w:rPr>
      </w:pPr>
      <w:r w:rsidRPr="006F3183">
        <w:rPr>
          <w:rFonts w:ascii="Times New Roman" w:eastAsia="Calibri" w:hAnsi="Times New Roman" w:cs="Times New Roman"/>
          <w:b/>
          <w:sz w:val="24"/>
          <w:szCs w:val="24"/>
          <w:u w:val="single"/>
        </w:rPr>
        <w:t>А. ОБЩИ ПОЛОЖЕНИЯ</w:t>
      </w:r>
    </w:p>
    <w:p w:rsidR="00630DBB" w:rsidRDefault="00630DBB" w:rsidP="00630DBB">
      <w:pPr>
        <w:pStyle w:val="31"/>
        <w:rPr>
          <w:szCs w:val="24"/>
        </w:rPr>
      </w:pPr>
      <w:r w:rsidRPr="00691614">
        <w:rPr>
          <w:rFonts w:eastAsia="Calibri"/>
          <w:color w:val="000000"/>
          <w:szCs w:val="24"/>
        </w:rPr>
        <w:t>Обект на настоящата обществена поръчка</w:t>
      </w:r>
      <w:r>
        <w:rPr>
          <w:rFonts w:eastAsia="Calibri"/>
          <w:color w:val="000000"/>
          <w:szCs w:val="24"/>
        </w:rPr>
        <w:t>е</w:t>
      </w:r>
      <w:r w:rsidR="00051213">
        <w:rPr>
          <w:rFonts w:eastAsia="Calibri"/>
          <w:color w:val="000000"/>
          <w:szCs w:val="24"/>
        </w:rPr>
        <w:t xml:space="preserve"> строеж „</w:t>
      </w:r>
      <w:r w:rsidR="006F3183" w:rsidRPr="006F3183">
        <w:rPr>
          <w:rFonts w:eastAsia="Calibri"/>
          <w:color w:val="000000"/>
          <w:szCs w:val="24"/>
          <w:u w:val="single"/>
        </w:rPr>
        <w:t>Р</w:t>
      </w:r>
      <w:r w:rsidRPr="006F3183">
        <w:rPr>
          <w:rFonts w:eastAsia="Calibri"/>
          <w:color w:val="000000"/>
          <w:szCs w:val="24"/>
          <w:u w:val="single"/>
        </w:rPr>
        <w:t>е</w:t>
      </w:r>
      <w:r w:rsidRPr="006F3183">
        <w:rPr>
          <w:szCs w:val="24"/>
          <w:u w:val="single"/>
        </w:rPr>
        <w:t>конструкция и подмяна на част от водопроводната мрежа  в гр.Гурково, Община Гурково-Втори етап</w:t>
      </w:r>
      <w:r w:rsidR="00051213">
        <w:rPr>
          <w:szCs w:val="24"/>
          <w:u w:val="single"/>
        </w:rPr>
        <w:t>”</w:t>
      </w:r>
      <w:r w:rsidR="006F3183">
        <w:rPr>
          <w:b w:val="0"/>
          <w:szCs w:val="24"/>
        </w:rPr>
        <w:t>, съгласно одобр</w:t>
      </w:r>
      <w:r>
        <w:rPr>
          <w:b w:val="0"/>
          <w:szCs w:val="24"/>
        </w:rPr>
        <w:t>ен инвестиционен проект.Чрез изпълнението на проекта ще се подобри техническата инфраструктура на гр. Гурково, както и ефективността на използвания воден ресурс. Ще се подобри качеството и надеждността на подаването на питейна вода за всички потребители. Ще се намалят разходите за енергия, поддръжка и ремонт на водородната мрежа.</w:t>
      </w:r>
    </w:p>
    <w:p w:rsidR="00630DBB" w:rsidRPr="00F42AC0" w:rsidRDefault="00630DBB" w:rsidP="00630DBB">
      <w:pPr>
        <w:spacing w:after="0" w:line="240" w:lineRule="auto"/>
        <w:jc w:val="center"/>
        <w:rPr>
          <w:rFonts w:ascii="Times New Roman" w:eastAsia="Times New Roman" w:hAnsi="Times New Roman" w:cs="Times New Roman"/>
          <w:b/>
          <w:sz w:val="24"/>
          <w:szCs w:val="24"/>
          <w:lang w:val="en-US" w:eastAsia="ar-SA"/>
        </w:rPr>
      </w:pPr>
    </w:p>
    <w:p w:rsidR="00CC5CA1" w:rsidRPr="006F3183" w:rsidRDefault="00556BC6" w:rsidP="006F3183">
      <w:pPr>
        <w:spacing w:after="120"/>
        <w:ind w:firstLine="576"/>
        <w:jc w:val="both"/>
        <w:rPr>
          <w:rFonts w:ascii="Times New Roman" w:hAnsi="Times New Roman" w:cs="Times New Roman"/>
          <w:b/>
          <w:sz w:val="24"/>
          <w:szCs w:val="24"/>
        </w:rPr>
      </w:pPr>
      <w:r w:rsidRPr="001E71DD">
        <w:rPr>
          <w:rFonts w:ascii="Times New Roman" w:hAnsi="Times New Roman" w:cs="Times New Roman"/>
          <w:sz w:val="24"/>
          <w:szCs w:val="24"/>
        </w:rPr>
        <w:t>По технически характеристики и з</w:t>
      </w:r>
      <w:r w:rsidR="001E71DD" w:rsidRPr="001E71DD">
        <w:rPr>
          <w:rFonts w:ascii="Times New Roman" w:hAnsi="Times New Roman" w:cs="Times New Roman"/>
          <w:sz w:val="24"/>
          <w:szCs w:val="24"/>
        </w:rPr>
        <w:t xml:space="preserve">начимост, съгласно чл.137, ал.1, т.2, </w:t>
      </w:r>
      <w:r w:rsidRPr="001E71DD">
        <w:rPr>
          <w:rFonts w:ascii="Times New Roman" w:hAnsi="Times New Roman" w:cs="Times New Roman"/>
          <w:sz w:val="24"/>
          <w:szCs w:val="24"/>
        </w:rPr>
        <w:t xml:space="preserve"> буква „б</w:t>
      </w:r>
      <w:r w:rsidR="001E71DD" w:rsidRPr="001E71DD">
        <w:rPr>
          <w:rFonts w:ascii="Times New Roman" w:hAnsi="Times New Roman" w:cs="Times New Roman"/>
          <w:sz w:val="24"/>
          <w:szCs w:val="24"/>
        </w:rPr>
        <w:t>” от Закона за устройство на територията, и ч</w:t>
      </w:r>
      <w:r w:rsidR="00630DBB" w:rsidRPr="001E71DD">
        <w:rPr>
          <w:rFonts w:ascii="Times New Roman" w:hAnsi="Times New Roman" w:cs="Times New Roman"/>
          <w:sz w:val="24"/>
          <w:szCs w:val="24"/>
          <w:lang w:val="en-US"/>
        </w:rPr>
        <w:t>л. 4</w:t>
      </w:r>
      <w:proofErr w:type="gramStart"/>
      <w:r w:rsidR="001E71DD" w:rsidRPr="001E71DD">
        <w:rPr>
          <w:rFonts w:ascii="Times New Roman" w:hAnsi="Times New Roman" w:cs="Times New Roman"/>
          <w:sz w:val="24"/>
          <w:szCs w:val="24"/>
          <w:lang w:val="en-US"/>
        </w:rPr>
        <w:t>,ал.2</w:t>
      </w:r>
      <w:proofErr w:type="gramEnd"/>
      <w:r w:rsidR="00630DBB" w:rsidRPr="001E71DD">
        <w:rPr>
          <w:rFonts w:ascii="Times New Roman" w:hAnsi="Times New Roman" w:cs="Times New Roman"/>
          <w:sz w:val="24"/>
          <w:szCs w:val="24"/>
          <w:lang w:val="en-US"/>
        </w:rPr>
        <w:t>,</w:t>
      </w:r>
      <w:r w:rsidR="001E71DD" w:rsidRPr="001E71DD">
        <w:rPr>
          <w:rFonts w:ascii="Times New Roman" w:hAnsi="Times New Roman" w:cs="Times New Roman"/>
          <w:sz w:val="24"/>
          <w:szCs w:val="24"/>
        </w:rPr>
        <w:t xml:space="preserve"> т.2 </w:t>
      </w:r>
      <w:r w:rsidR="00630DBB" w:rsidRPr="001E71DD">
        <w:rPr>
          <w:rFonts w:ascii="Times New Roman" w:hAnsi="Times New Roman" w:cs="Times New Roman"/>
          <w:sz w:val="24"/>
          <w:szCs w:val="24"/>
          <w:lang w:val="en-US"/>
        </w:rPr>
        <w:t>от Наредба № 1 от 30.07.2003 г. за ном</w:t>
      </w:r>
      <w:r w:rsidR="001E71DD" w:rsidRPr="001E71DD">
        <w:rPr>
          <w:rFonts w:ascii="Times New Roman" w:hAnsi="Times New Roman" w:cs="Times New Roman"/>
          <w:sz w:val="24"/>
          <w:szCs w:val="24"/>
          <w:lang w:val="en-US"/>
        </w:rPr>
        <w:t>енклатурата на видовете строежи</w:t>
      </w:r>
      <w:r w:rsidR="001E71DD" w:rsidRPr="001E71DD">
        <w:rPr>
          <w:rFonts w:ascii="Times New Roman" w:hAnsi="Times New Roman" w:cs="Times New Roman"/>
          <w:sz w:val="24"/>
          <w:szCs w:val="24"/>
        </w:rPr>
        <w:t>,</w:t>
      </w:r>
      <w:r w:rsidR="001E71DD" w:rsidRPr="001E71DD">
        <w:rPr>
          <w:rFonts w:ascii="Times New Roman" w:hAnsi="Times New Roman" w:cs="Times New Roman"/>
          <w:b/>
          <w:sz w:val="24"/>
          <w:szCs w:val="24"/>
        </w:rPr>
        <w:t xml:space="preserve"> строежът е ВТОРА категория.</w:t>
      </w:r>
    </w:p>
    <w:p w:rsidR="00CC5CA1" w:rsidRDefault="007B270C" w:rsidP="00CC5CA1">
      <w:pPr>
        <w:spacing w:after="200" w:line="276" w:lineRule="auto"/>
        <w:ind w:firstLine="576"/>
        <w:jc w:val="both"/>
        <w:rPr>
          <w:rFonts w:ascii="Times New Roman" w:hAnsi="Times New Roman" w:cs="Times New Roman"/>
          <w:color w:val="000000"/>
          <w:sz w:val="24"/>
          <w:szCs w:val="24"/>
          <w:shd w:val="clear" w:color="auto" w:fill="FEFEFE"/>
        </w:rPr>
      </w:pPr>
      <w:r w:rsidRPr="00C81008">
        <w:rPr>
          <w:rFonts w:ascii="Times New Roman" w:eastAsia="Calibri" w:hAnsi="Times New Roman" w:cs="Times New Roman"/>
          <w:sz w:val="24"/>
          <w:szCs w:val="24"/>
        </w:rPr>
        <w:t xml:space="preserve">Основно изискване към Изпълнителят на СМР е същия да </w:t>
      </w:r>
      <w:r w:rsidR="00C81008" w:rsidRPr="00C81008">
        <w:rPr>
          <w:rFonts w:ascii="Times New Roman" w:eastAsia="Calibri" w:hAnsi="Times New Roman" w:cs="Times New Roman"/>
          <w:sz w:val="24"/>
          <w:szCs w:val="24"/>
        </w:rPr>
        <w:t>бъде</w:t>
      </w:r>
      <w:r w:rsidR="00CC5CA1" w:rsidRPr="00C81008">
        <w:rPr>
          <w:rFonts w:ascii="Times New Roman" w:eastAsia="Calibri" w:hAnsi="Times New Roman" w:cs="Times New Roman"/>
          <w:sz w:val="24"/>
          <w:szCs w:val="24"/>
        </w:rPr>
        <w:t xml:space="preserve"> регистриран в Централния професионален регистър на строителя за строежи о</w:t>
      </w:r>
      <w:r w:rsidR="00F33FEF" w:rsidRPr="00C81008">
        <w:rPr>
          <w:rFonts w:ascii="Times New Roman" w:eastAsia="Calibri" w:hAnsi="Times New Roman" w:cs="Times New Roman"/>
          <w:sz w:val="24"/>
          <w:szCs w:val="24"/>
        </w:rPr>
        <w:t>т</w:t>
      </w:r>
      <w:r w:rsidR="00C81008" w:rsidRPr="00C81008">
        <w:rPr>
          <w:rFonts w:ascii="Times New Roman" w:hAnsi="Times New Roman" w:cs="Times New Roman"/>
          <w:color w:val="000000"/>
          <w:sz w:val="24"/>
          <w:szCs w:val="24"/>
          <w:shd w:val="clear" w:color="auto" w:fill="FEFEFE"/>
        </w:rPr>
        <w:t xml:space="preserve">четвърта група- </w:t>
      </w:r>
      <w:r w:rsidR="00F33FEF" w:rsidRPr="00C81008">
        <w:rPr>
          <w:rFonts w:ascii="Times New Roman" w:hAnsi="Times New Roman" w:cs="Times New Roman"/>
          <w:color w:val="000000"/>
          <w:sz w:val="24"/>
          <w:szCs w:val="24"/>
          <w:shd w:val="clear" w:color="auto" w:fill="FEFEFE"/>
        </w:rPr>
        <w:t>строежи от благоустройствената инфраструктура, хидротехническото строителство и опазването на околната среда</w:t>
      </w:r>
      <w:r w:rsidRPr="00C81008">
        <w:rPr>
          <w:rFonts w:ascii="Times New Roman" w:eastAsia="Calibri" w:hAnsi="Times New Roman" w:cs="Times New Roman"/>
          <w:sz w:val="24"/>
          <w:szCs w:val="24"/>
        </w:rPr>
        <w:t xml:space="preserve">, съгласно </w:t>
      </w:r>
      <w:r w:rsidR="00CC5CA1" w:rsidRPr="00C81008">
        <w:rPr>
          <w:rFonts w:ascii="Times New Roman" w:eastAsia="Calibri" w:hAnsi="Times New Roman" w:cs="Times New Roman"/>
          <w:sz w:val="24"/>
          <w:szCs w:val="24"/>
        </w:rPr>
        <w:t xml:space="preserve"> ПРВВЦПРС </w:t>
      </w:r>
      <w:r w:rsidRPr="00C81008">
        <w:rPr>
          <w:rFonts w:ascii="Times New Roman" w:eastAsia="Calibri" w:hAnsi="Times New Roman" w:cs="Times New Roman"/>
          <w:sz w:val="24"/>
          <w:szCs w:val="24"/>
        </w:rPr>
        <w:t>и в съответствие с чл.5, ал.6, т. 4.2.- строежи втора категория, т.</w:t>
      </w:r>
      <w:r w:rsidRPr="00C81008">
        <w:rPr>
          <w:rFonts w:ascii="Times New Roman" w:hAnsi="Times New Roman" w:cs="Times New Roman"/>
          <w:color w:val="000000"/>
          <w:sz w:val="24"/>
          <w:szCs w:val="24"/>
          <w:shd w:val="clear" w:color="auto" w:fill="FEFEFE"/>
        </w:rPr>
        <w:t xml:space="preserve"> 4.2.1. строежи по </w:t>
      </w:r>
      <w:r w:rsidRPr="00C81008">
        <w:rPr>
          <w:rStyle w:val="newdocreference"/>
          <w:rFonts w:ascii="Times New Roman" w:hAnsi="Times New Roman" w:cs="Times New Roman"/>
          <w:color w:val="000000"/>
          <w:sz w:val="24"/>
          <w:szCs w:val="24"/>
          <w:shd w:val="clear" w:color="auto" w:fill="FEFEFE"/>
        </w:rPr>
        <w:t>чл. 137, ал. 1, т. 2, буква "б" (ЗУТ)</w:t>
      </w:r>
      <w:r w:rsidRPr="00C81008">
        <w:rPr>
          <w:rFonts w:ascii="Times New Roman" w:hAnsi="Times New Roman" w:cs="Times New Roman"/>
          <w:color w:val="000000"/>
          <w:sz w:val="24"/>
          <w:szCs w:val="24"/>
          <w:shd w:val="clear" w:color="auto" w:fill="FEFEFE"/>
        </w:rPr>
        <w:t> - разпределителни проводи, съоръжения и устройства към тях в областта на водоснабдяването и канализацията</w:t>
      </w:r>
      <w:r w:rsidR="006F3183">
        <w:rPr>
          <w:rFonts w:ascii="Times New Roman" w:hAnsi="Times New Roman" w:cs="Times New Roman"/>
          <w:color w:val="000000"/>
          <w:sz w:val="24"/>
          <w:szCs w:val="24"/>
          <w:shd w:val="clear" w:color="auto" w:fill="FEFEFE"/>
        </w:rPr>
        <w:t>.</w:t>
      </w:r>
    </w:p>
    <w:p w:rsidR="00C81008" w:rsidRPr="006F3183" w:rsidRDefault="006F3183" w:rsidP="00C81008">
      <w:pPr>
        <w:spacing w:after="200" w:line="276" w:lineRule="auto"/>
        <w:ind w:firstLine="576"/>
        <w:jc w:val="both"/>
        <w:rPr>
          <w:rFonts w:ascii="Times New Roman" w:eastAsia="Calibri" w:hAnsi="Times New Roman" w:cs="Times New Roman"/>
          <w:sz w:val="24"/>
          <w:szCs w:val="24"/>
          <w:u w:val="single"/>
        </w:rPr>
      </w:pPr>
      <w:r w:rsidRPr="006F3183">
        <w:rPr>
          <w:rFonts w:ascii="Times New Roman" w:eastAsia="Calibri" w:hAnsi="Times New Roman" w:cs="Times New Roman"/>
          <w:b/>
          <w:sz w:val="24"/>
          <w:szCs w:val="24"/>
          <w:u w:val="single"/>
        </w:rPr>
        <w:t xml:space="preserve">Б. СЪЩЕСТВУВАЩО ПОЛОЖЕНИЕ И </w:t>
      </w:r>
      <w:r w:rsidR="00C81008" w:rsidRPr="006F3183">
        <w:rPr>
          <w:rFonts w:ascii="Times New Roman" w:eastAsia="Calibri" w:hAnsi="Times New Roman" w:cs="Times New Roman"/>
          <w:b/>
          <w:sz w:val="24"/>
          <w:szCs w:val="24"/>
          <w:u w:val="single"/>
        </w:rPr>
        <w:t xml:space="preserve">ПРОЕКТНО РЕШЕНИЕ </w:t>
      </w:r>
    </w:p>
    <w:p w:rsidR="00C81008" w:rsidRPr="006F3183" w:rsidRDefault="00C81008" w:rsidP="00C81008">
      <w:pPr>
        <w:numPr>
          <w:ilvl w:val="0"/>
          <w:numId w:val="1"/>
        </w:numPr>
        <w:tabs>
          <w:tab w:val="left" w:pos="993"/>
          <w:tab w:val="left" w:pos="1134"/>
        </w:tabs>
        <w:spacing w:after="200" w:line="276" w:lineRule="auto"/>
        <w:contextualSpacing/>
        <w:jc w:val="both"/>
        <w:rPr>
          <w:rFonts w:ascii="Times New Roman" w:eastAsia="Calibri" w:hAnsi="Times New Roman" w:cs="Times New Roman"/>
          <w:b/>
          <w:color w:val="000000"/>
          <w:sz w:val="28"/>
          <w:szCs w:val="28"/>
          <w:u w:val="single"/>
          <w:lang w:eastAsia="bg-BG"/>
        </w:rPr>
      </w:pPr>
      <w:r w:rsidRPr="006F3183">
        <w:rPr>
          <w:rFonts w:ascii="Times New Roman" w:eastAsia="Calibri" w:hAnsi="Times New Roman" w:cs="Times New Roman"/>
          <w:b/>
          <w:color w:val="000000"/>
          <w:sz w:val="28"/>
          <w:szCs w:val="28"/>
          <w:u w:val="single"/>
          <w:lang w:eastAsia="bg-BG"/>
        </w:rPr>
        <w:t xml:space="preserve">Съществуващо положение </w:t>
      </w:r>
    </w:p>
    <w:p w:rsidR="00C81008" w:rsidRPr="0008795B" w:rsidRDefault="00C81008" w:rsidP="006F3183">
      <w:pPr>
        <w:ind w:firstLine="708"/>
        <w:jc w:val="both"/>
        <w:rPr>
          <w:rFonts w:ascii="Times New Roman" w:hAnsi="Times New Roman" w:cs="Times New Roman"/>
          <w:sz w:val="24"/>
          <w:szCs w:val="24"/>
        </w:rPr>
      </w:pPr>
      <w:r w:rsidRPr="0008795B">
        <w:rPr>
          <w:rFonts w:ascii="Times New Roman" w:hAnsi="Times New Roman" w:cs="Times New Roman"/>
          <w:sz w:val="24"/>
          <w:szCs w:val="24"/>
        </w:rPr>
        <w:t>Община Гурково е разположена в Централна България в източния край на Розовата долина, между Стара планина и Средна гора. Територията й граничи тази на общините Твърдица, Николаево, Казанлък, Стара Загора и Велико Търново.</w:t>
      </w:r>
    </w:p>
    <w:p w:rsidR="00C81008" w:rsidRPr="0008795B" w:rsidRDefault="00C81008" w:rsidP="006F3183">
      <w:pPr>
        <w:ind w:firstLine="708"/>
        <w:jc w:val="both"/>
        <w:rPr>
          <w:rFonts w:ascii="Times New Roman" w:hAnsi="Times New Roman" w:cs="Times New Roman"/>
          <w:sz w:val="24"/>
          <w:szCs w:val="24"/>
        </w:rPr>
      </w:pPr>
      <w:r w:rsidRPr="0008795B">
        <w:rPr>
          <w:rFonts w:ascii="Times New Roman" w:hAnsi="Times New Roman" w:cs="Times New Roman"/>
          <w:sz w:val="24"/>
          <w:szCs w:val="24"/>
        </w:rPr>
        <w:t>Град Гурково се намира на 37 км източно от гр. Казанлък, 42 км североизточно от гр. Стара Загора, 26 км северозападно от гр. Нова Загора, 54 км на запад от гр. Сливен и 64 км на юг от гр. Велико Търново.</w:t>
      </w:r>
    </w:p>
    <w:p w:rsidR="00C81008" w:rsidRPr="0008795B" w:rsidRDefault="00C81008" w:rsidP="006F3183">
      <w:pPr>
        <w:ind w:firstLine="708"/>
        <w:jc w:val="both"/>
        <w:rPr>
          <w:rFonts w:ascii="Times New Roman" w:hAnsi="Times New Roman" w:cs="Times New Roman"/>
          <w:sz w:val="24"/>
          <w:szCs w:val="24"/>
        </w:rPr>
      </w:pPr>
      <w:r w:rsidRPr="0008795B">
        <w:rPr>
          <w:rFonts w:ascii="Times New Roman" w:hAnsi="Times New Roman" w:cs="Times New Roman"/>
          <w:sz w:val="24"/>
          <w:szCs w:val="24"/>
        </w:rPr>
        <w:t>Релефът на землището е разнообразен. За населеното място и териториите в посока юг е равнинен, а за териториите на север от града е полупланински и планински /южен склон на Стара планина/. Средната надморска височина на гр. Гурково е 324 м.</w:t>
      </w:r>
    </w:p>
    <w:p w:rsidR="003A0BAE" w:rsidRPr="0008795B" w:rsidRDefault="003A0BAE" w:rsidP="006F3183">
      <w:pPr>
        <w:ind w:firstLine="708"/>
        <w:jc w:val="both"/>
        <w:rPr>
          <w:rFonts w:ascii="Times New Roman" w:hAnsi="Times New Roman" w:cs="Times New Roman"/>
          <w:sz w:val="24"/>
          <w:szCs w:val="24"/>
        </w:rPr>
      </w:pPr>
      <w:r w:rsidRPr="0008795B">
        <w:rPr>
          <w:rFonts w:ascii="Times New Roman" w:hAnsi="Times New Roman" w:cs="Times New Roman"/>
          <w:sz w:val="24"/>
          <w:szCs w:val="24"/>
        </w:rPr>
        <w:t>Водопроводната мрежа на града е изградена в средата на миналия век от етернитови тръби, които са морално и физически амортизирани. Вследствие на това в мрежата са налице чести аварии и значителни загуби на вода, което не само оскъпява и затруднява експлоатацията на мрежата, но и създава сериозни предпоставки за влошаване качеството на питейната вода от инфилтрирани подпочвени води, което крие сериозни рискове за здравето на хората.</w:t>
      </w:r>
    </w:p>
    <w:p w:rsidR="003A0BAE" w:rsidRPr="00735521" w:rsidRDefault="003A0BAE" w:rsidP="006F3183">
      <w:pPr>
        <w:ind w:firstLine="708"/>
        <w:jc w:val="both"/>
        <w:rPr>
          <w:rFonts w:ascii="Times New Roman" w:hAnsi="Times New Roman" w:cs="Times New Roman"/>
          <w:i/>
          <w:sz w:val="24"/>
          <w:szCs w:val="24"/>
        </w:rPr>
      </w:pPr>
      <w:r w:rsidRPr="0008795B">
        <w:rPr>
          <w:rFonts w:ascii="Times New Roman" w:hAnsi="Times New Roman" w:cs="Times New Roman"/>
          <w:sz w:val="24"/>
          <w:szCs w:val="24"/>
        </w:rPr>
        <w:lastRenderedPageBreak/>
        <w:t>През 2000 г. е изготвен работен проект за реконструкция на вътрешната водопроводна мрежа на базата на утвърден брой на населението в града от 3</w:t>
      </w:r>
      <w:r w:rsidR="00735521">
        <w:rPr>
          <w:rFonts w:ascii="Times New Roman" w:hAnsi="Times New Roman" w:cs="Times New Roman"/>
          <w:sz w:val="24"/>
          <w:szCs w:val="24"/>
        </w:rPr>
        <w:t>600 жители (</w:t>
      </w:r>
      <w:r w:rsidR="00735521" w:rsidRPr="00735521">
        <w:rPr>
          <w:rFonts w:ascii="Times New Roman" w:hAnsi="Times New Roman" w:cs="Times New Roman"/>
          <w:i/>
          <w:sz w:val="24"/>
          <w:szCs w:val="24"/>
        </w:rPr>
        <w:t>в момента 3213 бл.ж.)</w:t>
      </w:r>
    </w:p>
    <w:p w:rsidR="003A0BAE" w:rsidRPr="0008795B" w:rsidRDefault="003A0BAE" w:rsidP="006F3183">
      <w:pPr>
        <w:ind w:firstLine="708"/>
        <w:jc w:val="both"/>
        <w:rPr>
          <w:rFonts w:ascii="Times New Roman" w:hAnsi="Times New Roman" w:cs="Times New Roman"/>
          <w:sz w:val="24"/>
          <w:szCs w:val="24"/>
        </w:rPr>
      </w:pPr>
      <w:r w:rsidRPr="0008795B">
        <w:rPr>
          <w:rFonts w:ascii="Times New Roman" w:hAnsi="Times New Roman" w:cs="Times New Roman"/>
          <w:sz w:val="24"/>
          <w:szCs w:val="24"/>
        </w:rPr>
        <w:t>Към настоящия момент е изградена основната част от магистралната мрежа на града с дължина на главните клонове около 4550 м и второстепенни – с дължина около 13560 м или общо главни и второстепенни около 18110 м, което съставлява близо 80 % от общата необходима дължина по оразмерителна схема / 22634 м /. Така е оформена в голяма степен конфигурацията на магистралната мрежа, което не позволява търсенето и разглеждането на вариантни решения по отношение на главните клонове.</w:t>
      </w:r>
    </w:p>
    <w:p w:rsidR="003A0BAE" w:rsidRPr="0008795B" w:rsidRDefault="003A0BAE" w:rsidP="006F3183">
      <w:pPr>
        <w:ind w:firstLine="708"/>
        <w:jc w:val="both"/>
        <w:rPr>
          <w:rFonts w:ascii="Times New Roman" w:hAnsi="Times New Roman" w:cs="Times New Roman"/>
          <w:sz w:val="24"/>
          <w:szCs w:val="24"/>
        </w:rPr>
      </w:pPr>
      <w:r w:rsidRPr="0008795B">
        <w:rPr>
          <w:rFonts w:ascii="Times New Roman" w:hAnsi="Times New Roman" w:cs="Times New Roman"/>
          <w:sz w:val="24"/>
          <w:szCs w:val="24"/>
        </w:rPr>
        <w:t>Положените тръби след 2000 г. са ПЕВП с диаметри от Ф90 до Ф225 мм на 6 и 10 атмосфери. Останалите са етернитови с диаметри от Ф80 до Ф200 мм, които трябва да се подменят.</w:t>
      </w:r>
    </w:p>
    <w:p w:rsidR="003A0BAE" w:rsidRPr="0008795B" w:rsidRDefault="003A0BAE" w:rsidP="003A0BAE">
      <w:pPr>
        <w:spacing w:after="120"/>
        <w:jc w:val="both"/>
        <w:rPr>
          <w:rFonts w:ascii="Times New Roman" w:hAnsi="Times New Roman" w:cs="Times New Roman"/>
          <w:sz w:val="24"/>
          <w:szCs w:val="24"/>
        </w:rPr>
      </w:pPr>
      <w:r w:rsidRPr="0008795B">
        <w:rPr>
          <w:rFonts w:ascii="Times New Roman" w:hAnsi="Times New Roman" w:cs="Times New Roman"/>
          <w:sz w:val="24"/>
          <w:szCs w:val="24"/>
        </w:rPr>
        <w:t>- Голяма част от сега функциониращата мрежа е изградена преди 40-50 години. Това означава, че на практика разглежданата съществуваща водопроводна мрежа е с изтекъл срок на експлоатация;</w:t>
      </w:r>
    </w:p>
    <w:p w:rsidR="00095689" w:rsidRPr="0008795B" w:rsidRDefault="00095689" w:rsidP="006F3183">
      <w:pPr>
        <w:spacing w:after="120"/>
        <w:ind w:firstLine="708"/>
        <w:jc w:val="both"/>
        <w:rPr>
          <w:rFonts w:ascii="Times New Roman" w:hAnsi="Times New Roman" w:cs="Times New Roman"/>
          <w:sz w:val="24"/>
          <w:szCs w:val="24"/>
        </w:rPr>
      </w:pPr>
      <w:r w:rsidRPr="0008795B">
        <w:rPr>
          <w:rFonts w:ascii="Times New Roman" w:hAnsi="Times New Roman" w:cs="Times New Roman"/>
          <w:sz w:val="24"/>
          <w:szCs w:val="24"/>
        </w:rPr>
        <w:t>Съгласно действащите нормативи минималният диаметър за водопроводна мрежа на селища от типа на настоящото е 80 мм;</w:t>
      </w:r>
    </w:p>
    <w:p w:rsidR="00095689" w:rsidRPr="0008795B" w:rsidRDefault="00095689" w:rsidP="006F3183">
      <w:pPr>
        <w:spacing w:after="120"/>
        <w:ind w:firstLine="708"/>
        <w:jc w:val="both"/>
        <w:rPr>
          <w:rFonts w:ascii="Times New Roman" w:hAnsi="Times New Roman" w:cs="Times New Roman"/>
          <w:sz w:val="24"/>
          <w:szCs w:val="24"/>
        </w:rPr>
      </w:pPr>
      <w:r w:rsidRPr="0008795B">
        <w:rPr>
          <w:rFonts w:ascii="Times New Roman" w:hAnsi="Times New Roman" w:cs="Times New Roman"/>
          <w:sz w:val="24"/>
          <w:szCs w:val="24"/>
        </w:rPr>
        <w:t xml:space="preserve">Основната част от сегашната мрежа е изградена от етернитови тръби, и не отговаря на действащите в момента нормативните изисквания.  </w:t>
      </w:r>
    </w:p>
    <w:p w:rsidR="00095689" w:rsidRPr="0008795B" w:rsidRDefault="00095689" w:rsidP="006F3183">
      <w:pPr>
        <w:spacing w:after="120"/>
        <w:ind w:firstLine="708"/>
        <w:jc w:val="both"/>
        <w:rPr>
          <w:rFonts w:ascii="Times New Roman" w:hAnsi="Times New Roman" w:cs="Times New Roman"/>
          <w:sz w:val="24"/>
          <w:szCs w:val="24"/>
        </w:rPr>
      </w:pPr>
      <w:r w:rsidRPr="0008795B">
        <w:rPr>
          <w:rFonts w:ascii="Times New Roman" w:hAnsi="Times New Roman" w:cs="Times New Roman"/>
          <w:sz w:val="24"/>
          <w:szCs w:val="24"/>
        </w:rPr>
        <w:t>Спирателните кранове са компрометирани. Има функциониращи ПХ , но са от типа 50/60 мм, и  не отговарят на действащите нормативи за противопожарно водоснабдяване.</w:t>
      </w:r>
    </w:p>
    <w:p w:rsidR="00095689" w:rsidRPr="0008795B" w:rsidRDefault="00095689" w:rsidP="006F3183">
      <w:pPr>
        <w:spacing w:after="120"/>
        <w:ind w:firstLine="708"/>
        <w:jc w:val="both"/>
        <w:rPr>
          <w:rFonts w:ascii="Times New Roman" w:hAnsi="Times New Roman" w:cs="Times New Roman"/>
          <w:sz w:val="24"/>
          <w:szCs w:val="24"/>
          <w:lang w:val="en-US"/>
        </w:rPr>
      </w:pPr>
      <w:proofErr w:type="gramStart"/>
      <w:r w:rsidRPr="0008795B">
        <w:rPr>
          <w:rFonts w:ascii="Times New Roman" w:hAnsi="Times New Roman" w:cs="Times New Roman"/>
          <w:sz w:val="24"/>
          <w:szCs w:val="24"/>
          <w:lang w:val="en-US"/>
        </w:rPr>
        <w:t>Голяма част от улиците са асфалтирани</w:t>
      </w:r>
      <w:r w:rsidRPr="0008795B">
        <w:rPr>
          <w:rFonts w:ascii="Times New Roman" w:hAnsi="Times New Roman" w:cs="Times New Roman"/>
          <w:sz w:val="24"/>
          <w:szCs w:val="24"/>
        </w:rPr>
        <w:t>.</w:t>
      </w:r>
      <w:r w:rsidRPr="0008795B">
        <w:rPr>
          <w:rFonts w:ascii="Times New Roman" w:hAnsi="Times New Roman" w:cs="Times New Roman"/>
          <w:sz w:val="24"/>
          <w:szCs w:val="24"/>
          <w:lang w:val="en-US"/>
        </w:rPr>
        <w:t xml:space="preserve">Изградена е водопроводна мрежа почти по всички улици.В </w:t>
      </w:r>
      <w:r w:rsidRPr="0008795B">
        <w:rPr>
          <w:rFonts w:ascii="Times New Roman" w:hAnsi="Times New Roman" w:cs="Times New Roman"/>
          <w:sz w:val="24"/>
          <w:szCs w:val="24"/>
        </w:rPr>
        <w:t>по-голямата част от населеното мястое</w:t>
      </w:r>
      <w:r w:rsidRPr="0008795B">
        <w:rPr>
          <w:rFonts w:ascii="Times New Roman" w:hAnsi="Times New Roman" w:cs="Times New Roman"/>
          <w:sz w:val="24"/>
          <w:szCs w:val="24"/>
          <w:lang w:val="en-US"/>
        </w:rPr>
        <w:t xml:space="preserve"> изградена канализационна мрежа.</w:t>
      </w:r>
      <w:proofErr w:type="gramEnd"/>
    </w:p>
    <w:p w:rsidR="00095689" w:rsidRPr="0008795B" w:rsidRDefault="00735521" w:rsidP="006F3183">
      <w:pPr>
        <w:spacing w:after="120"/>
        <w:ind w:firstLine="708"/>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Броят на населението </w:t>
      </w:r>
      <w:r>
        <w:rPr>
          <w:rFonts w:ascii="Times New Roman" w:hAnsi="Times New Roman" w:cs="Times New Roman"/>
          <w:sz w:val="24"/>
          <w:szCs w:val="24"/>
        </w:rPr>
        <w:t xml:space="preserve">към настоящия момент по данни на НСИ е 3213 </w:t>
      </w:r>
      <w:r w:rsidR="00095689" w:rsidRPr="0008795B">
        <w:rPr>
          <w:rFonts w:ascii="Times New Roman" w:hAnsi="Times New Roman" w:cs="Times New Roman"/>
          <w:sz w:val="24"/>
          <w:szCs w:val="24"/>
          <w:lang w:val="en-US"/>
        </w:rPr>
        <w:t xml:space="preserve">жители </w:t>
      </w:r>
      <w:r>
        <w:rPr>
          <w:rFonts w:ascii="Times New Roman" w:hAnsi="Times New Roman" w:cs="Times New Roman"/>
          <w:sz w:val="24"/>
          <w:szCs w:val="24"/>
        </w:rPr>
        <w:t>.</w:t>
      </w:r>
      <w:r w:rsidR="00095689" w:rsidRPr="0008795B">
        <w:rPr>
          <w:rFonts w:ascii="Times New Roman" w:hAnsi="Times New Roman" w:cs="Times New Roman"/>
          <w:sz w:val="24"/>
          <w:szCs w:val="24"/>
          <w:lang w:val="en-US"/>
        </w:rPr>
        <w:t xml:space="preserve">Основната цел на проекта е </w:t>
      </w:r>
      <w:r w:rsidR="00095689" w:rsidRPr="0008795B">
        <w:rPr>
          <w:rFonts w:ascii="Times New Roman" w:hAnsi="Times New Roman" w:cs="Times New Roman"/>
          <w:sz w:val="24"/>
          <w:szCs w:val="24"/>
        </w:rPr>
        <w:t xml:space="preserve">реконструкция и </w:t>
      </w:r>
      <w:r w:rsidR="00095689" w:rsidRPr="0008795B">
        <w:rPr>
          <w:rFonts w:ascii="Times New Roman" w:hAnsi="Times New Roman" w:cs="Times New Roman"/>
          <w:sz w:val="24"/>
          <w:szCs w:val="24"/>
          <w:lang w:val="en-US"/>
        </w:rPr>
        <w:t xml:space="preserve">подмяна на </w:t>
      </w:r>
      <w:r w:rsidR="00095689" w:rsidRPr="0008795B">
        <w:rPr>
          <w:rFonts w:ascii="Times New Roman" w:hAnsi="Times New Roman" w:cs="Times New Roman"/>
          <w:sz w:val="24"/>
          <w:szCs w:val="24"/>
        </w:rPr>
        <w:t xml:space="preserve">част от </w:t>
      </w:r>
      <w:r w:rsidR="00095689" w:rsidRPr="0008795B">
        <w:rPr>
          <w:rFonts w:ascii="Times New Roman" w:hAnsi="Times New Roman" w:cs="Times New Roman"/>
          <w:sz w:val="24"/>
          <w:szCs w:val="24"/>
          <w:lang w:val="en-US"/>
        </w:rPr>
        <w:t>съществуващата водопроводна мрежа</w:t>
      </w:r>
      <w:r w:rsidR="00095689" w:rsidRPr="0008795B">
        <w:rPr>
          <w:rFonts w:ascii="Times New Roman" w:hAnsi="Times New Roman" w:cs="Times New Roman"/>
          <w:sz w:val="24"/>
          <w:szCs w:val="24"/>
        </w:rPr>
        <w:t>, в разглежданите участъци.</w:t>
      </w:r>
      <w:proofErr w:type="gramEnd"/>
    </w:p>
    <w:p w:rsidR="0008795B" w:rsidRDefault="00095689" w:rsidP="006F3183">
      <w:pPr>
        <w:spacing w:after="120"/>
        <w:ind w:firstLine="708"/>
        <w:jc w:val="both"/>
        <w:rPr>
          <w:rFonts w:ascii="Times New Roman" w:hAnsi="Times New Roman" w:cs="Times New Roman"/>
          <w:sz w:val="24"/>
          <w:szCs w:val="24"/>
        </w:rPr>
      </w:pPr>
      <w:proofErr w:type="gramStart"/>
      <w:r w:rsidRPr="0008795B">
        <w:rPr>
          <w:rFonts w:ascii="Times New Roman" w:hAnsi="Times New Roman" w:cs="Times New Roman"/>
          <w:sz w:val="24"/>
          <w:szCs w:val="24"/>
          <w:lang w:val="en-US"/>
        </w:rPr>
        <w:t xml:space="preserve">Реконструкцията е наложителна поради факта, че съществуващата мрежа е изградена от етернитови тръби, които са амортизирани и </w:t>
      </w:r>
      <w:r w:rsidRPr="0008795B">
        <w:rPr>
          <w:rFonts w:ascii="Times New Roman" w:hAnsi="Times New Roman" w:cs="Times New Roman"/>
          <w:sz w:val="24"/>
          <w:szCs w:val="24"/>
        </w:rPr>
        <w:t xml:space="preserve">са причина за </w:t>
      </w:r>
      <w:r w:rsidRPr="0008795B">
        <w:rPr>
          <w:rFonts w:ascii="Times New Roman" w:hAnsi="Times New Roman" w:cs="Times New Roman"/>
          <w:sz w:val="24"/>
          <w:szCs w:val="24"/>
          <w:lang w:val="en-US"/>
        </w:rPr>
        <w:t>много аварии.Сградните водопроводни отклонения към прилежащите имоти са от поцинковани или черни стоманени тръби</w:t>
      </w:r>
      <w:r w:rsidR="0008795B">
        <w:rPr>
          <w:rFonts w:ascii="Times New Roman" w:hAnsi="Times New Roman" w:cs="Times New Roman"/>
          <w:sz w:val="24"/>
          <w:szCs w:val="24"/>
        </w:rPr>
        <w:t>, и е необходима тяхната подмяна</w:t>
      </w:r>
      <w:r w:rsidR="000E133D">
        <w:rPr>
          <w:rFonts w:ascii="Times New Roman" w:hAnsi="Times New Roman" w:cs="Times New Roman"/>
          <w:sz w:val="24"/>
          <w:szCs w:val="24"/>
        </w:rPr>
        <w:t>.</w:t>
      </w:r>
      <w:proofErr w:type="gramEnd"/>
    </w:p>
    <w:p w:rsidR="000E133D" w:rsidRDefault="000E133D" w:rsidP="00095689">
      <w:pPr>
        <w:spacing w:after="120"/>
        <w:jc w:val="both"/>
        <w:rPr>
          <w:rFonts w:ascii="Times New Roman" w:hAnsi="Times New Roman" w:cs="Times New Roman"/>
          <w:sz w:val="24"/>
          <w:szCs w:val="24"/>
        </w:rPr>
      </w:pPr>
    </w:p>
    <w:p w:rsidR="00095689" w:rsidRPr="000E133D" w:rsidRDefault="0008795B" w:rsidP="0008795B">
      <w:pPr>
        <w:pStyle w:val="a3"/>
        <w:numPr>
          <w:ilvl w:val="0"/>
          <w:numId w:val="1"/>
        </w:numPr>
        <w:spacing w:after="120"/>
        <w:jc w:val="both"/>
        <w:rPr>
          <w:rFonts w:ascii="Times New Roman" w:hAnsi="Times New Roman" w:cs="Times New Roman"/>
          <w:b/>
          <w:sz w:val="28"/>
          <w:szCs w:val="28"/>
          <w:u w:val="single"/>
        </w:rPr>
      </w:pPr>
      <w:r w:rsidRPr="000E133D">
        <w:rPr>
          <w:rFonts w:ascii="Times New Roman" w:hAnsi="Times New Roman" w:cs="Times New Roman"/>
          <w:b/>
          <w:sz w:val="28"/>
          <w:szCs w:val="28"/>
          <w:u w:val="single"/>
        </w:rPr>
        <w:t>Проектно решение</w:t>
      </w:r>
      <w:r w:rsidR="00095689" w:rsidRPr="000E133D">
        <w:rPr>
          <w:rFonts w:ascii="Times New Roman" w:hAnsi="Times New Roman" w:cs="Times New Roman"/>
          <w:b/>
          <w:sz w:val="28"/>
          <w:szCs w:val="28"/>
          <w:u w:val="single"/>
          <w:lang w:val="en-US"/>
        </w:rPr>
        <w:t xml:space="preserve">. </w:t>
      </w:r>
    </w:p>
    <w:p w:rsidR="000E133D" w:rsidRPr="0008795B" w:rsidRDefault="000E133D" w:rsidP="000E133D">
      <w:pPr>
        <w:pStyle w:val="a3"/>
        <w:spacing w:after="120"/>
        <w:ind w:left="1350"/>
        <w:jc w:val="both"/>
        <w:rPr>
          <w:rFonts w:ascii="Times New Roman" w:hAnsi="Times New Roman" w:cs="Times New Roman"/>
          <w:b/>
          <w:sz w:val="24"/>
          <w:szCs w:val="24"/>
          <w:u w:val="single"/>
        </w:rPr>
      </w:pPr>
    </w:p>
    <w:p w:rsidR="000E133D" w:rsidRPr="000E133D" w:rsidRDefault="000E133D" w:rsidP="000E133D">
      <w:pPr>
        <w:pStyle w:val="a3"/>
        <w:numPr>
          <w:ilvl w:val="0"/>
          <w:numId w:val="2"/>
        </w:numPr>
        <w:spacing w:after="120"/>
        <w:jc w:val="both"/>
        <w:rPr>
          <w:rFonts w:ascii="Times New Roman" w:hAnsi="Times New Roman" w:cs="Times New Roman"/>
          <w:b/>
          <w:sz w:val="24"/>
          <w:szCs w:val="24"/>
        </w:rPr>
      </w:pPr>
      <w:r>
        <w:rPr>
          <w:rFonts w:ascii="Times New Roman" w:hAnsi="Times New Roman" w:cs="Times New Roman"/>
          <w:b/>
          <w:sz w:val="24"/>
          <w:szCs w:val="24"/>
        </w:rPr>
        <w:t>Водопроводни клонове</w:t>
      </w:r>
    </w:p>
    <w:p w:rsidR="0008795B" w:rsidRPr="0008795B" w:rsidRDefault="0008795B" w:rsidP="0008795B">
      <w:pPr>
        <w:spacing w:after="120"/>
        <w:jc w:val="both"/>
        <w:rPr>
          <w:rFonts w:ascii="Times New Roman" w:hAnsi="Times New Roman" w:cs="Times New Roman"/>
          <w:sz w:val="24"/>
          <w:szCs w:val="24"/>
        </w:rPr>
      </w:pPr>
      <w:r w:rsidRPr="000E133D">
        <w:rPr>
          <w:rFonts w:ascii="Times New Roman" w:hAnsi="Times New Roman" w:cs="Times New Roman"/>
          <w:b/>
          <w:sz w:val="24"/>
          <w:szCs w:val="24"/>
        </w:rPr>
        <w:t>Водопроводните клонове</w:t>
      </w:r>
      <w:r w:rsidRPr="0008795B">
        <w:rPr>
          <w:rFonts w:ascii="Times New Roman" w:hAnsi="Times New Roman" w:cs="Times New Roman"/>
          <w:sz w:val="24"/>
          <w:szCs w:val="24"/>
        </w:rPr>
        <w:t>, предвидени за реконструкция, с</w:t>
      </w:r>
      <w:r>
        <w:rPr>
          <w:rFonts w:ascii="Times New Roman" w:hAnsi="Times New Roman" w:cs="Times New Roman"/>
          <w:sz w:val="24"/>
          <w:szCs w:val="24"/>
        </w:rPr>
        <w:t>а съгласно приложената ситуация към инвестиционния проект и са с обща дължина 3466,86 м.</w:t>
      </w:r>
    </w:p>
    <w:p w:rsidR="0008795B" w:rsidRPr="0008795B" w:rsidRDefault="0008795B" w:rsidP="0008795B">
      <w:pPr>
        <w:spacing w:after="120"/>
        <w:jc w:val="both"/>
        <w:rPr>
          <w:rFonts w:ascii="Times New Roman" w:hAnsi="Times New Roman" w:cs="Times New Roman"/>
          <w:b/>
          <w:sz w:val="24"/>
          <w:szCs w:val="24"/>
        </w:rPr>
      </w:pPr>
      <w:r w:rsidRPr="0008795B">
        <w:rPr>
          <w:rFonts w:ascii="Times New Roman" w:hAnsi="Times New Roman" w:cs="Times New Roman"/>
          <w:b/>
          <w:sz w:val="24"/>
          <w:szCs w:val="24"/>
        </w:rPr>
        <w:t>Предвидената за реконструкция водопроводната мрежа в проекта</w:t>
      </w:r>
      <w:r>
        <w:rPr>
          <w:rFonts w:ascii="Times New Roman" w:hAnsi="Times New Roman" w:cs="Times New Roman"/>
          <w:b/>
          <w:sz w:val="24"/>
          <w:szCs w:val="24"/>
        </w:rPr>
        <w:t xml:space="preserve"> по клонове, дължини и диаметри е както следва</w:t>
      </w:r>
      <w:r w:rsidRPr="0008795B">
        <w:rPr>
          <w:rFonts w:ascii="Times New Roman" w:hAnsi="Times New Roman" w:cs="Times New Roman"/>
          <w:b/>
          <w:sz w:val="24"/>
          <w:szCs w:val="24"/>
        </w:rPr>
        <w:t>:</w:t>
      </w:r>
    </w:p>
    <w:p w:rsidR="00C47BCD" w:rsidRDefault="0008795B" w:rsidP="0008795B">
      <w:pPr>
        <w:spacing w:after="120"/>
        <w:jc w:val="both"/>
        <w:rPr>
          <w:rFonts w:ascii="Times New Roman" w:hAnsi="Times New Roman" w:cs="Times New Roman"/>
          <w:sz w:val="24"/>
          <w:szCs w:val="24"/>
        </w:rPr>
      </w:pPr>
      <w:r w:rsidRPr="0008795B">
        <w:rPr>
          <w:rFonts w:ascii="Times New Roman" w:hAnsi="Times New Roman" w:cs="Times New Roman"/>
          <w:noProof/>
          <w:sz w:val="24"/>
          <w:szCs w:val="24"/>
          <w:lang w:eastAsia="bg-BG"/>
        </w:rPr>
        <w:lastRenderedPageBreak/>
        <w:drawing>
          <wp:inline distT="0" distB="0" distL="0" distR="0">
            <wp:extent cx="2609850" cy="3952875"/>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09850" cy="3952875"/>
                    </a:xfrm>
                    <a:prstGeom prst="rect">
                      <a:avLst/>
                    </a:prstGeom>
                    <a:noFill/>
                    <a:ln w="9525">
                      <a:noFill/>
                      <a:miter lim="800000"/>
                      <a:headEnd/>
                      <a:tailEnd/>
                    </a:ln>
                  </pic:spPr>
                </pic:pic>
              </a:graphicData>
            </a:graphic>
          </wp:inline>
        </w:drawing>
      </w:r>
    </w:p>
    <w:p w:rsidR="0008795B" w:rsidRPr="00C47BCD" w:rsidRDefault="00C47BCD" w:rsidP="0008795B">
      <w:pPr>
        <w:spacing w:after="120"/>
        <w:jc w:val="both"/>
        <w:rPr>
          <w:rFonts w:ascii="Times New Roman" w:hAnsi="Times New Roman" w:cs="Times New Roman"/>
          <w:sz w:val="24"/>
          <w:szCs w:val="24"/>
        </w:rPr>
      </w:pPr>
      <w:r w:rsidRPr="00C47BCD">
        <w:rPr>
          <w:rFonts w:ascii="Times New Roman" w:hAnsi="Times New Roman" w:cs="Times New Roman"/>
          <w:sz w:val="24"/>
          <w:szCs w:val="24"/>
        </w:rPr>
        <w:t>В това число</w:t>
      </w:r>
      <w:r w:rsidR="0008795B" w:rsidRPr="00C47BCD">
        <w:rPr>
          <w:rFonts w:ascii="Times New Roman" w:hAnsi="Times New Roman" w:cs="Times New Roman"/>
          <w:b/>
          <w:sz w:val="24"/>
          <w:szCs w:val="24"/>
        </w:rPr>
        <w:t xml:space="preserve"> разпределени по диаметри:</w:t>
      </w:r>
    </w:p>
    <w:p w:rsidR="0008795B" w:rsidRPr="00C47BCD" w:rsidRDefault="0008795B" w:rsidP="0008795B">
      <w:pPr>
        <w:spacing w:after="120"/>
        <w:jc w:val="both"/>
        <w:rPr>
          <w:rFonts w:ascii="Times New Roman" w:hAnsi="Times New Roman" w:cs="Times New Roman"/>
          <w:b/>
          <w:sz w:val="24"/>
          <w:szCs w:val="24"/>
        </w:rPr>
      </w:pPr>
      <w:r w:rsidRPr="00C47BCD">
        <w:rPr>
          <w:rFonts w:ascii="Times New Roman" w:hAnsi="Times New Roman" w:cs="Times New Roman"/>
          <w:b/>
          <w:sz w:val="24"/>
          <w:szCs w:val="24"/>
          <w:lang w:val="en-US"/>
        </w:rPr>
        <w:t xml:space="preserve">DN 225 </w:t>
      </w:r>
      <w:proofErr w:type="gramStart"/>
      <w:r w:rsidRPr="00C47BCD">
        <w:rPr>
          <w:rFonts w:ascii="Times New Roman" w:hAnsi="Times New Roman" w:cs="Times New Roman"/>
          <w:b/>
          <w:sz w:val="24"/>
          <w:szCs w:val="24"/>
          <w:lang w:val="en-US"/>
        </w:rPr>
        <w:t>PEHD ;PN10</w:t>
      </w:r>
      <w:proofErr w:type="gramEnd"/>
      <w:r w:rsidRPr="00C47BCD">
        <w:rPr>
          <w:rFonts w:ascii="Times New Roman" w:hAnsi="Times New Roman" w:cs="Times New Roman"/>
          <w:b/>
          <w:sz w:val="24"/>
          <w:szCs w:val="24"/>
          <w:lang w:val="en-US"/>
        </w:rPr>
        <w:t xml:space="preserve"> – 448,07 </w:t>
      </w:r>
      <w:r w:rsidRPr="00C47BCD">
        <w:rPr>
          <w:rFonts w:ascii="Times New Roman" w:hAnsi="Times New Roman" w:cs="Times New Roman"/>
          <w:b/>
          <w:sz w:val="24"/>
          <w:szCs w:val="24"/>
        </w:rPr>
        <w:t>м</w:t>
      </w:r>
    </w:p>
    <w:p w:rsidR="0008795B" w:rsidRPr="00C47BCD" w:rsidRDefault="0008795B" w:rsidP="0008795B">
      <w:pPr>
        <w:spacing w:after="120"/>
        <w:jc w:val="both"/>
        <w:rPr>
          <w:rFonts w:ascii="Times New Roman" w:hAnsi="Times New Roman" w:cs="Times New Roman"/>
          <w:b/>
          <w:sz w:val="24"/>
          <w:szCs w:val="24"/>
        </w:rPr>
      </w:pPr>
      <w:r w:rsidRPr="00C47BCD">
        <w:rPr>
          <w:rFonts w:ascii="Times New Roman" w:hAnsi="Times New Roman" w:cs="Times New Roman"/>
          <w:b/>
          <w:sz w:val="24"/>
          <w:szCs w:val="24"/>
        </w:rPr>
        <w:t>DN 125 PEHD ;PN10 – 462,33 м</w:t>
      </w:r>
    </w:p>
    <w:p w:rsidR="0008795B" w:rsidRPr="00C47BCD" w:rsidRDefault="0008795B" w:rsidP="0008795B">
      <w:pPr>
        <w:spacing w:after="120"/>
        <w:jc w:val="both"/>
        <w:rPr>
          <w:rFonts w:ascii="Times New Roman" w:hAnsi="Times New Roman" w:cs="Times New Roman"/>
          <w:b/>
          <w:sz w:val="24"/>
          <w:szCs w:val="24"/>
        </w:rPr>
      </w:pPr>
      <w:r w:rsidRPr="00C47BCD">
        <w:rPr>
          <w:rFonts w:ascii="Times New Roman" w:hAnsi="Times New Roman" w:cs="Times New Roman"/>
          <w:b/>
          <w:sz w:val="24"/>
          <w:szCs w:val="24"/>
        </w:rPr>
        <w:t>DN  90 PEHD ;PN10 – 2556,46 м</w:t>
      </w:r>
    </w:p>
    <w:p w:rsidR="0008795B" w:rsidRPr="00C47BCD" w:rsidRDefault="0008795B" w:rsidP="00C47BCD">
      <w:pPr>
        <w:spacing w:after="120"/>
        <w:ind w:firstLine="708"/>
        <w:jc w:val="both"/>
        <w:rPr>
          <w:rFonts w:ascii="Times New Roman" w:hAnsi="Times New Roman" w:cs="Times New Roman"/>
          <w:sz w:val="24"/>
          <w:szCs w:val="24"/>
        </w:rPr>
      </w:pPr>
      <w:r w:rsidRPr="00C47BCD">
        <w:rPr>
          <w:rFonts w:ascii="Times New Roman" w:hAnsi="Times New Roman" w:cs="Times New Roman"/>
          <w:sz w:val="24"/>
          <w:szCs w:val="24"/>
        </w:rPr>
        <w:t>Всич</w:t>
      </w:r>
      <w:r w:rsidR="00C47BCD" w:rsidRPr="00C47BCD">
        <w:rPr>
          <w:rFonts w:ascii="Times New Roman" w:hAnsi="Times New Roman" w:cs="Times New Roman"/>
          <w:sz w:val="24"/>
          <w:szCs w:val="24"/>
        </w:rPr>
        <w:t>ки водопроводни клонове з</w:t>
      </w:r>
      <w:r w:rsidRPr="00C47BCD">
        <w:rPr>
          <w:rFonts w:ascii="Times New Roman" w:hAnsi="Times New Roman" w:cs="Times New Roman"/>
          <w:sz w:val="24"/>
          <w:szCs w:val="24"/>
        </w:rPr>
        <w:t>а реконструкция</w:t>
      </w:r>
      <w:r w:rsidR="00C47BCD" w:rsidRPr="00C47BCD">
        <w:rPr>
          <w:rFonts w:ascii="Times New Roman" w:hAnsi="Times New Roman" w:cs="Times New Roman"/>
          <w:sz w:val="24"/>
          <w:szCs w:val="24"/>
        </w:rPr>
        <w:t xml:space="preserve">,включват подмяна </w:t>
      </w:r>
      <w:r w:rsidRPr="00C47BCD">
        <w:rPr>
          <w:rFonts w:ascii="Times New Roman" w:hAnsi="Times New Roman" w:cs="Times New Roman"/>
          <w:sz w:val="24"/>
          <w:szCs w:val="24"/>
        </w:rPr>
        <w:t xml:space="preserve"> на съществуващи</w:t>
      </w:r>
      <w:r w:rsidR="002D2879">
        <w:rPr>
          <w:rFonts w:ascii="Times New Roman" w:hAnsi="Times New Roman" w:cs="Times New Roman"/>
          <w:sz w:val="24"/>
          <w:szCs w:val="24"/>
        </w:rPr>
        <w:t xml:space="preserve"> такива</w:t>
      </w:r>
      <w:r w:rsidR="00C47BCD" w:rsidRPr="00C47BCD">
        <w:rPr>
          <w:rFonts w:ascii="Times New Roman" w:hAnsi="Times New Roman" w:cs="Times New Roman"/>
          <w:sz w:val="24"/>
          <w:szCs w:val="24"/>
        </w:rPr>
        <w:t xml:space="preserve">, изпълнени с </w:t>
      </w:r>
      <w:r w:rsidR="002D2879">
        <w:rPr>
          <w:rFonts w:ascii="Times New Roman" w:hAnsi="Times New Roman" w:cs="Times New Roman"/>
          <w:sz w:val="24"/>
          <w:szCs w:val="24"/>
        </w:rPr>
        <w:t>ет.</w:t>
      </w:r>
      <w:r w:rsidR="00C47BCD" w:rsidRPr="00C47BCD">
        <w:rPr>
          <w:rFonts w:ascii="Times New Roman" w:hAnsi="Times New Roman" w:cs="Times New Roman"/>
          <w:sz w:val="24"/>
          <w:szCs w:val="24"/>
        </w:rPr>
        <w:t xml:space="preserve"> тръби </w:t>
      </w:r>
    </w:p>
    <w:p w:rsidR="0008795B" w:rsidRPr="00C47BCD" w:rsidRDefault="0008795B" w:rsidP="0008795B">
      <w:pPr>
        <w:spacing w:line="276" w:lineRule="auto"/>
        <w:ind w:firstLine="794"/>
        <w:rPr>
          <w:rFonts w:ascii="Times New Roman" w:hAnsi="Times New Roman" w:cs="Times New Roman"/>
          <w:sz w:val="24"/>
          <w:szCs w:val="24"/>
        </w:rPr>
      </w:pPr>
      <w:r w:rsidRPr="00C47BCD">
        <w:rPr>
          <w:rFonts w:ascii="Times New Roman" w:hAnsi="Times New Roman" w:cs="Times New Roman"/>
          <w:sz w:val="24"/>
          <w:szCs w:val="24"/>
        </w:rPr>
        <w:t>Трасето на водопроводите ще минава в уличното платно. Водопроводите ще се изпълнят от полиетиленови тръби висока плътност /ПЕВП/ ,за налягане  1,0 MРa. За фасони части ще се използват фланшови и лепени съединения.</w:t>
      </w:r>
    </w:p>
    <w:p w:rsidR="0008795B" w:rsidRPr="00C47BCD" w:rsidRDefault="0008795B" w:rsidP="0008795B">
      <w:pPr>
        <w:spacing w:line="276" w:lineRule="auto"/>
        <w:ind w:firstLine="794"/>
        <w:rPr>
          <w:rFonts w:ascii="Times New Roman" w:hAnsi="Times New Roman" w:cs="Times New Roman"/>
          <w:sz w:val="24"/>
          <w:szCs w:val="24"/>
        </w:rPr>
      </w:pPr>
      <w:r w:rsidRPr="00C47BCD">
        <w:rPr>
          <w:rFonts w:ascii="Times New Roman" w:hAnsi="Times New Roman" w:cs="Times New Roman"/>
          <w:sz w:val="24"/>
          <w:szCs w:val="24"/>
        </w:rPr>
        <w:t>Тръбите ще се положат върху изравнено и профилирано легло от пясък и ще се засипят до 0,15 m от темето им с пясък или трошен камък,фракция 0-40 мм. Обратния насип ще се изпълни с фракция от трошен камък, баластра или песъклива почва.</w:t>
      </w:r>
    </w:p>
    <w:p w:rsidR="0008795B" w:rsidRPr="00C47BCD" w:rsidRDefault="0008795B" w:rsidP="0008795B">
      <w:pPr>
        <w:spacing w:line="276" w:lineRule="auto"/>
        <w:ind w:firstLine="794"/>
        <w:rPr>
          <w:rFonts w:ascii="Times New Roman" w:hAnsi="Times New Roman" w:cs="Times New Roman"/>
          <w:sz w:val="24"/>
          <w:szCs w:val="24"/>
        </w:rPr>
      </w:pPr>
      <w:r w:rsidRPr="00C47BCD">
        <w:rPr>
          <w:rFonts w:ascii="Times New Roman" w:hAnsi="Times New Roman" w:cs="Times New Roman"/>
          <w:sz w:val="24"/>
          <w:szCs w:val="24"/>
        </w:rPr>
        <w:t>Сградните водопроводни отклонения към прилежащите сгради и имоти,ще се изградят с изграждането на водопровода, от водопровода до границата на имота</w:t>
      </w:r>
      <w:r w:rsidR="000E133D">
        <w:rPr>
          <w:rFonts w:ascii="Times New Roman" w:hAnsi="Times New Roman" w:cs="Times New Roman"/>
          <w:sz w:val="24"/>
          <w:szCs w:val="24"/>
        </w:rPr>
        <w:t>, съгласно одобрения технически проект</w:t>
      </w:r>
      <w:r w:rsidRPr="00C47BCD">
        <w:rPr>
          <w:rFonts w:ascii="Times New Roman" w:hAnsi="Times New Roman" w:cs="Times New Roman"/>
          <w:sz w:val="24"/>
          <w:szCs w:val="24"/>
        </w:rPr>
        <w:t xml:space="preserve">. </w:t>
      </w:r>
    </w:p>
    <w:p w:rsidR="000E133D" w:rsidRPr="000E133D" w:rsidRDefault="000E133D" w:rsidP="000E133D">
      <w:pPr>
        <w:shd w:val="clear" w:color="auto" w:fill="FFFFFF"/>
        <w:spacing w:line="276" w:lineRule="auto"/>
        <w:ind w:firstLine="708"/>
        <w:rPr>
          <w:rFonts w:ascii="Times New Roman" w:hAnsi="Times New Roman" w:cs="Times New Roman"/>
          <w:bCs/>
          <w:spacing w:val="4"/>
          <w:sz w:val="24"/>
          <w:szCs w:val="24"/>
        </w:rPr>
      </w:pPr>
      <w:r w:rsidRPr="000E133D">
        <w:rPr>
          <w:rFonts w:ascii="Times New Roman" w:hAnsi="Times New Roman" w:cs="Times New Roman"/>
          <w:bCs/>
          <w:spacing w:val="4"/>
          <w:sz w:val="24"/>
          <w:szCs w:val="24"/>
        </w:rPr>
        <w:t>Предвидените диаметри на реконструираните участъци осигуряват протичането на необходимите ПП водни количества.</w:t>
      </w:r>
    </w:p>
    <w:p w:rsidR="000E133D" w:rsidRDefault="000E133D" w:rsidP="000E133D">
      <w:pPr>
        <w:spacing w:line="276" w:lineRule="auto"/>
        <w:ind w:firstLine="708"/>
        <w:rPr>
          <w:rFonts w:ascii="Times New Roman" w:hAnsi="Times New Roman" w:cs="Times New Roman"/>
          <w:sz w:val="24"/>
          <w:szCs w:val="24"/>
        </w:rPr>
      </w:pPr>
      <w:r w:rsidRPr="000E133D">
        <w:rPr>
          <w:rFonts w:ascii="Times New Roman" w:hAnsi="Times New Roman" w:cs="Times New Roman"/>
          <w:sz w:val="24"/>
          <w:szCs w:val="24"/>
        </w:rPr>
        <w:t>Пожарните хидранти и  тяхното местоположение , вид (надземен тип 70/80) и брой са изяснени в предложеното идейно решение на мрежата, съобразно с нейната конфигурация и нормативните изисквания- през максимум 150 м, и с възможност за изолиране със спирателни кранове на участъци, с не-повече от 5 бр. ПХ.</w:t>
      </w:r>
    </w:p>
    <w:p w:rsidR="0008795B" w:rsidRPr="00C47BCD" w:rsidRDefault="0008795B" w:rsidP="0008795B">
      <w:pPr>
        <w:spacing w:line="276" w:lineRule="auto"/>
        <w:ind w:firstLine="794"/>
        <w:rPr>
          <w:rFonts w:ascii="Times New Roman" w:hAnsi="Times New Roman" w:cs="Times New Roman"/>
          <w:sz w:val="24"/>
          <w:szCs w:val="24"/>
        </w:rPr>
      </w:pPr>
      <w:r w:rsidRPr="00C47BCD">
        <w:rPr>
          <w:rFonts w:ascii="Times New Roman" w:hAnsi="Times New Roman" w:cs="Times New Roman"/>
          <w:sz w:val="24"/>
          <w:szCs w:val="24"/>
        </w:rPr>
        <w:lastRenderedPageBreak/>
        <w:t>Предвидено е възстановяване на уличната настилка след полагане на водопроводите, като по улиците със съществуваща асфалтова настилка, е предвидено възстановяване на уличната настилка в 2 пласта:</w:t>
      </w:r>
    </w:p>
    <w:p w:rsidR="0008795B" w:rsidRPr="00C47BCD" w:rsidRDefault="0008795B" w:rsidP="0008795B">
      <w:pPr>
        <w:spacing w:line="276" w:lineRule="auto"/>
        <w:ind w:firstLine="794"/>
        <w:rPr>
          <w:rFonts w:ascii="Times New Roman" w:hAnsi="Times New Roman" w:cs="Times New Roman"/>
          <w:sz w:val="24"/>
          <w:szCs w:val="24"/>
        </w:rPr>
      </w:pPr>
      <w:r w:rsidRPr="00C47BCD">
        <w:rPr>
          <w:rFonts w:ascii="Times New Roman" w:hAnsi="Times New Roman" w:cs="Times New Roman"/>
          <w:sz w:val="24"/>
          <w:szCs w:val="24"/>
        </w:rPr>
        <w:t xml:space="preserve">-първи /долен/ пласт –от асфалтова смес ,тип АС 16 бин.БДС EN 13 108-1 </w:t>
      </w:r>
    </w:p>
    <w:p w:rsidR="0008795B" w:rsidRPr="00C47BCD" w:rsidRDefault="0008795B" w:rsidP="0008795B">
      <w:pPr>
        <w:spacing w:line="276" w:lineRule="auto"/>
        <w:ind w:firstLine="794"/>
        <w:rPr>
          <w:rFonts w:ascii="Times New Roman" w:hAnsi="Times New Roman" w:cs="Times New Roman"/>
          <w:sz w:val="24"/>
          <w:szCs w:val="24"/>
        </w:rPr>
      </w:pPr>
      <w:r w:rsidRPr="00C47BCD">
        <w:rPr>
          <w:rFonts w:ascii="Times New Roman" w:hAnsi="Times New Roman" w:cs="Times New Roman"/>
          <w:sz w:val="24"/>
          <w:szCs w:val="24"/>
        </w:rPr>
        <w:t>/ биндер/, с дебелина 6 см., и Е=950 мPa, положен върху битумен разлив за връзка с основата.</w:t>
      </w:r>
    </w:p>
    <w:p w:rsidR="0008795B" w:rsidRPr="00C47BCD" w:rsidRDefault="0008795B" w:rsidP="0008795B">
      <w:pPr>
        <w:spacing w:line="276" w:lineRule="auto"/>
        <w:ind w:firstLine="794"/>
        <w:rPr>
          <w:rFonts w:ascii="Times New Roman" w:hAnsi="Times New Roman" w:cs="Times New Roman"/>
          <w:sz w:val="24"/>
          <w:szCs w:val="24"/>
        </w:rPr>
      </w:pPr>
      <w:r w:rsidRPr="00C47BCD">
        <w:rPr>
          <w:rFonts w:ascii="Times New Roman" w:hAnsi="Times New Roman" w:cs="Times New Roman"/>
          <w:sz w:val="24"/>
          <w:szCs w:val="24"/>
        </w:rPr>
        <w:t>-втори/износващ/пласт -  от плътен асфалтобетон ,тип АС 12.5 изн. БДС EN 13 108-1 / биндер/,тип”А”/за тежко движение/, с дебелина 4 см., и Е=1200 мPa.</w:t>
      </w:r>
    </w:p>
    <w:p w:rsidR="0008795B" w:rsidRPr="00C47BCD" w:rsidRDefault="0008795B" w:rsidP="0008795B">
      <w:pPr>
        <w:spacing w:line="276" w:lineRule="auto"/>
        <w:ind w:firstLine="794"/>
        <w:rPr>
          <w:rFonts w:ascii="Times New Roman" w:hAnsi="Times New Roman" w:cs="Times New Roman"/>
          <w:sz w:val="24"/>
          <w:szCs w:val="24"/>
        </w:rPr>
      </w:pPr>
      <w:r w:rsidRPr="00C47BCD">
        <w:rPr>
          <w:rFonts w:ascii="Times New Roman" w:hAnsi="Times New Roman" w:cs="Times New Roman"/>
          <w:sz w:val="24"/>
          <w:szCs w:val="24"/>
        </w:rPr>
        <w:t>За улиците с трошено-каменна настилка е предвидено възстановяване със същия вид настилка на разрушената част от платното.</w:t>
      </w:r>
    </w:p>
    <w:p w:rsidR="000E133D" w:rsidRPr="006F3183" w:rsidRDefault="000E133D" w:rsidP="000E133D">
      <w:pPr>
        <w:pStyle w:val="a3"/>
        <w:numPr>
          <w:ilvl w:val="0"/>
          <w:numId w:val="2"/>
        </w:numPr>
        <w:spacing w:line="276" w:lineRule="auto"/>
        <w:rPr>
          <w:rFonts w:ascii="Times New Roman" w:hAnsi="Times New Roman" w:cs="Times New Roman"/>
          <w:sz w:val="28"/>
          <w:szCs w:val="28"/>
          <w:u w:val="single"/>
        </w:rPr>
      </w:pPr>
      <w:r w:rsidRPr="006F3183">
        <w:rPr>
          <w:rFonts w:ascii="Times New Roman" w:hAnsi="Times New Roman" w:cs="Times New Roman"/>
          <w:b/>
          <w:sz w:val="28"/>
          <w:szCs w:val="28"/>
          <w:u w:val="single"/>
        </w:rPr>
        <w:t>Технологичен подход за рехабилитация на мрежата</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 xml:space="preserve">При бъдещата рехабилитация на водопроводната мрежа </w:t>
      </w:r>
      <w:r w:rsidRPr="008A73DE">
        <w:rPr>
          <w:rFonts w:ascii="Times New Roman" w:hAnsi="Times New Roman" w:cs="Times New Roman"/>
          <w:sz w:val="24"/>
          <w:szCs w:val="24"/>
          <w:lang w:val="en-US"/>
        </w:rPr>
        <w:t>,</w:t>
      </w:r>
      <w:r w:rsidRPr="008A73DE">
        <w:rPr>
          <w:rFonts w:ascii="Times New Roman" w:hAnsi="Times New Roman" w:cs="Times New Roman"/>
          <w:sz w:val="24"/>
          <w:szCs w:val="24"/>
        </w:rPr>
        <w:t xml:space="preserve"> следва да се имат предвид някои </w:t>
      </w:r>
      <w:r w:rsidR="008A73DE">
        <w:rPr>
          <w:rFonts w:ascii="Times New Roman" w:hAnsi="Times New Roman" w:cs="Times New Roman"/>
          <w:sz w:val="24"/>
          <w:szCs w:val="24"/>
        </w:rPr>
        <w:t>основни изисквания от нормативна и технологична тледна точка</w:t>
      </w:r>
      <w:r w:rsidRPr="008A73DE">
        <w:rPr>
          <w:rFonts w:ascii="Times New Roman" w:hAnsi="Times New Roman" w:cs="Times New Roman"/>
          <w:sz w:val="24"/>
          <w:szCs w:val="24"/>
        </w:rPr>
        <w:t>. По-важните от тях са</w:t>
      </w:r>
      <w:r w:rsidR="008A73DE">
        <w:rPr>
          <w:rFonts w:ascii="Times New Roman" w:hAnsi="Times New Roman" w:cs="Times New Roman"/>
          <w:sz w:val="24"/>
          <w:szCs w:val="24"/>
        </w:rPr>
        <w:t xml:space="preserve"> както следва</w:t>
      </w:r>
      <w:r w:rsidRPr="008A73DE">
        <w:rPr>
          <w:rFonts w:ascii="Times New Roman" w:hAnsi="Times New Roman" w:cs="Times New Roman"/>
          <w:sz w:val="24"/>
          <w:szCs w:val="24"/>
        </w:rPr>
        <w:t>:</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 xml:space="preserve">-Външното водоснабдяване на селището ще продължи да се осъществява по сегашната водоснабдителна схема. </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 xml:space="preserve">-Въз основа на направените  експертни проучвания и при отчитане становищата на Възложителя и оператора „ВиК ” относно състоянието на сегашната мрежа, се препоръчва незабавно пристъпване към  рехабилитация на съществуващата мрежа в разглежданите участъци. </w:t>
      </w:r>
    </w:p>
    <w:p w:rsid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-Предвид на конкретните геоложки и хидрогеоложки условия,  дължина</w:t>
      </w:r>
      <w:r w:rsidR="008A73DE">
        <w:rPr>
          <w:rFonts w:ascii="Times New Roman" w:hAnsi="Times New Roman" w:cs="Times New Roman"/>
          <w:sz w:val="24"/>
          <w:szCs w:val="24"/>
        </w:rPr>
        <w:t xml:space="preserve">та </w:t>
      </w:r>
      <w:r w:rsidRPr="008A73DE">
        <w:rPr>
          <w:rFonts w:ascii="Times New Roman" w:hAnsi="Times New Roman" w:cs="Times New Roman"/>
          <w:sz w:val="24"/>
          <w:szCs w:val="24"/>
        </w:rPr>
        <w:t xml:space="preserve">на водопроводната мрежа и при отчитане предимствата и недостатъците на водопроводите от различен материал, се предлага влагане на тръби от полиетилен висока плътност (ПЕВП) при строителството и рехабилитацията на мрежата. </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-Минималният диаметър на тръбите от водопроводната мрежа съгласно нормативните изисквания е 80 мм (респ. Ф 90 за ПЕВП тръби);</w:t>
      </w:r>
    </w:p>
    <w:p w:rsid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-Водоснабдителната система на селището е от трета категория по степенна обезпеченост на необходимото средноденонощно водно количество.</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 За всеки жилищен имот и обществен консуматор в проекта се предвижда  изграждане на сградно водопроводно отклонение. То ще се изпълнява по начин, отговарящ на техническите и нормативни изисквания;</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-За осигуряване на противопожарното водоснабдяване се предвиждат необходимите пожарни хидранти. Те се ситуират по начин, отговарящ на нормативните изисквания;</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-Полагането на водопроводите ще бъде в изкоп без укрепване, т</w:t>
      </w:r>
      <w:r w:rsidR="008A73DE">
        <w:rPr>
          <w:rFonts w:ascii="Times New Roman" w:hAnsi="Times New Roman" w:cs="Times New Roman"/>
          <w:sz w:val="24"/>
          <w:szCs w:val="24"/>
        </w:rPr>
        <w:t>ъй като</w:t>
      </w:r>
      <w:r w:rsidRPr="008A73DE">
        <w:rPr>
          <w:rFonts w:ascii="Times New Roman" w:hAnsi="Times New Roman" w:cs="Times New Roman"/>
          <w:sz w:val="24"/>
          <w:szCs w:val="24"/>
        </w:rPr>
        <w:t xml:space="preserve"> изкопите са с дълбочина до 2м. </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-В ситуационно отношение те ще се разположат на 1,20 до 1,50 м от бордюра, а във вертикално – с осигурено покритие от 1,50 м над тръбата;</w:t>
      </w:r>
    </w:p>
    <w:p w:rsidR="000E133D" w:rsidRPr="00D47223" w:rsidRDefault="000E133D" w:rsidP="008A73DE">
      <w:pPr>
        <w:spacing w:after="0" w:line="276" w:lineRule="auto"/>
        <w:jc w:val="both"/>
        <w:rPr>
          <w:rFonts w:ascii="Century Gothic" w:hAnsi="Century Gothic"/>
          <w:sz w:val="18"/>
          <w:szCs w:val="18"/>
        </w:rPr>
      </w:pPr>
    </w:p>
    <w:p w:rsidR="000E133D" w:rsidRPr="006F3183" w:rsidRDefault="000E133D" w:rsidP="008A73DE">
      <w:pPr>
        <w:pStyle w:val="a3"/>
        <w:numPr>
          <w:ilvl w:val="0"/>
          <w:numId w:val="2"/>
        </w:numPr>
        <w:spacing w:after="0" w:line="276" w:lineRule="auto"/>
        <w:rPr>
          <w:rFonts w:ascii="Times New Roman" w:hAnsi="Times New Roman" w:cs="Times New Roman"/>
          <w:b/>
          <w:sz w:val="28"/>
          <w:szCs w:val="28"/>
          <w:u w:val="single"/>
        </w:rPr>
      </w:pPr>
      <w:r w:rsidRPr="006F3183">
        <w:rPr>
          <w:rFonts w:ascii="Times New Roman" w:hAnsi="Times New Roman" w:cs="Times New Roman"/>
          <w:b/>
          <w:sz w:val="28"/>
          <w:szCs w:val="28"/>
          <w:u w:val="single"/>
        </w:rPr>
        <w:t>Съоръжения по мрежата</w:t>
      </w:r>
    </w:p>
    <w:p w:rsidR="000E133D" w:rsidRPr="008A73DE" w:rsidRDefault="000E133D" w:rsidP="008A73DE">
      <w:pPr>
        <w:spacing w:after="0" w:line="276" w:lineRule="auto"/>
        <w:ind w:firstLine="360"/>
        <w:jc w:val="both"/>
        <w:rPr>
          <w:rFonts w:ascii="Times New Roman" w:hAnsi="Times New Roman" w:cs="Times New Roman"/>
          <w:sz w:val="24"/>
          <w:szCs w:val="24"/>
        </w:rPr>
      </w:pPr>
      <w:r w:rsidRPr="008A73DE">
        <w:rPr>
          <w:rFonts w:ascii="Times New Roman" w:hAnsi="Times New Roman" w:cs="Times New Roman"/>
          <w:sz w:val="24"/>
          <w:szCs w:val="24"/>
        </w:rPr>
        <w:t>За нормалното функциониране на водопроводната мрежа и осигуряване</w:t>
      </w:r>
    </w:p>
    <w:p w:rsidR="000E133D" w:rsidRPr="008A73DE" w:rsidRDefault="000E133D" w:rsidP="008A73DE">
      <w:pPr>
        <w:spacing w:after="0" w:line="276" w:lineRule="auto"/>
        <w:jc w:val="both"/>
        <w:rPr>
          <w:rFonts w:ascii="Times New Roman" w:hAnsi="Times New Roman" w:cs="Times New Roman"/>
          <w:sz w:val="24"/>
          <w:szCs w:val="24"/>
        </w:rPr>
      </w:pPr>
      <w:r w:rsidRPr="008A73DE">
        <w:rPr>
          <w:rFonts w:ascii="Times New Roman" w:hAnsi="Times New Roman" w:cs="Times New Roman"/>
          <w:sz w:val="24"/>
          <w:szCs w:val="24"/>
        </w:rPr>
        <w:t xml:space="preserve">на качествено водоподаване към консуматорите </w:t>
      </w:r>
      <w:r w:rsidRPr="008A73DE">
        <w:rPr>
          <w:rFonts w:ascii="Times New Roman" w:hAnsi="Times New Roman" w:cs="Times New Roman"/>
          <w:sz w:val="24"/>
          <w:szCs w:val="24"/>
          <w:lang w:val="en-US"/>
        </w:rPr>
        <w:t>,</w:t>
      </w:r>
      <w:r w:rsidRPr="008A73DE">
        <w:rPr>
          <w:rFonts w:ascii="Times New Roman" w:hAnsi="Times New Roman" w:cs="Times New Roman"/>
          <w:sz w:val="24"/>
          <w:szCs w:val="24"/>
        </w:rPr>
        <w:t xml:space="preserve"> енеобходимо и изграждането на някои водопроводни съоръжения, а именно:</w:t>
      </w:r>
    </w:p>
    <w:p w:rsidR="000E133D" w:rsidRPr="008A73DE" w:rsidRDefault="000E133D" w:rsidP="008A73DE">
      <w:pPr>
        <w:spacing w:after="0" w:line="276" w:lineRule="auto"/>
        <w:ind w:firstLine="708"/>
        <w:jc w:val="both"/>
        <w:rPr>
          <w:rFonts w:ascii="Times New Roman" w:hAnsi="Times New Roman" w:cs="Times New Roman"/>
          <w:sz w:val="24"/>
          <w:szCs w:val="24"/>
        </w:rPr>
      </w:pPr>
      <w:r w:rsidRPr="008A73DE">
        <w:rPr>
          <w:rFonts w:ascii="Times New Roman" w:hAnsi="Times New Roman" w:cs="Times New Roman"/>
          <w:sz w:val="24"/>
          <w:szCs w:val="24"/>
        </w:rPr>
        <w:lastRenderedPageBreak/>
        <w:t>-Сградни водопроводни отклонения с ТСК. Съгласно действащата нормативна уредба се предвижда по едно отклонение за всеки имот със съответния ТСК. Сградните отклонения ще се изпълняват от тръби ПЕВП предимно с диаметър DN 25 или 32 мм;</w:t>
      </w:r>
    </w:p>
    <w:p w:rsidR="000E133D" w:rsidRPr="008A73DE" w:rsidRDefault="000E133D" w:rsidP="008A73DE">
      <w:pPr>
        <w:spacing w:after="0" w:line="276" w:lineRule="auto"/>
        <w:ind w:firstLine="708"/>
        <w:jc w:val="both"/>
        <w:rPr>
          <w:rFonts w:ascii="Times New Roman" w:hAnsi="Times New Roman" w:cs="Times New Roman"/>
          <w:sz w:val="24"/>
          <w:szCs w:val="24"/>
        </w:rPr>
      </w:pPr>
      <w:r w:rsidRPr="008A73DE">
        <w:rPr>
          <w:rFonts w:ascii="Times New Roman" w:hAnsi="Times New Roman" w:cs="Times New Roman"/>
          <w:sz w:val="24"/>
          <w:szCs w:val="24"/>
        </w:rPr>
        <w:t>-Пожарни хидранти. Тяхното местоположение , вид (надземен тип 70/80) и брой са изяснени в предложеното идейно решение на мрежата, съобразно с нейната конфигурация и нормативните изисквания;</w:t>
      </w:r>
    </w:p>
    <w:p w:rsidR="000E133D" w:rsidRPr="008A73DE" w:rsidRDefault="000E133D" w:rsidP="008A73DE">
      <w:pPr>
        <w:spacing w:after="0" w:line="276" w:lineRule="auto"/>
        <w:ind w:firstLine="708"/>
        <w:jc w:val="both"/>
        <w:rPr>
          <w:rFonts w:ascii="Times New Roman" w:hAnsi="Times New Roman" w:cs="Times New Roman"/>
          <w:sz w:val="24"/>
          <w:szCs w:val="24"/>
        </w:rPr>
      </w:pPr>
      <w:r w:rsidRPr="008A73DE">
        <w:rPr>
          <w:rFonts w:ascii="Times New Roman" w:hAnsi="Times New Roman" w:cs="Times New Roman"/>
          <w:sz w:val="24"/>
          <w:szCs w:val="24"/>
        </w:rPr>
        <w:t>-Спирателни кранове. Техният брой и местоположение са видни от изготвеното идейно решение. Предвижда се всички кранове да са с охранителна гарнитура и за налягане  PN 10;</w:t>
      </w:r>
    </w:p>
    <w:p w:rsidR="000E133D" w:rsidRPr="008A73DE" w:rsidRDefault="000E133D" w:rsidP="008A73DE">
      <w:pPr>
        <w:spacing w:after="0" w:line="276" w:lineRule="auto"/>
        <w:ind w:firstLine="708"/>
        <w:jc w:val="both"/>
        <w:rPr>
          <w:rFonts w:ascii="Times New Roman" w:hAnsi="Times New Roman" w:cs="Times New Roman"/>
          <w:sz w:val="24"/>
          <w:szCs w:val="24"/>
        </w:rPr>
      </w:pPr>
      <w:r w:rsidRPr="008A73DE">
        <w:rPr>
          <w:rFonts w:ascii="Times New Roman" w:hAnsi="Times New Roman" w:cs="Times New Roman"/>
          <w:sz w:val="24"/>
          <w:szCs w:val="24"/>
        </w:rPr>
        <w:t>-Опорни блокове. Предвиждат се при хоризонталните чупки на водопроводите, в местата на тройниците и в края на всеки водопроводен клон. Ще се изпълнят като бетонови блокове, поемащи силите от водното налягане в тръбите;</w:t>
      </w:r>
    </w:p>
    <w:p w:rsidR="000E133D" w:rsidRPr="008A73DE" w:rsidRDefault="000E133D" w:rsidP="008A73DE">
      <w:pPr>
        <w:spacing w:after="0" w:line="276" w:lineRule="auto"/>
        <w:ind w:firstLine="708"/>
        <w:jc w:val="both"/>
        <w:rPr>
          <w:rFonts w:ascii="Times New Roman" w:hAnsi="Times New Roman" w:cs="Times New Roman"/>
          <w:sz w:val="24"/>
          <w:szCs w:val="24"/>
        </w:rPr>
      </w:pPr>
      <w:r w:rsidRPr="008A73DE">
        <w:rPr>
          <w:rFonts w:ascii="Times New Roman" w:hAnsi="Times New Roman" w:cs="Times New Roman"/>
          <w:sz w:val="24"/>
          <w:szCs w:val="24"/>
        </w:rPr>
        <w:t>-Въздушници и калници, разположени в шахти</w:t>
      </w:r>
    </w:p>
    <w:p w:rsidR="000E133D" w:rsidRPr="008A73DE" w:rsidRDefault="000E133D" w:rsidP="008A73DE">
      <w:pPr>
        <w:spacing w:after="0" w:line="276" w:lineRule="auto"/>
        <w:ind w:firstLine="708"/>
        <w:jc w:val="both"/>
        <w:rPr>
          <w:rFonts w:ascii="Times New Roman" w:hAnsi="Times New Roman" w:cs="Times New Roman"/>
          <w:sz w:val="24"/>
          <w:szCs w:val="24"/>
          <w:lang w:val="en-US"/>
        </w:rPr>
      </w:pPr>
      <w:r w:rsidRPr="008A73DE">
        <w:rPr>
          <w:rFonts w:ascii="Times New Roman" w:hAnsi="Times New Roman" w:cs="Times New Roman"/>
          <w:sz w:val="24"/>
          <w:szCs w:val="24"/>
        </w:rPr>
        <w:t>-Пресичане на кабели. При пресичането на кабели от другите подземни инженерни мрежи (електрификация, телефонизация и др.) ще се съблюдават минималните хоризонтални и вертикални отстояния от водопроводите с предвиждане на необходимите укрепителни мероприятия.</w:t>
      </w:r>
    </w:p>
    <w:p w:rsidR="008A73DE" w:rsidRDefault="008A73DE" w:rsidP="008A73DE">
      <w:pPr>
        <w:spacing w:after="0" w:line="276" w:lineRule="auto"/>
        <w:rPr>
          <w:rFonts w:ascii="Century Gothic" w:hAnsi="Century Gothic"/>
          <w:b/>
          <w:sz w:val="18"/>
          <w:szCs w:val="18"/>
        </w:rPr>
      </w:pPr>
    </w:p>
    <w:p w:rsidR="000E133D" w:rsidRPr="006F3183" w:rsidRDefault="000E133D" w:rsidP="008A73DE">
      <w:pPr>
        <w:pStyle w:val="a3"/>
        <w:numPr>
          <w:ilvl w:val="0"/>
          <w:numId w:val="2"/>
        </w:numPr>
        <w:spacing w:after="0" w:line="276" w:lineRule="auto"/>
        <w:rPr>
          <w:rFonts w:ascii="Times New Roman" w:hAnsi="Times New Roman" w:cs="Times New Roman"/>
          <w:b/>
          <w:sz w:val="28"/>
          <w:szCs w:val="28"/>
          <w:u w:val="single"/>
        </w:rPr>
      </w:pPr>
      <w:r w:rsidRPr="006F3183">
        <w:rPr>
          <w:rFonts w:ascii="Times New Roman" w:hAnsi="Times New Roman" w:cs="Times New Roman"/>
          <w:b/>
          <w:sz w:val="28"/>
          <w:szCs w:val="28"/>
          <w:u w:val="single"/>
        </w:rPr>
        <w:t>Полагане, изпитване и дезинфекция на водопроводната мрежа</w:t>
      </w:r>
    </w:p>
    <w:p w:rsidR="000E133D" w:rsidRPr="008A73DE" w:rsidRDefault="000E133D" w:rsidP="006F3183">
      <w:pPr>
        <w:spacing w:after="0" w:line="276" w:lineRule="auto"/>
        <w:rPr>
          <w:rFonts w:ascii="Times New Roman" w:hAnsi="Times New Roman" w:cs="Times New Roman"/>
          <w:sz w:val="24"/>
          <w:szCs w:val="24"/>
        </w:rPr>
      </w:pPr>
      <w:r w:rsidRPr="008A73DE">
        <w:rPr>
          <w:rFonts w:ascii="Times New Roman" w:hAnsi="Times New Roman" w:cs="Times New Roman"/>
          <w:sz w:val="24"/>
          <w:szCs w:val="24"/>
        </w:rPr>
        <w:t>Изграждането на водопроводната мрежа ще се осъществи по следната принципна технология и изисквания:</w:t>
      </w:r>
    </w:p>
    <w:p w:rsidR="000E133D" w:rsidRPr="008A73DE" w:rsidRDefault="000E133D" w:rsidP="006F3183">
      <w:pPr>
        <w:spacing w:after="0" w:line="276" w:lineRule="auto"/>
        <w:rPr>
          <w:rFonts w:ascii="Times New Roman" w:hAnsi="Times New Roman" w:cs="Times New Roman"/>
          <w:sz w:val="24"/>
          <w:szCs w:val="24"/>
        </w:rPr>
      </w:pPr>
      <w:r w:rsidRPr="008A73DE">
        <w:rPr>
          <w:rFonts w:ascii="Times New Roman" w:hAnsi="Times New Roman" w:cs="Times New Roman"/>
          <w:sz w:val="24"/>
          <w:szCs w:val="24"/>
        </w:rPr>
        <w:t>-Предвиденият начин на полагане на водопроводите е в изкоп</w:t>
      </w:r>
      <w:r w:rsidRPr="008A73DE">
        <w:rPr>
          <w:rFonts w:ascii="Times New Roman" w:hAnsi="Times New Roman" w:cs="Times New Roman"/>
          <w:sz w:val="24"/>
          <w:szCs w:val="24"/>
          <w:lang w:val="en-US"/>
        </w:rPr>
        <w:t>,</w:t>
      </w:r>
      <w:r w:rsidRPr="008A73DE">
        <w:rPr>
          <w:rFonts w:ascii="Times New Roman" w:hAnsi="Times New Roman" w:cs="Times New Roman"/>
          <w:sz w:val="24"/>
          <w:szCs w:val="24"/>
        </w:rPr>
        <w:t xml:space="preserve"> без укрепване по начина, указан в проекта;</w:t>
      </w:r>
    </w:p>
    <w:p w:rsidR="000E133D" w:rsidRPr="008A73DE" w:rsidRDefault="000E133D" w:rsidP="006F3183">
      <w:pPr>
        <w:spacing w:after="0" w:line="276" w:lineRule="auto"/>
        <w:rPr>
          <w:rFonts w:ascii="Times New Roman" w:hAnsi="Times New Roman" w:cs="Times New Roman"/>
          <w:sz w:val="24"/>
          <w:szCs w:val="24"/>
        </w:rPr>
      </w:pPr>
      <w:r w:rsidRPr="008A73DE">
        <w:rPr>
          <w:rFonts w:ascii="Times New Roman" w:hAnsi="Times New Roman" w:cs="Times New Roman"/>
          <w:sz w:val="24"/>
          <w:szCs w:val="24"/>
        </w:rPr>
        <w:t>-Местоположението на водопроводите (в напречния профил на улиците и в нивелетно отношение) следва да се съобрази с “Правила и норми за разположение на технически проводи и съоръжения в населени места” . По принцип водопроводите следва да се монтират на отстояние 1,20 до 1,50 м от съответния бордюр;</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-Всички тръби ще се полагат върху пясъчна основа или трошен камък,фракция 0-40 мм</w:t>
      </w:r>
      <w:r w:rsidRPr="006F3183">
        <w:rPr>
          <w:rFonts w:ascii="Times New Roman" w:hAnsi="Times New Roman" w:cs="Times New Roman"/>
          <w:sz w:val="24"/>
          <w:szCs w:val="24"/>
          <w:lang w:val="en-US"/>
        </w:rPr>
        <w:t xml:space="preserve">, </w:t>
      </w:r>
      <w:r w:rsidRPr="006F3183">
        <w:rPr>
          <w:rFonts w:ascii="Times New Roman" w:hAnsi="Times New Roman" w:cs="Times New Roman"/>
          <w:sz w:val="24"/>
          <w:szCs w:val="24"/>
        </w:rPr>
        <w:t>с дебелина 10 см.</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Страничното запълване на тръбите и засипването до ниво 15 см над темето им също се предвижда с пясък</w:t>
      </w:r>
      <w:r w:rsidRPr="006F3183">
        <w:rPr>
          <w:rFonts w:ascii="Times New Roman" w:hAnsi="Times New Roman" w:cs="Times New Roman"/>
          <w:sz w:val="24"/>
          <w:szCs w:val="24"/>
          <w:lang w:val="en-US"/>
        </w:rPr>
        <w:t xml:space="preserve">  или трошен камък,фракция 0-40 мм</w:t>
      </w:r>
      <w:r w:rsidRPr="006F3183">
        <w:rPr>
          <w:rFonts w:ascii="Times New Roman" w:hAnsi="Times New Roman" w:cs="Times New Roman"/>
          <w:sz w:val="24"/>
          <w:szCs w:val="24"/>
        </w:rPr>
        <w:t>;</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-Тръбите и фитингите от ПЕВП трябва да притежават сертификат за съответствие ,съгласно изискванията  на Наредбата за същественните изисквания за материалите ,влагани в строителството</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-Полагането на тръбите от ПЕВП трябва да се извършва съобразно с изисквания на съответните нормативи и стандарти при спазване на условията за транспортиране, товаро-разтоварни работи, заваряване, оперативно полагане (ръчно, машинно), засипване, уплътняване и т.н. Задължително е спазване инструкциите на фирмата-доставчик;</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-Обратното засипване между вече положения пясък и пътната онструкция ще се осъществи с допълнително доставен материал от типа на баластра, едър пясък, заклинен трошен камък. Той ще се уплътнява (трамбова) на пластове през 20 см, съгласно изискванията на проекта;</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-Връзките между тръби, фитинги и арматури ще се извършват основно с челна заварка и съединения посредством фланци. Свързването на тръби ПЕВП със азбесто-циментови и стоманени тръби и арматури по правило ще се извършва чрез т.н. “фланшов накрайник” , или фланшов адаптор.</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-Над водопроводите се поставя сигнална и детекторна лента с оглед на улеснение при по-нататъшната им поддръжка;</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lastRenderedPageBreak/>
        <w:t>-Хидравличното изпитване на тръбите ще се извършва на участъци, съгласно ПИПСМР, стандартите CEN и Нормите за проектиране, изграждане и експлоатация на водопроводи. Съгласно проектното решение е необходимо стойността на изпитвателното налягане да възлиза на минимум 10 атмосфери. Предварителното изпитване ща се извърши с поддържане на максималното работно налягане.</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Пробното налягане трябва да се поддържа минимум 30 минути. По време на това изпитване трябва да се направи оглед за явни течове. Изпитването за спад на налягането ще се извърши само при незадоволителни първоначални резултати от предварителното изпитване. В този случай следва да се има предвид Приложение № 7 от Наредба № 2 /22.05.2005 г. на МРРБ.Основното хидравлично изпитване за водоплътност ще се извърши след засипване на изкопа и завършване на всички СМР, изискващи се за съответния изпитван участък. Това изпитване ще се проведе по „ метода на загуби на налягане”. Тук продължителността на изпитване е минимум 1 час, като налягането се повишава постепенно до достигане на пробното STP;</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-Дезинфекцията на водопроводите ще се осъществи чрез вкарване в тръбите на разтвор от хлор-газ или хлорно съединение (напр. хлорна вар). Необходимата дозировка по време на дезинфекциране се определя от местните санитарни власти, като обикновено е достатъчна дозата от 20 – 40 г активен хлор на 1 куб.м вода и престой не по-малко от 24 часа;</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-В проекта са предвидени необходимите опорни блокове;</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-Всички сградни отклонения по трасетата на новопроектираната мрежа ще се подменят от уличните водопроводи до съответната регулационна граница. Тротоарните спирателни кранове също ще бъдат подменени. Към незастроените до момента жилищни парцели се предвижда също изграждане на сградни отклонения и ТСК (първоначално затворени).</w:t>
      </w:r>
    </w:p>
    <w:p w:rsidR="006F3183" w:rsidRPr="006F3183" w:rsidRDefault="006F3183" w:rsidP="006F3183">
      <w:pPr>
        <w:spacing w:after="0" w:line="276" w:lineRule="auto"/>
        <w:jc w:val="both"/>
        <w:rPr>
          <w:rFonts w:ascii="Times New Roman" w:hAnsi="Times New Roman" w:cs="Times New Roman"/>
          <w:b/>
          <w:sz w:val="24"/>
          <w:szCs w:val="24"/>
        </w:rPr>
      </w:pPr>
    </w:p>
    <w:p w:rsidR="006F3183" w:rsidRPr="006F3183" w:rsidRDefault="006F3183" w:rsidP="006F3183">
      <w:pPr>
        <w:pStyle w:val="a3"/>
        <w:numPr>
          <w:ilvl w:val="0"/>
          <w:numId w:val="2"/>
        </w:numPr>
        <w:spacing w:after="0" w:line="276" w:lineRule="auto"/>
        <w:jc w:val="both"/>
        <w:rPr>
          <w:rFonts w:ascii="Times New Roman" w:hAnsi="Times New Roman" w:cs="Times New Roman"/>
          <w:sz w:val="28"/>
          <w:szCs w:val="28"/>
          <w:u w:val="single"/>
          <w:lang w:val="en-US"/>
        </w:rPr>
      </w:pPr>
      <w:r w:rsidRPr="006F3183">
        <w:rPr>
          <w:rFonts w:ascii="Times New Roman" w:hAnsi="Times New Roman" w:cs="Times New Roman"/>
          <w:b/>
          <w:sz w:val="28"/>
          <w:szCs w:val="28"/>
          <w:u w:val="single"/>
        </w:rPr>
        <w:t>Земни работи</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 xml:space="preserve">      Изкопните работи по водопроводната мрежа и съоръженията по нея се извършват механизирано с багер и ръчно за дооформяне на откосите, дъната и в зоните на контакт с други подемни комуникации - водопровод, ел. Кабели , и в скалнаи почви.</w:t>
      </w:r>
    </w:p>
    <w:p w:rsidR="006F3183" w:rsidRPr="006F3183" w:rsidRDefault="006F3183" w:rsidP="006F3183">
      <w:pPr>
        <w:spacing w:after="0" w:line="276" w:lineRule="auto"/>
        <w:jc w:val="both"/>
        <w:rPr>
          <w:rFonts w:ascii="Times New Roman" w:hAnsi="Times New Roman" w:cs="Times New Roman"/>
          <w:sz w:val="24"/>
          <w:szCs w:val="24"/>
        </w:rPr>
      </w:pPr>
      <w:r w:rsidRPr="006F3183">
        <w:rPr>
          <w:rFonts w:ascii="Times New Roman" w:hAnsi="Times New Roman" w:cs="Times New Roman"/>
          <w:sz w:val="24"/>
          <w:szCs w:val="24"/>
        </w:rPr>
        <w:t>Съгласно инженерно-геоложки данни, съотношението земни/скални почви,за населеното място е 80% земна почва и 20% скална почва. Земната почва ще се копае в съотношение механизиран изкоп-90% / ръчен изкоп-10%.</w:t>
      </w:r>
    </w:p>
    <w:p w:rsidR="00F01DBD" w:rsidRPr="006F3183" w:rsidRDefault="00F01DBD" w:rsidP="006F3183">
      <w:pPr>
        <w:spacing w:after="0"/>
        <w:jc w:val="both"/>
        <w:rPr>
          <w:rFonts w:ascii="Times New Roman" w:hAnsi="Times New Roman" w:cs="Times New Roman"/>
          <w:sz w:val="24"/>
          <w:szCs w:val="24"/>
        </w:rPr>
      </w:pPr>
    </w:p>
    <w:p w:rsidR="001E71DD" w:rsidRDefault="00F01DBD" w:rsidP="006F3183">
      <w:pPr>
        <w:spacing w:after="0"/>
        <w:jc w:val="both"/>
        <w:rPr>
          <w:rFonts w:ascii="Times New Roman" w:hAnsi="Times New Roman" w:cs="Times New Roman"/>
          <w:b/>
          <w:sz w:val="24"/>
          <w:szCs w:val="24"/>
        </w:rPr>
      </w:pPr>
      <w:r>
        <w:rPr>
          <w:rFonts w:ascii="Times New Roman" w:hAnsi="Times New Roman" w:cs="Times New Roman"/>
          <w:b/>
          <w:sz w:val="24"/>
          <w:szCs w:val="24"/>
        </w:rPr>
        <w:t>В. КОЛИЧЕСТВЕНИ ХАРАКТЕРИСТИКИ НА НЕОБХОДИМИТЕ ЗА ИЗПЪЛНЕНИЕ СТРОИТЕЛНО-МОНТАЖНИ РАБОТИ.</w:t>
      </w:r>
    </w:p>
    <w:p w:rsidR="00F01DBD" w:rsidRDefault="00F01DBD" w:rsidP="006F3183">
      <w:pPr>
        <w:spacing w:after="0"/>
        <w:jc w:val="both"/>
        <w:rPr>
          <w:rFonts w:ascii="Times New Roman" w:hAnsi="Times New Roman" w:cs="Times New Roman"/>
          <w:b/>
          <w:sz w:val="24"/>
          <w:szCs w:val="24"/>
        </w:rPr>
      </w:pPr>
    </w:p>
    <w:p w:rsidR="00F01DBD" w:rsidRDefault="00F01DBD" w:rsidP="00F01DBD">
      <w:pPr>
        <w:pStyle w:val="a3"/>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Общи положения</w:t>
      </w:r>
    </w:p>
    <w:p w:rsidR="00F01DBD" w:rsidRPr="0009416D" w:rsidRDefault="00F01DBD" w:rsidP="00F01DBD">
      <w:pPr>
        <w:pStyle w:val="a3"/>
        <w:spacing w:after="0"/>
        <w:jc w:val="both"/>
        <w:rPr>
          <w:rFonts w:ascii="Times New Roman" w:hAnsi="Times New Roman" w:cs="Times New Roman"/>
          <w:sz w:val="24"/>
          <w:szCs w:val="24"/>
        </w:rPr>
      </w:pPr>
      <w:r w:rsidRPr="0009416D">
        <w:rPr>
          <w:rFonts w:ascii="Times New Roman" w:hAnsi="Times New Roman" w:cs="Times New Roman"/>
          <w:sz w:val="24"/>
          <w:szCs w:val="24"/>
        </w:rPr>
        <w:t>Количествата са изчислени , съгласно проектните решения, конкретните детайли и посочената по горе технология на изпълнения</w:t>
      </w:r>
    </w:p>
    <w:p w:rsidR="0009416D" w:rsidRPr="0009416D" w:rsidRDefault="0009416D" w:rsidP="00F01DBD">
      <w:pPr>
        <w:pStyle w:val="a3"/>
        <w:spacing w:after="0"/>
        <w:jc w:val="both"/>
        <w:rPr>
          <w:rFonts w:ascii="Times New Roman" w:hAnsi="Times New Roman" w:cs="Times New Roman"/>
          <w:sz w:val="24"/>
          <w:szCs w:val="24"/>
        </w:rPr>
      </w:pPr>
      <w:r w:rsidRPr="0009416D">
        <w:rPr>
          <w:rFonts w:ascii="Times New Roman" w:hAnsi="Times New Roman" w:cs="Times New Roman"/>
          <w:sz w:val="24"/>
          <w:szCs w:val="24"/>
        </w:rPr>
        <w:t>В настоящата спесификация е представена обобщена количествена сметка, образувана на база  количества на строително-монтажни работи на отделните клонове и детайли. Обобщената количествена сметка е основна база за определяне на сметната стойност на строежа.</w:t>
      </w:r>
    </w:p>
    <w:p w:rsidR="0009416D" w:rsidRDefault="0009416D" w:rsidP="00F01DBD">
      <w:pPr>
        <w:pStyle w:val="a3"/>
        <w:spacing w:after="0"/>
        <w:jc w:val="both"/>
        <w:rPr>
          <w:rFonts w:ascii="Times New Roman" w:hAnsi="Times New Roman" w:cs="Times New Roman"/>
          <w:sz w:val="24"/>
          <w:szCs w:val="24"/>
        </w:rPr>
      </w:pPr>
      <w:r w:rsidRPr="0009416D">
        <w:rPr>
          <w:rFonts w:ascii="Times New Roman" w:hAnsi="Times New Roman" w:cs="Times New Roman"/>
          <w:sz w:val="24"/>
          <w:szCs w:val="24"/>
        </w:rPr>
        <w:t xml:space="preserve">Участниците в процедурата следва да изготвят ценовите предложения на база проектните количества </w:t>
      </w:r>
      <w:r w:rsidR="00361963">
        <w:rPr>
          <w:rFonts w:ascii="Times New Roman" w:hAnsi="Times New Roman" w:cs="Times New Roman"/>
          <w:sz w:val="24"/>
          <w:szCs w:val="24"/>
        </w:rPr>
        <w:t>и образу</w:t>
      </w:r>
      <w:r w:rsidRPr="0009416D">
        <w:rPr>
          <w:rFonts w:ascii="Times New Roman" w:hAnsi="Times New Roman" w:cs="Times New Roman"/>
          <w:sz w:val="24"/>
          <w:szCs w:val="24"/>
        </w:rPr>
        <w:t>ваните и предложени от тях единични цени.</w:t>
      </w:r>
      <w:r w:rsidR="002E20FC">
        <w:rPr>
          <w:rFonts w:ascii="Times New Roman" w:hAnsi="Times New Roman" w:cs="Times New Roman"/>
          <w:sz w:val="24"/>
          <w:szCs w:val="24"/>
        </w:rPr>
        <w:t xml:space="preserve"> Предложенията на участниците е необходимо да бъдат съобразени с конкретните проектни решения, със с</w:t>
      </w:r>
      <w:r w:rsidR="00735521">
        <w:rPr>
          <w:rFonts w:ascii="Times New Roman" w:hAnsi="Times New Roman" w:cs="Times New Roman"/>
          <w:sz w:val="24"/>
          <w:szCs w:val="24"/>
        </w:rPr>
        <w:t>ъществуващото положение и с под</w:t>
      </w:r>
      <w:r w:rsidR="002E20FC">
        <w:rPr>
          <w:rFonts w:ascii="Times New Roman" w:hAnsi="Times New Roman" w:cs="Times New Roman"/>
          <w:sz w:val="24"/>
          <w:szCs w:val="24"/>
        </w:rPr>
        <w:t>робните количествени сметки по отделните клонове.</w:t>
      </w:r>
    </w:p>
    <w:p w:rsidR="002E20FC" w:rsidRDefault="002E20FC" w:rsidP="00F01DBD">
      <w:pPr>
        <w:pStyle w:val="a3"/>
        <w:spacing w:after="0"/>
        <w:jc w:val="both"/>
        <w:rPr>
          <w:rFonts w:ascii="Times New Roman" w:hAnsi="Times New Roman" w:cs="Times New Roman"/>
          <w:sz w:val="24"/>
          <w:szCs w:val="24"/>
        </w:rPr>
      </w:pPr>
    </w:p>
    <w:p w:rsidR="00361963" w:rsidRDefault="00361963" w:rsidP="00F01DBD">
      <w:pPr>
        <w:pStyle w:val="a3"/>
        <w:spacing w:after="0"/>
        <w:jc w:val="both"/>
        <w:rPr>
          <w:rFonts w:ascii="Times New Roman" w:hAnsi="Times New Roman" w:cs="Times New Roman"/>
          <w:sz w:val="24"/>
          <w:szCs w:val="24"/>
        </w:rPr>
      </w:pPr>
    </w:p>
    <w:p w:rsidR="00361963" w:rsidRDefault="00361963" w:rsidP="00F01DBD">
      <w:pPr>
        <w:pStyle w:val="a3"/>
        <w:spacing w:after="0"/>
        <w:jc w:val="both"/>
        <w:rPr>
          <w:rFonts w:ascii="Times New Roman" w:hAnsi="Times New Roman" w:cs="Times New Roman"/>
          <w:sz w:val="24"/>
          <w:szCs w:val="24"/>
        </w:rPr>
      </w:pPr>
    </w:p>
    <w:p w:rsidR="00361963" w:rsidRDefault="00361963" w:rsidP="00F01DBD">
      <w:pPr>
        <w:pStyle w:val="a3"/>
        <w:spacing w:after="0"/>
        <w:jc w:val="both"/>
        <w:rPr>
          <w:rFonts w:ascii="Times New Roman" w:hAnsi="Times New Roman" w:cs="Times New Roman"/>
          <w:sz w:val="24"/>
          <w:szCs w:val="24"/>
        </w:rPr>
      </w:pPr>
    </w:p>
    <w:p w:rsidR="008E6BF7" w:rsidRDefault="00361963" w:rsidP="00361963">
      <w:pPr>
        <w:pStyle w:val="a3"/>
        <w:numPr>
          <w:ilvl w:val="0"/>
          <w:numId w:val="3"/>
        </w:numPr>
        <w:spacing w:after="0"/>
        <w:jc w:val="both"/>
        <w:rPr>
          <w:rFonts w:ascii="Times New Roman" w:hAnsi="Times New Roman" w:cs="Times New Roman"/>
          <w:b/>
          <w:sz w:val="28"/>
          <w:szCs w:val="28"/>
          <w:u w:val="single"/>
        </w:rPr>
      </w:pPr>
      <w:r w:rsidRPr="00361963">
        <w:rPr>
          <w:rFonts w:ascii="Times New Roman" w:hAnsi="Times New Roman" w:cs="Times New Roman"/>
          <w:b/>
          <w:sz w:val="28"/>
          <w:szCs w:val="28"/>
          <w:u w:val="single"/>
        </w:rPr>
        <w:t>Количествена сметка</w:t>
      </w:r>
      <w:r w:rsidR="008E6BF7">
        <w:rPr>
          <w:rFonts w:ascii="Times New Roman" w:hAnsi="Times New Roman" w:cs="Times New Roman"/>
          <w:b/>
          <w:sz w:val="28"/>
          <w:szCs w:val="28"/>
          <w:u w:val="single"/>
        </w:rPr>
        <w:t xml:space="preserve"> – </w:t>
      </w:r>
    </w:p>
    <w:p w:rsidR="00667560" w:rsidRPr="008E6BF7" w:rsidRDefault="008E6BF7" w:rsidP="008E6BF7">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w:t>
      </w:r>
      <w:r w:rsidRPr="008E6BF7">
        <w:rPr>
          <w:rFonts w:ascii="Times New Roman" w:hAnsi="Times New Roman" w:cs="Times New Roman"/>
          <w:color w:val="000000"/>
          <w:sz w:val="24"/>
          <w:szCs w:val="24"/>
          <w:shd w:val="clear" w:color="auto" w:fill="FFFFFF"/>
        </w:rPr>
        <w:t>еразделна част от техническата спецификация са приложените количествени сметки.</w:t>
      </w:r>
    </w:p>
    <w:p w:rsidR="00667560" w:rsidRDefault="00667560" w:rsidP="00F01DBD">
      <w:pPr>
        <w:spacing w:after="0"/>
        <w:jc w:val="both"/>
        <w:rPr>
          <w:rFonts w:ascii="Times New Roman" w:hAnsi="Times New Roman" w:cs="Times New Roman"/>
          <w:sz w:val="24"/>
          <w:szCs w:val="24"/>
        </w:rPr>
      </w:pPr>
    </w:p>
    <w:p w:rsidR="00BE2D1B" w:rsidRPr="00691614" w:rsidRDefault="00BE2D1B" w:rsidP="00BE2D1B">
      <w:pPr>
        <w:tabs>
          <w:tab w:val="num" w:pos="0"/>
          <w:tab w:val="left" w:pos="993"/>
        </w:tabs>
        <w:spacing w:after="200" w:line="276" w:lineRule="auto"/>
        <w:ind w:firstLine="709"/>
        <w:jc w:val="both"/>
        <w:rPr>
          <w:rFonts w:ascii="Times New Roman" w:eastAsia="Calibri" w:hAnsi="Times New Roman" w:cs="Times New Roman"/>
          <w:b/>
          <w:sz w:val="24"/>
          <w:szCs w:val="24"/>
          <w:u w:val="single"/>
        </w:rPr>
      </w:pPr>
      <w:r w:rsidRPr="00691614">
        <w:rPr>
          <w:rFonts w:ascii="Times New Roman" w:eastAsia="Calibri" w:hAnsi="Times New Roman" w:cs="Times New Roman"/>
          <w:b/>
          <w:sz w:val="24"/>
          <w:szCs w:val="24"/>
          <w:u w:val="single"/>
        </w:rPr>
        <w:t xml:space="preserve">ВАЖНО </w:t>
      </w:r>
    </w:p>
    <w:p w:rsidR="00BE2D1B" w:rsidRPr="00BE2D1B" w:rsidRDefault="00BE2D1B" w:rsidP="00BE2D1B">
      <w:pPr>
        <w:tabs>
          <w:tab w:val="num" w:pos="0"/>
          <w:tab w:val="left" w:pos="993"/>
        </w:tabs>
        <w:spacing w:after="200" w:line="276" w:lineRule="auto"/>
        <w:ind w:firstLine="709"/>
        <w:jc w:val="both"/>
        <w:rPr>
          <w:rFonts w:ascii="Times New Roman" w:eastAsia="Calibri" w:hAnsi="Times New Roman" w:cs="Times New Roman"/>
          <w:i/>
          <w:sz w:val="24"/>
          <w:szCs w:val="24"/>
        </w:rPr>
      </w:pPr>
      <w:r w:rsidRPr="00BE2D1B">
        <w:rPr>
          <w:rFonts w:ascii="Times New Roman" w:eastAsia="Calibri" w:hAnsi="Times New Roman" w:cs="Times New Roman"/>
          <w:i/>
          <w:sz w:val="24"/>
          <w:szCs w:val="24"/>
        </w:rPr>
        <w:t>В изпълнение на разпоредбата на чл. 48 ал.2 от ЗОП да се счита добавено „или еквивалент“ навсякъде, където в документацията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BE2D1B" w:rsidRPr="00BE2D1B" w:rsidRDefault="00BE2D1B" w:rsidP="00BE2D1B">
      <w:pPr>
        <w:tabs>
          <w:tab w:val="num" w:pos="0"/>
          <w:tab w:val="left" w:pos="993"/>
        </w:tabs>
        <w:spacing w:after="0" w:line="276" w:lineRule="auto"/>
        <w:ind w:firstLine="709"/>
        <w:jc w:val="both"/>
        <w:rPr>
          <w:rFonts w:ascii="Times New Roman" w:eastAsia="Calibri" w:hAnsi="Times New Roman" w:cs="Times New Roman"/>
          <w:i/>
          <w:sz w:val="24"/>
          <w:szCs w:val="24"/>
        </w:rPr>
      </w:pPr>
      <w:r w:rsidRPr="00BE2D1B">
        <w:rPr>
          <w:rFonts w:ascii="Times New Roman" w:eastAsia="Calibri" w:hAnsi="Times New Roman" w:cs="Times New Roman"/>
          <w:i/>
          <w:sz w:val="24"/>
          <w:szCs w:val="24"/>
        </w:rPr>
        <w:t>Ако някъде в техническия проект или документацията за обществена поръчка има посочен: конкретен модел, търговска марка, тип, патент, произход, производство или др., възложителя на основание чл. 50 ал. 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w:t>
      </w:r>
    </w:p>
    <w:p w:rsidR="00FD6DBC" w:rsidRPr="00BE2D1B" w:rsidRDefault="00BE2D1B" w:rsidP="00BE2D1B">
      <w:pPr>
        <w:spacing w:after="0"/>
        <w:jc w:val="both"/>
        <w:rPr>
          <w:rFonts w:ascii="Times New Roman" w:hAnsi="Times New Roman" w:cs="Times New Roman"/>
          <w:i/>
          <w:sz w:val="24"/>
          <w:szCs w:val="24"/>
        </w:rPr>
      </w:pPr>
      <w:r w:rsidRPr="00BE2D1B">
        <w:rPr>
          <w:rFonts w:ascii="Times New Roman" w:eastAsia="Calibri" w:hAnsi="Times New Roman" w:cs="Times New Roman"/>
          <w:i/>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w:t>
      </w:r>
      <w:r>
        <w:rPr>
          <w:rFonts w:ascii="Times New Roman" w:eastAsia="Calibri" w:hAnsi="Times New Roman" w:cs="Times New Roman"/>
          <w:i/>
          <w:sz w:val="24"/>
          <w:szCs w:val="24"/>
        </w:rPr>
        <w:t>.</w:t>
      </w:r>
    </w:p>
    <w:p w:rsidR="00BE2D1B" w:rsidRPr="00BE2D1B" w:rsidRDefault="00BE2D1B" w:rsidP="00F01DBD">
      <w:pPr>
        <w:spacing w:after="0"/>
        <w:jc w:val="both"/>
        <w:rPr>
          <w:rFonts w:ascii="Times New Roman" w:hAnsi="Times New Roman" w:cs="Times New Roman"/>
          <w:i/>
          <w:sz w:val="24"/>
          <w:szCs w:val="24"/>
        </w:rPr>
      </w:pPr>
    </w:p>
    <w:p w:rsidR="00BE2D1B" w:rsidRDefault="00BE2D1B" w:rsidP="00F01DBD">
      <w:pPr>
        <w:spacing w:after="0"/>
        <w:jc w:val="both"/>
        <w:rPr>
          <w:rFonts w:ascii="Times New Roman" w:hAnsi="Times New Roman" w:cs="Times New Roman"/>
          <w:b/>
          <w:sz w:val="24"/>
          <w:szCs w:val="24"/>
        </w:rPr>
      </w:pPr>
    </w:p>
    <w:p w:rsidR="00BE2D1B" w:rsidRDefault="00BE2D1B" w:rsidP="00F01DBD">
      <w:pPr>
        <w:spacing w:after="0"/>
        <w:jc w:val="both"/>
        <w:rPr>
          <w:rFonts w:ascii="Times New Roman" w:hAnsi="Times New Roman" w:cs="Times New Roman"/>
          <w:b/>
          <w:sz w:val="24"/>
          <w:szCs w:val="24"/>
        </w:rPr>
      </w:pPr>
    </w:p>
    <w:p w:rsidR="00FD6DBC" w:rsidRPr="00BE2D1B" w:rsidRDefault="00FD6DBC" w:rsidP="00E62E50">
      <w:pPr>
        <w:spacing w:after="0"/>
        <w:ind w:firstLine="708"/>
        <w:jc w:val="both"/>
        <w:rPr>
          <w:rFonts w:ascii="Times New Roman" w:hAnsi="Times New Roman" w:cs="Times New Roman"/>
          <w:b/>
          <w:sz w:val="24"/>
          <w:szCs w:val="24"/>
          <w:u w:val="single"/>
        </w:rPr>
      </w:pPr>
      <w:r w:rsidRPr="00BE2D1B">
        <w:rPr>
          <w:rFonts w:ascii="Times New Roman" w:hAnsi="Times New Roman" w:cs="Times New Roman"/>
          <w:b/>
          <w:sz w:val="24"/>
          <w:szCs w:val="24"/>
          <w:u w:val="single"/>
        </w:rPr>
        <w:t xml:space="preserve">Г. </w:t>
      </w:r>
      <w:r w:rsidR="00BE2D1B" w:rsidRPr="00BE2D1B">
        <w:rPr>
          <w:rFonts w:ascii="Times New Roman" w:hAnsi="Times New Roman" w:cs="Times New Roman"/>
          <w:b/>
          <w:sz w:val="24"/>
          <w:szCs w:val="24"/>
          <w:u w:val="single"/>
        </w:rPr>
        <w:t>ОБЩИ ИЗИСКВАНИЯ КЪМ СТРОИТЕЛСТВОТО</w:t>
      </w:r>
    </w:p>
    <w:p w:rsidR="00FD6DBC" w:rsidRDefault="00FD6DBC">
      <w:pPr>
        <w:spacing w:after="0"/>
        <w:jc w:val="both"/>
        <w:rPr>
          <w:rFonts w:ascii="Times New Roman" w:hAnsi="Times New Roman" w:cs="Times New Roman"/>
          <w:b/>
          <w:sz w:val="24"/>
          <w:szCs w:val="24"/>
        </w:rPr>
      </w:pPr>
    </w:p>
    <w:p w:rsidR="00BE2D1B" w:rsidRPr="00BE2D1B" w:rsidRDefault="00BE2D1B" w:rsidP="00BE2D1B">
      <w:pPr>
        <w:tabs>
          <w:tab w:val="left" w:pos="993"/>
          <w:tab w:val="left" w:pos="1134"/>
        </w:tabs>
        <w:spacing w:after="120" w:line="276" w:lineRule="auto"/>
        <w:ind w:left="709"/>
        <w:jc w:val="both"/>
        <w:rPr>
          <w:rFonts w:ascii="Times New Roman" w:eastAsia="Times New Roman" w:hAnsi="Times New Roman" w:cs="Times New Roman"/>
          <w:b/>
          <w:sz w:val="28"/>
          <w:szCs w:val="28"/>
          <w:lang w:eastAsia="bg-BG"/>
        </w:rPr>
      </w:pPr>
      <w:r w:rsidRPr="00BE2D1B">
        <w:rPr>
          <w:rFonts w:ascii="Times New Roman" w:eastAsia="Times New Roman" w:hAnsi="Times New Roman" w:cs="Times New Roman"/>
          <w:b/>
          <w:sz w:val="28"/>
          <w:szCs w:val="28"/>
          <w:lang w:eastAsia="bg-BG"/>
        </w:rPr>
        <w:t>1. Времетраене на строителството.</w:t>
      </w:r>
    </w:p>
    <w:p w:rsidR="00BE2D1B" w:rsidRPr="00BE2D1B" w:rsidRDefault="00BE2D1B" w:rsidP="00BE2D1B">
      <w:pPr>
        <w:tabs>
          <w:tab w:val="left" w:pos="993"/>
          <w:tab w:val="left" w:pos="1134"/>
        </w:tabs>
        <w:spacing w:after="0" w:line="276" w:lineRule="auto"/>
        <w:jc w:val="both"/>
        <w:rPr>
          <w:rFonts w:ascii="Times New Roman" w:eastAsia="Times New Roman" w:hAnsi="Times New Roman" w:cs="Times New Roman"/>
          <w:b/>
          <w:sz w:val="24"/>
          <w:szCs w:val="24"/>
          <w:u w:val="single"/>
          <w:lang w:eastAsia="bg-BG"/>
        </w:rPr>
      </w:pPr>
      <w:r w:rsidRPr="00691614">
        <w:rPr>
          <w:rFonts w:ascii="Times New Roman" w:eastAsia="Times New Roman" w:hAnsi="Times New Roman" w:cs="Times New Roman"/>
          <w:sz w:val="24"/>
          <w:szCs w:val="24"/>
          <w:lang w:eastAsia="bg-BG"/>
        </w:rPr>
        <w:tab/>
        <w:t xml:space="preserve">Времетраенето на строителството се определя на основание обема на строително – монтажните работи, предвидената механизация и работната ръка на всеки участник като то не </w:t>
      </w:r>
      <w:r w:rsidRPr="00F706BB">
        <w:rPr>
          <w:rFonts w:ascii="Times New Roman" w:eastAsia="Times New Roman" w:hAnsi="Times New Roman" w:cs="Times New Roman"/>
          <w:sz w:val="24"/>
          <w:szCs w:val="24"/>
          <w:lang w:eastAsia="bg-BG"/>
        </w:rPr>
        <w:t xml:space="preserve">може да бъде по - дълго от </w:t>
      </w:r>
      <w:r w:rsidR="00F706BB" w:rsidRPr="00F706BB">
        <w:rPr>
          <w:rFonts w:ascii="Times New Roman" w:eastAsia="Times New Roman" w:hAnsi="Times New Roman" w:cs="Times New Roman"/>
          <w:b/>
          <w:sz w:val="24"/>
          <w:szCs w:val="24"/>
          <w:u w:val="single"/>
          <w:lang w:eastAsia="bg-BG"/>
        </w:rPr>
        <w:t>3</w:t>
      </w:r>
      <w:r w:rsidRPr="00F706BB">
        <w:rPr>
          <w:rFonts w:ascii="Times New Roman" w:eastAsia="Times New Roman" w:hAnsi="Times New Roman" w:cs="Times New Roman"/>
          <w:b/>
          <w:sz w:val="24"/>
          <w:szCs w:val="24"/>
          <w:u w:val="single"/>
          <w:lang w:eastAsia="bg-BG"/>
        </w:rPr>
        <w:t xml:space="preserve"> /</w:t>
      </w:r>
      <w:r w:rsidR="00F706BB" w:rsidRPr="00F706BB">
        <w:rPr>
          <w:rFonts w:ascii="Times New Roman" w:eastAsia="Times New Roman" w:hAnsi="Times New Roman" w:cs="Times New Roman"/>
          <w:b/>
          <w:sz w:val="24"/>
          <w:szCs w:val="24"/>
          <w:u w:val="single"/>
          <w:lang w:eastAsia="bg-BG"/>
        </w:rPr>
        <w:t>три</w:t>
      </w:r>
      <w:r w:rsidRPr="00F706BB">
        <w:rPr>
          <w:rFonts w:ascii="Times New Roman" w:eastAsia="Times New Roman" w:hAnsi="Times New Roman" w:cs="Times New Roman"/>
          <w:b/>
          <w:sz w:val="24"/>
          <w:szCs w:val="24"/>
          <w:u w:val="single"/>
          <w:lang w:eastAsia="bg-BG"/>
        </w:rPr>
        <w:t>/ месеца.</w:t>
      </w:r>
    </w:p>
    <w:p w:rsidR="00BE2D1B" w:rsidRPr="00691614" w:rsidRDefault="00BE2D1B" w:rsidP="00BE2D1B">
      <w:pPr>
        <w:tabs>
          <w:tab w:val="left" w:pos="993"/>
        </w:tabs>
        <w:spacing w:after="0" w:line="276" w:lineRule="auto"/>
        <w:jc w:val="both"/>
        <w:rPr>
          <w:rFonts w:ascii="Times New Roman" w:eastAsia="Calibri" w:hAnsi="Times New Roman" w:cs="Times New Roman"/>
          <w:sz w:val="24"/>
          <w:szCs w:val="24"/>
        </w:rPr>
      </w:pP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Изпълнението на строително-монтажните работи (СМР) ще се извършва на основание разработения и одобрен технически инвестиционен проект, при спазване на изискванията на всички действащи към настоящия момент в Република България закони, правилници и нормативи, касаещи изпълнен</w:t>
      </w:r>
      <w:r>
        <w:rPr>
          <w:rFonts w:ascii="Times New Roman" w:eastAsia="Times New Roman" w:hAnsi="Times New Roman" w:cs="Times New Roman"/>
          <w:color w:val="000000"/>
          <w:kern w:val="3"/>
          <w:sz w:val="24"/>
          <w:szCs w:val="24"/>
          <w:lang w:val="en-AU" w:eastAsia="ar-SA"/>
        </w:rPr>
        <w:t xml:space="preserve">ието на обекти и работи от </w:t>
      </w:r>
      <w:r>
        <w:rPr>
          <w:rFonts w:ascii="Times New Roman" w:eastAsia="Times New Roman" w:hAnsi="Times New Roman" w:cs="Times New Roman"/>
          <w:color w:val="000000"/>
          <w:kern w:val="3"/>
          <w:sz w:val="24"/>
          <w:szCs w:val="24"/>
          <w:lang w:eastAsia="ar-SA"/>
        </w:rPr>
        <w:t xml:space="preserve">сходен </w:t>
      </w:r>
      <w:r w:rsidRPr="00691614">
        <w:rPr>
          <w:rFonts w:ascii="Times New Roman" w:eastAsia="Times New Roman" w:hAnsi="Times New Roman" w:cs="Times New Roman"/>
          <w:color w:val="000000"/>
          <w:kern w:val="3"/>
          <w:sz w:val="24"/>
          <w:szCs w:val="24"/>
          <w:lang w:val="en-AU" w:eastAsia="ar-SA"/>
        </w:rPr>
        <w:t xml:space="preserve"> характер.</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proofErr w:type="gramStart"/>
      <w:r w:rsidRPr="00691614">
        <w:rPr>
          <w:rFonts w:ascii="Times New Roman" w:eastAsia="Times New Roman" w:hAnsi="Times New Roman" w:cs="Times New Roman"/>
          <w:color w:val="000000"/>
          <w:kern w:val="3"/>
          <w:sz w:val="24"/>
          <w:szCs w:val="24"/>
          <w:lang w:val="en-AU" w:eastAsia="ar-SA"/>
        </w:rPr>
        <w:t>Заложените по-долу изисквания за изпълнение на СМР са минимални.</w:t>
      </w:r>
      <w:proofErr w:type="gramEnd"/>
      <w:r w:rsidRPr="00691614">
        <w:rPr>
          <w:rFonts w:ascii="Times New Roman" w:eastAsia="Times New Roman" w:hAnsi="Times New Roman" w:cs="Times New Roman"/>
          <w:color w:val="000000"/>
          <w:kern w:val="3"/>
          <w:sz w:val="24"/>
          <w:szCs w:val="24"/>
          <w:lang w:val="en-AU" w:eastAsia="ar-SA"/>
        </w:rPr>
        <w:t xml:space="preserve"> Изпълнителят следва да спазва всички действащи нормативи, правилници, спецификации, национални и хармонизирани европейски стандарти и </w:t>
      </w:r>
      <w:proofErr w:type="gramStart"/>
      <w:r w:rsidRPr="00691614">
        <w:rPr>
          <w:rFonts w:ascii="Times New Roman" w:eastAsia="Times New Roman" w:hAnsi="Times New Roman" w:cs="Times New Roman"/>
          <w:color w:val="000000"/>
          <w:kern w:val="3"/>
          <w:sz w:val="24"/>
          <w:szCs w:val="24"/>
          <w:lang w:val="en-AU" w:eastAsia="ar-SA"/>
        </w:rPr>
        <w:t>др.,</w:t>
      </w:r>
      <w:proofErr w:type="gramEnd"/>
      <w:r w:rsidRPr="00691614">
        <w:rPr>
          <w:rFonts w:ascii="Times New Roman" w:eastAsia="Times New Roman" w:hAnsi="Times New Roman" w:cs="Times New Roman"/>
          <w:color w:val="000000"/>
          <w:kern w:val="3"/>
          <w:sz w:val="24"/>
          <w:szCs w:val="24"/>
          <w:lang w:val="en-AU" w:eastAsia="ar-SA"/>
        </w:rPr>
        <w:t xml:space="preserve"> както и да спазва добрата инженерна практика при изпълнението на видовете СМР, предмет на поръчката.</w:t>
      </w:r>
    </w:p>
    <w:p w:rsidR="00BE2D1B"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eastAsia="ar-SA"/>
        </w:rPr>
      </w:pPr>
      <w:r w:rsidRPr="00691614">
        <w:rPr>
          <w:rFonts w:ascii="Times New Roman" w:eastAsia="Times New Roman" w:hAnsi="Times New Roman" w:cs="Times New Roman"/>
          <w:color w:val="000000"/>
          <w:kern w:val="3"/>
          <w:sz w:val="24"/>
          <w:szCs w:val="24"/>
          <w:lang w:val="en-AU" w:eastAsia="ar-SA"/>
        </w:rPr>
        <w:t xml:space="preserve">Отсъствието на дадена информация, критерий или друго в настоящата спецификация не освобождава Изпълнителя от отговорността да </w:t>
      </w:r>
      <w:r>
        <w:rPr>
          <w:rFonts w:ascii="Times New Roman" w:eastAsia="Times New Roman" w:hAnsi="Times New Roman" w:cs="Times New Roman"/>
          <w:color w:val="000000"/>
          <w:kern w:val="3"/>
          <w:sz w:val="24"/>
          <w:szCs w:val="24"/>
          <w:lang w:val="en-AU" w:eastAsia="ar-SA"/>
        </w:rPr>
        <w:t>изпълни работите съгласно в</w:t>
      </w:r>
      <w:r w:rsidRPr="00691614">
        <w:rPr>
          <w:rFonts w:ascii="Times New Roman" w:eastAsia="Times New Roman" w:hAnsi="Times New Roman" w:cs="Times New Roman"/>
          <w:color w:val="000000"/>
          <w:kern w:val="3"/>
          <w:sz w:val="24"/>
          <w:szCs w:val="24"/>
          <w:lang w:val="en-AU" w:eastAsia="ar-SA"/>
        </w:rPr>
        <w:t xml:space="preserve"> действащи</w:t>
      </w:r>
      <w:r>
        <w:rPr>
          <w:rFonts w:ascii="Times New Roman" w:eastAsia="Times New Roman" w:hAnsi="Times New Roman" w:cs="Times New Roman"/>
          <w:color w:val="000000"/>
          <w:kern w:val="3"/>
          <w:sz w:val="24"/>
          <w:szCs w:val="24"/>
          <w:lang w:eastAsia="ar-SA"/>
        </w:rPr>
        <w:t xml:space="preserve">тенормативни </w:t>
      </w:r>
      <w:proofErr w:type="gramStart"/>
      <w:r>
        <w:rPr>
          <w:rFonts w:ascii="Times New Roman" w:eastAsia="Times New Roman" w:hAnsi="Times New Roman" w:cs="Times New Roman"/>
          <w:color w:val="000000"/>
          <w:kern w:val="3"/>
          <w:sz w:val="24"/>
          <w:szCs w:val="24"/>
          <w:lang w:eastAsia="ar-SA"/>
        </w:rPr>
        <w:t>изисквания .</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proofErr w:type="gramStart"/>
      <w:r w:rsidRPr="00691614">
        <w:rPr>
          <w:rFonts w:ascii="Times New Roman" w:eastAsia="Times New Roman" w:hAnsi="Times New Roman" w:cs="Times New Roman"/>
          <w:color w:val="000000"/>
          <w:kern w:val="3"/>
          <w:sz w:val="24"/>
          <w:szCs w:val="24"/>
          <w:lang w:val="en-AU" w:eastAsia="ar-SA"/>
        </w:rPr>
        <w:t>При необходимост, Строителният надзор и/или представител на Авторския надзор и/или Възложителя ще дават указания относно правилата за изпълнение и приемане на работите.</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BE2D1B" w:rsidRPr="00691614" w:rsidRDefault="00BE2D1B" w:rsidP="00BE2D1B">
      <w:pPr>
        <w:keepNext/>
        <w:keepLines/>
        <w:tabs>
          <w:tab w:val="left" w:pos="0"/>
          <w:tab w:val="left" w:pos="567"/>
          <w:tab w:val="left" w:pos="851"/>
        </w:tabs>
        <w:suppressAutoHyphens/>
        <w:autoSpaceDN w:val="0"/>
        <w:spacing w:after="0" w:line="276" w:lineRule="auto"/>
        <w:ind w:left="567"/>
        <w:jc w:val="both"/>
        <w:textAlignment w:val="baseline"/>
        <w:outlineLvl w:val="1"/>
        <w:rPr>
          <w:rFonts w:ascii="Times New Roman" w:eastAsia="Times New Roman" w:hAnsi="Times New Roman" w:cs="Times New Roman"/>
          <w:b/>
          <w:color w:val="000000"/>
          <w:kern w:val="3"/>
          <w:sz w:val="24"/>
          <w:szCs w:val="24"/>
          <w:lang w:val="en-AU" w:eastAsia="bg-BG"/>
        </w:rPr>
      </w:pPr>
      <w:r w:rsidRPr="00691614">
        <w:rPr>
          <w:rFonts w:ascii="Times New Roman" w:eastAsia="Times New Roman" w:hAnsi="Times New Roman" w:cs="Times New Roman"/>
          <w:b/>
          <w:color w:val="000000"/>
          <w:kern w:val="3"/>
          <w:sz w:val="24"/>
          <w:szCs w:val="24"/>
          <w:lang w:eastAsia="bg-BG"/>
        </w:rPr>
        <w:lastRenderedPageBreak/>
        <w:t>2</w:t>
      </w:r>
      <w:r w:rsidRPr="00691614">
        <w:rPr>
          <w:rFonts w:ascii="Times New Roman" w:eastAsia="Times New Roman" w:hAnsi="Times New Roman" w:cs="Times New Roman"/>
          <w:b/>
          <w:color w:val="000000"/>
          <w:kern w:val="3"/>
          <w:sz w:val="24"/>
          <w:szCs w:val="24"/>
          <w:lang w:val="en-AU" w:eastAsia="bg-BG"/>
        </w:rPr>
        <w:t>. Изисквания за изпълнение на СМР:</w:t>
      </w:r>
    </w:p>
    <w:p w:rsidR="00BE2D1B" w:rsidRPr="00691614" w:rsidRDefault="00BE2D1B" w:rsidP="00BE2D1B">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Качеството на влаганите материали ще се доказва с декларация за съответствието на строителния продукт от производителя или от неговия упълномощен представител (съгласно </w:t>
      </w:r>
      <w:r w:rsidRPr="00691614">
        <w:rPr>
          <w:rFonts w:ascii="Times New Roman" w:eastAsia="Times New Roman" w:hAnsi="Times New Roman" w:cs="Times New Roman"/>
          <w:kern w:val="3"/>
          <w:sz w:val="24"/>
          <w:szCs w:val="24"/>
          <w:lang w:val="en-AU" w:eastAsia="bg-BG"/>
        </w:rPr>
        <w:t xml:space="preserve">Наредба РД-02-20-1 от 5.02.2015 г. </w:t>
      </w:r>
      <w:proofErr w:type="gramStart"/>
      <w:r w:rsidRPr="00691614">
        <w:rPr>
          <w:rFonts w:ascii="Times New Roman" w:eastAsia="Times New Roman" w:hAnsi="Times New Roman" w:cs="Times New Roman"/>
          <w:kern w:val="3"/>
          <w:sz w:val="24"/>
          <w:szCs w:val="24"/>
          <w:lang w:val="en-AU" w:eastAsia="bg-BG"/>
        </w:rPr>
        <w:t>за</w:t>
      </w:r>
      <w:proofErr w:type="gramEnd"/>
      <w:r w:rsidRPr="00691614">
        <w:rPr>
          <w:rFonts w:ascii="Times New Roman" w:eastAsia="Times New Roman" w:hAnsi="Times New Roman" w:cs="Times New Roman"/>
          <w:kern w:val="3"/>
          <w:sz w:val="24"/>
          <w:szCs w:val="24"/>
          <w:lang w:val="en-AU" w:eastAsia="bg-BG"/>
        </w:rPr>
        <w:t xml:space="preserve"> условията и реда за влагане на строителни продукти в строежите на Република България.</w:t>
      </w:r>
    </w:p>
    <w:p w:rsidR="00BE2D1B" w:rsidRPr="00691614" w:rsidRDefault="00BE2D1B" w:rsidP="00BE2D1B">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bCs/>
          <w:color w:val="000000"/>
          <w:kern w:val="3"/>
          <w:sz w:val="24"/>
          <w:szCs w:val="24"/>
          <w:lang w:eastAsia="ar-SA"/>
        </w:rPr>
        <w:t xml:space="preserve">- </w:t>
      </w:r>
      <w:r w:rsidRPr="00691614">
        <w:rPr>
          <w:rFonts w:ascii="Times New Roman" w:eastAsia="Times New Roman" w:hAnsi="Times New Roman" w:cs="Times New Roman"/>
          <w:bCs/>
          <w:color w:val="000000"/>
          <w:kern w:val="3"/>
          <w:sz w:val="24"/>
          <w:szCs w:val="24"/>
          <w:lang w:val="en-AU" w:eastAsia="ar-SA"/>
        </w:rPr>
        <w:t xml:space="preserve"> Некачествено извършените работи и некачествените материали и изделия ще се коригират и заменят за сметка на Изпълнителя, като гаранционните срокове </w:t>
      </w:r>
      <w:r w:rsidRPr="00691614">
        <w:rPr>
          <w:rFonts w:ascii="Times New Roman" w:eastAsia="Times New Roman" w:hAnsi="Times New Roman" w:cs="Times New Roman"/>
          <w:color w:val="000000"/>
          <w:kern w:val="3"/>
          <w:sz w:val="24"/>
          <w:szCs w:val="24"/>
          <w:lang w:val="en-AU" w:eastAsia="ar-SA"/>
        </w:rPr>
        <w:t xml:space="preserve">не могат да бъдат по-кратки от нормативно определените  </w:t>
      </w:r>
      <w:r>
        <w:rPr>
          <w:rFonts w:ascii="Times New Roman" w:eastAsia="Times New Roman" w:hAnsi="Times New Roman" w:cs="Times New Roman"/>
          <w:color w:val="000000"/>
          <w:kern w:val="3"/>
          <w:sz w:val="24"/>
          <w:szCs w:val="24"/>
          <w:lang w:eastAsia="ar-SA"/>
        </w:rPr>
        <w:t xml:space="preserve">в </w:t>
      </w:r>
      <w:r w:rsidRPr="00691614">
        <w:rPr>
          <w:rFonts w:ascii="Times New Roman" w:eastAsia="Times New Roman" w:hAnsi="Times New Roman" w:cs="Times New Roman"/>
          <w:color w:val="000000"/>
          <w:kern w:val="3"/>
          <w:sz w:val="24"/>
          <w:szCs w:val="24"/>
          <w:lang w:val="en-AU" w:eastAsia="ar-SA"/>
        </w:rPr>
        <w:t xml:space="preserve"> Наредба 2/2003 г. </w:t>
      </w:r>
      <w:proofErr w:type="gramStart"/>
      <w:r w:rsidRPr="00691614">
        <w:rPr>
          <w:rFonts w:ascii="Times New Roman" w:eastAsia="Times New Roman" w:hAnsi="Times New Roman" w:cs="Times New Roman"/>
          <w:color w:val="000000"/>
          <w:kern w:val="3"/>
          <w:sz w:val="24"/>
          <w:szCs w:val="24"/>
          <w:lang w:val="en-AU" w:eastAsia="ar-SA"/>
        </w:rPr>
        <w:t>на</w:t>
      </w:r>
      <w:proofErr w:type="gramEnd"/>
      <w:r w:rsidRPr="00691614">
        <w:rPr>
          <w:rFonts w:ascii="Times New Roman" w:eastAsia="Times New Roman" w:hAnsi="Times New Roman" w:cs="Times New Roman"/>
          <w:color w:val="000000"/>
          <w:kern w:val="3"/>
          <w:sz w:val="24"/>
          <w:szCs w:val="24"/>
          <w:lang w:val="en-AU" w:eastAsia="ar-SA"/>
        </w:rPr>
        <w:t xml:space="preserve"> МРРБ </w:t>
      </w:r>
      <w:r>
        <w:rPr>
          <w:rFonts w:ascii="Times New Roman" w:eastAsia="Times New Roman" w:hAnsi="Times New Roman" w:cs="Times New Roman"/>
          <w:color w:val="000000"/>
          <w:kern w:val="3"/>
          <w:sz w:val="24"/>
          <w:szCs w:val="24"/>
          <w:lang w:eastAsia="ar-SA"/>
        </w:rPr>
        <w:t xml:space="preserve">за въвеждане в експлоатация на строежите в Република България и минимални гаранционни условия </w:t>
      </w:r>
      <w:r w:rsidRPr="00691614">
        <w:rPr>
          <w:rFonts w:ascii="Times New Roman" w:eastAsia="Times New Roman" w:hAnsi="Times New Roman" w:cs="Times New Roman"/>
          <w:color w:val="000000"/>
          <w:kern w:val="3"/>
          <w:sz w:val="24"/>
          <w:szCs w:val="24"/>
          <w:lang w:val="en-AU" w:eastAsia="ar-SA"/>
        </w:rPr>
        <w:t>за изпълнени строителни и монтажни работи, съоръжения и строителни обекти.</w:t>
      </w:r>
    </w:p>
    <w:p w:rsidR="00BE2D1B" w:rsidRPr="00691614" w:rsidRDefault="00BE2D1B" w:rsidP="00BE2D1B">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val="en-AU"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Действително изпълнените СМР, включени в общата стойност на строежа се актуват съгласно остойностената количествена-стойностна сметка на Изпълнителя за реално </w:t>
      </w:r>
      <w:r w:rsidRPr="00691614">
        <w:rPr>
          <w:rFonts w:ascii="Times New Roman" w:eastAsia="Times New Roman" w:hAnsi="Times New Roman" w:cs="Times New Roman"/>
          <w:kern w:val="3"/>
          <w:sz w:val="24"/>
          <w:szCs w:val="24"/>
          <w:lang w:val="en-AU" w:eastAsia="ar-SA"/>
        </w:rPr>
        <w:t xml:space="preserve">изпълнени количества. </w:t>
      </w:r>
    </w:p>
    <w:p w:rsidR="00BE2D1B" w:rsidRPr="00691614" w:rsidRDefault="00BE2D1B" w:rsidP="00BE2D1B">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Извършените СМР да бъдат в съответствие с БДС или еквивалент, при спазване на действащите нормативни актове.</w:t>
      </w:r>
    </w:p>
    <w:p w:rsidR="00BE2D1B" w:rsidRPr="00691614" w:rsidRDefault="00BE2D1B" w:rsidP="00BE2D1B">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Да се опазват геодезичните знаци /осови камъни, репери и др./. </w:t>
      </w:r>
      <w:proofErr w:type="gramStart"/>
      <w:r w:rsidRPr="00691614">
        <w:rPr>
          <w:rFonts w:ascii="Times New Roman" w:eastAsia="Times New Roman" w:hAnsi="Times New Roman" w:cs="Times New Roman"/>
          <w:color w:val="000000"/>
          <w:kern w:val="3"/>
          <w:sz w:val="24"/>
          <w:szCs w:val="24"/>
          <w:lang w:val="en-AU" w:eastAsia="ar-SA"/>
        </w:rPr>
        <w:t>Ако е неизбежно премахването на геодезичен знак да се извърши прецизен репераж.Преди премахването на знака да се уведоми техническата служба на Общината за проверка на репеража и определяне на начина и срока за възстановяване на геодезичния знак.</w:t>
      </w:r>
      <w:proofErr w:type="gramEnd"/>
    </w:p>
    <w:p w:rsidR="00BE2D1B" w:rsidRPr="00691614" w:rsidRDefault="00BE2D1B" w:rsidP="00BE2D1B">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Да се опазват от повреди и се възстановяват съществуващите подземни и надземни проводи и съоръжения, трайни настилки и зелени площи</w:t>
      </w:r>
      <w:r>
        <w:rPr>
          <w:rFonts w:ascii="Times New Roman" w:eastAsia="Times New Roman" w:hAnsi="Times New Roman" w:cs="Times New Roman"/>
          <w:color w:val="000000"/>
          <w:kern w:val="3"/>
          <w:sz w:val="24"/>
          <w:szCs w:val="24"/>
          <w:lang w:eastAsia="ar-SA"/>
        </w:rPr>
        <w:t>, които не са предмет на настоящия проект</w:t>
      </w:r>
      <w:r w:rsidRPr="00691614">
        <w:rPr>
          <w:rFonts w:ascii="Times New Roman" w:eastAsia="Times New Roman" w:hAnsi="Times New Roman" w:cs="Times New Roman"/>
          <w:color w:val="000000"/>
          <w:kern w:val="3"/>
          <w:sz w:val="24"/>
          <w:szCs w:val="24"/>
          <w:lang w:val="en-AU" w:eastAsia="ar-SA"/>
        </w:rPr>
        <w:t xml:space="preserve">. </w:t>
      </w:r>
      <w:proofErr w:type="gramStart"/>
      <w:r w:rsidRPr="00691614">
        <w:rPr>
          <w:rFonts w:ascii="Times New Roman" w:eastAsia="Times New Roman" w:hAnsi="Times New Roman" w:cs="Times New Roman"/>
          <w:color w:val="000000"/>
          <w:kern w:val="3"/>
          <w:sz w:val="24"/>
          <w:szCs w:val="24"/>
          <w:lang w:val="en-AU" w:eastAsia="ar-SA"/>
        </w:rPr>
        <w:t>В случай на нарушени трасета или при прекъсване на трасета на подземна комуникация, неприсъстващи в изходната информация предоставена от експлоатационните дружества, да се информира и търси съдействие от Възложителя и съответното експлоатационно дружество.</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Изпълнителят отговаря единствено и изцяло за провеждането и документирането на всички изпитания, присъщи на видовете работи и изискващи се по действащите нормативни документи.</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w:t>
      </w:r>
      <w:r w:rsidRPr="00691614">
        <w:rPr>
          <w:rFonts w:ascii="Times New Roman" w:eastAsia="Times New Roman" w:hAnsi="Times New Roman" w:cs="Times New Roman"/>
          <w:color w:val="000000"/>
          <w:kern w:val="3"/>
          <w:sz w:val="24"/>
          <w:szCs w:val="24"/>
          <w:lang w:val="en-AU" w:eastAsia="ar-SA"/>
        </w:rPr>
        <w:t xml:space="preserve"> Полагането и монтирането на всички материали и оборудване да става по предписанията и условията на съответните производители и проектни детайли. </w:t>
      </w:r>
    </w:p>
    <w:p w:rsidR="00BE2D1B" w:rsidRPr="00691614" w:rsidRDefault="00BE2D1B" w:rsidP="00BE2D1B">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w:t>
      </w:r>
      <w:r w:rsidRPr="00691614">
        <w:rPr>
          <w:rFonts w:ascii="Times New Roman" w:eastAsia="Times New Roman" w:hAnsi="Times New Roman" w:cs="Times New Roman"/>
          <w:color w:val="000000"/>
          <w:kern w:val="3"/>
          <w:sz w:val="24"/>
          <w:szCs w:val="24"/>
          <w:lang w:val="en-AU" w:eastAsia="ar-SA"/>
        </w:rPr>
        <w:t xml:space="preserve"> Изпълнителят е длъжен да участва с упълномощен представител във всички организационни форми от управлението на проекта за целия период, като изпълнява приетите законосъобразни и в съответствие с договора общо приети задачи и срокове за тяхното изпълнение.</w:t>
      </w:r>
    </w:p>
    <w:p w:rsidR="00BE2D1B" w:rsidRPr="00691614" w:rsidRDefault="00BE2D1B" w:rsidP="00BE2D1B">
      <w:pPr>
        <w:tabs>
          <w:tab w:val="left" w:pos="993"/>
        </w:tabs>
        <w:suppressAutoHyphens/>
        <w:autoSpaceDN w:val="0"/>
        <w:spacing w:after="0" w:line="276" w:lineRule="auto"/>
        <w:ind w:left="709"/>
        <w:jc w:val="both"/>
        <w:textAlignment w:val="baseline"/>
        <w:rPr>
          <w:rFonts w:ascii="Times New Roman" w:eastAsia="Times New Roman" w:hAnsi="Times New Roman" w:cs="Times New Roman"/>
          <w:b/>
          <w:iCs/>
          <w:color w:val="000000"/>
          <w:kern w:val="3"/>
          <w:sz w:val="24"/>
          <w:szCs w:val="24"/>
          <w:lang w:eastAsia="bg-BG"/>
        </w:rPr>
      </w:pPr>
      <w:bookmarkStart w:id="1" w:name="__RefHeading___Toc422748537"/>
    </w:p>
    <w:p w:rsidR="00BE2D1B" w:rsidRPr="00691614" w:rsidRDefault="00BE2D1B" w:rsidP="00BE2D1B">
      <w:pPr>
        <w:tabs>
          <w:tab w:val="left" w:pos="993"/>
        </w:tabs>
        <w:suppressAutoHyphens/>
        <w:autoSpaceDN w:val="0"/>
        <w:spacing w:after="0" w:line="276" w:lineRule="auto"/>
        <w:ind w:left="709"/>
        <w:jc w:val="both"/>
        <w:textAlignment w:val="baseline"/>
        <w:rPr>
          <w:rFonts w:ascii="Times New Roman" w:eastAsia="Times New Roman" w:hAnsi="Times New Roman" w:cs="Times New Roman"/>
          <w:b/>
          <w:iCs/>
          <w:color w:val="000000"/>
          <w:kern w:val="3"/>
          <w:sz w:val="24"/>
          <w:szCs w:val="24"/>
          <w:lang w:val="en-AU" w:eastAsia="bg-BG"/>
        </w:rPr>
      </w:pPr>
      <w:r w:rsidRPr="00691614">
        <w:rPr>
          <w:rFonts w:ascii="Times New Roman" w:eastAsia="Times New Roman" w:hAnsi="Times New Roman" w:cs="Times New Roman"/>
          <w:b/>
          <w:iCs/>
          <w:color w:val="000000"/>
          <w:kern w:val="3"/>
          <w:sz w:val="24"/>
          <w:szCs w:val="24"/>
          <w:lang w:eastAsia="bg-BG"/>
        </w:rPr>
        <w:t>3</w:t>
      </w:r>
      <w:r w:rsidRPr="00691614">
        <w:rPr>
          <w:rFonts w:ascii="Times New Roman" w:eastAsia="Times New Roman" w:hAnsi="Times New Roman" w:cs="Times New Roman"/>
          <w:b/>
          <w:iCs/>
          <w:color w:val="000000"/>
          <w:kern w:val="3"/>
          <w:sz w:val="24"/>
          <w:szCs w:val="24"/>
          <w:lang w:val="en-AU" w:eastAsia="bg-BG"/>
        </w:rPr>
        <w:t>. Текущ контрол по време на строителния процес</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Осъществява се от:</w:t>
      </w:r>
    </w:p>
    <w:p w:rsidR="00BE2D1B" w:rsidRPr="00691614" w:rsidRDefault="00BE2D1B" w:rsidP="00BE2D1B">
      <w:pPr>
        <w:numPr>
          <w:ilvl w:val="0"/>
          <w:numId w:val="4"/>
        </w:numPr>
        <w:tabs>
          <w:tab w:val="left" w:pos="426"/>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Външен изпълнител за изпълнение на строителен надзор;</w:t>
      </w:r>
    </w:p>
    <w:p w:rsidR="00BE2D1B" w:rsidRPr="00691614" w:rsidRDefault="00BE2D1B" w:rsidP="00BE2D1B">
      <w:pPr>
        <w:numPr>
          <w:ilvl w:val="0"/>
          <w:numId w:val="4"/>
        </w:numPr>
        <w:tabs>
          <w:tab w:val="left" w:pos="426"/>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Техническите експерти на общината в качеството й на Възложител ще осъществяват инвеститорски контрол и проверки на място.</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Постоянният контрол върху изпълнението на СМР от време на целия строителен процес от откриване на строителната площадка до предаване на строежа за експлоатация ще се осъществява относно:</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съответствие на изпълняваните на строежа работи по вид и количество с одобрените строителни книжа и КСС;</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proofErr w:type="gramStart"/>
      <w:r w:rsidRPr="00691614">
        <w:rPr>
          <w:rFonts w:ascii="Times New Roman" w:eastAsia="Times New Roman" w:hAnsi="Times New Roman" w:cs="Times New Roman"/>
          <w:color w:val="000000"/>
          <w:kern w:val="3"/>
          <w:sz w:val="24"/>
          <w:szCs w:val="24"/>
          <w:lang w:val="en-AU" w:eastAsia="bg-BG"/>
        </w:rPr>
        <w:t>съответствие</w:t>
      </w:r>
      <w:proofErr w:type="gramEnd"/>
      <w:r w:rsidRPr="00691614">
        <w:rPr>
          <w:rFonts w:ascii="Times New Roman" w:eastAsia="Times New Roman" w:hAnsi="Times New Roman" w:cs="Times New Roman"/>
          <w:color w:val="000000"/>
          <w:kern w:val="3"/>
          <w:sz w:val="24"/>
          <w:szCs w:val="24"/>
          <w:lang w:val="en-AU" w:eastAsia="bg-BG"/>
        </w:rPr>
        <w:t xml:space="preserve"> на влаганите на обекта строителни продукти с предвидените в проектосметната документация към договора – техническа спецификация, КСС, оферта на изпълнителя и др.;</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lastRenderedPageBreak/>
        <w:t>съответствие с представените от изпълнителя и приетите от възложителя като неразделна част от договора за изпълнение на СМР линейни календарни графици</w:t>
      </w:r>
      <w:r w:rsidRPr="00691614">
        <w:rPr>
          <w:rFonts w:ascii="Times New Roman" w:eastAsia="Times New Roman" w:hAnsi="Times New Roman" w:cs="Times New Roman"/>
          <w:color w:val="000000"/>
          <w:kern w:val="3"/>
          <w:sz w:val="24"/>
          <w:szCs w:val="24"/>
          <w:lang w:eastAsia="bg-BG"/>
        </w:rPr>
        <w:t>;</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proofErr w:type="gramStart"/>
      <w:r w:rsidRPr="00691614">
        <w:rPr>
          <w:rFonts w:ascii="Times New Roman" w:eastAsia="Times New Roman" w:hAnsi="Times New Roman" w:cs="Times New Roman"/>
          <w:color w:val="000000"/>
          <w:kern w:val="3"/>
          <w:sz w:val="24"/>
          <w:szCs w:val="24"/>
          <w:lang w:val="en-AU" w:eastAsia="bg-BG"/>
        </w:rPr>
        <w:t>проверка</w:t>
      </w:r>
      <w:proofErr w:type="gramEnd"/>
      <w:r w:rsidRPr="00691614">
        <w:rPr>
          <w:rFonts w:ascii="Times New Roman" w:eastAsia="Times New Roman" w:hAnsi="Times New Roman" w:cs="Times New Roman"/>
          <w:color w:val="000000"/>
          <w:kern w:val="3"/>
          <w:sz w:val="24"/>
          <w:szCs w:val="24"/>
          <w:lang w:val="en-AU" w:eastAsia="bg-BG"/>
        </w:rPr>
        <w:t xml:space="preserve"> на оригинални разходооправдателни документи за доказване на реалното изпълнение на дейността, вкл. реквизити, съгласно действащото законодателство;</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проверка на съпътстващи документи с доказателствен характер</w:t>
      </w:r>
      <w:r w:rsidRPr="00691614">
        <w:rPr>
          <w:rFonts w:ascii="Times New Roman" w:eastAsia="Times New Roman" w:hAnsi="Times New Roman" w:cs="Times New Roman"/>
          <w:color w:val="000000"/>
          <w:kern w:val="3"/>
          <w:sz w:val="24"/>
          <w:szCs w:val="24"/>
          <w:lang w:eastAsia="bg-BG"/>
        </w:rPr>
        <w:t>;</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proofErr w:type="gramStart"/>
      <w:r w:rsidRPr="00691614">
        <w:rPr>
          <w:rFonts w:ascii="Times New Roman" w:eastAsia="Times New Roman" w:hAnsi="Times New Roman" w:cs="Times New Roman"/>
          <w:color w:val="000000"/>
          <w:kern w:val="3"/>
          <w:sz w:val="24"/>
          <w:szCs w:val="24"/>
          <w:lang w:val="en-AU" w:eastAsia="bg-BG"/>
        </w:rPr>
        <w:t>проверка</w:t>
      </w:r>
      <w:proofErr w:type="gramEnd"/>
      <w:r w:rsidRPr="00691614">
        <w:rPr>
          <w:rFonts w:ascii="Times New Roman" w:eastAsia="Times New Roman" w:hAnsi="Times New Roman" w:cs="Times New Roman"/>
          <w:color w:val="000000"/>
          <w:kern w:val="3"/>
          <w:sz w:val="24"/>
          <w:szCs w:val="24"/>
          <w:lang w:val="en-AU" w:eastAsia="bg-BG"/>
        </w:rPr>
        <w:t xml:space="preserve"> за аритметични грешки.</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проверка на съответствието на реално изпълнени СМР с техническите проекти и всички изменения в тях, одобрени от общината;</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измерване на място на реално изпълнени СМР от Протокола за приемане на извършени СМР за сравняване с актуваните от изпълнителите и инвеститорския контрол количества и тези по КСС;</w:t>
      </w:r>
    </w:p>
    <w:p w:rsidR="00BE2D1B" w:rsidRPr="00691614" w:rsidRDefault="00BE2D1B" w:rsidP="00BE2D1B">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proofErr w:type="gramStart"/>
      <w:r w:rsidRPr="00691614">
        <w:rPr>
          <w:rFonts w:ascii="Times New Roman" w:eastAsia="Times New Roman" w:hAnsi="Times New Roman" w:cs="Times New Roman"/>
          <w:color w:val="000000"/>
          <w:kern w:val="3"/>
          <w:sz w:val="24"/>
          <w:szCs w:val="24"/>
          <w:lang w:val="en-AU" w:eastAsia="bg-BG"/>
        </w:rPr>
        <w:t>проверка</w:t>
      </w:r>
      <w:proofErr w:type="gramEnd"/>
      <w:r w:rsidRPr="00691614">
        <w:rPr>
          <w:rFonts w:ascii="Times New Roman" w:eastAsia="Times New Roman" w:hAnsi="Times New Roman" w:cs="Times New Roman"/>
          <w:color w:val="000000"/>
          <w:kern w:val="3"/>
          <w:sz w:val="24"/>
          <w:szCs w:val="24"/>
          <w:lang w:val="en-AU" w:eastAsia="bg-BG"/>
        </w:rPr>
        <w:t xml:space="preserve"> за технологията на изпълнение и качеството на вложените материали и продукти и съответствието им с изискванията на техническия проект.</w:t>
      </w:r>
    </w:p>
    <w:p w:rsidR="00BE2D1B" w:rsidRPr="00691614" w:rsidRDefault="00BE2D1B" w:rsidP="00BE2D1B">
      <w:pPr>
        <w:keepNext/>
        <w:keepLines/>
        <w:tabs>
          <w:tab w:val="left" w:pos="576"/>
          <w:tab w:val="left" w:pos="993"/>
        </w:tabs>
        <w:suppressAutoHyphens/>
        <w:autoSpaceDN w:val="0"/>
        <w:spacing w:after="0" w:line="276" w:lineRule="auto"/>
        <w:ind w:left="576" w:firstLine="709"/>
        <w:jc w:val="both"/>
        <w:textAlignment w:val="baseline"/>
        <w:outlineLvl w:val="1"/>
        <w:rPr>
          <w:rFonts w:ascii="Times New Roman" w:eastAsia="Times New Roman" w:hAnsi="Times New Roman" w:cs="Times New Roman"/>
          <w:b/>
          <w:bCs/>
          <w:color w:val="000000"/>
          <w:kern w:val="3"/>
          <w:sz w:val="24"/>
          <w:szCs w:val="24"/>
          <w:highlight w:val="yellow"/>
          <w:lang w:val="en-AU" w:eastAsia="ar-SA"/>
        </w:rPr>
      </w:pPr>
    </w:p>
    <w:p w:rsidR="00BE2D1B" w:rsidRPr="00691614" w:rsidRDefault="00BE2D1B" w:rsidP="00BE2D1B">
      <w:pPr>
        <w:keepNext/>
        <w:keepLines/>
        <w:tabs>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color w:val="000000"/>
          <w:kern w:val="3"/>
          <w:sz w:val="24"/>
          <w:szCs w:val="24"/>
          <w:lang w:eastAsia="ar-SA"/>
        </w:rPr>
      </w:pPr>
      <w:r w:rsidRPr="00691614">
        <w:rPr>
          <w:rFonts w:ascii="Times New Roman" w:eastAsia="Times New Roman" w:hAnsi="Times New Roman" w:cs="Times New Roman"/>
          <w:b/>
          <w:bCs/>
          <w:color w:val="000000"/>
          <w:kern w:val="3"/>
          <w:sz w:val="24"/>
          <w:szCs w:val="24"/>
          <w:lang w:eastAsia="ar-SA"/>
        </w:rPr>
        <w:t>4</w:t>
      </w:r>
      <w:r w:rsidRPr="00691614">
        <w:rPr>
          <w:rFonts w:ascii="Times New Roman" w:eastAsia="Times New Roman" w:hAnsi="Times New Roman" w:cs="Times New Roman"/>
          <w:b/>
          <w:bCs/>
          <w:color w:val="000000"/>
          <w:kern w:val="3"/>
          <w:sz w:val="24"/>
          <w:szCs w:val="24"/>
          <w:lang w:val="en-AU" w:eastAsia="ar-SA"/>
        </w:rPr>
        <w:t xml:space="preserve">. </w:t>
      </w:r>
      <w:proofErr w:type="gramStart"/>
      <w:r w:rsidRPr="00691614">
        <w:rPr>
          <w:rFonts w:ascii="Times New Roman" w:eastAsia="Times New Roman" w:hAnsi="Times New Roman" w:cs="Times New Roman"/>
          <w:b/>
          <w:bCs/>
          <w:color w:val="000000"/>
          <w:kern w:val="3"/>
          <w:sz w:val="24"/>
          <w:szCs w:val="24"/>
          <w:lang w:val="en-AU" w:eastAsia="ar-SA"/>
        </w:rPr>
        <w:t xml:space="preserve">Приемане, разплащане и рекламация на извършени </w:t>
      </w:r>
      <w:bookmarkEnd w:id="1"/>
      <w:r w:rsidRPr="00691614">
        <w:rPr>
          <w:rFonts w:ascii="Times New Roman" w:eastAsia="Times New Roman" w:hAnsi="Times New Roman" w:cs="Times New Roman"/>
          <w:b/>
          <w:bCs/>
          <w:color w:val="000000"/>
          <w:kern w:val="3"/>
          <w:sz w:val="24"/>
          <w:szCs w:val="24"/>
          <w:lang w:val="en-AU" w:eastAsia="ar-SA"/>
        </w:rPr>
        <w:t>СМР</w:t>
      </w:r>
      <w:r w:rsidRPr="00691614">
        <w:rPr>
          <w:rFonts w:ascii="Times New Roman" w:eastAsia="Times New Roman" w:hAnsi="Times New Roman" w:cs="Times New Roman"/>
          <w:b/>
          <w:bCs/>
          <w:color w:val="000000"/>
          <w:kern w:val="3"/>
          <w:sz w:val="24"/>
          <w:szCs w:val="24"/>
          <w:lang w:eastAsia="ar-SA"/>
        </w:rPr>
        <w:t>.</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Извършените СМР се приемат от представител на Възложителя и от Строителния Надзор. Изпълнителят трябва своевременно, в процеса на работа, да съставя и/или подписва цялата необходима строителна и екзекутивна документация, да съставя и/или подписва всички Актове и Протоколи, съгласно Наредба № 3 от 31 юли 2003 г. за съставяне на актове и протоколи по време на строителството, да съставя и/или подписва всички документи, необходими за изплащане на действително извършените и претендирани СМР, както и всички други документи съгласно Договора.</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proofErr w:type="gramStart"/>
      <w:r w:rsidRPr="00691614">
        <w:rPr>
          <w:rFonts w:ascii="Times New Roman" w:eastAsia="Times New Roman" w:hAnsi="Times New Roman" w:cs="Times New Roman"/>
          <w:color w:val="000000"/>
          <w:kern w:val="3"/>
          <w:sz w:val="24"/>
          <w:szCs w:val="24"/>
          <w:lang w:val="en-AU" w:eastAsia="ar-SA"/>
        </w:rPr>
        <w:t>Разплащането на извършените СМР ще се извършва на основание подписан Протокол за изпълнени видове СМР, в съответствие с договорените условия.</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proofErr w:type="gramStart"/>
      <w:r w:rsidRPr="00691614">
        <w:rPr>
          <w:rFonts w:ascii="Times New Roman" w:eastAsia="Times New Roman" w:hAnsi="Times New Roman" w:cs="Times New Roman"/>
          <w:color w:val="000000"/>
          <w:kern w:val="3"/>
          <w:sz w:val="24"/>
          <w:szCs w:val="24"/>
          <w:lang w:val="en-AU" w:eastAsia="ar-SA"/>
        </w:rPr>
        <w:t>Извършената работа следва да отговаря на изискванията на техническите спецификации и нормативни разпоредби и правила, действащи към момента на предаване на работата.</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При установяване на нередности и/или дефекти и/или некачествени материали и/или некачествени работи, същите се коригират и заменят за сметка на Изпълнителя, като същият е длъжен да приведе обекта в годно за експлоатация и в съответствие с допустимите отклонения на ПИПСМР условия и състояние.Гаранционните срокове на извършените поправки трябва да бъдат не по-малки от предвидените в чл.20, ал.4 Наредба № 2 от 31.07.2003 г. за въвеждане в експлоатация на строежите в Република</w:t>
      </w:r>
      <w:r w:rsidRPr="00691614">
        <w:rPr>
          <w:rFonts w:ascii="Times New Roman" w:eastAsia="Times New Roman" w:hAnsi="Times New Roman" w:cs="Times New Roman"/>
          <w:kern w:val="3"/>
          <w:sz w:val="24"/>
          <w:szCs w:val="24"/>
          <w:lang w:val="en-AU" w:eastAsia="bg-BG"/>
        </w:rPr>
        <w:t xml:space="preserve"> България и минимални гаранционни срокове за изпълнени строителни и монтажни работи, съоръжения и строителни обекти.</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val="en-AU" w:eastAsia="ar-SA"/>
        </w:rPr>
      </w:pPr>
      <w:proofErr w:type="gramStart"/>
      <w:r w:rsidRPr="00691614">
        <w:rPr>
          <w:rFonts w:ascii="Times New Roman" w:eastAsia="Times New Roman" w:hAnsi="Times New Roman" w:cs="Times New Roman"/>
          <w:kern w:val="3"/>
          <w:sz w:val="24"/>
          <w:szCs w:val="24"/>
          <w:lang w:val="en-AU" w:eastAsia="ar-SA"/>
        </w:rPr>
        <w:t>Възложителят, чрез свои представители ще осъществяват непрекъснат контрол по време на изпълнението на видовете СМР и ще правят рекламации за некачествено свършените работи.</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val="en-AU" w:eastAsia="ar-SA"/>
        </w:rPr>
      </w:pPr>
      <w:proofErr w:type="gramStart"/>
      <w:r w:rsidRPr="00691614">
        <w:rPr>
          <w:rFonts w:ascii="Times New Roman" w:eastAsia="Times New Roman" w:hAnsi="Times New Roman" w:cs="Times New Roman"/>
          <w:kern w:val="3"/>
          <w:sz w:val="24"/>
          <w:szCs w:val="24"/>
          <w:lang w:val="en-AU" w:eastAsia="ar-SA"/>
        </w:rPr>
        <w:t>Изпълнителят е длъжен да координира всички свои дейности със Строителния Надзор и с Възложителя за съвместяване на други текущи повреди и строителни дейности в зоните на изпълнение на проектните СМР.</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highlight w:val="yellow"/>
          <w:lang w:val="en-AU" w:eastAsia="ar-SA"/>
        </w:rPr>
      </w:pPr>
    </w:p>
    <w:p w:rsidR="00BE2D1B" w:rsidRPr="00691614" w:rsidRDefault="00BE2D1B" w:rsidP="00BE2D1B">
      <w:pPr>
        <w:keepNext/>
        <w:keepLines/>
        <w:tabs>
          <w:tab w:val="left" w:pos="851"/>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kern w:val="3"/>
          <w:sz w:val="24"/>
          <w:szCs w:val="24"/>
          <w:lang w:eastAsia="ar-SA"/>
        </w:rPr>
      </w:pPr>
      <w:bookmarkStart w:id="2" w:name="__RefHeading___Toc422748541"/>
      <w:r w:rsidRPr="00691614">
        <w:rPr>
          <w:rFonts w:ascii="Times New Roman" w:eastAsia="Times New Roman" w:hAnsi="Times New Roman" w:cs="Times New Roman"/>
          <w:b/>
          <w:bCs/>
          <w:kern w:val="3"/>
          <w:sz w:val="24"/>
          <w:szCs w:val="24"/>
          <w:lang w:val="en-AU" w:eastAsia="ar-SA"/>
        </w:rPr>
        <w:t xml:space="preserve">5. </w:t>
      </w:r>
      <w:bookmarkEnd w:id="2"/>
      <w:r w:rsidRPr="00691614">
        <w:rPr>
          <w:rFonts w:ascii="Times New Roman" w:eastAsia="Times New Roman" w:hAnsi="Times New Roman" w:cs="Times New Roman"/>
          <w:b/>
          <w:bCs/>
          <w:kern w:val="3"/>
          <w:sz w:val="24"/>
          <w:szCs w:val="24"/>
          <w:lang w:eastAsia="ar-SA"/>
        </w:rPr>
        <w:t>Строителна документация.</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 xml:space="preserve">Изпълнителят трябва да изготвя и съхранява надеждно и прегледно всички необходими документи, доказващи изпълнените от него работи в съответствие с актуалните редакции на проектната документация, извършените закупувания на суровини и материали, наемането на работна ръка и механизация, спазването по всяко време на приложимите нормативни </w:t>
      </w:r>
      <w:r w:rsidRPr="00691614">
        <w:rPr>
          <w:rFonts w:ascii="Times New Roman" w:eastAsia="Times New Roman" w:hAnsi="Times New Roman" w:cs="Times New Roman"/>
          <w:color w:val="000000"/>
          <w:kern w:val="3"/>
          <w:sz w:val="24"/>
          <w:szCs w:val="24"/>
          <w:lang w:val="en-AU" w:eastAsia="ar-SA"/>
        </w:rPr>
        <w:lastRenderedPageBreak/>
        <w:t xml:space="preserve">изисквания към механизацията, персонала, организацията на работите на обекта, счетоводството и контрола и др.  </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Изпълнителят е длъжен да създава цялата строителна документация съгласно нормативните изисквания, както и да спазва указанията и изискванията на Възложителя и на управляващия орган по отношение на създаването на необходимите документи, годни за верификация от съответните органи, както и да изпълняват всички указания за привеждане и окомплектовка на всички документи.</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proofErr w:type="gramStart"/>
      <w:r w:rsidRPr="00691614">
        <w:rPr>
          <w:rFonts w:ascii="Times New Roman" w:eastAsia="Times New Roman" w:hAnsi="Times New Roman" w:cs="Times New Roman"/>
          <w:color w:val="000000"/>
          <w:kern w:val="3"/>
          <w:sz w:val="24"/>
          <w:szCs w:val="24"/>
          <w:lang w:val="en-AU" w:eastAsia="ar-SA"/>
        </w:rPr>
        <w:t>След завършване на строежа, Изпълнителят трябва да подреди, опише и предаде на Възложителя оригиналите на цялата документация за строежа, освен тази която трябва да се съхранява при него, за която Изпълнителят трябва направи копия и ще ги предаде на Възложителя.</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BE2D1B" w:rsidRPr="00691614" w:rsidRDefault="00BE2D1B" w:rsidP="00BE2D1B">
      <w:pPr>
        <w:keepNext/>
        <w:keepLines/>
        <w:tabs>
          <w:tab w:val="left" w:pos="851"/>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color w:val="000000"/>
          <w:kern w:val="3"/>
          <w:sz w:val="24"/>
          <w:szCs w:val="24"/>
          <w:lang w:val="en-AU" w:eastAsia="ar-SA"/>
        </w:rPr>
      </w:pPr>
      <w:bookmarkStart w:id="3" w:name="__RefHeading___Toc422748544"/>
      <w:r w:rsidRPr="00691614">
        <w:rPr>
          <w:rFonts w:ascii="Times New Roman" w:eastAsia="Times New Roman" w:hAnsi="Times New Roman" w:cs="Times New Roman"/>
          <w:b/>
          <w:bCs/>
          <w:color w:val="000000"/>
          <w:kern w:val="3"/>
          <w:sz w:val="24"/>
          <w:szCs w:val="24"/>
          <w:lang w:eastAsia="ar-SA"/>
        </w:rPr>
        <w:t>6</w:t>
      </w:r>
      <w:r w:rsidRPr="00691614">
        <w:rPr>
          <w:rFonts w:ascii="Times New Roman" w:eastAsia="Times New Roman" w:hAnsi="Times New Roman" w:cs="Times New Roman"/>
          <w:b/>
          <w:bCs/>
          <w:color w:val="000000"/>
          <w:kern w:val="3"/>
          <w:sz w:val="24"/>
          <w:szCs w:val="24"/>
          <w:lang w:val="en-AU" w:eastAsia="ar-SA"/>
        </w:rPr>
        <w:t>. Изисквания за осигуряване на безопасни условия на труд</w:t>
      </w:r>
      <w:bookmarkEnd w:id="3"/>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proofErr w:type="gramStart"/>
      <w:r w:rsidRPr="00691614">
        <w:rPr>
          <w:rFonts w:ascii="Times New Roman" w:eastAsia="Times New Roman" w:hAnsi="Times New Roman" w:cs="Times New Roman"/>
          <w:color w:val="000000"/>
          <w:kern w:val="3"/>
          <w:sz w:val="24"/>
          <w:szCs w:val="24"/>
          <w:lang w:val="en-AU" w:eastAsia="ar-SA"/>
        </w:rPr>
        <w:t>Изпълнителят е длъжен сам и за своя сметка за срока на времетраене на договора да осигурява изискванията на Закона за здравословни и безопасни условия на труд /ЗЗБУТ/ и Наредба № 2/2004 г. на МРРБ и МТСП за МИЗБУТИСМР при извършване на строително- ремонтните работи.</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proofErr w:type="gramStart"/>
      <w:r w:rsidRPr="00691614">
        <w:rPr>
          <w:rFonts w:ascii="Times New Roman" w:eastAsia="Times New Roman" w:hAnsi="Times New Roman" w:cs="Times New Roman"/>
          <w:color w:val="000000"/>
          <w:kern w:val="3"/>
          <w:sz w:val="24"/>
          <w:szCs w:val="24"/>
          <w:lang w:val="en-AU" w:eastAsia="ar-SA"/>
        </w:rPr>
        <w:t xml:space="preserve">Изпълнителят следва </w:t>
      </w:r>
      <w:r>
        <w:rPr>
          <w:rFonts w:ascii="Times New Roman" w:eastAsia="Times New Roman" w:hAnsi="Times New Roman" w:cs="Times New Roman"/>
          <w:color w:val="000000"/>
          <w:kern w:val="3"/>
          <w:sz w:val="24"/>
          <w:szCs w:val="24"/>
          <w:lang w:eastAsia="ar-SA"/>
        </w:rPr>
        <w:t xml:space="preserve">да се съобрази с характера на строежа и </w:t>
      </w:r>
      <w:r w:rsidRPr="00691614">
        <w:rPr>
          <w:rFonts w:ascii="Times New Roman" w:eastAsia="Times New Roman" w:hAnsi="Times New Roman" w:cs="Times New Roman"/>
          <w:color w:val="000000"/>
          <w:kern w:val="3"/>
          <w:sz w:val="24"/>
          <w:szCs w:val="24"/>
          <w:lang w:val="en-AU" w:eastAsia="ar-SA"/>
        </w:rPr>
        <w:t>да спазва стриктно изискванията на Плана за безопасност и здраве (ПБЗ), както и при необходимост да го доразработи и съгласува със съответните органи.</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BE2D1B" w:rsidRPr="00691614" w:rsidRDefault="00BE2D1B" w:rsidP="00BE2D1B">
      <w:pPr>
        <w:keepNext/>
        <w:keepLines/>
        <w:tabs>
          <w:tab w:val="left" w:pos="851"/>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color w:val="000000"/>
          <w:kern w:val="3"/>
          <w:sz w:val="24"/>
          <w:szCs w:val="24"/>
          <w:lang w:eastAsia="ar-SA"/>
        </w:rPr>
      </w:pPr>
      <w:bookmarkStart w:id="4" w:name="__RefHeading___Toc422748548"/>
      <w:bookmarkStart w:id="5" w:name="__RefHeading___Toc422748549"/>
      <w:bookmarkEnd w:id="4"/>
      <w:r w:rsidRPr="00691614">
        <w:rPr>
          <w:rFonts w:ascii="Times New Roman" w:eastAsia="Times New Roman" w:hAnsi="Times New Roman" w:cs="Times New Roman"/>
          <w:b/>
          <w:bCs/>
          <w:color w:val="000000"/>
          <w:kern w:val="3"/>
          <w:sz w:val="24"/>
          <w:szCs w:val="24"/>
          <w:lang w:eastAsia="ar-SA"/>
        </w:rPr>
        <w:t>7</w:t>
      </w:r>
      <w:r w:rsidRPr="00691614">
        <w:rPr>
          <w:rFonts w:ascii="Times New Roman" w:eastAsia="Times New Roman" w:hAnsi="Times New Roman" w:cs="Times New Roman"/>
          <w:b/>
          <w:bCs/>
          <w:color w:val="000000"/>
          <w:kern w:val="3"/>
          <w:sz w:val="24"/>
          <w:szCs w:val="24"/>
          <w:lang w:val="en-AU" w:eastAsia="ar-SA"/>
        </w:rPr>
        <w:t xml:space="preserve">. </w:t>
      </w:r>
      <w:proofErr w:type="gramStart"/>
      <w:r w:rsidRPr="00691614">
        <w:rPr>
          <w:rFonts w:ascii="Times New Roman" w:eastAsia="Times New Roman" w:hAnsi="Times New Roman" w:cs="Times New Roman"/>
          <w:b/>
          <w:bCs/>
          <w:color w:val="000000"/>
          <w:kern w:val="3"/>
          <w:sz w:val="24"/>
          <w:szCs w:val="24"/>
          <w:lang w:val="en-AU" w:eastAsia="ar-SA"/>
        </w:rPr>
        <w:t>Управление на строителните отпадъци</w:t>
      </w:r>
      <w:bookmarkEnd w:id="5"/>
      <w:r w:rsidRPr="00691614">
        <w:rPr>
          <w:rFonts w:ascii="Times New Roman" w:eastAsia="Times New Roman" w:hAnsi="Times New Roman" w:cs="Times New Roman"/>
          <w:b/>
          <w:bCs/>
          <w:color w:val="000000"/>
          <w:kern w:val="3"/>
          <w:sz w:val="24"/>
          <w:szCs w:val="24"/>
          <w:lang w:eastAsia="ar-SA"/>
        </w:rPr>
        <w:t>.</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 xml:space="preserve">В съответствие с Наредбата за управление на строителните отпадъци и за влагане на рециклирани строителни материали, приета с ПМС 277 от 05.11.2012 </w:t>
      </w:r>
      <w:proofErr w:type="gramStart"/>
      <w:r w:rsidRPr="00691614">
        <w:rPr>
          <w:rFonts w:ascii="Times New Roman" w:eastAsia="Times New Roman" w:hAnsi="Times New Roman" w:cs="Times New Roman"/>
          <w:color w:val="000000"/>
          <w:kern w:val="3"/>
          <w:sz w:val="24"/>
          <w:szCs w:val="24"/>
          <w:lang w:val="en-AU" w:eastAsia="ar-SA"/>
        </w:rPr>
        <w:t>г.,</w:t>
      </w:r>
      <w:proofErr w:type="gramEnd"/>
      <w:r w:rsidRPr="00691614">
        <w:rPr>
          <w:rFonts w:ascii="Times New Roman" w:eastAsia="Times New Roman" w:hAnsi="Times New Roman" w:cs="Times New Roman"/>
          <w:color w:val="000000"/>
          <w:kern w:val="3"/>
          <w:sz w:val="24"/>
          <w:szCs w:val="24"/>
          <w:lang w:val="en-AU" w:eastAsia="ar-SA"/>
        </w:rPr>
        <w:t xml:space="preserve"> обн. </w:t>
      </w:r>
      <w:proofErr w:type="gramStart"/>
      <w:r w:rsidRPr="00691614">
        <w:rPr>
          <w:rFonts w:ascii="Times New Roman" w:eastAsia="Times New Roman" w:hAnsi="Times New Roman" w:cs="Times New Roman"/>
          <w:color w:val="000000"/>
          <w:kern w:val="3"/>
          <w:sz w:val="24"/>
          <w:szCs w:val="24"/>
          <w:lang w:val="en-AU" w:eastAsia="ar-SA"/>
        </w:rPr>
        <w:t>ДВ бр.</w:t>
      </w:r>
      <w:proofErr w:type="gramEnd"/>
      <w:r w:rsidRPr="00691614">
        <w:rPr>
          <w:rFonts w:ascii="Times New Roman" w:eastAsia="Times New Roman" w:hAnsi="Times New Roman" w:cs="Times New Roman"/>
          <w:color w:val="000000"/>
          <w:kern w:val="3"/>
          <w:sz w:val="24"/>
          <w:szCs w:val="24"/>
          <w:lang w:val="en-AU" w:eastAsia="ar-SA"/>
        </w:rPr>
        <w:t xml:space="preserve"> 89 от 13.11.2012 </w:t>
      </w:r>
      <w:proofErr w:type="gramStart"/>
      <w:r w:rsidRPr="00691614">
        <w:rPr>
          <w:rFonts w:ascii="Times New Roman" w:eastAsia="Times New Roman" w:hAnsi="Times New Roman" w:cs="Times New Roman"/>
          <w:color w:val="000000"/>
          <w:kern w:val="3"/>
          <w:sz w:val="24"/>
          <w:szCs w:val="24"/>
          <w:lang w:val="en-AU" w:eastAsia="ar-SA"/>
        </w:rPr>
        <w:t>г.,</w:t>
      </w:r>
      <w:proofErr w:type="gramEnd"/>
      <w:r w:rsidRPr="00691614">
        <w:rPr>
          <w:rFonts w:ascii="Times New Roman" w:eastAsia="Times New Roman" w:hAnsi="Times New Roman" w:cs="Times New Roman"/>
          <w:color w:val="000000"/>
          <w:kern w:val="3"/>
          <w:sz w:val="24"/>
          <w:szCs w:val="24"/>
          <w:lang w:val="en-AU" w:eastAsia="ar-SA"/>
        </w:rPr>
        <w:t xml:space="preserve"> в сила от 13.11.2012 г. при извършване на строително – монтажните работи Изпълнителят следва да изпълни одобрения план за управление на строителните отпадъци (ПУСО), изготвен в рамките на техническия проект.</w:t>
      </w:r>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BE2D1B" w:rsidRPr="00691614" w:rsidRDefault="00BE2D1B" w:rsidP="00BE2D1B">
      <w:pPr>
        <w:keepNext/>
        <w:keepLines/>
        <w:tabs>
          <w:tab w:val="left" w:pos="851"/>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color w:val="000000"/>
          <w:kern w:val="3"/>
          <w:sz w:val="24"/>
          <w:szCs w:val="24"/>
          <w:lang w:val="en-AU" w:eastAsia="ar-SA"/>
        </w:rPr>
      </w:pPr>
      <w:bookmarkStart w:id="6" w:name="__RefHeading___Toc422748552"/>
      <w:r w:rsidRPr="00691614">
        <w:rPr>
          <w:rFonts w:ascii="Times New Roman" w:eastAsia="Times New Roman" w:hAnsi="Times New Roman" w:cs="Times New Roman"/>
          <w:b/>
          <w:bCs/>
          <w:color w:val="000000"/>
          <w:kern w:val="3"/>
          <w:sz w:val="24"/>
          <w:szCs w:val="24"/>
          <w:lang w:eastAsia="ar-SA"/>
        </w:rPr>
        <w:t>8</w:t>
      </w:r>
      <w:r w:rsidRPr="00691614">
        <w:rPr>
          <w:rFonts w:ascii="Times New Roman" w:eastAsia="Times New Roman" w:hAnsi="Times New Roman" w:cs="Times New Roman"/>
          <w:b/>
          <w:bCs/>
          <w:color w:val="000000"/>
          <w:kern w:val="3"/>
          <w:sz w:val="24"/>
          <w:szCs w:val="24"/>
          <w:lang w:val="en-AU" w:eastAsia="ar-SA"/>
        </w:rPr>
        <w:t>. Механизация</w:t>
      </w:r>
      <w:bookmarkEnd w:id="6"/>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proofErr w:type="gramStart"/>
      <w:r w:rsidRPr="00691614">
        <w:rPr>
          <w:rFonts w:ascii="Times New Roman" w:eastAsia="Times New Roman" w:hAnsi="Times New Roman" w:cs="Times New Roman"/>
          <w:color w:val="000000"/>
          <w:kern w:val="3"/>
          <w:sz w:val="24"/>
          <w:szCs w:val="24"/>
          <w:lang w:val="en-AU" w:eastAsia="ar-SA"/>
        </w:rPr>
        <w:t>Изпълнителят е длъжен да осигури необходимите основни, специфични или временни механизация и оборудване, необходими за изпълнението на всички работите, предмет на Договора, така че да бъдат годни за въвеждане в експлоатация.</w:t>
      </w:r>
      <w:proofErr w:type="gramEnd"/>
    </w:p>
    <w:p w:rsidR="00BE2D1B" w:rsidRPr="00691614" w:rsidRDefault="00BE2D1B" w:rsidP="00BE2D1B">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US" w:eastAsia="ar-SA"/>
        </w:rPr>
      </w:pPr>
    </w:p>
    <w:p w:rsidR="00BE2D1B" w:rsidRPr="00691614" w:rsidRDefault="00BE2D1B" w:rsidP="00BE2D1B">
      <w:pPr>
        <w:tabs>
          <w:tab w:val="left" w:pos="993"/>
          <w:tab w:val="left" w:pos="1134"/>
        </w:tabs>
        <w:spacing w:after="200" w:line="276" w:lineRule="auto"/>
        <w:ind w:left="709"/>
        <w:contextualSpacing/>
        <w:jc w:val="both"/>
        <w:rPr>
          <w:rFonts w:ascii="Times New Roman" w:eastAsia="Calibri" w:hAnsi="Times New Roman" w:cs="Times New Roman"/>
          <w:b/>
          <w:sz w:val="24"/>
          <w:szCs w:val="24"/>
        </w:rPr>
      </w:pPr>
      <w:r w:rsidRPr="00691614">
        <w:rPr>
          <w:rFonts w:ascii="Times New Roman" w:eastAsia="Calibri" w:hAnsi="Times New Roman" w:cs="Times New Roman"/>
          <w:b/>
          <w:sz w:val="24"/>
          <w:szCs w:val="24"/>
        </w:rPr>
        <w:t>9. Ликвидиране на пожари и аварии.</w:t>
      </w:r>
    </w:p>
    <w:p w:rsidR="00BE2D1B" w:rsidRPr="00691614" w:rsidRDefault="00BE2D1B" w:rsidP="00BE2D1B">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Преди започване на строителството Изпълнителят да изработи подробен план с мероприятия за недопускане на пожари и аварии и тяхното ликвидиране и да го представи за съгласуване и одобрение на длъжностното лице по ЗБУТ.</w:t>
      </w:r>
    </w:p>
    <w:p w:rsidR="00BE2D1B" w:rsidRPr="00691614" w:rsidRDefault="00BE2D1B" w:rsidP="00BE2D1B">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При пожар или авария се действа според чл. 74 от Наредба № 2 за минималните изисквания за безопасност и здраве при изпълнение на СМР.</w:t>
      </w:r>
    </w:p>
    <w:p w:rsidR="00BE2D1B" w:rsidRPr="00691614" w:rsidRDefault="00BE2D1B" w:rsidP="00BE2D1B">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При подаване на сигнал за аварийно положение техническият ръководител или определено от него лице незабавно взема следните мерки:</w:t>
      </w:r>
    </w:p>
    <w:p w:rsidR="00BE2D1B" w:rsidRPr="00691614" w:rsidRDefault="00BE2D1B" w:rsidP="00BE2D1B">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 xml:space="preserve">Незабавно се уведомяват съответните органи на ПАБ. Прекратява се извършването на всякаква работа на мястото на пожара или аварията. Веднага се информират работещите, които са изложени или могат да бъдат изложени на сериозна или непосредствена опасност от наличните рискове, както и за действията за защитата им. Организира се ликвидиране или </w:t>
      </w:r>
      <w:r w:rsidRPr="00691614">
        <w:rPr>
          <w:rFonts w:ascii="Times New Roman" w:eastAsia="Calibri" w:hAnsi="Times New Roman" w:cs="Times New Roman"/>
          <w:sz w:val="24"/>
          <w:szCs w:val="24"/>
        </w:rPr>
        <w:lastRenderedPageBreak/>
        <w:t>локализация на пожара или аварията чрез използване на защитни и безопасни инструменти и съоръжения. Разпорежда се отстраняването на безопасно място на работещите, които не участват в борбата срещу пожара или аварията. Докато все още е налице сериозна и непосредствена опасност работата не се възобновява.</w:t>
      </w:r>
    </w:p>
    <w:p w:rsidR="00BE2D1B" w:rsidRPr="00691614" w:rsidRDefault="00BE2D1B" w:rsidP="00BE2D1B">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Забранява се гасенето на запалени течни горива с вода. Същото се извършва с пясък или пенообразуващи пожарогасители.</w:t>
      </w:r>
    </w:p>
    <w:p w:rsidR="00BE2D1B" w:rsidRDefault="00BE2D1B" w:rsidP="00BE2D1B">
      <w:pPr>
        <w:spacing w:after="0" w:line="240" w:lineRule="auto"/>
        <w:jc w:val="both"/>
        <w:rPr>
          <w:rFonts w:ascii="Times New Roman" w:eastAsia="Times New Roman" w:hAnsi="Times New Roman" w:cs="Times New Roman"/>
          <w:b/>
          <w:sz w:val="24"/>
          <w:szCs w:val="24"/>
        </w:rPr>
      </w:pPr>
      <w:r w:rsidRPr="00BE2D1B">
        <w:rPr>
          <w:rFonts w:ascii="Times New Roman" w:eastAsia="Times New Roman" w:hAnsi="Times New Roman" w:cs="Times New Roman"/>
          <w:b/>
          <w:sz w:val="24"/>
          <w:szCs w:val="24"/>
        </w:rPr>
        <w:t>10. Административни спесификация</w:t>
      </w:r>
    </w:p>
    <w:p w:rsidR="00E62E50" w:rsidRDefault="007E2F5D" w:rsidP="00E62E50">
      <w:pPr>
        <w:spacing w:after="0" w:line="240" w:lineRule="auto"/>
        <w:ind w:firstLine="708"/>
        <w:jc w:val="both"/>
        <w:rPr>
          <w:rFonts w:ascii="Times New Roman" w:eastAsia="Times New Roman" w:hAnsi="Times New Roman" w:cs="Times New Roman"/>
          <w:sz w:val="24"/>
          <w:szCs w:val="24"/>
        </w:rPr>
      </w:pPr>
      <w:r w:rsidRPr="007E2F5D">
        <w:rPr>
          <w:rFonts w:ascii="Times New Roman" w:eastAsia="Times New Roman" w:hAnsi="Times New Roman" w:cs="Times New Roman"/>
          <w:sz w:val="24"/>
          <w:szCs w:val="24"/>
        </w:rPr>
        <w:t xml:space="preserve">При изпълнение на настоящата обществена поръчка, изпълнителя е длъжен да спазва стриктно действащото законодателство в Р България </w:t>
      </w:r>
      <w:r>
        <w:rPr>
          <w:rFonts w:ascii="Times New Roman" w:eastAsia="Times New Roman" w:hAnsi="Times New Roman" w:cs="Times New Roman"/>
          <w:sz w:val="24"/>
          <w:szCs w:val="24"/>
        </w:rPr>
        <w:t>. Изпълнителят е длъ</w:t>
      </w:r>
      <w:r w:rsidR="00E62E50">
        <w:rPr>
          <w:rFonts w:ascii="Times New Roman" w:eastAsia="Times New Roman" w:hAnsi="Times New Roman" w:cs="Times New Roman"/>
          <w:sz w:val="24"/>
          <w:szCs w:val="24"/>
        </w:rPr>
        <w:t>жен да се съобра</w:t>
      </w:r>
      <w:r>
        <w:rPr>
          <w:rFonts w:ascii="Times New Roman" w:eastAsia="Times New Roman" w:hAnsi="Times New Roman" w:cs="Times New Roman"/>
          <w:sz w:val="24"/>
          <w:szCs w:val="24"/>
        </w:rPr>
        <w:t xml:space="preserve">зява с приложимите </w:t>
      </w:r>
      <w:r w:rsidR="00E62E50">
        <w:rPr>
          <w:rFonts w:ascii="Times New Roman" w:eastAsia="Times New Roman" w:hAnsi="Times New Roman" w:cs="Times New Roman"/>
          <w:sz w:val="24"/>
          <w:szCs w:val="24"/>
        </w:rPr>
        <w:t xml:space="preserve">за строежа </w:t>
      </w:r>
      <w:r>
        <w:rPr>
          <w:rFonts w:ascii="Times New Roman" w:eastAsia="Times New Roman" w:hAnsi="Times New Roman" w:cs="Times New Roman"/>
          <w:sz w:val="24"/>
          <w:szCs w:val="24"/>
        </w:rPr>
        <w:t>нормат</w:t>
      </w:r>
      <w:r w:rsidR="00E62E50">
        <w:rPr>
          <w:rFonts w:ascii="Times New Roman" w:eastAsia="Times New Roman" w:hAnsi="Times New Roman" w:cs="Times New Roman"/>
          <w:sz w:val="24"/>
          <w:szCs w:val="24"/>
        </w:rPr>
        <w:t>и</w:t>
      </w:r>
      <w:r>
        <w:rPr>
          <w:rFonts w:ascii="Times New Roman" w:eastAsia="Times New Roman" w:hAnsi="Times New Roman" w:cs="Times New Roman"/>
          <w:sz w:val="24"/>
          <w:szCs w:val="24"/>
        </w:rPr>
        <w:t>вни документи , а именно:</w:t>
      </w:r>
    </w:p>
    <w:p w:rsidR="007E2F5D" w:rsidRDefault="007E2F5D" w:rsidP="00BE2D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за устройство на територията</w:t>
      </w:r>
    </w:p>
    <w:p w:rsidR="007E2F5D" w:rsidRPr="007E2F5D" w:rsidRDefault="007E2F5D" w:rsidP="00BE2D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Наредба 3 от 31-03.2003 г за съставяне на актове и протоколи по време на строителството</w:t>
      </w:r>
    </w:p>
    <w:p w:rsidR="007E2F5D" w:rsidRDefault="007E2F5D" w:rsidP="007E2F5D">
      <w:pPr>
        <w:tabs>
          <w:tab w:val="left" w:pos="993"/>
        </w:tabs>
        <w:suppressAutoHyphens/>
        <w:autoSpaceDN w:val="0"/>
        <w:spacing w:after="0" w:line="276" w:lineRule="auto"/>
        <w:jc w:val="both"/>
        <w:textAlignment w:val="baseline"/>
        <w:rPr>
          <w:rFonts w:ascii="Times New Roman" w:eastAsia="Times New Roman" w:hAnsi="Times New Roman" w:cs="Times New Roman"/>
          <w:color w:val="000000"/>
          <w:kern w:val="3"/>
          <w:sz w:val="24"/>
          <w:szCs w:val="24"/>
          <w:lang w:eastAsia="ar-SA"/>
        </w:rPr>
      </w:pPr>
      <w:r>
        <w:rPr>
          <w:rFonts w:ascii="Times New Roman" w:eastAsia="Times New Roman" w:hAnsi="Times New Roman" w:cs="Times New Roman"/>
          <w:sz w:val="24"/>
          <w:szCs w:val="24"/>
        </w:rPr>
        <w:t>-</w:t>
      </w:r>
      <w:r w:rsidRPr="00691614">
        <w:rPr>
          <w:rFonts w:ascii="Times New Roman" w:eastAsia="Times New Roman" w:hAnsi="Times New Roman" w:cs="Times New Roman"/>
          <w:color w:val="000000"/>
          <w:kern w:val="3"/>
          <w:sz w:val="24"/>
          <w:szCs w:val="24"/>
          <w:lang w:val="en-AU" w:eastAsia="ar-SA"/>
        </w:rPr>
        <w:t xml:space="preserve">Наредба № 2/2004 г. </w:t>
      </w:r>
      <w:proofErr w:type="gramStart"/>
      <w:r w:rsidRPr="00691614">
        <w:rPr>
          <w:rFonts w:ascii="Times New Roman" w:eastAsia="Times New Roman" w:hAnsi="Times New Roman" w:cs="Times New Roman"/>
          <w:color w:val="000000"/>
          <w:kern w:val="3"/>
          <w:sz w:val="24"/>
          <w:szCs w:val="24"/>
          <w:lang w:val="en-AU" w:eastAsia="ar-SA"/>
        </w:rPr>
        <w:t>на</w:t>
      </w:r>
      <w:proofErr w:type="gramEnd"/>
      <w:r w:rsidRPr="00691614">
        <w:rPr>
          <w:rFonts w:ascii="Times New Roman" w:eastAsia="Times New Roman" w:hAnsi="Times New Roman" w:cs="Times New Roman"/>
          <w:color w:val="000000"/>
          <w:kern w:val="3"/>
          <w:sz w:val="24"/>
          <w:szCs w:val="24"/>
          <w:lang w:val="en-AU" w:eastAsia="ar-SA"/>
        </w:rPr>
        <w:t xml:space="preserve"> МРРБ и МТСП за МИЗБУТИСМР при извършване на строително- ремонтните работи.</w:t>
      </w:r>
    </w:p>
    <w:p w:rsidR="007E2F5D" w:rsidRDefault="007E2F5D" w:rsidP="007E2F5D">
      <w:pPr>
        <w:tabs>
          <w:tab w:val="left" w:pos="993"/>
        </w:tabs>
        <w:suppressAutoHyphens/>
        <w:autoSpaceDN w:val="0"/>
        <w:spacing w:after="0" w:line="276" w:lineRule="auto"/>
        <w:jc w:val="both"/>
        <w:textAlignment w:val="baseline"/>
        <w:rPr>
          <w:rFonts w:ascii="Times New Roman" w:eastAsia="Times New Roman" w:hAnsi="Times New Roman" w:cs="Times New Roman"/>
          <w:kern w:val="3"/>
          <w:sz w:val="24"/>
          <w:szCs w:val="24"/>
          <w:lang w:eastAsia="bg-BG"/>
        </w:rPr>
      </w:pPr>
      <w:r>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Наредба № 2 от 31.07.2003 г. </w:t>
      </w:r>
      <w:proofErr w:type="gramStart"/>
      <w:r w:rsidRPr="00691614">
        <w:rPr>
          <w:rFonts w:ascii="Times New Roman" w:eastAsia="Times New Roman" w:hAnsi="Times New Roman" w:cs="Times New Roman"/>
          <w:color w:val="000000"/>
          <w:kern w:val="3"/>
          <w:sz w:val="24"/>
          <w:szCs w:val="24"/>
          <w:lang w:val="en-AU" w:eastAsia="ar-SA"/>
        </w:rPr>
        <w:t>за</w:t>
      </w:r>
      <w:proofErr w:type="gramEnd"/>
      <w:r w:rsidRPr="00691614">
        <w:rPr>
          <w:rFonts w:ascii="Times New Roman" w:eastAsia="Times New Roman" w:hAnsi="Times New Roman" w:cs="Times New Roman"/>
          <w:color w:val="000000"/>
          <w:kern w:val="3"/>
          <w:sz w:val="24"/>
          <w:szCs w:val="24"/>
          <w:lang w:val="en-AU" w:eastAsia="ar-SA"/>
        </w:rPr>
        <w:t xml:space="preserve"> въвеждане в експлоатация на строежите в Република</w:t>
      </w:r>
      <w:r w:rsidRPr="00691614">
        <w:rPr>
          <w:rFonts w:ascii="Times New Roman" w:eastAsia="Times New Roman" w:hAnsi="Times New Roman" w:cs="Times New Roman"/>
          <w:kern w:val="3"/>
          <w:sz w:val="24"/>
          <w:szCs w:val="24"/>
          <w:lang w:val="en-AU" w:eastAsia="bg-BG"/>
        </w:rPr>
        <w:t xml:space="preserve"> България и минимални гаранционни срокове за изпълнени строителни и монтажни работи, съоръжения и строителни обекти.</w:t>
      </w:r>
    </w:p>
    <w:p w:rsidR="007E2F5D" w:rsidRPr="007E2F5D" w:rsidRDefault="007E2F5D" w:rsidP="007E2F5D">
      <w:pPr>
        <w:tabs>
          <w:tab w:val="left" w:pos="993"/>
        </w:tabs>
        <w:suppressAutoHyphens/>
        <w:autoSpaceDN w:val="0"/>
        <w:spacing w:after="0" w:line="276" w:lineRule="auto"/>
        <w:jc w:val="both"/>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Times New Roman"/>
          <w:kern w:val="3"/>
          <w:sz w:val="24"/>
          <w:szCs w:val="24"/>
          <w:lang w:eastAsia="bg-BG"/>
        </w:rPr>
        <w:t>- Закон за управление на отпадъците</w:t>
      </w:r>
    </w:p>
    <w:p w:rsidR="007E2F5D" w:rsidRDefault="007E2F5D" w:rsidP="007E2F5D">
      <w:pPr>
        <w:tabs>
          <w:tab w:val="left" w:pos="993"/>
        </w:tabs>
        <w:suppressAutoHyphens/>
        <w:autoSpaceDN w:val="0"/>
        <w:spacing w:after="0" w:line="276" w:lineRule="auto"/>
        <w:jc w:val="both"/>
        <w:textAlignment w:val="baseline"/>
        <w:rPr>
          <w:rFonts w:ascii="Times New Roman" w:eastAsia="Times New Roman" w:hAnsi="Times New Roman" w:cs="Times New Roman"/>
          <w:color w:val="000000"/>
          <w:kern w:val="3"/>
          <w:sz w:val="24"/>
          <w:szCs w:val="24"/>
          <w:lang w:eastAsia="ar-SA"/>
        </w:rPr>
      </w:pPr>
      <w:r>
        <w:rPr>
          <w:rFonts w:ascii="Times New Roman" w:eastAsia="Times New Roman" w:hAnsi="Times New Roman" w:cs="Times New Roman"/>
          <w:color w:val="000000"/>
          <w:kern w:val="3"/>
          <w:sz w:val="24"/>
          <w:szCs w:val="24"/>
          <w:lang w:eastAsia="ar-SA"/>
        </w:rPr>
        <w:t xml:space="preserve">- </w:t>
      </w:r>
      <w:r>
        <w:rPr>
          <w:rFonts w:ascii="Times New Roman" w:eastAsia="Times New Roman" w:hAnsi="Times New Roman" w:cs="Times New Roman"/>
          <w:color w:val="000000"/>
          <w:kern w:val="3"/>
          <w:sz w:val="24"/>
          <w:szCs w:val="24"/>
          <w:lang w:val="en-AU" w:eastAsia="ar-SA"/>
        </w:rPr>
        <w:t>Наредба</w:t>
      </w:r>
      <w:r w:rsidRPr="00691614">
        <w:rPr>
          <w:rFonts w:ascii="Times New Roman" w:eastAsia="Times New Roman" w:hAnsi="Times New Roman" w:cs="Times New Roman"/>
          <w:color w:val="000000"/>
          <w:kern w:val="3"/>
          <w:sz w:val="24"/>
          <w:szCs w:val="24"/>
          <w:lang w:val="en-AU" w:eastAsia="ar-SA"/>
        </w:rPr>
        <w:t xml:space="preserve"> за управление на строителните отпадъци и за влагане на рециклирани строителни материали, приета с ПМС 277 от 05.11.2012 г., обн. </w:t>
      </w:r>
      <w:proofErr w:type="gramStart"/>
      <w:r w:rsidRPr="00691614">
        <w:rPr>
          <w:rFonts w:ascii="Times New Roman" w:eastAsia="Times New Roman" w:hAnsi="Times New Roman" w:cs="Times New Roman"/>
          <w:color w:val="000000"/>
          <w:kern w:val="3"/>
          <w:sz w:val="24"/>
          <w:szCs w:val="24"/>
          <w:lang w:val="en-AU" w:eastAsia="ar-SA"/>
        </w:rPr>
        <w:t>ДВ бр.</w:t>
      </w:r>
      <w:proofErr w:type="gramEnd"/>
      <w:r w:rsidRPr="00691614">
        <w:rPr>
          <w:rFonts w:ascii="Times New Roman" w:eastAsia="Times New Roman" w:hAnsi="Times New Roman" w:cs="Times New Roman"/>
          <w:color w:val="000000"/>
          <w:kern w:val="3"/>
          <w:sz w:val="24"/>
          <w:szCs w:val="24"/>
          <w:lang w:val="en-AU" w:eastAsia="ar-SA"/>
        </w:rPr>
        <w:t xml:space="preserve"> 89 от 13.11.2012 </w:t>
      </w:r>
      <w:proofErr w:type="gramStart"/>
      <w:r w:rsidRPr="00691614">
        <w:rPr>
          <w:rFonts w:ascii="Times New Roman" w:eastAsia="Times New Roman" w:hAnsi="Times New Roman" w:cs="Times New Roman"/>
          <w:color w:val="000000"/>
          <w:kern w:val="3"/>
          <w:sz w:val="24"/>
          <w:szCs w:val="24"/>
          <w:lang w:val="en-AU" w:eastAsia="ar-SA"/>
        </w:rPr>
        <w:t>г.,</w:t>
      </w:r>
      <w:proofErr w:type="gramEnd"/>
      <w:r w:rsidRPr="00691614">
        <w:rPr>
          <w:rFonts w:ascii="Times New Roman" w:eastAsia="Times New Roman" w:hAnsi="Times New Roman" w:cs="Times New Roman"/>
          <w:color w:val="000000"/>
          <w:kern w:val="3"/>
          <w:sz w:val="24"/>
          <w:szCs w:val="24"/>
          <w:lang w:val="en-AU" w:eastAsia="ar-SA"/>
        </w:rPr>
        <w:t xml:space="preserve"> в сила от 13.11.2012 г</w:t>
      </w:r>
    </w:p>
    <w:p w:rsidR="00E62E50" w:rsidRDefault="007E2F5D" w:rsidP="00E62E50">
      <w:pPr>
        <w:tabs>
          <w:tab w:val="left" w:pos="993"/>
        </w:tabs>
        <w:suppressAutoHyphens/>
        <w:autoSpaceDN w:val="0"/>
        <w:spacing w:after="0" w:line="276" w:lineRule="auto"/>
        <w:jc w:val="both"/>
        <w:textAlignment w:val="baseline"/>
        <w:rPr>
          <w:rFonts w:ascii="Times New Roman" w:eastAsia="Times New Roman" w:hAnsi="Times New Roman" w:cs="Times New Roman"/>
          <w:color w:val="000000"/>
          <w:kern w:val="3"/>
          <w:sz w:val="24"/>
          <w:szCs w:val="24"/>
          <w:lang w:eastAsia="ar-SA"/>
        </w:rPr>
      </w:pPr>
      <w:r>
        <w:rPr>
          <w:rFonts w:ascii="Times New Roman" w:eastAsia="Times New Roman" w:hAnsi="Times New Roman" w:cs="Times New Roman"/>
          <w:color w:val="000000"/>
          <w:kern w:val="3"/>
          <w:sz w:val="24"/>
          <w:szCs w:val="24"/>
          <w:lang w:eastAsia="ar-SA"/>
        </w:rPr>
        <w:t>- Закон за водите</w:t>
      </w:r>
    </w:p>
    <w:p w:rsidR="00E62E50" w:rsidRDefault="00E62E50" w:rsidP="00E62E50">
      <w:pPr>
        <w:tabs>
          <w:tab w:val="left" w:pos="993"/>
        </w:tabs>
        <w:suppressAutoHyphens/>
        <w:autoSpaceDN w:val="0"/>
        <w:spacing w:after="0" w:line="276" w:lineRule="auto"/>
        <w:jc w:val="both"/>
        <w:textAlignment w:val="baseline"/>
        <w:rPr>
          <w:rFonts w:ascii="Times New Roman" w:hAnsi="Times New Roman" w:cs="Times New Roman"/>
          <w:color w:val="000000"/>
          <w:sz w:val="24"/>
          <w:szCs w:val="24"/>
        </w:rPr>
      </w:pPr>
      <w:r w:rsidRPr="00E62E50">
        <w:rPr>
          <w:rFonts w:ascii="Times New Roman" w:eastAsia="Times New Roman" w:hAnsi="Times New Roman" w:cs="Times New Roman"/>
          <w:sz w:val="24"/>
          <w:szCs w:val="24"/>
        </w:rPr>
        <w:t xml:space="preserve">- </w:t>
      </w:r>
      <w:r w:rsidRPr="00E62E50">
        <w:rPr>
          <w:rFonts w:ascii="Times New Roman" w:hAnsi="Times New Roman" w:cs="Times New Roman"/>
          <w:color w:val="000000"/>
          <w:sz w:val="24"/>
          <w:szCs w:val="24"/>
        </w:rPr>
        <w:t>Наредба № РД-02-20-1 от 5 февруари 2015 г. за условията и реда за влагане на строителни продукти в строежите на Република България</w:t>
      </w:r>
    </w:p>
    <w:p w:rsidR="00E62E50" w:rsidRPr="00E62E50" w:rsidRDefault="00E62E50" w:rsidP="00E62E50">
      <w:pPr>
        <w:spacing w:line="276" w:lineRule="auto"/>
        <w:jc w:val="both"/>
        <w:rPr>
          <w:rFonts w:ascii="Times New Roman" w:hAnsi="Times New Roman" w:cs="Times New Roman"/>
          <w:sz w:val="24"/>
          <w:szCs w:val="24"/>
        </w:rPr>
      </w:pPr>
      <w:r w:rsidRPr="00E62E50">
        <w:rPr>
          <w:rFonts w:ascii="Times New Roman" w:hAnsi="Times New Roman" w:cs="Times New Roman"/>
          <w:sz w:val="24"/>
          <w:szCs w:val="24"/>
        </w:rPr>
        <w:t>- Наредба № 2 / 22.03.2005г. за проектиране, изграждане и експлоатация на Водоснабдителни системи.</w:t>
      </w:r>
    </w:p>
    <w:p w:rsidR="00E62E50" w:rsidRPr="00E62E50" w:rsidRDefault="00E62E50" w:rsidP="00E62E50">
      <w:pPr>
        <w:shd w:val="clear" w:color="auto" w:fill="FFFFFF"/>
        <w:spacing w:line="276" w:lineRule="auto"/>
        <w:rPr>
          <w:rFonts w:ascii="Times New Roman" w:hAnsi="Times New Roman" w:cs="Times New Roman"/>
          <w:bCs/>
          <w:spacing w:val="-1"/>
          <w:w w:val="129"/>
          <w:sz w:val="24"/>
          <w:szCs w:val="24"/>
        </w:rPr>
      </w:pPr>
      <w:r w:rsidRPr="00E62E50">
        <w:rPr>
          <w:rFonts w:ascii="Times New Roman" w:hAnsi="Times New Roman" w:cs="Times New Roman"/>
          <w:bCs/>
          <w:spacing w:val="-1"/>
          <w:w w:val="129"/>
          <w:sz w:val="24"/>
          <w:szCs w:val="24"/>
        </w:rPr>
        <w:t>- НАРЕДБА № Із-1971</w:t>
      </w:r>
      <w:r w:rsidRPr="00E62E50">
        <w:rPr>
          <w:rFonts w:ascii="Times New Roman" w:hAnsi="Times New Roman" w:cs="Times New Roman"/>
          <w:bCs/>
          <w:spacing w:val="-1"/>
          <w:w w:val="129"/>
          <w:sz w:val="24"/>
          <w:szCs w:val="24"/>
          <w:lang w:val="en-US"/>
        </w:rPr>
        <w:t xml:space="preserve"> /</w:t>
      </w:r>
      <w:r w:rsidRPr="00E62E50">
        <w:rPr>
          <w:rFonts w:ascii="Times New Roman" w:hAnsi="Times New Roman" w:cs="Times New Roman"/>
          <w:bCs/>
          <w:spacing w:val="-1"/>
          <w:w w:val="129"/>
          <w:sz w:val="24"/>
          <w:szCs w:val="24"/>
        </w:rPr>
        <w:t xml:space="preserve"> 29</w:t>
      </w:r>
      <w:r w:rsidRPr="00E62E50">
        <w:rPr>
          <w:rFonts w:ascii="Times New Roman" w:hAnsi="Times New Roman" w:cs="Times New Roman"/>
          <w:bCs/>
          <w:spacing w:val="-1"/>
          <w:w w:val="129"/>
          <w:sz w:val="24"/>
          <w:szCs w:val="24"/>
          <w:lang w:val="en-US"/>
        </w:rPr>
        <w:t>.10.</w:t>
      </w:r>
      <w:r w:rsidRPr="00E62E50">
        <w:rPr>
          <w:rFonts w:ascii="Times New Roman" w:hAnsi="Times New Roman" w:cs="Times New Roman"/>
          <w:bCs/>
          <w:spacing w:val="-1"/>
          <w:w w:val="129"/>
          <w:sz w:val="24"/>
          <w:szCs w:val="24"/>
        </w:rPr>
        <w:t xml:space="preserve"> 2009 г.</w:t>
      </w:r>
      <w:r w:rsidRPr="00E62E50">
        <w:rPr>
          <w:rFonts w:ascii="Times New Roman" w:hAnsi="Times New Roman" w:cs="Times New Roman"/>
          <w:bCs/>
          <w:spacing w:val="4"/>
          <w:sz w:val="24"/>
          <w:szCs w:val="24"/>
        </w:rPr>
        <w:t>за строително-технически правила и норми за осигуряване на бeзопасност при пожар</w:t>
      </w:r>
    </w:p>
    <w:p w:rsidR="00E62E50" w:rsidRPr="00E62E50" w:rsidRDefault="00E62E50" w:rsidP="00E62E50">
      <w:pPr>
        <w:spacing w:line="276" w:lineRule="auto"/>
        <w:jc w:val="both"/>
        <w:rPr>
          <w:rFonts w:ascii="Times New Roman" w:hAnsi="Times New Roman" w:cs="Times New Roman"/>
          <w:sz w:val="24"/>
          <w:szCs w:val="24"/>
        </w:rPr>
      </w:pPr>
      <w:r w:rsidRPr="00E62E50">
        <w:rPr>
          <w:rFonts w:ascii="Times New Roman" w:hAnsi="Times New Roman" w:cs="Times New Roman"/>
          <w:sz w:val="24"/>
          <w:szCs w:val="24"/>
        </w:rPr>
        <w:t>- Наредба № 8 / 28.07.1999г. за правила и норми за разполагане на технически проводи и съоръжения в населени места.</w:t>
      </w:r>
    </w:p>
    <w:p w:rsidR="00E62E50" w:rsidRPr="00E62E50" w:rsidRDefault="00E62E50" w:rsidP="00E62E50">
      <w:pPr>
        <w:tabs>
          <w:tab w:val="left" w:pos="993"/>
        </w:tabs>
        <w:suppressAutoHyphens/>
        <w:autoSpaceDN w:val="0"/>
        <w:spacing w:after="0" w:line="276" w:lineRule="auto"/>
        <w:jc w:val="both"/>
        <w:textAlignment w:val="baseline"/>
        <w:rPr>
          <w:rFonts w:ascii="Times New Roman" w:eastAsia="Times New Roman" w:hAnsi="Times New Roman" w:cs="Times New Roman"/>
          <w:color w:val="000000"/>
          <w:kern w:val="3"/>
          <w:sz w:val="24"/>
          <w:szCs w:val="24"/>
          <w:lang w:eastAsia="ar-SA"/>
        </w:rPr>
      </w:pPr>
    </w:p>
    <w:p w:rsidR="00BE2D1B" w:rsidRPr="007E2F5D" w:rsidRDefault="00BE2D1B" w:rsidP="00BE2D1B">
      <w:pPr>
        <w:spacing w:after="0" w:line="240" w:lineRule="auto"/>
        <w:jc w:val="both"/>
        <w:rPr>
          <w:rFonts w:ascii="Times New Roman" w:eastAsia="Times New Roman" w:hAnsi="Times New Roman" w:cs="Times New Roman"/>
          <w:sz w:val="24"/>
          <w:szCs w:val="24"/>
        </w:rPr>
      </w:pPr>
    </w:p>
    <w:p w:rsidR="00BE2D1B" w:rsidRDefault="001E3D47" w:rsidP="00BE2D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Община Гурково</w:t>
      </w:r>
    </w:p>
    <w:p w:rsidR="001E3D47" w:rsidRPr="00BE2D1B" w:rsidRDefault="001E3D47" w:rsidP="00BE2D1B">
      <w:pPr>
        <w:spacing w:after="0" w:line="240" w:lineRule="auto"/>
        <w:jc w:val="both"/>
        <w:rPr>
          <w:rFonts w:ascii="Times New Roman" w:eastAsia="Times New Roman" w:hAnsi="Times New Roman" w:cs="Times New Roman"/>
          <w:b/>
          <w:sz w:val="24"/>
          <w:szCs w:val="24"/>
        </w:rPr>
      </w:pPr>
    </w:p>
    <w:p w:rsidR="00BE2D1B" w:rsidRPr="005341A3" w:rsidRDefault="001E3D47" w:rsidP="00E62E50">
      <w:pPr>
        <w:spacing w:after="0" w:line="240" w:lineRule="auto"/>
        <w:ind w:firstLine="567"/>
        <w:jc w:val="both"/>
        <w:rPr>
          <w:rFonts w:ascii="Times New Roman" w:eastAsia="Times New Roman" w:hAnsi="Times New Roman" w:cs="Times New Roman"/>
          <w:i/>
          <w:sz w:val="24"/>
          <w:szCs w:val="24"/>
          <w:lang w:val="en-GB"/>
        </w:rPr>
      </w:pPr>
      <w:r w:rsidRPr="001E3D47">
        <w:rPr>
          <w:rFonts w:ascii="Times New Roman" w:eastAsia="Times New Roman" w:hAnsi="Times New Roman" w:cs="Times New Roman"/>
          <w:b/>
          <w:sz w:val="24"/>
          <w:szCs w:val="24"/>
        </w:rPr>
        <w:t>Директор на Дирекция „ОДУТИ”</w:t>
      </w:r>
      <w:r w:rsidR="00BE2D1B" w:rsidRPr="001E3D47">
        <w:rPr>
          <w:rFonts w:ascii="Times New Roman" w:eastAsia="Times New Roman" w:hAnsi="Times New Roman" w:cs="Times New Roman"/>
          <w:b/>
          <w:sz w:val="24"/>
          <w:szCs w:val="24"/>
          <w:lang w:val="en-GB"/>
        </w:rPr>
        <w:t>:</w:t>
      </w:r>
      <w:r w:rsidR="00BE2D1B" w:rsidRPr="005341A3">
        <w:rPr>
          <w:rFonts w:ascii="Times New Roman" w:eastAsia="Times New Roman" w:hAnsi="Times New Roman" w:cs="Times New Roman"/>
          <w:i/>
          <w:sz w:val="24"/>
          <w:szCs w:val="24"/>
          <w:lang w:val="en-GB"/>
        </w:rPr>
        <w:t>п.  (чл.</w:t>
      </w:r>
      <w:r w:rsidR="00B325C2">
        <w:rPr>
          <w:rFonts w:ascii="Times New Roman" w:eastAsia="Times New Roman" w:hAnsi="Times New Roman" w:cs="Times New Roman"/>
          <w:i/>
          <w:sz w:val="24"/>
          <w:szCs w:val="24"/>
        </w:rPr>
        <w:t>37</w:t>
      </w:r>
      <w:r w:rsidR="00BE2D1B" w:rsidRPr="005341A3">
        <w:rPr>
          <w:rFonts w:ascii="Times New Roman" w:eastAsia="Times New Roman" w:hAnsi="Times New Roman" w:cs="Times New Roman"/>
          <w:i/>
          <w:sz w:val="24"/>
          <w:szCs w:val="24"/>
          <w:lang w:val="en-GB"/>
        </w:rPr>
        <w:t xml:space="preserve"> ЗОП)</w:t>
      </w:r>
    </w:p>
    <w:p w:rsidR="001E3D47" w:rsidRDefault="001E3D47" w:rsidP="001E3D47">
      <w:pPr>
        <w:autoSpaceDN w:val="0"/>
        <w:spacing w:after="0" w:line="240" w:lineRule="auto"/>
        <w:ind w:left="708" w:firstLine="708"/>
        <w:jc w:val="both"/>
        <w:rPr>
          <w:rFonts w:ascii="Times New Roman" w:eastAsia="Times New Roman" w:hAnsi="Times New Roman" w:cs="Times New Roman"/>
          <w:bCs/>
          <w:sz w:val="24"/>
          <w:szCs w:val="24"/>
          <w:lang w:eastAsia="bg-BG"/>
        </w:rPr>
      </w:pPr>
    </w:p>
    <w:p w:rsidR="00BE2D1B" w:rsidRPr="001E3D47" w:rsidRDefault="00BE2D1B" w:rsidP="001E3D47">
      <w:pPr>
        <w:autoSpaceDN w:val="0"/>
        <w:spacing w:after="0" w:line="240" w:lineRule="auto"/>
        <w:ind w:left="708" w:firstLine="708"/>
        <w:jc w:val="both"/>
        <w:rPr>
          <w:rFonts w:ascii="Times New Roman" w:hAnsi="Times New Roman" w:cs="Times New Roman"/>
          <w:b/>
          <w:sz w:val="24"/>
          <w:szCs w:val="24"/>
        </w:rPr>
      </w:pPr>
      <w:r w:rsidRPr="001E3D47">
        <w:rPr>
          <w:rFonts w:ascii="Times New Roman" w:eastAsia="Times New Roman" w:hAnsi="Times New Roman" w:cs="Times New Roman"/>
          <w:b/>
          <w:bCs/>
          <w:sz w:val="24"/>
          <w:szCs w:val="24"/>
          <w:lang w:eastAsia="bg-BG"/>
        </w:rPr>
        <w:t xml:space="preserve">Румяна Драганова </w:t>
      </w:r>
    </w:p>
    <w:p w:rsidR="00BE2D1B" w:rsidRDefault="00BE2D1B">
      <w:pPr>
        <w:spacing w:after="0"/>
        <w:jc w:val="both"/>
        <w:rPr>
          <w:rFonts w:ascii="Times New Roman" w:hAnsi="Times New Roman" w:cs="Times New Roman"/>
          <w:b/>
          <w:sz w:val="24"/>
          <w:szCs w:val="24"/>
        </w:rPr>
      </w:pPr>
    </w:p>
    <w:p w:rsidR="00BE2D1B" w:rsidRPr="00FD6DBC" w:rsidRDefault="00BE2D1B">
      <w:pPr>
        <w:spacing w:after="0"/>
        <w:jc w:val="both"/>
        <w:rPr>
          <w:rFonts w:ascii="Times New Roman" w:hAnsi="Times New Roman" w:cs="Times New Roman"/>
          <w:b/>
          <w:sz w:val="24"/>
          <w:szCs w:val="24"/>
        </w:rPr>
      </w:pPr>
    </w:p>
    <w:sectPr w:rsidR="00BE2D1B" w:rsidRPr="00FD6DBC" w:rsidSect="00361963">
      <w:pgSz w:w="11906" w:h="16838"/>
      <w:pgMar w:top="964" w:right="794" w:bottom="90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DD2"/>
    <w:multiLevelType w:val="hybridMultilevel"/>
    <w:tmpl w:val="68F871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A836465"/>
    <w:multiLevelType w:val="hybridMultilevel"/>
    <w:tmpl w:val="5A7A7D70"/>
    <w:lvl w:ilvl="0" w:tplc="DBC24442">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D1D32AE"/>
    <w:multiLevelType w:val="multilevel"/>
    <w:tmpl w:val="571A1BA0"/>
    <w:styleLink w:val="WWNum13"/>
    <w:lvl w:ilvl="0">
      <w:numFmt w:val="bullet"/>
      <w:lvlText w:val="-"/>
      <w:lvlJc w:val="left"/>
      <w:rPr>
        <w:rFonts w:ascii="Times New Roman" w:hAnsi="Times New Roman"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3FF134B6"/>
    <w:multiLevelType w:val="hybridMultilevel"/>
    <w:tmpl w:val="6164B44C"/>
    <w:lvl w:ilvl="0" w:tplc="9342BFAA">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4">
    <w:nsid w:val="615C4B2E"/>
    <w:multiLevelType w:val="hybridMultilevel"/>
    <w:tmpl w:val="4A0C1B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E3B27"/>
    <w:rsid w:val="00051213"/>
    <w:rsid w:val="0006670E"/>
    <w:rsid w:val="0008795B"/>
    <w:rsid w:val="0009416D"/>
    <w:rsid w:val="00095689"/>
    <w:rsid w:val="000E133D"/>
    <w:rsid w:val="000E7906"/>
    <w:rsid w:val="001E3D47"/>
    <w:rsid w:val="001E71DD"/>
    <w:rsid w:val="002D2879"/>
    <w:rsid w:val="002E20FC"/>
    <w:rsid w:val="00361963"/>
    <w:rsid w:val="003A0BAE"/>
    <w:rsid w:val="004F2D5F"/>
    <w:rsid w:val="00540885"/>
    <w:rsid w:val="00556BC6"/>
    <w:rsid w:val="005E3B27"/>
    <w:rsid w:val="00630DBB"/>
    <w:rsid w:val="00667560"/>
    <w:rsid w:val="006F3183"/>
    <w:rsid w:val="00735521"/>
    <w:rsid w:val="007B270C"/>
    <w:rsid w:val="007E2F5D"/>
    <w:rsid w:val="008236E4"/>
    <w:rsid w:val="008A73DE"/>
    <w:rsid w:val="008E6BF7"/>
    <w:rsid w:val="009C53E3"/>
    <w:rsid w:val="00A13AA1"/>
    <w:rsid w:val="00B04836"/>
    <w:rsid w:val="00B325C2"/>
    <w:rsid w:val="00BE2D1B"/>
    <w:rsid w:val="00C14F21"/>
    <w:rsid w:val="00C47BCD"/>
    <w:rsid w:val="00C81008"/>
    <w:rsid w:val="00CC5CA1"/>
    <w:rsid w:val="00E62E50"/>
    <w:rsid w:val="00F01DBD"/>
    <w:rsid w:val="00F20549"/>
    <w:rsid w:val="00F33FEF"/>
    <w:rsid w:val="00F42AC0"/>
    <w:rsid w:val="00F706BB"/>
    <w:rsid w:val="00FD6DB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B27"/>
    <w:pPr>
      <w:spacing w:after="160" w:line="259" w:lineRule="auto"/>
    </w:pPr>
  </w:style>
  <w:style w:type="paragraph" w:styleId="1">
    <w:name w:val="heading 1"/>
    <w:basedOn w:val="a"/>
    <w:link w:val="10"/>
    <w:uiPriority w:val="9"/>
    <w:qFormat/>
    <w:rsid w:val="00E62E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ен текст 31"/>
    <w:basedOn w:val="a"/>
    <w:rsid w:val="00630DBB"/>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newdocreference">
    <w:name w:val="newdocreference"/>
    <w:basedOn w:val="a0"/>
    <w:rsid w:val="007B270C"/>
  </w:style>
  <w:style w:type="paragraph" w:styleId="a3">
    <w:name w:val="List Paragraph"/>
    <w:aliases w:val="ПАРАГРАФ"/>
    <w:basedOn w:val="a"/>
    <w:link w:val="a4"/>
    <w:uiPriority w:val="99"/>
    <w:qFormat/>
    <w:rsid w:val="00C81008"/>
    <w:pPr>
      <w:ind w:left="720"/>
      <w:contextualSpacing/>
    </w:pPr>
  </w:style>
  <w:style w:type="paragraph" w:styleId="a5">
    <w:name w:val="Balloon Text"/>
    <w:basedOn w:val="a"/>
    <w:link w:val="a6"/>
    <w:uiPriority w:val="99"/>
    <w:semiHidden/>
    <w:unhideWhenUsed/>
    <w:rsid w:val="0008795B"/>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08795B"/>
    <w:rPr>
      <w:rFonts w:ascii="Tahoma" w:hAnsi="Tahoma" w:cs="Tahoma"/>
      <w:sz w:val="16"/>
      <w:szCs w:val="16"/>
    </w:rPr>
  </w:style>
  <w:style w:type="character" w:customStyle="1" w:styleId="a4">
    <w:name w:val="Списък на абзаци Знак"/>
    <w:aliases w:val="ПАРАГРАФ Знак"/>
    <w:link w:val="a3"/>
    <w:uiPriority w:val="99"/>
    <w:locked/>
    <w:rsid w:val="00BE2D1B"/>
  </w:style>
  <w:style w:type="numbering" w:customStyle="1" w:styleId="WWNum13">
    <w:name w:val="WWNum13"/>
    <w:rsid w:val="00BE2D1B"/>
    <w:pPr>
      <w:numPr>
        <w:numId w:val="4"/>
      </w:numPr>
    </w:pPr>
  </w:style>
  <w:style w:type="character" w:customStyle="1" w:styleId="10">
    <w:name w:val="Заглавие 1 Знак"/>
    <w:basedOn w:val="a0"/>
    <w:link w:val="1"/>
    <w:uiPriority w:val="9"/>
    <w:rsid w:val="00E62E50"/>
    <w:rPr>
      <w:rFonts w:ascii="Times New Roman" w:eastAsia="Times New Roman" w:hAnsi="Times New Roman" w:cs="Times New Roman"/>
      <w:b/>
      <w:bCs/>
      <w:kern w:val="36"/>
      <w:sz w:val="48"/>
      <w:szCs w:val="4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1">
    <w:name w:val="WWNum13"/>
    <w:pPr>
      <w:numPr>
        <w:numId w:val="4"/>
      </w:numPr>
    </w:pPr>
  </w:style>
</w:styles>
</file>

<file path=word/webSettings.xml><?xml version="1.0" encoding="utf-8"?>
<w:webSettings xmlns:r="http://schemas.openxmlformats.org/officeDocument/2006/relationships" xmlns:w="http://schemas.openxmlformats.org/wordprocessingml/2006/main">
  <w:divs>
    <w:div w:id="27145335">
      <w:bodyDiv w:val="1"/>
      <w:marLeft w:val="0"/>
      <w:marRight w:val="0"/>
      <w:marTop w:val="0"/>
      <w:marBottom w:val="0"/>
      <w:divBdr>
        <w:top w:val="none" w:sz="0" w:space="0" w:color="auto"/>
        <w:left w:val="none" w:sz="0" w:space="0" w:color="auto"/>
        <w:bottom w:val="none" w:sz="0" w:space="0" w:color="auto"/>
        <w:right w:val="none" w:sz="0" w:space="0" w:color="auto"/>
      </w:divBdr>
    </w:div>
    <w:div w:id="201985059">
      <w:bodyDiv w:val="1"/>
      <w:marLeft w:val="0"/>
      <w:marRight w:val="0"/>
      <w:marTop w:val="0"/>
      <w:marBottom w:val="0"/>
      <w:divBdr>
        <w:top w:val="none" w:sz="0" w:space="0" w:color="auto"/>
        <w:left w:val="none" w:sz="0" w:space="0" w:color="auto"/>
        <w:bottom w:val="none" w:sz="0" w:space="0" w:color="auto"/>
        <w:right w:val="none" w:sz="0" w:space="0" w:color="auto"/>
      </w:divBdr>
    </w:div>
    <w:div w:id="257757070">
      <w:bodyDiv w:val="1"/>
      <w:marLeft w:val="0"/>
      <w:marRight w:val="0"/>
      <w:marTop w:val="0"/>
      <w:marBottom w:val="0"/>
      <w:divBdr>
        <w:top w:val="none" w:sz="0" w:space="0" w:color="auto"/>
        <w:left w:val="none" w:sz="0" w:space="0" w:color="auto"/>
        <w:bottom w:val="none" w:sz="0" w:space="0" w:color="auto"/>
        <w:right w:val="none" w:sz="0" w:space="0" w:color="auto"/>
      </w:divBdr>
    </w:div>
    <w:div w:id="943659736">
      <w:bodyDiv w:val="1"/>
      <w:marLeft w:val="0"/>
      <w:marRight w:val="0"/>
      <w:marTop w:val="0"/>
      <w:marBottom w:val="0"/>
      <w:divBdr>
        <w:top w:val="none" w:sz="0" w:space="0" w:color="auto"/>
        <w:left w:val="none" w:sz="0" w:space="0" w:color="auto"/>
        <w:bottom w:val="none" w:sz="0" w:space="0" w:color="auto"/>
        <w:right w:val="none" w:sz="0" w:space="0" w:color="auto"/>
      </w:divBdr>
    </w:div>
    <w:div w:id="1133015007">
      <w:bodyDiv w:val="1"/>
      <w:marLeft w:val="0"/>
      <w:marRight w:val="0"/>
      <w:marTop w:val="0"/>
      <w:marBottom w:val="0"/>
      <w:divBdr>
        <w:top w:val="none" w:sz="0" w:space="0" w:color="auto"/>
        <w:left w:val="none" w:sz="0" w:space="0" w:color="auto"/>
        <w:bottom w:val="none" w:sz="0" w:space="0" w:color="auto"/>
        <w:right w:val="none" w:sz="0" w:space="0" w:color="auto"/>
      </w:divBdr>
    </w:div>
    <w:div w:id="20422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6796-786E-4B53-97A1-39688A00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4233</Words>
  <Characters>24134</Characters>
  <Application>Microsoft Office Word</Application>
  <DocSecurity>0</DocSecurity>
  <Lines>201</Lines>
  <Paragraphs>56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Fujitsu Siemens 1</cp:lastModifiedBy>
  <cp:revision>15</cp:revision>
  <dcterms:created xsi:type="dcterms:W3CDTF">2020-03-28T01:23:00Z</dcterms:created>
  <dcterms:modified xsi:type="dcterms:W3CDTF">2020-04-01T08:02:00Z</dcterms:modified>
</cp:coreProperties>
</file>