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21" w:rsidRPr="00A54489" w:rsidRDefault="00367268" w:rsidP="005E2421">
      <w:pPr>
        <w:tabs>
          <w:tab w:val="left" w:pos="360"/>
        </w:tabs>
        <w:spacing w:after="0" w:line="240" w:lineRule="auto"/>
        <w:jc w:val="right"/>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Образец № </w:t>
      </w:r>
      <w:r w:rsidR="00A54489">
        <w:rPr>
          <w:rFonts w:ascii="Times New Roman" w:eastAsia="Times New Roman" w:hAnsi="Times New Roman" w:cs="Times New Roman"/>
          <w:b/>
          <w:bCs/>
          <w:sz w:val="24"/>
          <w:szCs w:val="24"/>
          <w:lang w:val="en-US" w:eastAsia="bg-BG"/>
        </w:rPr>
        <w:t>4</w:t>
      </w:r>
    </w:p>
    <w:p w:rsidR="005E2421" w:rsidRPr="005E2421" w:rsidRDefault="005E2421" w:rsidP="005E2421">
      <w:pPr>
        <w:tabs>
          <w:tab w:val="left" w:pos="360"/>
        </w:tabs>
        <w:spacing w:after="0" w:line="240" w:lineRule="auto"/>
        <w:jc w:val="right"/>
        <w:rPr>
          <w:rFonts w:ascii="Times New Roman" w:eastAsia="Times New Roman" w:hAnsi="Times New Roman" w:cs="Times New Roman"/>
          <w:b/>
          <w:bCs/>
          <w:sz w:val="24"/>
          <w:szCs w:val="24"/>
          <w:lang w:eastAsia="bg-BG"/>
        </w:rPr>
      </w:pPr>
    </w:p>
    <w:p w:rsidR="005E2421" w:rsidRPr="005E2421" w:rsidRDefault="005E2421" w:rsidP="0020532C">
      <w:pPr>
        <w:spacing w:after="0" w:line="240" w:lineRule="auto"/>
        <w:jc w:val="both"/>
        <w:rPr>
          <w:rFonts w:ascii="Times New Roman" w:eastAsia="Times New Roman" w:hAnsi="Times New Roman" w:cs="Times New Roman"/>
          <w:b/>
          <w:sz w:val="24"/>
          <w:szCs w:val="24"/>
        </w:rPr>
      </w:pPr>
      <w:r w:rsidRPr="005E2421">
        <w:rPr>
          <w:rFonts w:ascii="Times New Roman" w:eastAsia="Times New Roman" w:hAnsi="Times New Roman" w:cs="Times New Roman"/>
          <w:sz w:val="24"/>
          <w:szCs w:val="24"/>
        </w:rPr>
        <w:t>Наименование на поръчката:</w:t>
      </w:r>
      <w:r w:rsidR="0020532C">
        <w:rPr>
          <w:rFonts w:ascii="Times New Roman" w:eastAsia="Times New Roman" w:hAnsi="Times New Roman" w:cs="Times New Roman"/>
          <w:b/>
          <w:sz w:val="24"/>
          <w:szCs w:val="24"/>
        </w:rPr>
        <w:t xml:space="preserve"> </w:t>
      </w:r>
      <w:r w:rsidR="006E42DA" w:rsidRPr="006E42DA">
        <w:rPr>
          <w:rFonts w:ascii="Times New Roman" w:eastAsia="Times New Roman" w:hAnsi="Times New Roman" w:cs="Times New Roman"/>
          <w:b/>
          <w:sz w:val="24"/>
          <w:szCs w:val="24"/>
        </w:rPr>
        <w:t>„</w:t>
      </w:r>
      <w:r w:rsidR="00365249" w:rsidRPr="00365249">
        <w:rPr>
          <w:rFonts w:ascii="Times New Roman" w:eastAsia="Times New Roman" w:hAnsi="Times New Roman" w:cs="Times New Roman"/>
          <w:b/>
          <w:sz w:val="24"/>
          <w:szCs w:val="24"/>
        </w:rPr>
        <w:t>Избор на Изпълнител на обществена поръчка с предмет: „Реконструкция и подмяна на част от водопроводната мрежа  в гр.Гурково, Община Гурково-Втори етап"</w:t>
      </w:r>
      <w:r w:rsidR="00A54489">
        <w:rPr>
          <w:rFonts w:ascii="Times New Roman" w:eastAsia="Times New Roman" w:hAnsi="Times New Roman" w:cs="Times New Roman"/>
          <w:b/>
          <w:sz w:val="24"/>
          <w:szCs w:val="24"/>
        </w:rPr>
        <w:t>“</w:t>
      </w:r>
    </w:p>
    <w:p w:rsidR="005E2421" w:rsidRPr="005E2421" w:rsidRDefault="005E2421" w:rsidP="005E2421">
      <w:pPr>
        <w:spacing w:after="0" w:line="240" w:lineRule="auto"/>
        <w:jc w:val="both"/>
        <w:rPr>
          <w:rFonts w:ascii="Times New Roman" w:eastAsia="Times New Roman" w:hAnsi="Times New Roman" w:cs="Times New Roman"/>
          <w:sz w:val="24"/>
          <w:szCs w:val="24"/>
          <w:lang w:eastAsia="bg-BG"/>
        </w:rPr>
      </w:pPr>
    </w:p>
    <w:p w:rsidR="005E2421" w:rsidRPr="005E2421" w:rsidRDefault="005E2421" w:rsidP="005E2421">
      <w:pPr>
        <w:spacing w:after="0" w:line="240" w:lineRule="auto"/>
        <w:jc w:val="both"/>
        <w:rPr>
          <w:rFonts w:ascii="Times New Roman" w:eastAsia="Times New Roman" w:hAnsi="Times New Roman" w:cs="Times New Roman"/>
          <w:b/>
          <w:bCs/>
          <w:sz w:val="24"/>
          <w:szCs w:val="24"/>
          <w:lang w:eastAsia="bg-BG"/>
        </w:rPr>
      </w:pPr>
      <w:r w:rsidRPr="005E2421">
        <w:rPr>
          <w:rFonts w:ascii="Times New Roman" w:eastAsia="Times New Roman" w:hAnsi="Times New Roman" w:cs="Times New Roman"/>
          <w:b/>
          <w:bCs/>
          <w:sz w:val="24"/>
          <w:szCs w:val="24"/>
          <w:u w:val="single"/>
          <w:lang w:eastAsia="bg-BG"/>
        </w:rPr>
        <w:t>Попълва се само от избрания за изпълнител участник на етап сключване на договор!</w:t>
      </w:r>
    </w:p>
    <w:p w:rsidR="005E2421" w:rsidRPr="005E2421" w:rsidRDefault="005E2421" w:rsidP="005E2421">
      <w:pPr>
        <w:tabs>
          <w:tab w:val="left" w:pos="360"/>
        </w:tabs>
        <w:spacing w:after="0" w:line="240" w:lineRule="auto"/>
        <w:jc w:val="right"/>
        <w:rPr>
          <w:rFonts w:ascii="Times New Roman" w:eastAsia="Times New Roman" w:hAnsi="Times New Roman" w:cs="Times New Roman"/>
          <w:b/>
          <w:bCs/>
          <w:sz w:val="24"/>
          <w:szCs w:val="24"/>
          <w:highlight w:val="yellow"/>
          <w:lang w:eastAsia="bg-BG"/>
        </w:rPr>
      </w:pPr>
    </w:p>
    <w:p w:rsidR="005E2421" w:rsidRPr="005E2421" w:rsidRDefault="005E2421" w:rsidP="005E2421">
      <w:pPr>
        <w:tabs>
          <w:tab w:val="left" w:pos="360"/>
        </w:tabs>
        <w:spacing w:after="0" w:line="240" w:lineRule="auto"/>
        <w:jc w:val="center"/>
        <w:rPr>
          <w:rFonts w:ascii="Times New Roman" w:eastAsia="Times New Roman" w:hAnsi="Times New Roman" w:cs="Times New Roman"/>
          <w:b/>
          <w:caps/>
          <w:sz w:val="28"/>
          <w:szCs w:val="28"/>
          <w:lang w:eastAsia="bg-BG"/>
        </w:rPr>
      </w:pPr>
    </w:p>
    <w:p w:rsidR="00B01683" w:rsidRPr="00B01683" w:rsidRDefault="00B01683" w:rsidP="00B01683">
      <w:pPr>
        <w:spacing w:after="0" w:line="180" w:lineRule="atLeast"/>
        <w:jc w:val="center"/>
        <w:textAlignment w:val="center"/>
        <w:rPr>
          <w:rFonts w:ascii="Times New Roman" w:eastAsia="Times New Roman" w:hAnsi="Times New Roman" w:cs="Times New Roman"/>
          <w:b/>
          <w:color w:val="000000"/>
          <w:sz w:val="40"/>
          <w:szCs w:val="24"/>
          <w:lang w:eastAsia="bg-BG"/>
        </w:rPr>
      </w:pPr>
      <w:r w:rsidRPr="00B01683">
        <w:rPr>
          <w:rFonts w:ascii="Times New Roman" w:eastAsia="Times New Roman" w:hAnsi="Times New Roman" w:cs="Times New Roman"/>
          <w:b/>
          <w:color w:val="000000"/>
          <w:sz w:val="40"/>
          <w:szCs w:val="24"/>
          <w:lang w:eastAsia="bg-BG"/>
        </w:rPr>
        <w:t>ДЕКЛАРАЦИЯ</w:t>
      </w:r>
    </w:p>
    <w:p w:rsidR="00B01683" w:rsidRPr="00B01683" w:rsidRDefault="00B01683" w:rsidP="00B01683">
      <w:pPr>
        <w:spacing w:after="0" w:line="180" w:lineRule="atLeast"/>
        <w:jc w:val="center"/>
        <w:textAlignment w:val="center"/>
        <w:rPr>
          <w:rFonts w:ascii="Times New Roman" w:eastAsia="Times New Roman" w:hAnsi="Times New Roman" w:cs="Times New Roman"/>
          <w:b/>
          <w:color w:val="000000"/>
          <w:sz w:val="24"/>
          <w:szCs w:val="24"/>
          <w:lang w:eastAsia="bg-BG"/>
        </w:rPr>
      </w:pPr>
      <w:r w:rsidRPr="00B01683">
        <w:rPr>
          <w:rFonts w:ascii="Times New Roman" w:eastAsia="Times New Roman" w:hAnsi="Times New Roman" w:cs="Times New Roman"/>
          <w:b/>
          <w:color w:val="000000"/>
          <w:sz w:val="24"/>
          <w:szCs w:val="24"/>
          <w:lang w:eastAsia="bg-BG"/>
        </w:rPr>
        <w:t>за действителен собственик/действителни собственици</w:t>
      </w:r>
    </w:p>
    <w:p w:rsidR="00B01683" w:rsidRPr="00B01683" w:rsidRDefault="00B01683" w:rsidP="00B01683">
      <w:pPr>
        <w:spacing w:after="0" w:line="180" w:lineRule="atLeast"/>
        <w:jc w:val="center"/>
        <w:textAlignment w:val="center"/>
        <w:rPr>
          <w:rFonts w:ascii="Times New Roman" w:eastAsia="Times New Roman" w:hAnsi="Times New Roman" w:cs="Times New Roman"/>
          <w:b/>
          <w:color w:val="000000"/>
          <w:sz w:val="24"/>
          <w:szCs w:val="24"/>
          <w:lang w:eastAsia="bg-BG"/>
        </w:rPr>
      </w:pPr>
      <w:r w:rsidRPr="00B01683">
        <w:rPr>
          <w:rFonts w:ascii="Times New Roman" w:eastAsia="Times New Roman" w:hAnsi="Times New Roman" w:cs="Times New Roman"/>
          <w:b/>
          <w:color w:val="000000"/>
          <w:sz w:val="24"/>
          <w:szCs w:val="24"/>
          <w:lang w:eastAsia="bg-BG"/>
        </w:rPr>
        <w:t>по чл. 59, ал. 1, т. 3 от ЗМИП</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Долуподписаният/долуподписаната:</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1. ……………………………………………………………………………………………..</w:t>
      </w:r>
    </w:p>
    <w:p w:rsidR="00B01683" w:rsidRPr="00B01683" w:rsidRDefault="00B01683" w:rsidP="00B01683">
      <w:pPr>
        <w:spacing w:after="0" w:line="180" w:lineRule="atLeast"/>
        <w:ind w:left="2124" w:firstLine="70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(име, презиме, фамилия)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дата на раждане: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гражданство/а: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постоянен адрес на територията на Република България или друг адрес (</w:t>
      </w:r>
      <w:r w:rsidRPr="00B01683">
        <w:rPr>
          <w:rFonts w:ascii="Times New Roman" w:eastAsia="Times New Roman" w:hAnsi="Times New Roman" w:cs="Times New Roman"/>
          <w:i/>
          <w:color w:val="000000"/>
          <w:sz w:val="24"/>
          <w:szCs w:val="24"/>
          <w:lang w:eastAsia="bg-BG"/>
        </w:rPr>
        <w:t>за чужди граждани без постоянен адрес на територията на Република България</w:t>
      </w:r>
      <w:r w:rsidRPr="00B01683">
        <w:rPr>
          <w:rFonts w:ascii="Times New Roman" w:eastAsia="Times New Roman" w:hAnsi="Times New Roman" w:cs="Times New Roman"/>
          <w:color w:val="000000"/>
          <w:sz w:val="24"/>
          <w:szCs w:val="24"/>
          <w:lang w:eastAsia="bg-BG"/>
        </w:rPr>
        <w:t>): ………………………………………………………..........................</w:t>
      </w:r>
      <w:r w:rsidRPr="00B01683">
        <w:rPr>
          <w:rFonts w:ascii="Times New Roman" w:eastAsia="Times New Roman" w:hAnsi="Times New Roman" w:cs="Times New Roman"/>
          <w:color w:val="000000"/>
          <w:sz w:val="24"/>
          <w:szCs w:val="24"/>
          <w:lang w:val="en-US" w:eastAsia="bg-BG"/>
        </w:rPr>
        <w:t>.................................</w:t>
      </w:r>
      <w:r w:rsidRPr="00B01683">
        <w:rPr>
          <w:rFonts w:ascii="Times New Roman" w:eastAsia="Times New Roman" w:hAnsi="Times New Roman" w:cs="Times New Roman"/>
          <w:color w:val="000000"/>
          <w:sz w:val="24"/>
          <w:szCs w:val="24"/>
          <w:lang w:eastAsia="bg-BG"/>
        </w:rPr>
        <w:t>…,</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в качеството ми на:</w:t>
      </w:r>
    </w:p>
    <w:p w:rsidR="00B01683" w:rsidRPr="00B01683" w:rsidRDefault="00B01683" w:rsidP="00B01683">
      <w:pPr>
        <w:numPr>
          <w:ilvl w:val="0"/>
          <w:numId w:val="13"/>
        </w:numPr>
        <w:spacing w:after="0" w:line="180" w:lineRule="atLeast"/>
        <w:contextualSpacing/>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законен представител</w:t>
      </w:r>
    </w:p>
    <w:p w:rsidR="00B01683" w:rsidRPr="00B01683" w:rsidRDefault="00B01683" w:rsidP="00B01683">
      <w:pPr>
        <w:numPr>
          <w:ilvl w:val="0"/>
          <w:numId w:val="13"/>
        </w:numPr>
        <w:spacing w:after="0" w:line="180" w:lineRule="atLeast"/>
        <w:contextualSpacing/>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пълномощник</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на ........................................................................................................................................</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 xml:space="preserve">(посочва се наименованието, както и </w:t>
      </w:r>
      <w:proofErr w:type="spellStart"/>
      <w:r w:rsidRPr="00B01683">
        <w:rPr>
          <w:rFonts w:ascii="Times New Roman" w:eastAsia="Times New Roman" w:hAnsi="Times New Roman" w:cs="Times New Roman"/>
          <w:i/>
          <w:iCs/>
          <w:color w:val="000000"/>
          <w:sz w:val="24"/>
          <w:szCs w:val="24"/>
          <w:lang w:eastAsia="bg-BG"/>
        </w:rPr>
        <w:t>правноорганизационната</w:t>
      </w:r>
      <w:proofErr w:type="spellEnd"/>
      <w:r w:rsidRPr="00B01683">
        <w:rPr>
          <w:rFonts w:ascii="Times New Roman" w:eastAsia="Times New Roman" w:hAnsi="Times New Roman" w:cs="Times New Roman"/>
          <w:i/>
          <w:iCs/>
          <w:color w:val="000000"/>
          <w:sz w:val="24"/>
          <w:szCs w:val="24"/>
          <w:lang w:eastAsia="bg-BG"/>
        </w:rPr>
        <w:t xml:space="preserve"> форма на юридическото лице или видът на правното образувание)</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с ЕИК/БУЛСТАТ/ номер в съответния национален регистър ..................................................................................................................................................,</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вписано в регистъра при .......................................................................................................,</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p>
    <w:p w:rsidR="00B01683" w:rsidRPr="00B01683" w:rsidRDefault="00B01683" w:rsidP="00B01683">
      <w:pPr>
        <w:spacing w:after="0" w:line="180" w:lineRule="atLeast"/>
        <w:jc w:val="center"/>
        <w:textAlignment w:val="center"/>
        <w:rPr>
          <w:rFonts w:ascii="Times New Roman" w:eastAsia="Times New Roman" w:hAnsi="Times New Roman" w:cs="Times New Roman"/>
          <w:b/>
          <w:color w:val="000000"/>
          <w:sz w:val="24"/>
          <w:szCs w:val="24"/>
          <w:lang w:eastAsia="bg-BG"/>
        </w:rPr>
      </w:pPr>
      <w:r w:rsidRPr="00B01683">
        <w:rPr>
          <w:rFonts w:ascii="Times New Roman" w:eastAsia="Times New Roman" w:hAnsi="Times New Roman" w:cs="Times New Roman"/>
          <w:b/>
          <w:color w:val="000000"/>
          <w:spacing w:val="36"/>
          <w:sz w:val="24"/>
          <w:szCs w:val="24"/>
          <w:lang w:eastAsia="bg-BG"/>
        </w:rPr>
        <w:t>ДЕКЛАРИРАМ</w:t>
      </w:r>
      <w:r w:rsidRPr="00B01683">
        <w:rPr>
          <w:rFonts w:ascii="Times New Roman" w:eastAsia="Times New Roman" w:hAnsi="Times New Roman" w:cs="Times New Roman"/>
          <w:b/>
          <w:color w:val="000000"/>
          <w:sz w:val="24"/>
          <w:szCs w:val="24"/>
          <w:lang w:eastAsia="bg-BG"/>
        </w:rPr>
        <w:t>:</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 xml:space="preserve">І. </w:t>
      </w:r>
      <w:r w:rsidRPr="00B01683">
        <w:rPr>
          <w:rFonts w:ascii="Times New Roman" w:eastAsia="Times New Roman" w:hAnsi="Times New Roman" w:cs="Times New Roman"/>
          <w:b/>
          <w:color w:val="000000"/>
          <w:sz w:val="24"/>
          <w:szCs w:val="24"/>
          <w:lang w:eastAsia="bg-BG"/>
        </w:rPr>
        <w:t>Действителни собственици</w:t>
      </w:r>
      <w:r w:rsidRPr="00B01683">
        <w:rPr>
          <w:rFonts w:ascii="Times New Roman" w:eastAsia="Times New Roman" w:hAnsi="Times New Roman" w:cs="Times New Roman"/>
          <w:color w:val="000000"/>
          <w:sz w:val="24"/>
          <w:szCs w:val="24"/>
          <w:lang w:eastAsia="bg-BG"/>
        </w:rPr>
        <w:t xml:space="preserve"> на представляваното от мен юридическо лице/правно образувание са следните физически лица:</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1. ………………………………………………………………………………....................</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(име, презиме, фамилия)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ЕГН/ЛНЧ: ……………….......................,  дата на раждане</w:t>
      </w:r>
      <w:r w:rsidRPr="00B01683">
        <w:rPr>
          <w:rFonts w:ascii="Times New Roman" w:eastAsia="Times New Roman" w:hAnsi="Times New Roman" w:cs="Times New Roman"/>
          <w:color w:val="000000"/>
          <w:sz w:val="24"/>
          <w:szCs w:val="24"/>
          <w:lang w:val="en-US" w:eastAsia="bg-BG"/>
        </w:rPr>
        <w:t>:</w:t>
      </w:r>
      <w:r w:rsidRPr="00B01683">
        <w:rPr>
          <w:rFonts w:ascii="Times New Roman" w:eastAsia="Times New Roman" w:hAnsi="Times New Roman" w:cs="Times New Roman"/>
          <w:color w:val="000000"/>
          <w:sz w:val="24"/>
          <w:szCs w:val="24"/>
          <w:lang w:eastAsia="bg-BG"/>
        </w:rPr>
        <w:t xml:space="preserve"> ……………….....................,</w:t>
      </w:r>
    </w:p>
    <w:p w:rsidR="00B01683" w:rsidRPr="00B01683" w:rsidRDefault="00B01683" w:rsidP="00B01683">
      <w:pPr>
        <w:spacing w:after="0" w:line="180" w:lineRule="atLeast"/>
        <w:ind w:left="424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(в случай че лицето няма ЕГН или ЛНЧ)</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гражданство/а: ……………………………..………………...............................…………,</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(посочва се всяко гражданство на лицето)</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sectPr w:rsidR="00B01683" w:rsidRPr="00B01683">
          <w:headerReference w:type="default" r:id="rId9"/>
          <w:footerReference w:type="default" r:id="rId10"/>
          <w:pgSz w:w="11906" w:h="16838"/>
          <w:pgMar w:top="1440" w:right="1440" w:bottom="1440" w:left="1440" w:header="708" w:footer="708" w:gutter="0"/>
          <w:cols w:space="708"/>
          <w:docGrid w:linePitch="360"/>
        </w:sectPr>
      </w:pPr>
      <w:r w:rsidRPr="00B01683">
        <w:rPr>
          <w:rFonts w:ascii="Times New Roman" w:eastAsia="Times New Roman" w:hAnsi="Times New Roman" w:cs="Times New Roman"/>
          <w:color w:val="000000"/>
          <w:sz w:val="24"/>
          <w:szCs w:val="24"/>
          <w:lang w:eastAsia="bg-BG"/>
        </w:rPr>
        <w:t>постоянен адресна територията на Република България или друг адрес (за чужди граждани без постоянен адрес на територията на Република България): ……………………….………………………………................................................., което  е</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vertAlign w:val="superscript"/>
          <w:lang w:eastAsia="bg-BG"/>
        </w:rPr>
        <w:lastRenderedPageBreak/>
        <w:footnoteReference w:id="1"/>
      </w:r>
      <w:r w:rsidRPr="00B01683">
        <w:rPr>
          <w:rFonts w:ascii="Times New Roman" w:eastAsia="Times New Roman" w:hAnsi="Times New Roman" w:cs="Times New Roman"/>
          <w:color w:val="000000"/>
          <w:sz w:val="24"/>
          <w:szCs w:val="24"/>
          <w:lang w:eastAsia="bg-BG"/>
        </w:rPr>
        <w:t>:</w:t>
      </w:r>
    </w:p>
    <w:p w:rsidR="00B01683" w:rsidRPr="00B01683" w:rsidRDefault="00B01683" w:rsidP="00B01683">
      <w:pPr>
        <w:numPr>
          <w:ilvl w:val="0"/>
          <w:numId w:val="14"/>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01683" w:rsidRPr="00B01683" w:rsidRDefault="00B01683" w:rsidP="00B01683">
      <w:pPr>
        <w:numPr>
          <w:ilvl w:val="0"/>
          <w:numId w:val="14"/>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лице, упражняващо контрол по смисъла на § 1в от допълнителните разпоредби на Търговския закон (</w:t>
      </w:r>
      <w:r w:rsidRPr="00B01683">
        <w:rPr>
          <w:rFonts w:ascii="Times New Roman" w:eastAsia="Times New Roman" w:hAnsi="Times New Roman" w:cs="Times New Roman"/>
          <w:i/>
          <w:color w:val="000000"/>
          <w:sz w:val="24"/>
          <w:szCs w:val="24"/>
          <w:lang w:eastAsia="bg-BG"/>
        </w:rPr>
        <w:t>посочва се конкретната хипотеза</w:t>
      </w:r>
      <w:r w:rsidRPr="00B01683">
        <w:rPr>
          <w:rFonts w:ascii="Times New Roman" w:eastAsia="Times New Roman" w:hAnsi="Times New Roman" w:cs="Times New Roman"/>
          <w:color w:val="000000"/>
          <w:sz w:val="24"/>
          <w:szCs w:val="24"/>
          <w:lang w:eastAsia="bg-BG"/>
        </w:rPr>
        <w:t>) ....................................................................................................................... ;</w:t>
      </w:r>
    </w:p>
    <w:p w:rsidR="00B01683" w:rsidRPr="00B01683" w:rsidRDefault="00B01683" w:rsidP="00B01683">
      <w:pPr>
        <w:numPr>
          <w:ilvl w:val="0"/>
          <w:numId w:val="14"/>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01683" w:rsidRPr="00B01683" w:rsidRDefault="00B01683" w:rsidP="00B01683">
      <w:pPr>
        <w:numPr>
          <w:ilvl w:val="0"/>
          <w:numId w:val="14"/>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01683" w:rsidRPr="00B01683" w:rsidRDefault="00B01683" w:rsidP="00B01683">
      <w:pPr>
        <w:numPr>
          <w:ilvl w:val="0"/>
          <w:numId w:val="14"/>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w:t>
      </w:r>
      <w:r w:rsidRPr="00B01683">
        <w:rPr>
          <w:rFonts w:ascii="Times New Roman" w:eastAsia="Times New Roman" w:hAnsi="Times New Roman" w:cs="Times New Roman"/>
          <w:i/>
          <w:color w:val="000000"/>
          <w:sz w:val="24"/>
          <w:szCs w:val="24"/>
          <w:lang w:eastAsia="bg-BG"/>
        </w:rPr>
        <w:t>посочва се конкретната категория</w:t>
      </w:r>
      <w:r w:rsidRPr="00B01683">
        <w:rPr>
          <w:rFonts w:ascii="Times New Roman" w:eastAsia="Times New Roman" w:hAnsi="Times New Roman" w:cs="Times New Roman"/>
          <w:color w:val="000000"/>
          <w:sz w:val="24"/>
          <w:szCs w:val="24"/>
          <w:lang w:eastAsia="bg-BG"/>
        </w:rPr>
        <w:t xml:space="preserve">) учредител, доверителен собственик, пазител, </w:t>
      </w:r>
      <w:proofErr w:type="spellStart"/>
      <w:r w:rsidRPr="00B01683">
        <w:rPr>
          <w:rFonts w:ascii="Times New Roman" w:eastAsia="Times New Roman" w:hAnsi="Times New Roman" w:cs="Times New Roman"/>
          <w:color w:val="000000"/>
          <w:sz w:val="24"/>
          <w:szCs w:val="24"/>
          <w:lang w:eastAsia="bg-BG"/>
        </w:rPr>
        <w:t>бенефициер</w:t>
      </w:r>
      <w:proofErr w:type="spellEnd"/>
      <w:r w:rsidRPr="00B01683">
        <w:rPr>
          <w:rFonts w:ascii="Times New Roman" w:eastAsia="Times New Roman" w:hAnsi="Times New Roman" w:cs="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01683" w:rsidRPr="00B01683" w:rsidRDefault="00B01683" w:rsidP="00B01683">
      <w:pPr>
        <w:numPr>
          <w:ilvl w:val="0"/>
          <w:numId w:val="14"/>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01683" w:rsidRPr="00B01683" w:rsidRDefault="00B01683" w:rsidP="00B01683">
      <w:pPr>
        <w:numPr>
          <w:ilvl w:val="0"/>
          <w:numId w:val="14"/>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B01683" w:rsidRPr="00B01683" w:rsidRDefault="00B01683" w:rsidP="00B01683">
      <w:pPr>
        <w:numPr>
          <w:ilvl w:val="0"/>
          <w:numId w:val="14"/>
        </w:numPr>
        <w:spacing w:after="0" w:line="180" w:lineRule="atLeast"/>
        <w:contextualSpacing/>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друго (</w:t>
      </w:r>
      <w:r w:rsidRPr="00B01683">
        <w:rPr>
          <w:rFonts w:ascii="Times New Roman" w:eastAsia="Times New Roman" w:hAnsi="Times New Roman" w:cs="Times New Roman"/>
          <w:i/>
          <w:color w:val="000000"/>
          <w:sz w:val="24"/>
          <w:szCs w:val="24"/>
          <w:lang w:eastAsia="bg-BG"/>
        </w:rPr>
        <w:t>посочва се</w:t>
      </w:r>
      <w:r w:rsidRPr="00B01683">
        <w:rPr>
          <w:rFonts w:ascii="Times New Roman" w:eastAsia="Times New Roman" w:hAnsi="Times New Roman" w:cs="Times New Roman"/>
          <w:color w:val="000000"/>
          <w:sz w:val="24"/>
          <w:szCs w:val="24"/>
          <w:lang w:eastAsia="bg-BG"/>
        </w:rPr>
        <w:t>) ............................................................................................................................</w:t>
      </w:r>
    </w:p>
    <w:p w:rsidR="00B01683" w:rsidRPr="00B01683" w:rsidRDefault="00B01683" w:rsidP="00B01683">
      <w:pPr>
        <w:spacing w:after="0" w:line="180" w:lineRule="atLeast"/>
        <w:ind w:left="284"/>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Описание на притежаваните права: ....................................................................................................................................</w:t>
      </w:r>
    </w:p>
    <w:p w:rsidR="00B01683" w:rsidRPr="00B01683" w:rsidRDefault="00B01683" w:rsidP="00B01683">
      <w:pPr>
        <w:spacing w:after="0" w:line="180" w:lineRule="atLeast"/>
        <w:ind w:firstLine="283"/>
        <w:textAlignment w:val="center"/>
        <w:rPr>
          <w:rFonts w:ascii="Times New Roman" w:eastAsia="Times New Roman" w:hAnsi="Times New Roman" w:cs="Times New Roman"/>
          <w:color w:val="000000"/>
          <w:sz w:val="24"/>
          <w:szCs w:val="24"/>
          <w:lang w:eastAsia="bg-BG"/>
        </w:rPr>
      </w:pPr>
    </w:p>
    <w:p w:rsidR="00B01683" w:rsidRPr="00B01683" w:rsidRDefault="00B01683" w:rsidP="00B01683">
      <w:pPr>
        <w:spacing w:after="0" w:line="180" w:lineRule="atLeast"/>
        <w:ind w:firstLine="283"/>
        <w:textAlignment w:val="center"/>
        <w:rPr>
          <w:rFonts w:ascii="Times New Roman" w:eastAsia="Times New Roman" w:hAnsi="Times New Roman" w:cs="Times New Roman"/>
          <w:color w:val="000000"/>
          <w:sz w:val="24"/>
          <w:szCs w:val="24"/>
          <w:lang w:eastAsia="bg-BG"/>
        </w:rPr>
      </w:pP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2. …………......…………………………………………………………………………………</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(име, презиме, фамилия)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ЕГН/ЛНЧ: ……………….............................., дата на раждане: …………….................…..,</w:t>
      </w:r>
    </w:p>
    <w:p w:rsidR="00B01683" w:rsidRPr="00B01683" w:rsidRDefault="00B01683" w:rsidP="00B01683">
      <w:pPr>
        <w:spacing w:after="0" w:line="180" w:lineRule="atLeast"/>
        <w:ind w:left="424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(в случай че лицето няма ЕГН или ЛНЧ)</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гражданство/а: ………….............................…………………………………………………</w:t>
      </w:r>
    </w:p>
    <w:p w:rsidR="00B01683" w:rsidRPr="00B01683" w:rsidRDefault="00B01683" w:rsidP="00B01683">
      <w:pPr>
        <w:spacing w:after="0" w:line="180" w:lineRule="atLeast"/>
        <w:ind w:left="2124" w:firstLine="70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 xml:space="preserve"> (посочва се всяко гражданство на лицето)</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което е:</w:t>
      </w:r>
      <w:r w:rsidRPr="00B01683">
        <w:rPr>
          <w:rFonts w:ascii="Times New Roman" w:eastAsia="Times New Roman" w:hAnsi="Times New Roman" w:cs="Times New Roman"/>
          <w:color w:val="000000"/>
          <w:sz w:val="24"/>
          <w:szCs w:val="24"/>
          <w:vertAlign w:val="superscript"/>
          <w:lang w:eastAsia="bg-BG"/>
        </w:rPr>
        <w:footnoteReference w:id="2"/>
      </w:r>
    </w:p>
    <w:p w:rsidR="00B01683" w:rsidRPr="00B01683" w:rsidRDefault="00B01683" w:rsidP="00B01683">
      <w:pPr>
        <w:numPr>
          <w:ilvl w:val="0"/>
          <w:numId w:val="15"/>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01683" w:rsidRPr="00B01683" w:rsidRDefault="00B01683" w:rsidP="00B01683">
      <w:pPr>
        <w:numPr>
          <w:ilvl w:val="0"/>
          <w:numId w:val="15"/>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lastRenderedPageBreak/>
        <w:t xml:space="preserve"> лице, упражняващо контрол по смисъла на § 1в от допълнителните разпоредби на Търговския закон (</w:t>
      </w:r>
      <w:r w:rsidRPr="00B01683">
        <w:rPr>
          <w:rFonts w:ascii="Times New Roman" w:eastAsia="Times New Roman" w:hAnsi="Times New Roman" w:cs="Times New Roman"/>
          <w:i/>
          <w:color w:val="000000"/>
          <w:sz w:val="24"/>
          <w:szCs w:val="24"/>
          <w:lang w:eastAsia="bg-BG"/>
        </w:rPr>
        <w:t>посочва се конкретната хипотеза</w:t>
      </w:r>
      <w:r w:rsidRPr="00B01683">
        <w:rPr>
          <w:rFonts w:ascii="Times New Roman" w:eastAsia="Times New Roman" w:hAnsi="Times New Roman" w:cs="Times New Roman"/>
          <w:color w:val="000000"/>
          <w:sz w:val="24"/>
          <w:szCs w:val="24"/>
          <w:lang w:eastAsia="bg-BG"/>
        </w:rPr>
        <w:t>) ...................................................................................................................... ;</w:t>
      </w:r>
    </w:p>
    <w:p w:rsidR="00B01683" w:rsidRPr="00B01683" w:rsidRDefault="00B01683" w:rsidP="00B01683">
      <w:pPr>
        <w:numPr>
          <w:ilvl w:val="0"/>
          <w:numId w:val="15"/>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01683" w:rsidRPr="00B01683" w:rsidRDefault="00B01683" w:rsidP="00B01683">
      <w:pPr>
        <w:numPr>
          <w:ilvl w:val="0"/>
          <w:numId w:val="15"/>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01683" w:rsidRPr="00B01683" w:rsidRDefault="00B01683" w:rsidP="00B01683">
      <w:pPr>
        <w:numPr>
          <w:ilvl w:val="0"/>
          <w:numId w:val="15"/>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w:t>
      </w:r>
      <w:r w:rsidRPr="00B01683">
        <w:rPr>
          <w:rFonts w:ascii="Times New Roman" w:eastAsia="Times New Roman" w:hAnsi="Times New Roman" w:cs="Times New Roman"/>
          <w:i/>
          <w:color w:val="000000"/>
          <w:sz w:val="24"/>
          <w:szCs w:val="24"/>
          <w:lang w:eastAsia="bg-BG"/>
        </w:rPr>
        <w:t>посочва се конкретната категория</w:t>
      </w:r>
      <w:r w:rsidRPr="00B01683">
        <w:rPr>
          <w:rFonts w:ascii="Times New Roman" w:eastAsia="Times New Roman" w:hAnsi="Times New Roman" w:cs="Times New Roman"/>
          <w:color w:val="000000"/>
          <w:sz w:val="24"/>
          <w:szCs w:val="24"/>
          <w:lang w:eastAsia="bg-BG"/>
        </w:rPr>
        <w:t xml:space="preserve">) учредител, доверителен собственик, пазител, </w:t>
      </w:r>
      <w:proofErr w:type="spellStart"/>
      <w:r w:rsidRPr="00B01683">
        <w:rPr>
          <w:rFonts w:ascii="Times New Roman" w:eastAsia="Times New Roman" w:hAnsi="Times New Roman" w:cs="Times New Roman"/>
          <w:color w:val="000000"/>
          <w:sz w:val="24"/>
          <w:szCs w:val="24"/>
          <w:lang w:eastAsia="bg-BG"/>
        </w:rPr>
        <w:t>бенефициер</w:t>
      </w:r>
      <w:proofErr w:type="spellEnd"/>
      <w:r w:rsidRPr="00B01683">
        <w:rPr>
          <w:rFonts w:ascii="Times New Roman" w:eastAsia="Times New Roman" w:hAnsi="Times New Roman" w:cs="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01683" w:rsidRPr="00B01683" w:rsidRDefault="00B01683" w:rsidP="00B01683">
      <w:pPr>
        <w:numPr>
          <w:ilvl w:val="0"/>
          <w:numId w:val="15"/>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01683" w:rsidRPr="00B01683" w:rsidRDefault="00B01683" w:rsidP="00B01683">
      <w:pPr>
        <w:numPr>
          <w:ilvl w:val="0"/>
          <w:numId w:val="15"/>
        </w:numPr>
        <w:spacing w:after="0" w:line="180" w:lineRule="atLeast"/>
        <w:contextualSpacing/>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B01683" w:rsidRPr="00B01683" w:rsidRDefault="00B01683" w:rsidP="00B01683">
      <w:pPr>
        <w:numPr>
          <w:ilvl w:val="0"/>
          <w:numId w:val="15"/>
        </w:numPr>
        <w:spacing w:after="0" w:line="180" w:lineRule="atLeast"/>
        <w:contextualSpacing/>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друго (</w:t>
      </w:r>
      <w:r w:rsidRPr="00B01683">
        <w:rPr>
          <w:rFonts w:ascii="Times New Roman" w:eastAsia="Times New Roman" w:hAnsi="Times New Roman" w:cs="Times New Roman"/>
          <w:i/>
          <w:color w:val="000000"/>
          <w:sz w:val="24"/>
          <w:szCs w:val="24"/>
          <w:lang w:eastAsia="bg-BG"/>
        </w:rPr>
        <w:t>посочва се</w:t>
      </w:r>
      <w:r w:rsidRPr="00B01683">
        <w:rPr>
          <w:rFonts w:ascii="Times New Roman" w:eastAsia="Times New Roman" w:hAnsi="Times New Roman" w:cs="Times New Roman"/>
          <w:color w:val="000000"/>
          <w:sz w:val="24"/>
          <w:szCs w:val="24"/>
          <w:lang w:eastAsia="bg-BG"/>
        </w:rPr>
        <w:t>)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p>
    <w:p w:rsidR="00B01683" w:rsidRPr="00B01683" w:rsidRDefault="00B01683" w:rsidP="00B01683">
      <w:pPr>
        <w:spacing w:after="0" w:line="180" w:lineRule="atLeast"/>
        <w:ind w:firstLine="283"/>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Описание на притежаваните права: …………………………………………………………..............................................</w:t>
      </w:r>
    </w:p>
    <w:p w:rsidR="00B01683" w:rsidRPr="00B01683" w:rsidRDefault="00B01683" w:rsidP="00B01683">
      <w:pPr>
        <w:spacing w:after="0" w:line="180" w:lineRule="atLeast"/>
        <w:ind w:firstLine="283"/>
        <w:textAlignment w:val="center"/>
        <w:rPr>
          <w:rFonts w:ascii="Times New Roman" w:eastAsia="Times New Roman" w:hAnsi="Times New Roman" w:cs="Times New Roman"/>
          <w:color w:val="000000"/>
          <w:sz w:val="24"/>
          <w:szCs w:val="24"/>
          <w:lang w:eastAsia="bg-BG"/>
        </w:rPr>
      </w:pP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 xml:space="preserve">А. Юридически лица/правни образувания, чрез които </w:t>
      </w:r>
      <w:r w:rsidRPr="00B01683">
        <w:rPr>
          <w:rFonts w:ascii="Times New Roman" w:eastAsia="Times New Roman" w:hAnsi="Times New Roman" w:cs="Times New Roman"/>
          <w:color w:val="000000"/>
          <w:sz w:val="24"/>
          <w:szCs w:val="24"/>
          <w:u w:val="single"/>
          <w:lang w:eastAsia="bg-BG"/>
        </w:rPr>
        <w:t xml:space="preserve">пряко </w:t>
      </w:r>
      <w:r w:rsidRPr="00B01683">
        <w:rPr>
          <w:rFonts w:ascii="Times New Roman" w:eastAsia="Times New Roman" w:hAnsi="Times New Roman" w:cs="Times New Roman"/>
          <w:color w:val="000000"/>
          <w:sz w:val="24"/>
          <w:szCs w:val="24"/>
          <w:lang w:eastAsia="bg-BG"/>
        </w:rPr>
        <w:t xml:space="preserve">се упражнява контрол </w:t>
      </w:r>
      <w:r w:rsidRPr="00B01683">
        <w:rPr>
          <w:rFonts w:ascii="Times New Roman" w:eastAsia="Times New Roman" w:hAnsi="Times New Roman" w:cs="Times New Roman"/>
          <w:color w:val="000000"/>
          <w:sz w:val="24"/>
          <w:szCs w:val="24"/>
          <w:vertAlign w:val="superscript"/>
          <w:lang w:eastAsia="bg-BG"/>
        </w:rPr>
        <w:footnoteReference w:id="3"/>
      </w:r>
      <w:r w:rsidRPr="00B01683">
        <w:rPr>
          <w:rFonts w:ascii="Times New Roman" w:eastAsia="Times New Roman" w:hAnsi="Times New Roman" w:cs="Times New Roman"/>
          <w:color w:val="000000"/>
          <w:sz w:val="24"/>
          <w:szCs w:val="24"/>
          <w:lang w:eastAsia="bg-BG"/>
        </w:rPr>
        <w:t>:</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 xml:space="preserve">(посочва се наименованието, както и </w:t>
      </w:r>
      <w:proofErr w:type="spellStart"/>
      <w:r w:rsidRPr="00B01683">
        <w:rPr>
          <w:rFonts w:ascii="Times New Roman" w:eastAsia="Times New Roman" w:hAnsi="Times New Roman" w:cs="Times New Roman"/>
          <w:i/>
          <w:iCs/>
          <w:color w:val="000000"/>
          <w:sz w:val="24"/>
          <w:szCs w:val="24"/>
          <w:lang w:eastAsia="bg-BG"/>
        </w:rPr>
        <w:t>правноорганизационната</w:t>
      </w:r>
      <w:proofErr w:type="spellEnd"/>
      <w:r w:rsidRPr="00B01683">
        <w:rPr>
          <w:rFonts w:ascii="Times New Roman" w:eastAsia="Times New Roman" w:hAnsi="Times New Roman" w:cs="Times New Roman"/>
          <w:i/>
          <w:iCs/>
          <w:color w:val="000000"/>
          <w:sz w:val="24"/>
          <w:szCs w:val="24"/>
          <w:lang w:eastAsia="bg-BG"/>
        </w:rPr>
        <w:t xml:space="preserve"> форма на юридическото лице или видът на правното образувание)</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седалище: …………………………………………………..................………………….,</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(държава, град, община)</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адрес: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вписано в регистър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ЕИК/БУЛСТАТ или номер в съответния национален регистър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 xml:space="preserve">Представители </w:t>
      </w:r>
      <w:r w:rsidRPr="00B01683">
        <w:rPr>
          <w:rFonts w:ascii="Times New Roman" w:eastAsia="Times New Roman" w:hAnsi="Times New Roman" w:cs="Times New Roman"/>
          <w:color w:val="000000"/>
          <w:sz w:val="24"/>
          <w:szCs w:val="24"/>
          <w:vertAlign w:val="superscript"/>
          <w:lang w:eastAsia="bg-BG"/>
        </w:rPr>
        <w:footnoteReference w:id="4"/>
      </w:r>
      <w:r w:rsidRPr="00B01683">
        <w:rPr>
          <w:rFonts w:ascii="Times New Roman" w:eastAsia="Times New Roman" w:hAnsi="Times New Roman" w:cs="Times New Roman"/>
          <w:color w:val="000000"/>
          <w:sz w:val="24"/>
          <w:szCs w:val="24"/>
          <w:lang w:eastAsia="bg-BG"/>
        </w:rPr>
        <w:t>:</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1. ………………………………………………………………..............………………...,</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(име, презиме, фамилия)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ЕГН/ЛНЧ: .....………................….., дата на раждане: …………..................................…..,</w:t>
      </w:r>
    </w:p>
    <w:p w:rsidR="00B01683" w:rsidRPr="00B01683" w:rsidRDefault="00B01683" w:rsidP="00B01683">
      <w:pPr>
        <w:spacing w:after="0" w:line="180" w:lineRule="atLeast"/>
        <w:ind w:left="424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(в случай че лицето няма ЕГН или ЛНЧ)</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гражданство/а: …………………………..….............................……………………………</w:t>
      </w:r>
    </w:p>
    <w:p w:rsidR="00B01683" w:rsidRPr="00B01683" w:rsidRDefault="00B01683" w:rsidP="00B01683">
      <w:pPr>
        <w:spacing w:after="0" w:line="180" w:lineRule="atLeast"/>
        <w:ind w:left="1416" w:firstLine="70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lastRenderedPageBreak/>
        <w:t>(посочва се всяко гражданство на лицето)</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2. …………………………………………………………………………….......…...,</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(име, презиме, фамилия)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ЕГН/ЛНЧ: ……………….., дата на раждане: .………………………………....,</w:t>
      </w:r>
    </w:p>
    <w:p w:rsidR="00B01683" w:rsidRPr="00B01683" w:rsidRDefault="00B01683" w:rsidP="00B01683">
      <w:pPr>
        <w:spacing w:after="0" w:line="180" w:lineRule="atLeast"/>
        <w:ind w:left="424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(в случай че лицето няма ЕГН или ЛНЧ)</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гражданство/а: ………………………………………………………...</w:t>
      </w:r>
    </w:p>
    <w:p w:rsidR="00B01683" w:rsidRPr="00B01683" w:rsidRDefault="00B01683" w:rsidP="00B01683">
      <w:pPr>
        <w:spacing w:after="0" w:line="180" w:lineRule="atLeast"/>
        <w:ind w:left="1416" w:firstLine="70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 xml:space="preserve"> (посочва се всяко гражданство на лицето)</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постоянен адрес на територията на Република България или друг адрес (</w:t>
      </w:r>
      <w:r w:rsidRPr="00B01683">
        <w:rPr>
          <w:rFonts w:ascii="Times New Roman" w:eastAsia="Times New Roman" w:hAnsi="Times New Roman" w:cs="Times New Roman"/>
          <w:i/>
          <w:color w:val="000000"/>
          <w:sz w:val="24"/>
          <w:szCs w:val="24"/>
          <w:lang w:eastAsia="bg-BG"/>
        </w:rPr>
        <w:t>за чужди граждани без постоянен адрес на територията на Република България</w:t>
      </w:r>
      <w:r w:rsidRPr="00B01683">
        <w:rPr>
          <w:rFonts w:ascii="Times New Roman" w:eastAsia="Times New Roman" w:hAnsi="Times New Roman" w:cs="Times New Roman"/>
          <w:color w:val="000000"/>
          <w:sz w:val="24"/>
          <w:szCs w:val="24"/>
          <w:lang w:eastAsia="bg-BG"/>
        </w:rPr>
        <w:t>):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или адрес: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Начин на представляване: ……………………………………….</w:t>
      </w:r>
    </w:p>
    <w:p w:rsidR="00B01683" w:rsidRPr="00B01683" w:rsidRDefault="00B01683" w:rsidP="00B01683">
      <w:pPr>
        <w:spacing w:after="0" w:line="180" w:lineRule="atLeast"/>
        <w:ind w:left="2832" w:firstLine="70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 xml:space="preserve"> (заедно, поотделно или по друг начин)</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 xml:space="preserve">Б. Юридически лица/правни образувания, чрез които </w:t>
      </w:r>
      <w:r w:rsidRPr="00B01683">
        <w:rPr>
          <w:rFonts w:ascii="Times New Roman" w:eastAsia="Times New Roman" w:hAnsi="Times New Roman" w:cs="Times New Roman"/>
          <w:color w:val="000000"/>
          <w:sz w:val="24"/>
          <w:szCs w:val="24"/>
          <w:u w:val="single"/>
          <w:lang w:eastAsia="bg-BG"/>
        </w:rPr>
        <w:t xml:space="preserve">непряко </w:t>
      </w:r>
      <w:r w:rsidRPr="00B01683">
        <w:rPr>
          <w:rFonts w:ascii="Times New Roman" w:eastAsia="Times New Roman" w:hAnsi="Times New Roman" w:cs="Times New Roman"/>
          <w:color w:val="000000"/>
          <w:sz w:val="24"/>
          <w:szCs w:val="24"/>
          <w:lang w:eastAsia="bg-BG"/>
        </w:rPr>
        <w:t xml:space="preserve">се упражнява контрол </w:t>
      </w:r>
      <w:r w:rsidRPr="00B01683">
        <w:rPr>
          <w:rFonts w:ascii="Times New Roman" w:eastAsia="Times New Roman" w:hAnsi="Times New Roman" w:cs="Times New Roman"/>
          <w:color w:val="000000"/>
          <w:sz w:val="24"/>
          <w:szCs w:val="24"/>
          <w:vertAlign w:val="superscript"/>
          <w:lang w:eastAsia="bg-BG"/>
        </w:rPr>
        <w:footnoteReference w:id="5"/>
      </w:r>
      <w:r w:rsidRPr="00B01683">
        <w:rPr>
          <w:rFonts w:ascii="Times New Roman" w:eastAsia="Times New Roman" w:hAnsi="Times New Roman" w:cs="Times New Roman"/>
          <w:color w:val="000000"/>
          <w:sz w:val="24"/>
          <w:szCs w:val="24"/>
          <w:lang w:eastAsia="bg-BG"/>
        </w:rPr>
        <w:t>:</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 xml:space="preserve">(посочва се наименованието, както и </w:t>
      </w:r>
      <w:proofErr w:type="spellStart"/>
      <w:r w:rsidRPr="00B01683">
        <w:rPr>
          <w:rFonts w:ascii="Times New Roman" w:eastAsia="Times New Roman" w:hAnsi="Times New Roman" w:cs="Times New Roman"/>
          <w:i/>
          <w:iCs/>
          <w:color w:val="000000"/>
          <w:sz w:val="24"/>
          <w:szCs w:val="24"/>
          <w:lang w:eastAsia="bg-BG"/>
        </w:rPr>
        <w:t>правноорганизационната</w:t>
      </w:r>
      <w:proofErr w:type="spellEnd"/>
      <w:r w:rsidRPr="00B01683">
        <w:rPr>
          <w:rFonts w:ascii="Times New Roman" w:eastAsia="Times New Roman" w:hAnsi="Times New Roman" w:cs="Times New Roman"/>
          <w:i/>
          <w:iCs/>
          <w:color w:val="000000"/>
          <w:sz w:val="24"/>
          <w:szCs w:val="24"/>
          <w:lang w:eastAsia="bg-BG"/>
        </w:rPr>
        <w:t xml:space="preserve"> форма на юридическото лице или видът на правното образувание)</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седалище: …………………………………………………………………………………...,</w:t>
      </w:r>
    </w:p>
    <w:p w:rsidR="00B01683" w:rsidRPr="00B01683" w:rsidRDefault="00B01683" w:rsidP="00B01683">
      <w:pPr>
        <w:spacing w:after="0" w:line="180" w:lineRule="atLeast"/>
        <w:ind w:left="1416" w:firstLine="70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 xml:space="preserve"> (държава, град, община)</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адрес: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вписано в регистър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ЕИК/БУЛСТАТ или номер в съответния национален регистър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Представители</w:t>
      </w:r>
      <w:r w:rsidRPr="00B01683">
        <w:rPr>
          <w:rFonts w:ascii="Times New Roman" w:eastAsia="Times New Roman" w:hAnsi="Times New Roman" w:cs="Times New Roman"/>
          <w:color w:val="000000"/>
          <w:sz w:val="24"/>
          <w:szCs w:val="24"/>
          <w:vertAlign w:val="superscript"/>
          <w:lang w:eastAsia="bg-BG"/>
        </w:rPr>
        <w:footnoteReference w:id="6"/>
      </w:r>
      <w:r w:rsidRPr="00B01683">
        <w:rPr>
          <w:rFonts w:ascii="Times New Roman" w:eastAsia="Times New Roman" w:hAnsi="Times New Roman" w:cs="Times New Roman"/>
          <w:color w:val="000000"/>
          <w:sz w:val="24"/>
          <w:szCs w:val="24"/>
          <w:lang w:eastAsia="bg-BG"/>
        </w:rPr>
        <w:t>:</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1. ……………………………………………………………………............…………...,</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(име, презиме, фамилия)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ЕГН/ЛНЧ: ……………….........................., дата на раждане: ………….................….,</w:t>
      </w:r>
    </w:p>
    <w:p w:rsidR="00B01683" w:rsidRPr="00B01683" w:rsidRDefault="00B01683" w:rsidP="00B01683">
      <w:pPr>
        <w:spacing w:after="0" w:line="180" w:lineRule="atLeast"/>
        <w:ind w:left="3540"/>
        <w:textAlignment w:val="center"/>
        <w:rPr>
          <w:rFonts w:ascii="Times New Roman" w:eastAsia="Times New Roman" w:hAnsi="Times New Roman" w:cs="Times New Roman"/>
          <w:i/>
          <w:color w:val="000000"/>
          <w:sz w:val="24"/>
          <w:szCs w:val="24"/>
          <w:lang w:eastAsia="bg-BG"/>
        </w:rPr>
      </w:pPr>
      <w:r w:rsidRPr="00B01683">
        <w:rPr>
          <w:rFonts w:ascii="Times New Roman" w:eastAsia="Times New Roman" w:hAnsi="Times New Roman" w:cs="Times New Roman"/>
          <w:i/>
          <w:color w:val="000000"/>
          <w:sz w:val="24"/>
          <w:szCs w:val="24"/>
          <w:lang w:eastAsia="bg-BG"/>
        </w:rPr>
        <w:t>(в случай че лицето няма ЕГН или ЛНЧ)</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гражданство/а: ………………………………………………………………………...</w:t>
      </w:r>
    </w:p>
    <w:p w:rsidR="00B01683" w:rsidRPr="00B01683" w:rsidRDefault="00B01683" w:rsidP="00B01683">
      <w:pPr>
        <w:spacing w:after="0" w:line="180" w:lineRule="atLeast"/>
        <w:ind w:left="1416" w:firstLine="70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(посочва се всяко гражданство на лицето)</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по гражданството: …………………………………………………….....…….....,</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2. …………………………………………………………………………………,</w:t>
      </w:r>
    </w:p>
    <w:p w:rsidR="00B01683" w:rsidRPr="00B01683" w:rsidRDefault="00B01683" w:rsidP="00B01683">
      <w:pPr>
        <w:spacing w:after="0" w:line="180" w:lineRule="atLeast"/>
        <w:jc w:val="center"/>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(име, презиме, фамилия)</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lastRenderedPageBreak/>
        <w:t>ЕГН/ЛНЧ: ……………….. , дата на раждане: ………………………………………….,</w:t>
      </w:r>
    </w:p>
    <w:p w:rsidR="00B01683" w:rsidRPr="00B01683" w:rsidRDefault="00B01683" w:rsidP="00B01683">
      <w:pPr>
        <w:spacing w:after="0" w:line="180" w:lineRule="atLeast"/>
        <w:ind w:left="3540"/>
        <w:textAlignment w:val="center"/>
        <w:rPr>
          <w:rFonts w:ascii="Times New Roman" w:eastAsia="Times New Roman" w:hAnsi="Times New Roman" w:cs="Times New Roman"/>
          <w:i/>
          <w:color w:val="000000"/>
          <w:sz w:val="24"/>
          <w:szCs w:val="24"/>
          <w:lang w:eastAsia="bg-BG"/>
        </w:rPr>
      </w:pPr>
      <w:r w:rsidRPr="00B01683">
        <w:rPr>
          <w:rFonts w:ascii="Times New Roman" w:eastAsia="Times New Roman" w:hAnsi="Times New Roman" w:cs="Times New Roman"/>
          <w:i/>
          <w:color w:val="000000"/>
          <w:sz w:val="24"/>
          <w:szCs w:val="24"/>
          <w:lang w:eastAsia="bg-BG"/>
        </w:rPr>
        <w:t>(в случай че лицето няма ЕГН или ЛНЧ)</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гражданство/а: ……………………………………………………………………………..</w:t>
      </w:r>
    </w:p>
    <w:p w:rsidR="00B01683" w:rsidRPr="00B01683" w:rsidRDefault="00B01683" w:rsidP="00B01683">
      <w:pPr>
        <w:spacing w:after="0" w:line="180" w:lineRule="atLeast"/>
        <w:ind w:left="2124" w:firstLine="708"/>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(посочва се всяко гражданство на лицето)</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постоянен адрес на територията на Република България или друг адрес (</w:t>
      </w:r>
      <w:r w:rsidRPr="00B01683">
        <w:rPr>
          <w:rFonts w:ascii="Times New Roman" w:eastAsia="Times New Roman" w:hAnsi="Times New Roman" w:cs="Times New Roman"/>
          <w:i/>
          <w:color w:val="000000"/>
          <w:sz w:val="24"/>
          <w:szCs w:val="24"/>
          <w:lang w:eastAsia="bg-BG"/>
        </w:rPr>
        <w:t>за чужди граждани без постоянен адрес на територията на Република България</w:t>
      </w:r>
      <w:r w:rsidRPr="00B01683">
        <w:rPr>
          <w:rFonts w:ascii="Times New Roman" w:eastAsia="Times New Roman" w:hAnsi="Times New Roman" w:cs="Times New Roman"/>
          <w:color w:val="000000"/>
          <w:sz w:val="24"/>
          <w:szCs w:val="24"/>
          <w:lang w:eastAsia="bg-BG"/>
        </w:rPr>
        <w:t>): …………………………………………………………………………………………………………………………………………………………………………………………………….</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Начин на представляване: …………………………………….</w:t>
      </w:r>
    </w:p>
    <w:p w:rsidR="00B01683" w:rsidRPr="00B01683" w:rsidRDefault="00B01683" w:rsidP="00B01683">
      <w:pPr>
        <w:spacing w:after="0" w:line="180" w:lineRule="atLeast"/>
        <w:ind w:left="1416" w:firstLine="708"/>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(заедно, поотделно или по друг начин)</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III. Лице за контакт по чл. 63, ал. 4, т. 3 от ЗМИП:</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w:t>
      </w:r>
    </w:p>
    <w:p w:rsidR="00B01683" w:rsidRPr="00B01683" w:rsidRDefault="00B01683" w:rsidP="00B01683">
      <w:pPr>
        <w:spacing w:after="0" w:line="180" w:lineRule="atLeast"/>
        <w:ind w:left="708" w:firstLine="708"/>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 xml:space="preserve"> (име, презиме, фамилия)</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ЕГН/ЛНЧ: ……………….., дата на раждане: ………………....,</w:t>
      </w:r>
    </w:p>
    <w:p w:rsidR="00B01683" w:rsidRPr="00B01683" w:rsidRDefault="00B01683" w:rsidP="00B01683">
      <w:pPr>
        <w:spacing w:after="0" w:line="180" w:lineRule="atLeast"/>
        <w:ind w:left="3540" w:firstLine="708"/>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color w:val="000000"/>
          <w:sz w:val="24"/>
          <w:szCs w:val="24"/>
          <w:lang w:eastAsia="bg-BG"/>
        </w:rPr>
        <w:t>(в случай че лицето няма ЕГН или ЛНЧ)</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гражданство/а: …………………………………………………………,</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постоянен адрес на територията на Република България:</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ІV. Прилагам следните документи и справки съгласно чл. 59, ал. 1, т. 1 и 2 от ЗМИП:</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1. ………………………………………………………………………………....</w:t>
      </w:r>
    </w:p>
    <w:p w:rsidR="00B01683" w:rsidRPr="00B01683" w:rsidRDefault="00B01683" w:rsidP="00B01683">
      <w:pPr>
        <w:spacing w:after="0" w:line="180" w:lineRule="atLeast"/>
        <w:jc w:val="both"/>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2. …………………………………………………………………………………</w:t>
      </w:r>
    </w:p>
    <w:p w:rsidR="00B01683" w:rsidRPr="00B01683" w:rsidRDefault="00B01683" w:rsidP="00B01683">
      <w:pPr>
        <w:spacing w:after="0" w:line="180" w:lineRule="atLeast"/>
        <w:textAlignment w:val="center"/>
        <w:rPr>
          <w:rFonts w:ascii="Times New Roman" w:eastAsia="Times New Roman" w:hAnsi="Times New Roman" w:cs="Times New Roman"/>
          <w:i/>
          <w:color w:val="000000"/>
          <w:sz w:val="24"/>
          <w:szCs w:val="24"/>
          <w:lang w:eastAsia="bg-BG"/>
        </w:rPr>
      </w:pPr>
      <w:r w:rsidRPr="00B01683">
        <w:rPr>
          <w:rFonts w:ascii="Times New Roman" w:eastAsia="Times New Roman" w:hAnsi="Times New Roman" w:cs="Times New Roman"/>
          <w:i/>
          <w:color w:val="000000"/>
          <w:sz w:val="24"/>
          <w:szCs w:val="24"/>
          <w:lang w:eastAsia="bg-BG"/>
        </w:rPr>
        <w:t>Известна ми е отговорността по чл. 313 от Наказателния кодекс за деклариране на неверни данни.</w:t>
      </w:r>
    </w:p>
    <w:p w:rsidR="00B01683" w:rsidRPr="00B01683" w:rsidRDefault="00B01683" w:rsidP="00B01683">
      <w:pPr>
        <w:spacing w:after="0" w:line="180" w:lineRule="atLeast"/>
        <w:textAlignment w:val="center"/>
        <w:rPr>
          <w:rFonts w:ascii="Times New Roman" w:eastAsia="Times New Roman" w:hAnsi="Times New Roman" w:cs="Times New Roman"/>
          <w:i/>
          <w:color w:val="000000"/>
          <w:sz w:val="24"/>
          <w:szCs w:val="24"/>
          <w:lang w:eastAsia="bg-BG"/>
        </w:rPr>
      </w:pP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color w:val="000000"/>
          <w:sz w:val="24"/>
          <w:szCs w:val="24"/>
          <w:lang w:eastAsia="bg-BG"/>
        </w:rPr>
        <w:t>ДАТА: ...............</w:t>
      </w:r>
      <w:r w:rsidRPr="00B01683">
        <w:rPr>
          <w:rFonts w:ascii="Times New Roman" w:eastAsia="Times New Roman" w:hAnsi="Times New Roman" w:cs="Times New Roman"/>
          <w:color w:val="000000"/>
          <w:sz w:val="24"/>
          <w:szCs w:val="24"/>
          <w:lang w:eastAsia="bg-BG"/>
        </w:rPr>
        <w:tab/>
      </w:r>
      <w:r w:rsidRPr="00B01683">
        <w:rPr>
          <w:rFonts w:ascii="Times New Roman" w:eastAsia="Times New Roman" w:hAnsi="Times New Roman" w:cs="Times New Roman"/>
          <w:color w:val="000000"/>
          <w:sz w:val="24"/>
          <w:szCs w:val="24"/>
          <w:lang w:eastAsia="bg-BG"/>
        </w:rPr>
        <w:tab/>
      </w:r>
      <w:r w:rsidRPr="00B01683">
        <w:rPr>
          <w:rFonts w:ascii="Times New Roman" w:eastAsia="Times New Roman" w:hAnsi="Times New Roman" w:cs="Times New Roman"/>
          <w:color w:val="000000"/>
          <w:sz w:val="24"/>
          <w:szCs w:val="24"/>
          <w:lang w:eastAsia="bg-BG"/>
        </w:rPr>
        <w:tab/>
      </w:r>
      <w:r w:rsidRPr="00B01683">
        <w:rPr>
          <w:rFonts w:ascii="Times New Roman" w:eastAsia="Times New Roman" w:hAnsi="Times New Roman" w:cs="Times New Roman"/>
          <w:color w:val="000000"/>
          <w:sz w:val="24"/>
          <w:szCs w:val="24"/>
          <w:lang w:eastAsia="bg-BG"/>
        </w:rPr>
        <w:tab/>
        <w:t>ДЕКЛАРАТОР:........................</w:t>
      </w:r>
    </w:p>
    <w:p w:rsidR="00B01683" w:rsidRPr="00B01683" w:rsidRDefault="00B01683" w:rsidP="00B01683">
      <w:pPr>
        <w:spacing w:after="0" w:line="180" w:lineRule="atLeast"/>
        <w:textAlignment w:val="center"/>
        <w:rPr>
          <w:rFonts w:ascii="Times New Roman" w:eastAsia="Times New Roman" w:hAnsi="Times New Roman" w:cs="Times New Roman"/>
          <w:color w:val="000000"/>
          <w:sz w:val="24"/>
          <w:szCs w:val="24"/>
          <w:lang w:eastAsia="bg-BG"/>
        </w:rPr>
      </w:pPr>
      <w:r w:rsidRPr="00B01683">
        <w:rPr>
          <w:rFonts w:ascii="Times New Roman" w:eastAsia="Times New Roman" w:hAnsi="Times New Roman" w:cs="Times New Roman"/>
          <w:i/>
          <w:iCs/>
          <w:color w:val="000000"/>
          <w:sz w:val="24"/>
          <w:szCs w:val="24"/>
          <w:lang w:eastAsia="bg-BG"/>
        </w:rPr>
        <w:tab/>
      </w:r>
      <w:r w:rsidRPr="00B01683">
        <w:rPr>
          <w:rFonts w:ascii="Times New Roman" w:eastAsia="Times New Roman" w:hAnsi="Times New Roman" w:cs="Times New Roman"/>
          <w:i/>
          <w:iCs/>
          <w:color w:val="000000"/>
          <w:sz w:val="24"/>
          <w:szCs w:val="24"/>
          <w:lang w:eastAsia="bg-BG"/>
        </w:rPr>
        <w:tab/>
      </w:r>
      <w:r w:rsidRPr="00B01683">
        <w:rPr>
          <w:rFonts w:ascii="Times New Roman" w:eastAsia="Times New Roman" w:hAnsi="Times New Roman" w:cs="Times New Roman"/>
          <w:i/>
          <w:iCs/>
          <w:color w:val="000000"/>
          <w:sz w:val="24"/>
          <w:szCs w:val="24"/>
          <w:lang w:eastAsia="bg-BG"/>
        </w:rPr>
        <w:tab/>
      </w:r>
      <w:r w:rsidRPr="00B01683">
        <w:rPr>
          <w:rFonts w:ascii="Times New Roman" w:eastAsia="Times New Roman" w:hAnsi="Times New Roman" w:cs="Times New Roman"/>
          <w:i/>
          <w:iCs/>
          <w:color w:val="000000"/>
          <w:sz w:val="24"/>
          <w:szCs w:val="24"/>
          <w:lang w:eastAsia="bg-BG"/>
        </w:rPr>
        <w:tab/>
      </w:r>
      <w:r w:rsidRPr="00B01683">
        <w:rPr>
          <w:rFonts w:ascii="Times New Roman" w:eastAsia="Times New Roman" w:hAnsi="Times New Roman" w:cs="Times New Roman"/>
          <w:i/>
          <w:iCs/>
          <w:color w:val="000000"/>
          <w:sz w:val="24"/>
          <w:szCs w:val="24"/>
          <w:lang w:eastAsia="bg-BG"/>
        </w:rPr>
        <w:tab/>
      </w:r>
      <w:r w:rsidRPr="00B01683">
        <w:rPr>
          <w:rFonts w:ascii="Times New Roman" w:eastAsia="Times New Roman" w:hAnsi="Times New Roman" w:cs="Times New Roman"/>
          <w:i/>
          <w:iCs/>
          <w:color w:val="000000"/>
          <w:sz w:val="24"/>
          <w:szCs w:val="24"/>
          <w:lang w:eastAsia="bg-BG"/>
        </w:rPr>
        <w:tab/>
      </w:r>
      <w:r w:rsidRPr="00B01683">
        <w:rPr>
          <w:rFonts w:ascii="Times New Roman" w:eastAsia="Times New Roman" w:hAnsi="Times New Roman" w:cs="Times New Roman"/>
          <w:i/>
          <w:iCs/>
          <w:color w:val="000000"/>
          <w:sz w:val="24"/>
          <w:szCs w:val="24"/>
          <w:lang w:eastAsia="bg-BG"/>
        </w:rPr>
        <w:tab/>
        <w:t xml:space="preserve">                   (име и подпис)</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b/>
          <w:color w:val="000000"/>
          <w:sz w:val="20"/>
          <w:szCs w:val="24"/>
          <w:lang w:eastAsia="bg-BG"/>
        </w:rPr>
      </w:pPr>
      <w:r w:rsidRPr="00B01683">
        <w:rPr>
          <w:rFonts w:ascii="Times New Roman" w:eastAsia="Times New Roman" w:hAnsi="Times New Roman" w:cs="Times New Roman"/>
          <w:b/>
          <w:color w:val="000000"/>
          <w:sz w:val="20"/>
          <w:szCs w:val="24"/>
          <w:lang w:eastAsia="bg-BG"/>
        </w:rPr>
        <w:t>Указания:</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 xml:space="preserve">2. По отношение на доверителната собственост, включително тръстове, </w:t>
      </w:r>
      <w:proofErr w:type="spellStart"/>
      <w:r w:rsidRPr="00B01683">
        <w:rPr>
          <w:rFonts w:ascii="Times New Roman" w:eastAsia="Times New Roman" w:hAnsi="Times New Roman" w:cs="Times New Roman"/>
          <w:color w:val="000000"/>
          <w:sz w:val="20"/>
          <w:szCs w:val="24"/>
          <w:lang w:eastAsia="bg-BG"/>
        </w:rPr>
        <w:t>попечителски</w:t>
      </w:r>
      <w:proofErr w:type="spellEnd"/>
      <w:r w:rsidRPr="00B01683">
        <w:rPr>
          <w:rFonts w:ascii="Times New Roman" w:eastAsia="Times New Roman" w:hAnsi="Times New Roman" w:cs="Times New Roman"/>
          <w:color w:val="000000"/>
          <w:sz w:val="20"/>
          <w:szCs w:val="24"/>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а) учредителят;</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б) доверителният собственик;</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lastRenderedPageBreak/>
        <w:t>в) пазителят, ако има такъв;</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 xml:space="preserve">г) </w:t>
      </w:r>
      <w:proofErr w:type="spellStart"/>
      <w:r w:rsidRPr="00B01683">
        <w:rPr>
          <w:rFonts w:ascii="Times New Roman" w:eastAsia="Times New Roman" w:hAnsi="Times New Roman" w:cs="Times New Roman"/>
          <w:color w:val="000000"/>
          <w:sz w:val="20"/>
          <w:szCs w:val="24"/>
          <w:lang w:eastAsia="bg-BG"/>
        </w:rPr>
        <w:t>бенефициерът</w:t>
      </w:r>
      <w:proofErr w:type="spellEnd"/>
      <w:r w:rsidRPr="00B01683">
        <w:rPr>
          <w:rFonts w:ascii="Times New Roman" w:eastAsia="Times New Roman" w:hAnsi="Times New Roman" w:cs="Times New Roman"/>
          <w:color w:val="000000"/>
          <w:sz w:val="20"/>
          <w:szCs w:val="24"/>
          <w:lang w:eastAsia="bg-BG"/>
        </w:rPr>
        <w:t xml:space="preserve"> или класът </w:t>
      </w:r>
      <w:proofErr w:type="spellStart"/>
      <w:r w:rsidRPr="00B01683">
        <w:rPr>
          <w:rFonts w:ascii="Times New Roman" w:eastAsia="Times New Roman" w:hAnsi="Times New Roman" w:cs="Times New Roman"/>
          <w:color w:val="000000"/>
          <w:sz w:val="20"/>
          <w:szCs w:val="24"/>
          <w:lang w:eastAsia="bg-BG"/>
        </w:rPr>
        <w:t>бенефициери</w:t>
      </w:r>
      <w:proofErr w:type="spellEnd"/>
      <w:r w:rsidRPr="00B01683">
        <w:rPr>
          <w:rFonts w:ascii="Times New Roman" w:eastAsia="Times New Roman" w:hAnsi="Times New Roman" w:cs="Times New Roman"/>
          <w:color w:val="000000"/>
          <w:sz w:val="20"/>
          <w:szCs w:val="24"/>
          <w:lang w:eastAsia="bg-BG"/>
        </w:rPr>
        <w:t>, или</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color w:val="000000"/>
          <w:sz w:val="20"/>
          <w:szCs w:val="24"/>
          <w:lang w:eastAsia="bg-BG"/>
        </w:rPr>
      </w:pPr>
      <w:r w:rsidRPr="00B01683">
        <w:rPr>
          <w:rFonts w:ascii="Times New Roman" w:eastAsia="Times New Roman" w:hAnsi="Times New Roman" w:cs="Times New Roman"/>
          <w:color w:val="000000"/>
          <w:sz w:val="20"/>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01683" w:rsidRPr="00B01683" w:rsidRDefault="00B01683" w:rsidP="00B01683">
      <w:pPr>
        <w:spacing w:after="0" w:line="180" w:lineRule="atLeast"/>
        <w:ind w:firstLine="283"/>
        <w:jc w:val="both"/>
        <w:textAlignment w:val="center"/>
        <w:rPr>
          <w:rFonts w:ascii="Times New Roman" w:eastAsia="Times New Roman" w:hAnsi="Times New Roman" w:cs="Times New Roman"/>
          <w:sz w:val="24"/>
          <w:szCs w:val="24"/>
          <w:lang w:eastAsia="bg-BG"/>
        </w:rPr>
      </w:pPr>
      <w:r w:rsidRPr="00B01683">
        <w:rPr>
          <w:rFonts w:ascii="Times New Roman" w:eastAsia="Times New Roman" w:hAnsi="Times New Roman" w:cs="Times New Roman"/>
          <w:color w:val="000000"/>
          <w:sz w:val="20"/>
          <w:szCs w:val="24"/>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5E2421" w:rsidRPr="005E2421" w:rsidRDefault="005E2421" w:rsidP="00B01683">
      <w:pPr>
        <w:spacing w:after="0" w:line="240" w:lineRule="auto"/>
        <w:jc w:val="center"/>
        <w:textAlignment w:val="top"/>
        <w:rPr>
          <w:lang w:val="en-US"/>
        </w:rPr>
      </w:pPr>
      <w:bookmarkStart w:id="0" w:name="_GoBack"/>
      <w:bookmarkEnd w:id="0"/>
    </w:p>
    <w:sectPr w:rsidR="005E2421" w:rsidRPr="005E2421" w:rsidSect="00717B8E">
      <w:footerReference w:type="even" r:id="rId11"/>
      <w:footerReference w:type="default" r:id="rId12"/>
      <w:pgSz w:w="11906" w:h="16838"/>
      <w:pgMar w:top="709" w:right="849"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64D" w:rsidRDefault="00D0764D">
      <w:pPr>
        <w:spacing w:after="0" w:line="240" w:lineRule="auto"/>
      </w:pPr>
      <w:r>
        <w:separator/>
      </w:r>
    </w:p>
  </w:endnote>
  <w:endnote w:type="continuationSeparator" w:id="0">
    <w:p w:rsidR="00D0764D" w:rsidRDefault="00D0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32217"/>
      <w:docPartObj>
        <w:docPartGallery w:val="Page Numbers (Bottom of Page)"/>
        <w:docPartUnique/>
      </w:docPartObj>
    </w:sdtPr>
    <w:sdtContent>
      <w:p w:rsidR="00B01683" w:rsidRDefault="00B01683">
        <w:pPr>
          <w:pStyle w:val="a3"/>
        </w:pPr>
        <w:r>
          <w:rPr>
            <w:noProof/>
          </w:rPr>
          <mc:AlternateContent>
            <mc:Choice Requires="wpg">
              <w:drawing>
                <wp:anchor distT="0" distB="0" distL="114300" distR="114300" simplePos="0" relativeHeight="251659264" behindDoc="0" locked="0" layoutInCell="1" allowOverlap="1" wp14:anchorId="5B334042" wp14:editId="58350E60">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3" w:rsidRDefault="00B01683">
                                <w:pPr>
                                  <w:jc w:val="center"/>
                                </w:pPr>
                                <w:r>
                                  <w:fldChar w:fldCharType="begin"/>
                                </w:r>
                                <w:r>
                                  <w:instrText xml:space="preserve"> PAGE    \* MERGEFORMAT </w:instrText>
                                </w:r>
                                <w:r>
                                  <w:fldChar w:fldCharType="separate"/>
                                </w:r>
                                <w:r w:rsidRPr="00B01683">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DoAsUicEAAD+DQAADgAAAAAAAAAAAAAAAAAuAgAAZHJzL2Uyb0RvYy54&#10;bWxQSwECLQAUAAYACAAAACEA8C245NsAAAAFAQAADwAAAAAAAAAAAAAAAACBBgAAZHJzL2Rvd25y&#10;ZXYueG1sUEsFBgAAAAAEAAQA8wAAAIk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01683" w:rsidRDefault="00B01683">
                          <w:pPr>
                            <w:jc w:val="center"/>
                          </w:pPr>
                          <w:r>
                            <w:fldChar w:fldCharType="begin"/>
                          </w:r>
                          <w:r>
                            <w:instrText xml:space="preserve"> PAGE    \* MERGEFORMAT </w:instrText>
                          </w:r>
                          <w:r>
                            <w:fldChar w:fldCharType="separate"/>
                          </w:r>
                          <w:r w:rsidRPr="00B01683">
                            <w:rPr>
                              <w:noProof/>
                              <w:color w:val="8C8C8C" w:themeColor="background1" w:themeShade="8C"/>
                            </w:rPr>
                            <w:t>1</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FB" w:rsidRDefault="002146FB" w:rsidP="00944F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6FB" w:rsidRDefault="002146FB" w:rsidP="00944F0D">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70905"/>
      <w:docPartObj>
        <w:docPartGallery w:val="Page Numbers (Bottom of Page)"/>
        <w:docPartUnique/>
      </w:docPartObj>
    </w:sdtPr>
    <w:sdtEndPr>
      <w:rPr>
        <w:noProof/>
      </w:rPr>
    </w:sdtEndPr>
    <w:sdtContent>
      <w:p w:rsidR="002146FB" w:rsidRDefault="002146FB">
        <w:pPr>
          <w:pStyle w:val="a3"/>
          <w:jc w:val="right"/>
        </w:pPr>
        <w:r>
          <w:fldChar w:fldCharType="begin"/>
        </w:r>
        <w:r>
          <w:instrText xml:space="preserve"> PAGE   \* MERGEFORMAT </w:instrText>
        </w:r>
        <w:r>
          <w:fldChar w:fldCharType="separate"/>
        </w:r>
        <w:r w:rsidR="00B01683">
          <w:rPr>
            <w:noProof/>
          </w:rPr>
          <w:t>6</w:t>
        </w:r>
        <w:r>
          <w:rPr>
            <w:noProof/>
          </w:rPr>
          <w:fldChar w:fldCharType="end"/>
        </w:r>
      </w:p>
    </w:sdtContent>
  </w:sdt>
  <w:p w:rsidR="002146FB" w:rsidRPr="00273F1D" w:rsidRDefault="002146FB" w:rsidP="00944F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64D" w:rsidRDefault="00D0764D">
      <w:pPr>
        <w:spacing w:after="0" w:line="240" w:lineRule="auto"/>
      </w:pPr>
      <w:r>
        <w:separator/>
      </w:r>
    </w:p>
  </w:footnote>
  <w:footnote w:type="continuationSeparator" w:id="0">
    <w:p w:rsidR="00D0764D" w:rsidRDefault="00D0764D">
      <w:pPr>
        <w:spacing w:after="0" w:line="240" w:lineRule="auto"/>
      </w:pPr>
      <w:r>
        <w:continuationSeparator/>
      </w:r>
    </w:p>
  </w:footnote>
  <w:footnote w:id="1">
    <w:p w:rsidR="00B01683" w:rsidRPr="0099499A" w:rsidRDefault="00B01683" w:rsidP="00B01683">
      <w:pPr>
        <w:pStyle w:val="ab"/>
        <w:rPr>
          <w:i/>
        </w:rPr>
      </w:pPr>
      <w:r w:rsidRPr="0099499A">
        <w:rPr>
          <w:rStyle w:val="ad"/>
          <w:i/>
        </w:rPr>
        <w:footnoteRef/>
      </w:r>
      <w:r w:rsidRPr="0099499A">
        <w:rPr>
          <w:i/>
        </w:rPr>
        <w:t xml:space="preserve"> Отбелязва се вярната хипотеза.</w:t>
      </w:r>
    </w:p>
  </w:footnote>
  <w:footnote w:id="2">
    <w:p w:rsidR="00B01683" w:rsidRDefault="00B01683" w:rsidP="00B01683">
      <w:pPr>
        <w:pStyle w:val="ab"/>
      </w:pPr>
      <w:r>
        <w:rPr>
          <w:rStyle w:val="ad"/>
        </w:rPr>
        <w:footnoteRef/>
      </w:r>
      <w:r>
        <w:t xml:space="preserve"> </w:t>
      </w:r>
      <w:r w:rsidRPr="00DA370D">
        <w:rPr>
          <w:i/>
        </w:rPr>
        <w:t>Отбелязва се вярната хипотеза.</w:t>
      </w:r>
    </w:p>
  </w:footnote>
  <w:footnote w:id="3">
    <w:p w:rsidR="00B01683" w:rsidRDefault="00B01683" w:rsidP="00B01683">
      <w:pPr>
        <w:pStyle w:val="ab"/>
        <w:jc w:val="both"/>
      </w:pPr>
      <w:r>
        <w:rPr>
          <w:rStyle w:val="ad"/>
        </w:rPr>
        <w:footnoteRef/>
      </w:r>
      <w:r>
        <w:t xml:space="preserve"> </w:t>
      </w:r>
      <w:r w:rsidRPr="003A5035">
        <w:rPr>
          <w:i/>
        </w:rPr>
        <w:t>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footnote>
  <w:footnote w:id="4">
    <w:p w:rsidR="00B01683" w:rsidRDefault="00B01683" w:rsidP="00B01683">
      <w:pPr>
        <w:pStyle w:val="ab"/>
        <w:jc w:val="both"/>
      </w:pPr>
      <w:r>
        <w:rPr>
          <w:rStyle w:val="ad"/>
        </w:rPr>
        <w:footnoteRef/>
      </w:r>
      <w:r>
        <w:t xml:space="preserve"> </w:t>
      </w:r>
      <w:r w:rsidRPr="003A5035">
        <w:rPr>
          <w:i/>
        </w:rPr>
        <w:t>В случай че представителите са повече от двама, списъкът се продължава, като се попълва необходимата информация за всеки един от тях.</w:t>
      </w:r>
    </w:p>
  </w:footnote>
  <w:footnote w:id="5">
    <w:p w:rsidR="00B01683" w:rsidRDefault="00B01683" w:rsidP="00B01683">
      <w:pPr>
        <w:pStyle w:val="ab"/>
        <w:jc w:val="both"/>
      </w:pPr>
      <w:r>
        <w:rPr>
          <w:rStyle w:val="ad"/>
        </w:rPr>
        <w:footnoteRef/>
      </w:r>
      <w:r>
        <w:t xml:space="preserve"> </w:t>
      </w:r>
      <w:r w:rsidRPr="003A5035">
        <w:rPr>
          <w:i/>
        </w:rPr>
        <w:t>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footnote>
  <w:footnote w:id="6">
    <w:p w:rsidR="00B01683" w:rsidRDefault="00B01683" w:rsidP="00B01683">
      <w:pPr>
        <w:pStyle w:val="ab"/>
        <w:jc w:val="both"/>
      </w:pPr>
      <w:r>
        <w:rPr>
          <w:rStyle w:val="ad"/>
        </w:rPr>
        <w:footnoteRef/>
      </w:r>
      <w:r>
        <w:t xml:space="preserve"> </w:t>
      </w:r>
      <w:r w:rsidRPr="003A5035">
        <w:rPr>
          <w:i/>
        </w:rPr>
        <w:t>В случай че представителите са повече от двама, списъкът се продължава, като се попълва необходимата информация за всеки един от тях.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83" w:rsidRPr="003A5035" w:rsidRDefault="00B01683" w:rsidP="003A5035">
    <w:pPr>
      <w:spacing w:line="185" w:lineRule="atLeast"/>
      <w:jc w:val="right"/>
      <w:textAlignment w:val="center"/>
      <w:rPr>
        <w:i/>
        <w:color w:val="000000"/>
        <w:sz w:val="20"/>
      </w:rPr>
    </w:pPr>
    <w:r w:rsidRPr="003A5035">
      <w:rPr>
        <w:i/>
        <w:color w:val="000000"/>
        <w:sz w:val="20"/>
      </w:rPr>
      <w:t>Приложение № 2  към чл.</w:t>
    </w:r>
    <w:r w:rsidRPr="003A5035">
      <w:rPr>
        <w:i/>
        <w:color w:val="000000"/>
        <w:sz w:val="20"/>
        <w:lang w:val="en-US"/>
      </w:rPr>
      <w:t xml:space="preserve"> </w:t>
    </w:r>
    <w:r w:rsidRPr="003A5035">
      <w:rPr>
        <w:i/>
        <w:color w:val="000000"/>
        <w:sz w:val="20"/>
      </w:rPr>
      <w:t>37, ал.</w:t>
    </w:r>
    <w:r w:rsidRPr="003A5035">
      <w:rPr>
        <w:i/>
        <w:color w:val="000000"/>
        <w:sz w:val="20"/>
        <w:lang w:val="en-US"/>
      </w:rPr>
      <w:t xml:space="preserve"> </w:t>
    </w:r>
    <w:r w:rsidRPr="003A5035">
      <w:rPr>
        <w:i/>
        <w:color w:val="000000"/>
        <w:sz w:val="20"/>
      </w:rPr>
      <w:t>1</w:t>
    </w:r>
    <w:r w:rsidRPr="003A5035">
      <w:rPr>
        <w:i/>
        <w:color w:val="000000"/>
        <w:sz w:val="20"/>
        <w:lang w:val="en-US"/>
      </w:rPr>
      <w:t xml:space="preserve"> </w:t>
    </w:r>
    <w:r w:rsidRPr="003A5035">
      <w:rPr>
        <w:i/>
        <w:color w:val="000000"/>
        <w:sz w:val="20"/>
      </w:rPr>
      <w:t>от ППЗМИП</w:t>
    </w:r>
    <w:r w:rsidRPr="003A5035">
      <w:rPr>
        <w:i/>
        <w:color w:val="000000"/>
        <w:sz w:val="20"/>
        <w:lang w:val="en-US"/>
      </w:rPr>
      <w:t xml:space="preserve"> </w:t>
    </w:r>
    <w:r w:rsidRPr="003A5035">
      <w:rPr>
        <w:i/>
        <w:color w:val="000000"/>
        <w:sz w:val="20"/>
      </w:rPr>
      <w:t>(Изм. - ДВ, бр. 21 от 2020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434"/>
    <w:multiLevelType w:val="hybridMultilevel"/>
    <w:tmpl w:val="2396B736"/>
    <w:lvl w:ilvl="0" w:tplc="2B5E1918">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D6D3934"/>
    <w:multiLevelType w:val="hybridMultilevel"/>
    <w:tmpl w:val="7EE234E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2">
    <w:nsid w:val="10DD3396"/>
    <w:multiLevelType w:val="hybridMultilevel"/>
    <w:tmpl w:val="8F4489BC"/>
    <w:lvl w:ilvl="0" w:tplc="6F78C82A">
      <w:start w:val="1"/>
      <w:numFmt w:val="decimal"/>
      <w:lvlText w:val="%1."/>
      <w:lvlJc w:val="left"/>
      <w:pPr>
        <w:tabs>
          <w:tab w:val="num" w:pos="1668"/>
        </w:tabs>
        <w:ind w:left="1668" w:hanging="9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
    <w:nsid w:val="15C153A4"/>
    <w:multiLevelType w:val="hybridMultilevel"/>
    <w:tmpl w:val="0D88731C"/>
    <w:lvl w:ilvl="0" w:tplc="B2E48870">
      <w:start w:val="1"/>
      <w:numFmt w:val="bullet"/>
      <w:lvlText w:val=""/>
      <w:lvlJc w:val="left"/>
      <w:pPr>
        <w:ind w:left="6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
    <w:nsid w:val="1713794D"/>
    <w:multiLevelType w:val="hybridMultilevel"/>
    <w:tmpl w:val="3FE0E204"/>
    <w:lvl w:ilvl="0" w:tplc="4636E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5242B"/>
    <w:multiLevelType w:val="hybridMultilevel"/>
    <w:tmpl w:val="8A9CEA96"/>
    <w:lvl w:ilvl="0" w:tplc="1C7AC142">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nsid w:val="27A23328"/>
    <w:multiLevelType w:val="hybridMultilevel"/>
    <w:tmpl w:val="1CEE5B62"/>
    <w:lvl w:ilvl="0" w:tplc="30F8E124">
      <w:start w:val="2"/>
      <w:numFmt w:val="decimal"/>
      <w:lvlText w:val="%1."/>
      <w:lvlJc w:val="left"/>
      <w:pPr>
        <w:ind w:left="1070" w:hanging="360"/>
      </w:pPr>
    </w:lvl>
    <w:lvl w:ilvl="1" w:tplc="3A1C95DE">
      <w:start w:val="1"/>
      <w:numFmt w:val="lowerLetter"/>
      <w:lvlText w:val="%2."/>
      <w:lvlJc w:val="left"/>
      <w:pPr>
        <w:ind w:left="1790" w:hanging="360"/>
      </w:pPr>
      <w:rPr>
        <w:b/>
        <w:i/>
        <w:u w:val="single" w:color="000000"/>
      </w:r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nsid w:val="353C7E88"/>
    <w:multiLevelType w:val="hybridMultilevel"/>
    <w:tmpl w:val="3DFEA8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92F2CD5"/>
    <w:multiLevelType w:val="hybridMultilevel"/>
    <w:tmpl w:val="4C5612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60376844"/>
    <w:multiLevelType w:val="hybridMultilevel"/>
    <w:tmpl w:val="B102325A"/>
    <w:lvl w:ilvl="0" w:tplc="B2E4887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0C2E9E"/>
    <w:multiLevelType w:val="hybridMultilevel"/>
    <w:tmpl w:val="4820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07B7DDA"/>
    <w:multiLevelType w:val="hybridMultilevel"/>
    <w:tmpl w:val="83220ED4"/>
    <w:lvl w:ilvl="0" w:tplc="B2E48870">
      <w:start w:val="1"/>
      <w:numFmt w:val="bullet"/>
      <w:lvlText w:val=""/>
      <w:lvlJc w:val="left"/>
      <w:pPr>
        <w:ind w:left="502" w:hanging="360"/>
      </w:pPr>
      <w:rPr>
        <w:rFonts w:ascii="Symbol" w:hAnsi="Symbol" w:hint="default"/>
      </w:rPr>
    </w:lvl>
    <w:lvl w:ilvl="1" w:tplc="04090003" w:tentative="1">
      <w:start w:val="1"/>
      <w:numFmt w:val="bullet"/>
      <w:lvlText w:val="o"/>
      <w:lvlJc w:val="left"/>
      <w:pPr>
        <w:ind w:left="722" w:hanging="360"/>
      </w:pPr>
      <w:rPr>
        <w:rFonts w:ascii="Courier New" w:hAnsi="Courier New" w:cs="Courier New" w:hint="default"/>
      </w:rPr>
    </w:lvl>
    <w:lvl w:ilvl="2" w:tplc="04090005" w:tentative="1">
      <w:start w:val="1"/>
      <w:numFmt w:val="bullet"/>
      <w:lvlText w:val=""/>
      <w:lvlJc w:val="left"/>
      <w:pPr>
        <w:ind w:left="1442" w:hanging="360"/>
      </w:pPr>
      <w:rPr>
        <w:rFonts w:ascii="Wingdings" w:hAnsi="Wingdings" w:hint="default"/>
      </w:rPr>
    </w:lvl>
    <w:lvl w:ilvl="3" w:tplc="04090001" w:tentative="1">
      <w:start w:val="1"/>
      <w:numFmt w:val="bullet"/>
      <w:lvlText w:val=""/>
      <w:lvlJc w:val="left"/>
      <w:pPr>
        <w:ind w:left="2162" w:hanging="360"/>
      </w:pPr>
      <w:rPr>
        <w:rFonts w:ascii="Symbol" w:hAnsi="Symbol" w:hint="default"/>
      </w:rPr>
    </w:lvl>
    <w:lvl w:ilvl="4" w:tplc="04090003" w:tentative="1">
      <w:start w:val="1"/>
      <w:numFmt w:val="bullet"/>
      <w:lvlText w:val="o"/>
      <w:lvlJc w:val="left"/>
      <w:pPr>
        <w:ind w:left="2882" w:hanging="360"/>
      </w:pPr>
      <w:rPr>
        <w:rFonts w:ascii="Courier New" w:hAnsi="Courier New" w:cs="Courier New" w:hint="default"/>
      </w:rPr>
    </w:lvl>
    <w:lvl w:ilvl="5" w:tplc="04090005" w:tentative="1">
      <w:start w:val="1"/>
      <w:numFmt w:val="bullet"/>
      <w:lvlText w:val=""/>
      <w:lvlJc w:val="left"/>
      <w:pPr>
        <w:ind w:left="3602" w:hanging="360"/>
      </w:pPr>
      <w:rPr>
        <w:rFonts w:ascii="Wingdings" w:hAnsi="Wingdings" w:hint="default"/>
      </w:rPr>
    </w:lvl>
    <w:lvl w:ilvl="6" w:tplc="04090001" w:tentative="1">
      <w:start w:val="1"/>
      <w:numFmt w:val="bullet"/>
      <w:lvlText w:val=""/>
      <w:lvlJc w:val="left"/>
      <w:pPr>
        <w:ind w:left="4322" w:hanging="360"/>
      </w:pPr>
      <w:rPr>
        <w:rFonts w:ascii="Symbol" w:hAnsi="Symbol" w:hint="default"/>
      </w:rPr>
    </w:lvl>
    <w:lvl w:ilvl="7" w:tplc="04090003" w:tentative="1">
      <w:start w:val="1"/>
      <w:numFmt w:val="bullet"/>
      <w:lvlText w:val="o"/>
      <w:lvlJc w:val="left"/>
      <w:pPr>
        <w:ind w:left="5042" w:hanging="360"/>
      </w:pPr>
      <w:rPr>
        <w:rFonts w:ascii="Courier New" w:hAnsi="Courier New" w:cs="Courier New" w:hint="default"/>
      </w:rPr>
    </w:lvl>
    <w:lvl w:ilvl="8" w:tplc="04090005" w:tentative="1">
      <w:start w:val="1"/>
      <w:numFmt w:val="bullet"/>
      <w:lvlText w:val=""/>
      <w:lvlJc w:val="left"/>
      <w:pPr>
        <w:ind w:left="5762" w:hanging="360"/>
      </w:pPr>
      <w:rPr>
        <w:rFonts w:ascii="Wingdings" w:hAnsi="Wingdings" w:hint="default"/>
      </w:rPr>
    </w:lvl>
  </w:abstractNum>
  <w:abstractNum w:abstractNumId="12">
    <w:nsid w:val="7222587A"/>
    <w:multiLevelType w:val="hybridMultilevel"/>
    <w:tmpl w:val="7C5A28F8"/>
    <w:lvl w:ilvl="0" w:tplc="DCB21FE8">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7D3E79D3"/>
    <w:multiLevelType w:val="hybridMultilevel"/>
    <w:tmpl w:val="C20AA344"/>
    <w:lvl w:ilvl="0" w:tplc="1AF6A1B2">
      <w:start w:val="1"/>
      <w:numFmt w:val="decimal"/>
      <w:lvlText w:val="%1."/>
      <w:lvlJc w:val="left"/>
      <w:pPr>
        <w:ind w:left="1334" w:hanging="795"/>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0"/>
  </w:num>
  <w:num w:numId="8">
    <w:abstractNumId w:val="6"/>
  </w:num>
  <w:num w:numId="9">
    <w:abstractNumId w:val="12"/>
  </w:num>
  <w:num w:numId="10">
    <w:abstractNumId w:val="0"/>
  </w:num>
  <w:num w:numId="11">
    <w:abstractNumId w:val="13"/>
  </w:num>
  <w:num w:numId="12">
    <w:abstractNumId w:val="7"/>
  </w:num>
  <w:num w:numId="13">
    <w:abstractNumId w:val="9"/>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4D"/>
    <w:rsid w:val="000038C3"/>
    <w:rsid w:val="000241CF"/>
    <w:rsid w:val="00024D91"/>
    <w:rsid w:val="00025B92"/>
    <w:rsid w:val="0003040A"/>
    <w:rsid w:val="00037570"/>
    <w:rsid w:val="00052CA2"/>
    <w:rsid w:val="00057B5F"/>
    <w:rsid w:val="00073FCD"/>
    <w:rsid w:val="00081CA9"/>
    <w:rsid w:val="00083DB5"/>
    <w:rsid w:val="00086D63"/>
    <w:rsid w:val="00087709"/>
    <w:rsid w:val="00094600"/>
    <w:rsid w:val="000B5D08"/>
    <w:rsid w:val="000C0655"/>
    <w:rsid w:val="000D1565"/>
    <w:rsid w:val="000E5F4B"/>
    <w:rsid w:val="000E6848"/>
    <w:rsid w:val="000E6CC1"/>
    <w:rsid w:val="000F3402"/>
    <w:rsid w:val="0010354D"/>
    <w:rsid w:val="00104A46"/>
    <w:rsid w:val="001169E9"/>
    <w:rsid w:val="00130CC0"/>
    <w:rsid w:val="0014202F"/>
    <w:rsid w:val="001435DE"/>
    <w:rsid w:val="001448B3"/>
    <w:rsid w:val="00163B7B"/>
    <w:rsid w:val="00165AAE"/>
    <w:rsid w:val="001762B3"/>
    <w:rsid w:val="001A3A38"/>
    <w:rsid w:val="001A3C9B"/>
    <w:rsid w:val="001C150E"/>
    <w:rsid w:val="001C424B"/>
    <w:rsid w:val="001E0D8C"/>
    <w:rsid w:val="001F5EE6"/>
    <w:rsid w:val="0020532C"/>
    <w:rsid w:val="002146FB"/>
    <w:rsid w:val="0021619B"/>
    <w:rsid w:val="00235534"/>
    <w:rsid w:val="0023722A"/>
    <w:rsid w:val="00241524"/>
    <w:rsid w:val="00241888"/>
    <w:rsid w:val="002628A9"/>
    <w:rsid w:val="00264CD0"/>
    <w:rsid w:val="002670D6"/>
    <w:rsid w:val="0027031D"/>
    <w:rsid w:val="00283D2C"/>
    <w:rsid w:val="002A2F8A"/>
    <w:rsid w:val="002A7E48"/>
    <w:rsid w:val="002C1B16"/>
    <w:rsid w:val="002C40B1"/>
    <w:rsid w:val="002D0C7C"/>
    <w:rsid w:val="002E7324"/>
    <w:rsid w:val="002F3057"/>
    <w:rsid w:val="0030099D"/>
    <w:rsid w:val="003014C8"/>
    <w:rsid w:val="0030454E"/>
    <w:rsid w:val="00314A83"/>
    <w:rsid w:val="00315349"/>
    <w:rsid w:val="0031638C"/>
    <w:rsid w:val="00331D30"/>
    <w:rsid w:val="00346EC2"/>
    <w:rsid w:val="003503FD"/>
    <w:rsid w:val="00356FF8"/>
    <w:rsid w:val="00365249"/>
    <w:rsid w:val="00367268"/>
    <w:rsid w:val="003772BF"/>
    <w:rsid w:val="00393C00"/>
    <w:rsid w:val="003C0689"/>
    <w:rsid w:val="003C6FA5"/>
    <w:rsid w:val="003D168B"/>
    <w:rsid w:val="003E117D"/>
    <w:rsid w:val="00403F81"/>
    <w:rsid w:val="004107C1"/>
    <w:rsid w:val="00435003"/>
    <w:rsid w:val="004513FA"/>
    <w:rsid w:val="00451EE8"/>
    <w:rsid w:val="00456C4F"/>
    <w:rsid w:val="00483CEA"/>
    <w:rsid w:val="00485AA6"/>
    <w:rsid w:val="00486E48"/>
    <w:rsid w:val="00490997"/>
    <w:rsid w:val="004A1C67"/>
    <w:rsid w:val="004A6975"/>
    <w:rsid w:val="004B20AA"/>
    <w:rsid w:val="004F5A17"/>
    <w:rsid w:val="00536562"/>
    <w:rsid w:val="00537C22"/>
    <w:rsid w:val="005521FD"/>
    <w:rsid w:val="00572E42"/>
    <w:rsid w:val="00580285"/>
    <w:rsid w:val="00580D19"/>
    <w:rsid w:val="00583EAA"/>
    <w:rsid w:val="0058726A"/>
    <w:rsid w:val="005A06FE"/>
    <w:rsid w:val="005A5C64"/>
    <w:rsid w:val="005A6F56"/>
    <w:rsid w:val="005C1C30"/>
    <w:rsid w:val="005C3B40"/>
    <w:rsid w:val="005D6095"/>
    <w:rsid w:val="005E2421"/>
    <w:rsid w:val="005E6396"/>
    <w:rsid w:val="00611B46"/>
    <w:rsid w:val="00634A07"/>
    <w:rsid w:val="00641587"/>
    <w:rsid w:val="00654E16"/>
    <w:rsid w:val="00674002"/>
    <w:rsid w:val="006747DC"/>
    <w:rsid w:val="00681BBC"/>
    <w:rsid w:val="006844DB"/>
    <w:rsid w:val="006B0916"/>
    <w:rsid w:val="006B1487"/>
    <w:rsid w:val="006B323B"/>
    <w:rsid w:val="006B690B"/>
    <w:rsid w:val="006C4B19"/>
    <w:rsid w:val="006C6749"/>
    <w:rsid w:val="006D0E7B"/>
    <w:rsid w:val="006D1BFE"/>
    <w:rsid w:val="006E42DA"/>
    <w:rsid w:val="006F00EA"/>
    <w:rsid w:val="006F30D0"/>
    <w:rsid w:val="006F602E"/>
    <w:rsid w:val="006F6372"/>
    <w:rsid w:val="00704F8F"/>
    <w:rsid w:val="007056CA"/>
    <w:rsid w:val="00705E7A"/>
    <w:rsid w:val="00713CF6"/>
    <w:rsid w:val="00716803"/>
    <w:rsid w:val="00717B8E"/>
    <w:rsid w:val="00721B9D"/>
    <w:rsid w:val="00722D4E"/>
    <w:rsid w:val="007308C3"/>
    <w:rsid w:val="00737649"/>
    <w:rsid w:val="00796F26"/>
    <w:rsid w:val="007A478C"/>
    <w:rsid w:val="007A70B5"/>
    <w:rsid w:val="007A7A6A"/>
    <w:rsid w:val="007B1916"/>
    <w:rsid w:val="007B1C68"/>
    <w:rsid w:val="007B2954"/>
    <w:rsid w:val="007B4194"/>
    <w:rsid w:val="007E3B26"/>
    <w:rsid w:val="00800BB4"/>
    <w:rsid w:val="00801479"/>
    <w:rsid w:val="008049AB"/>
    <w:rsid w:val="00817669"/>
    <w:rsid w:val="00824473"/>
    <w:rsid w:val="00854112"/>
    <w:rsid w:val="008562D2"/>
    <w:rsid w:val="008639A5"/>
    <w:rsid w:val="00885098"/>
    <w:rsid w:val="008B1D51"/>
    <w:rsid w:val="008D0742"/>
    <w:rsid w:val="008E350D"/>
    <w:rsid w:val="00944F0D"/>
    <w:rsid w:val="00952401"/>
    <w:rsid w:val="00952777"/>
    <w:rsid w:val="00957EC0"/>
    <w:rsid w:val="00960D05"/>
    <w:rsid w:val="009622F2"/>
    <w:rsid w:val="00965A50"/>
    <w:rsid w:val="009830D2"/>
    <w:rsid w:val="00985ECD"/>
    <w:rsid w:val="009A0063"/>
    <w:rsid w:val="009A6B42"/>
    <w:rsid w:val="009B0D8E"/>
    <w:rsid w:val="009C5E36"/>
    <w:rsid w:val="009C6A78"/>
    <w:rsid w:val="009F5ACA"/>
    <w:rsid w:val="009F7EBE"/>
    <w:rsid w:val="00A1572A"/>
    <w:rsid w:val="00A175B4"/>
    <w:rsid w:val="00A47B18"/>
    <w:rsid w:val="00A47E88"/>
    <w:rsid w:val="00A54489"/>
    <w:rsid w:val="00A5641A"/>
    <w:rsid w:val="00A675A7"/>
    <w:rsid w:val="00A721E4"/>
    <w:rsid w:val="00A942A7"/>
    <w:rsid w:val="00AA15C6"/>
    <w:rsid w:val="00AA5EB6"/>
    <w:rsid w:val="00AB0930"/>
    <w:rsid w:val="00AB7BDB"/>
    <w:rsid w:val="00AC18AA"/>
    <w:rsid w:val="00AC4F79"/>
    <w:rsid w:val="00AD30CD"/>
    <w:rsid w:val="00AD66BC"/>
    <w:rsid w:val="00AE0020"/>
    <w:rsid w:val="00AE1985"/>
    <w:rsid w:val="00B01683"/>
    <w:rsid w:val="00B06E8A"/>
    <w:rsid w:val="00B17B0A"/>
    <w:rsid w:val="00B2577E"/>
    <w:rsid w:val="00B32013"/>
    <w:rsid w:val="00B353D9"/>
    <w:rsid w:val="00B53B74"/>
    <w:rsid w:val="00B55BD2"/>
    <w:rsid w:val="00B60E36"/>
    <w:rsid w:val="00B7135F"/>
    <w:rsid w:val="00B72489"/>
    <w:rsid w:val="00B76DDB"/>
    <w:rsid w:val="00B82B92"/>
    <w:rsid w:val="00B876A7"/>
    <w:rsid w:val="00B9227B"/>
    <w:rsid w:val="00BA2643"/>
    <w:rsid w:val="00BC3B36"/>
    <w:rsid w:val="00BD3246"/>
    <w:rsid w:val="00BD3FC3"/>
    <w:rsid w:val="00BF278D"/>
    <w:rsid w:val="00BF45A1"/>
    <w:rsid w:val="00BF6740"/>
    <w:rsid w:val="00C13E5A"/>
    <w:rsid w:val="00C14863"/>
    <w:rsid w:val="00C172B2"/>
    <w:rsid w:val="00C54097"/>
    <w:rsid w:val="00C8276B"/>
    <w:rsid w:val="00C915C5"/>
    <w:rsid w:val="00C96316"/>
    <w:rsid w:val="00CA60FC"/>
    <w:rsid w:val="00CC0FA8"/>
    <w:rsid w:val="00CC4768"/>
    <w:rsid w:val="00CD5616"/>
    <w:rsid w:val="00CF7BCB"/>
    <w:rsid w:val="00D00F6F"/>
    <w:rsid w:val="00D0764D"/>
    <w:rsid w:val="00D22966"/>
    <w:rsid w:val="00D2773D"/>
    <w:rsid w:val="00D34882"/>
    <w:rsid w:val="00D4192E"/>
    <w:rsid w:val="00D43F1B"/>
    <w:rsid w:val="00D55F8E"/>
    <w:rsid w:val="00D561BC"/>
    <w:rsid w:val="00D67C44"/>
    <w:rsid w:val="00D713BE"/>
    <w:rsid w:val="00D77643"/>
    <w:rsid w:val="00D82158"/>
    <w:rsid w:val="00D8259B"/>
    <w:rsid w:val="00DA410F"/>
    <w:rsid w:val="00DB4F2D"/>
    <w:rsid w:val="00DB7CB4"/>
    <w:rsid w:val="00DC1E2F"/>
    <w:rsid w:val="00DD319E"/>
    <w:rsid w:val="00DE3053"/>
    <w:rsid w:val="00DE3B5A"/>
    <w:rsid w:val="00DE5AA0"/>
    <w:rsid w:val="00DF0448"/>
    <w:rsid w:val="00DF2777"/>
    <w:rsid w:val="00DF292B"/>
    <w:rsid w:val="00E10242"/>
    <w:rsid w:val="00E13D2F"/>
    <w:rsid w:val="00E312D9"/>
    <w:rsid w:val="00E40F32"/>
    <w:rsid w:val="00E61BB4"/>
    <w:rsid w:val="00E70088"/>
    <w:rsid w:val="00E77328"/>
    <w:rsid w:val="00EB7463"/>
    <w:rsid w:val="00EB7F90"/>
    <w:rsid w:val="00EC1C76"/>
    <w:rsid w:val="00ED2688"/>
    <w:rsid w:val="00EE25BD"/>
    <w:rsid w:val="00EF042F"/>
    <w:rsid w:val="00EF08B8"/>
    <w:rsid w:val="00EF41CE"/>
    <w:rsid w:val="00F02212"/>
    <w:rsid w:val="00F20DDC"/>
    <w:rsid w:val="00F20F90"/>
    <w:rsid w:val="00F21A91"/>
    <w:rsid w:val="00F21DED"/>
    <w:rsid w:val="00F33FD6"/>
    <w:rsid w:val="00F65132"/>
    <w:rsid w:val="00F724CD"/>
    <w:rsid w:val="00F819C6"/>
    <w:rsid w:val="00F86F9E"/>
    <w:rsid w:val="00F9164E"/>
    <w:rsid w:val="00FA265A"/>
    <w:rsid w:val="00FA2AC9"/>
    <w:rsid w:val="00FA32EF"/>
    <w:rsid w:val="00FB1064"/>
    <w:rsid w:val="00FD5066"/>
    <w:rsid w:val="00FD634B"/>
    <w:rsid w:val="00FF4B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44F0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944F0D"/>
    <w:rPr>
      <w:rFonts w:ascii="Times New Roman" w:eastAsia="Times New Roman" w:hAnsi="Times New Roman" w:cs="Times New Roman"/>
      <w:sz w:val="24"/>
      <w:szCs w:val="24"/>
      <w:lang w:eastAsia="bg-BG"/>
    </w:rPr>
  </w:style>
  <w:style w:type="character" w:styleId="a5">
    <w:name w:val="page number"/>
    <w:basedOn w:val="a0"/>
    <w:rsid w:val="00944F0D"/>
  </w:style>
  <w:style w:type="paragraph" w:customStyle="1" w:styleId="CharCharCharCharCharCharCharCharCharChar">
    <w:name w:val="Char Char Char Char Char Char Char Char Char Char"/>
    <w:basedOn w:val="a"/>
    <w:rsid w:val="00AE0020"/>
    <w:pPr>
      <w:tabs>
        <w:tab w:val="left" w:pos="709"/>
      </w:tabs>
      <w:spacing w:after="0" w:line="240" w:lineRule="auto"/>
    </w:pPr>
    <w:rPr>
      <w:rFonts w:ascii="Tahoma" w:eastAsia="Times New Roman" w:hAnsi="Tahoma" w:cs="Times New Roman"/>
      <w:sz w:val="24"/>
      <w:szCs w:val="24"/>
      <w:lang w:val="pl-PL" w:eastAsia="pl-PL"/>
    </w:rPr>
  </w:style>
  <w:style w:type="paragraph" w:styleId="a6">
    <w:name w:val="Balloon Text"/>
    <w:basedOn w:val="a"/>
    <w:link w:val="a7"/>
    <w:uiPriority w:val="99"/>
    <w:semiHidden/>
    <w:unhideWhenUsed/>
    <w:rsid w:val="002670D6"/>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2670D6"/>
    <w:rPr>
      <w:rFonts w:ascii="Tahoma" w:hAnsi="Tahoma" w:cs="Tahoma"/>
      <w:sz w:val="16"/>
      <w:szCs w:val="16"/>
    </w:rPr>
  </w:style>
  <w:style w:type="paragraph" w:customStyle="1" w:styleId="CharCharCharCharCharCharCharCharCharChar0">
    <w:name w:val="Char Char Char Char Char Char Char Char Char Char"/>
    <w:basedOn w:val="a"/>
    <w:rsid w:val="00FD5066"/>
    <w:pPr>
      <w:tabs>
        <w:tab w:val="left" w:pos="709"/>
      </w:tabs>
      <w:spacing w:after="0" w:line="240" w:lineRule="auto"/>
    </w:pPr>
    <w:rPr>
      <w:rFonts w:ascii="Tahoma" w:eastAsia="Times New Roman" w:hAnsi="Tahoma" w:cs="Times New Roman"/>
      <w:sz w:val="24"/>
      <w:szCs w:val="24"/>
      <w:lang w:val="pl-PL" w:eastAsia="pl-PL"/>
    </w:rPr>
  </w:style>
  <w:style w:type="paragraph" w:styleId="a8">
    <w:name w:val="List Paragraph"/>
    <w:basedOn w:val="a"/>
    <w:uiPriority w:val="34"/>
    <w:qFormat/>
    <w:rsid w:val="00B55BD2"/>
    <w:pPr>
      <w:ind w:left="720"/>
      <w:contextualSpacing/>
    </w:pPr>
  </w:style>
  <w:style w:type="paragraph" w:styleId="a9">
    <w:name w:val="header"/>
    <w:basedOn w:val="a"/>
    <w:link w:val="aa"/>
    <w:uiPriority w:val="99"/>
    <w:unhideWhenUsed/>
    <w:rsid w:val="006C4B19"/>
    <w:pPr>
      <w:tabs>
        <w:tab w:val="center" w:pos="4703"/>
        <w:tab w:val="right" w:pos="9406"/>
      </w:tabs>
      <w:spacing w:after="0" w:line="240" w:lineRule="auto"/>
    </w:pPr>
  </w:style>
  <w:style w:type="character" w:customStyle="1" w:styleId="aa">
    <w:name w:val="Горен колонтитул Знак"/>
    <w:basedOn w:val="a0"/>
    <w:link w:val="a9"/>
    <w:uiPriority w:val="99"/>
    <w:rsid w:val="006C4B19"/>
  </w:style>
  <w:style w:type="paragraph" w:styleId="ab">
    <w:name w:val="footnote text"/>
    <w:basedOn w:val="a"/>
    <w:link w:val="ac"/>
    <w:uiPriority w:val="99"/>
    <w:semiHidden/>
    <w:unhideWhenUsed/>
    <w:rsid w:val="00B01683"/>
    <w:pPr>
      <w:spacing w:after="0" w:line="240" w:lineRule="auto"/>
    </w:pPr>
    <w:rPr>
      <w:rFonts w:ascii="Times New Roman" w:eastAsia="Times New Roman" w:hAnsi="Times New Roman" w:cs="Times New Roman"/>
      <w:sz w:val="20"/>
      <w:szCs w:val="20"/>
      <w:lang w:eastAsia="bg-BG"/>
    </w:rPr>
  </w:style>
  <w:style w:type="character" w:customStyle="1" w:styleId="ac">
    <w:name w:val="Текст под линия Знак"/>
    <w:basedOn w:val="a0"/>
    <w:link w:val="ab"/>
    <w:uiPriority w:val="99"/>
    <w:semiHidden/>
    <w:rsid w:val="00B01683"/>
    <w:rPr>
      <w:rFonts w:ascii="Times New Roman" w:eastAsia="Times New Roman" w:hAnsi="Times New Roman" w:cs="Times New Roman"/>
      <w:sz w:val="20"/>
      <w:szCs w:val="20"/>
      <w:lang w:eastAsia="bg-BG"/>
    </w:rPr>
  </w:style>
  <w:style w:type="character" w:styleId="ad">
    <w:name w:val="footnote reference"/>
    <w:basedOn w:val="a0"/>
    <w:uiPriority w:val="99"/>
    <w:semiHidden/>
    <w:unhideWhenUsed/>
    <w:rsid w:val="00B016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44F0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944F0D"/>
    <w:rPr>
      <w:rFonts w:ascii="Times New Roman" w:eastAsia="Times New Roman" w:hAnsi="Times New Roman" w:cs="Times New Roman"/>
      <w:sz w:val="24"/>
      <w:szCs w:val="24"/>
      <w:lang w:eastAsia="bg-BG"/>
    </w:rPr>
  </w:style>
  <w:style w:type="character" w:styleId="a5">
    <w:name w:val="page number"/>
    <w:basedOn w:val="a0"/>
    <w:rsid w:val="00944F0D"/>
  </w:style>
  <w:style w:type="paragraph" w:customStyle="1" w:styleId="CharCharCharCharCharCharCharCharCharChar">
    <w:name w:val="Char Char Char Char Char Char Char Char Char Char"/>
    <w:basedOn w:val="a"/>
    <w:rsid w:val="00AE0020"/>
    <w:pPr>
      <w:tabs>
        <w:tab w:val="left" w:pos="709"/>
      </w:tabs>
      <w:spacing w:after="0" w:line="240" w:lineRule="auto"/>
    </w:pPr>
    <w:rPr>
      <w:rFonts w:ascii="Tahoma" w:eastAsia="Times New Roman" w:hAnsi="Tahoma" w:cs="Times New Roman"/>
      <w:sz w:val="24"/>
      <w:szCs w:val="24"/>
      <w:lang w:val="pl-PL" w:eastAsia="pl-PL"/>
    </w:rPr>
  </w:style>
  <w:style w:type="paragraph" w:styleId="a6">
    <w:name w:val="Balloon Text"/>
    <w:basedOn w:val="a"/>
    <w:link w:val="a7"/>
    <w:uiPriority w:val="99"/>
    <w:semiHidden/>
    <w:unhideWhenUsed/>
    <w:rsid w:val="002670D6"/>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2670D6"/>
    <w:rPr>
      <w:rFonts w:ascii="Tahoma" w:hAnsi="Tahoma" w:cs="Tahoma"/>
      <w:sz w:val="16"/>
      <w:szCs w:val="16"/>
    </w:rPr>
  </w:style>
  <w:style w:type="paragraph" w:customStyle="1" w:styleId="CharCharCharCharCharCharCharCharCharChar0">
    <w:name w:val="Char Char Char Char Char Char Char Char Char Char"/>
    <w:basedOn w:val="a"/>
    <w:rsid w:val="00FD5066"/>
    <w:pPr>
      <w:tabs>
        <w:tab w:val="left" w:pos="709"/>
      </w:tabs>
      <w:spacing w:after="0" w:line="240" w:lineRule="auto"/>
    </w:pPr>
    <w:rPr>
      <w:rFonts w:ascii="Tahoma" w:eastAsia="Times New Roman" w:hAnsi="Tahoma" w:cs="Times New Roman"/>
      <w:sz w:val="24"/>
      <w:szCs w:val="24"/>
      <w:lang w:val="pl-PL" w:eastAsia="pl-PL"/>
    </w:rPr>
  </w:style>
  <w:style w:type="paragraph" w:styleId="a8">
    <w:name w:val="List Paragraph"/>
    <w:basedOn w:val="a"/>
    <w:uiPriority w:val="34"/>
    <w:qFormat/>
    <w:rsid w:val="00B55BD2"/>
    <w:pPr>
      <w:ind w:left="720"/>
      <w:contextualSpacing/>
    </w:pPr>
  </w:style>
  <w:style w:type="paragraph" w:styleId="a9">
    <w:name w:val="header"/>
    <w:basedOn w:val="a"/>
    <w:link w:val="aa"/>
    <w:uiPriority w:val="99"/>
    <w:unhideWhenUsed/>
    <w:rsid w:val="006C4B19"/>
    <w:pPr>
      <w:tabs>
        <w:tab w:val="center" w:pos="4703"/>
        <w:tab w:val="right" w:pos="9406"/>
      </w:tabs>
      <w:spacing w:after="0" w:line="240" w:lineRule="auto"/>
    </w:pPr>
  </w:style>
  <w:style w:type="character" w:customStyle="1" w:styleId="aa">
    <w:name w:val="Горен колонтитул Знак"/>
    <w:basedOn w:val="a0"/>
    <w:link w:val="a9"/>
    <w:uiPriority w:val="99"/>
    <w:rsid w:val="006C4B19"/>
  </w:style>
  <w:style w:type="paragraph" w:styleId="ab">
    <w:name w:val="footnote text"/>
    <w:basedOn w:val="a"/>
    <w:link w:val="ac"/>
    <w:uiPriority w:val="99"/>
    <w:semiHidden/>
    <w:unhideWhenUsed/>
    <w:rsid w:val="00B01683"/>
    <w:pPr>
      <w:spacing w:after="0" w:line="240" w:lineRule="auto"/>
    </w:pPr>
    <w:rPr>
      <w:rFonts w:ascii="Times New Roman" w:eastAsia="Times New Roman" w:hAnsi="Times New Roman" w:cs="Times New Roman"/>
      <w:sz w:val="20"/>
      <w:szCs w:val="20"/>
      <w:lang w:eastAsia="bg-BG"/>
    </w:rPr>
  </w:style>
  <w:style w:type="character" w:customStyle="1" w:styleId="ac">
    <w:name w:val="Текст под линия Знак"/>
    <w:basedOn w:val="a0"/>
    <w:link w:val="ab"/>
    <w:uiPriority w:val="99"/>
    <w:semiHidden/>
    <w:rsid w:val="00B01683"/>
    <w:rPr>
      <w:rFonts w:ascii="Times New Roman" w:eastAsia="Times New Roman" w:hAnsi="Times New Roman" w:cs="Times New Roman"/>
      <w:sz w:val="20"/>
      <w:szCs w:val="20"/>
      <w:lang w:eastAsia="bg-BG"/>
    </w:rPr>
  </w:style>
  <w:style w:type="character" w:styleId="ad">
    <w:name w:val="footnote reference"/>
    <w:basedOn w:val="a0"/>
    <w:uiPriority w:val="99"/>
    <w:semiHidden/>
    <w:unhideWhenUsed/>
    <w:rsid w:val="00B01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038">
      <w:bodyDiv w:val="1"/>
      <w:marLeft w:val="0"/>
      <w:marRight w:val="0"/>
      <w:marTop w:val="0"/>
      <w:marBottom w:val="0"/>
      <w:divBdr>
        <w:top w:val="none" w:sz="0" w:space="0" w:color="auto"/>
        <w:left w:val="none" w:sz="0" w:space="0" w:color="auto"/>
        <w:bottom w:val="none" w:sz="0" w:space="0" w:color="auto"/>
        <w:right w:val="none" w:sz="0" w:space="0" w:color="auto"/>
      </w:divBdr>
    </w:div>
    <w:div w:id="771823077">
      <w:bodyDiv w:val="1"/>
      <w:marLeft w:val="0"/>
      <w:marRight w:val="0"/>
      <w:marTop w:val="0"/>
      <w:marBottom w:val="0"/>
      <w:divBdr>
        <w:top w:val="none" w:sz="0" w:space="0" w:color="auto"/>
        <w:left w:val="none" w:sz="0" w:space="0" w:color="auto"/>
        <w:bottom w:val="none" w:sz="0" w:space="0" w:color="auto"/>
        <w:right w:val="none" w:sz="0" w:space="0" w:color="auto"/>
      </w:divBdr>
    </w:div>
    <w:div w:id="1088308356">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413701332">
      <w:bodyDiv w:val="1"/>
      <w:marLeft w:val="0"/>
      <w:marRight w:val="0"/>
      <w:marTop w:val="0"/>
      <w:marBottom w:val="0"/>
      <w:divBdr>
        <w:top w:val="none" w:sz="0" w:space="0" w:color="auto"/>
        <w:left w:val="none" w:sz="0" w:space="0" w:color="auto"/>
        <w:bottom w:val="none" w:sz="0" w:space="0" w:color="auto"/>
        <w:right w:val="none" w:sz="0" w:space="0" w:color="auto"/>
      </w:divBdr>
    </w:div>
    <w:div w:id="16478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AEE9-47DD-4E0F-9C3E-D2713E3A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2436</Words>
  <Characters>13888</Characters>
  <Application>Microsoft Office Word</Application>
  <DocSecurity>0</DocSecurity>
  <Lines>115</Lines>
  <Paragraphs>32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Venceslav VYa. Yankov</dc:creator>
  <cp:lastModifiedBy>1</cp:lastModifiedBy>
  <cp:revision>6</cp:revision>
  <cp:lastPrinted>2019-04-03T13:30:00Z</cp:lastPrinted>
  <dcterms:created xsi:type="dcterms:W3CDTF">2019-06-11T11:22:00Z</dcterms:created>
  <dcterms:modified xsi:type="dcterms:W3CDTF">2020-04-22T09:29:00Z</dcterms:modified>
</cp:coreProperties>
</file>